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C83BB" w14:textId="198BE0BC" w:rsidR="00AF5149" w:rsidRDefault="000D5E45" w:rsidP="000D5E45">
      <w:pPr>
        <w:spacing w:after="240" w:line="276" w:lineRule="auto"/>
        <w:ind w:left="1418" w:hanging="709"/>
        <w:jc w:val="both"/>
        <w:rPr>
          <w:rFonts w:asciiTheme="minorHAnsi" w:hAnsiTheme="minorHAnsi" w:cstheme="minorHAnsi"/>
          <w:b/>
          <w:bCs/>
          <w:sz w:val="24"/>
          <w:szCs w:val="22"/>
        </w:rPr>
      </w:pPr>
      <w:r w:rsidRPr="00967A72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CE2F43" w:rsidRPr="00967A72">
        <w:rPr>
          <w:rFonts w:asciiTheme="minorHAnsi" w:hAnsiTheme="minorHAnsi" w:cstheme="minorHAnsi"/>
          <w:b/>
          <w:bCs/>
          <w:sz w:val="24"/>
          <w:szCs w:val="22"/>
        </w:rPr>
        <w:t xml:space="preserve">ČESTNÉ PROHLÁŠENÍ K SOUBĚHU ZAMĚSTNÁNÍ V RÁMCI EU/EHP A </w:t>
      </w:r>
      <w:r w:rsidR="00FA5F3C" w:rsidRPr="00967A72">
        <w:rPr>
          <w:rFonts w:asciiTheme="minorHAnsi" w:hAnsiTheme="minorHAnsi" w:cstheme="minorHAnsi"/>
          <w:b/>
          <w:bCs/>
          <w:sz w:val="24"/>
          <w:szCs w:val="22"/>
        </w:rPr>
        <w:t>Š</w:t>
      </w:r>
      <w:r w:rsidR="00CE2F43" w:rsidRPr="00967A72">
        <w:rPr>
          <w:rFonts w:asciiTheme="minorHAnsi" w:hAnsiTheme="minorHAnsi" w:cstheme="minorHAnsi"/>
          <w:b/>
          <w:bCs/>
          <w:sz w:val="24"/>
          <w:szCs w:val="22"/>
        </w:rPr>
        <w:t>VÝCARSKA</w:t>
      </w:r>
      <w:r w:rsidR="00FA5F3C" w:rsidRPr="00967A72">
        <w:rPr>
          <w:rFonts w:asciiTheme="minorHAnsi" w:hAnsiTheme="minorHAnsi" w:cstheme="minorHAnsi"/>
          <w:b/>
          <w:bCs/>
          <w:sz w:val="24"/>
          <w:szCs w:val="22"/>
        </w:rPr>
        <w:t xml:space="preserve"> </w:t>
      </w:r>
    </w:p>
    <w:p w14:paraId="68F660CE" w14:textId="77777777" w:rsidR="00CE2F43" w:rsidRPr="00967A72" w:rsidRDefault="00FA5F3C" w:rsidP="00967A72">
      <w:pPr>
        <w:spacing w:after="240" w:line="276" w:lineRule="auto"/>
        <w:jc w:val="center"/>
        <w:rPr>
          <w:rFonts w:asciiTheme="minorHAnsi" w:hAnsiTheme="minorHAnsi" w:cstheme="minorHAnsi"/>
          <w:b/>
          <w:sz w:val="24"/>
          <w:szCs w:val="22"/>
        </w:rPr>
      </w:pPr>
      <w:r w:rsidRPr="00967A72">
        <w:rPr>
          <w:rFonts w:asciiTheme="minorHAnsi" w:hAnsiTheme="minorHAnsi" w:cstheme="minorHAnsi"/>
          <w:b/>
          <w:bCs/>
          <w:sz w:val="24"/>
          <w:szCs w:val="22"/>
        </w:rPr>
        <w:t>(v době nástupu, případně každoročně při podpisu prohlášení k daním)</w:t>
      </w:r>
    </w:p>
    <w:p w14:paraId="65589EF1" w14:textId="77777777" w:rsidR="00CE2F43" w:rsidRPr="00967A72" w:rsidRDefault="00CE2F43" w:rsidP="00967A72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967A72">
        <w:rPr>
          <w:rFonts w:asciiTheme="minorHAnsi" w:hAnsiTheme="minorHAnsi" w:cstheme="minorHAnsi"/>
          <w:bCs/>
          <w:i/>
          <w:iCs/>
          <w:sz w:val="22"/>
          <w:szCs w:val="22"/>
        </w:rPr>
        <w:t>Určení příslušnosti k právním předpisům v oblasti sociálního zabezpečení a zdravotního pojištění, které se vztahují na pracovníky v Evropské unii (EU), Evropském hospodářském prostoru (EHP) a ve Švýcarsku.</w:t>
      </w:r>
    </w:p>
    <w:p w14:paraId="1BF63C6E" w14:textId="4B162DA7" w:rsidR="00CE2F43" w:rsidRPr="00967A72" w:rsidRDefault="00CE2F43" w:rsidP="00967A72">
      <w:pPr>
        <w:widowControl w:val="0"/>
        <w:autoSpaceDE w:val="0"/>
        <w:autoSpaceDN w:val="0"/>
        <w:adjustRightInd w:val="0"/>
        <w:spacing w:after="240" w:line="276" w:lineRule="auto"/>
        <w:ind w:left="20" w:hanging="20"/>
        <w:jc w:val="both"/>
        <w:rPr>
          <w:rFonts w:asciiTheme="minorHAnsi" w:hAnsiTheme="minorHAnsi" w:cstheme="minorHAnsi"/>
          <w:sz w:val="22"/>
          <w:szCs w:val="22"/>
        </w:rPr>
      </w:pPr>
      <w:r w:rsidRPr="00967A72">
        <w:rPr>
          <w:rFonts w:asciiTheme="minorHAnsi" w:hAnsiTheme="minorHAnsi" w:cstheme="minorHAnsi"/>
          <w:sz w:val="22"/>
          <w:szCs w:val="22"/>
        </w:rPr>
        <w:t xml:space="preserve">Já, níže podepsaná(ý), čestně a závazně vůči </w:t>
      </w:r>
      <w:r w:rsidR="000D5E45">
        <w:rPr>
          <w:rFonts w:asciiTheme="minorHAnsi" w:hAnsiTheme="minorHAnsi" w:cstheme="minorHAnsi"/>
          <w:sz w:val="22"/>
          <w:szCs w:val="22"/>
        </w:rPr>
        <w:t>Univerzitě Tomáše Bati ve Zlíně</w:t>
      </w:r>
      <w:r w:rsidRPr="00967A72">
        <w:rPr>
          <w:rFonts w:asciiTheme="minorHAnsi" w:hAnsiTheme="minorHAnsi" w:cstheme="minorHAnsi"/>
          <w:sz w:val="22"/>
          <w:szCs w:val="22"/>
        </w:rPr>
        <w:t xml:space="preserve">, veřejné vysoké škole se sídlem </w:t>
      </w:r>
      <w:r w:rsidR="000D5E45">
        <w:rPr>
          <w:rFonts w:asciiTheme="minorHAnsi" w:hAnsiTheme="minorHAnsi" w:cstheme="minorHAnsi"/>
          <w:sz w:val="22"/>
          <w:szCs w:val="22"/>
        </w:rPr>
        <w:t>nám. T. G. Masaryka 5555, 760 01</w:t>
      </w:r>
      <w:r w:rsidR="008A1DD5">
        <w:rPr>
          <w:rFonts w:asciiTheme="minorHAnsi" w:hAnsiTheme="minorHAnsi" w:cstheme="minorHAnsi"/>
          <w:sz w:val="22"/>
          <w:szCs w:val="22"/>
        </w:rPr>
        <w:t xml:space="preserve"> Zlín</w:t>
      </w:r>
      <w:r w:rsidR="002967CF">
        <w:rPr>
          <w:rFonts w:asciiTheme="minorHAnsi" w:hAnsiTheme="minorHAnsi" w:cstheme="minorHAnsi"/>
          <w:sz w:val="22"/>
          <w:szCs w:val="22"/>
        </w:rPr>
        <w:t>, IČ: 70883521</w:t>
      </w:r>
      <w:r w:rsidR="000D5E45">
        <w:rPr>
          <w:rFonts w:asciiTheme="minorHAnsi" w:hAnsiTheme="minorHAnsi" w:cstheme="minorHAnsi"/>
          <w:sz w:val="22"/>
          <w:szCs w:val="22"/>
        </w:rPr>
        <w:t xml:space="preserve"> </w:t>
      </w:r>
      <w:r w:rsidRPr="00967A72">
        <w:rPr>
          <w:rFonts w:asciiTheme="minorHAnsi" w:hAnsiTheme="minorHAnsi" w:cstheme="minorHAnsi"/>
          <w:sz w:val="22"/>
          <w:szCs w:val="22"/>
        </w:rPr>
        <w:t>(dále jen „</w:t>
      </w:r>
      <w:r w:rsidR="000D5E45">
        <w:rPr>
          <w:rFonts w:asciiTheme="minorHAnsi" w:hAnsiTheme="minorHAnsi" w:cstheme="minorHAnsi"/>
          <w:sz w:val="22"/>
          <w:szCs w:val="22"/>
        </w:rPr>
        <w:t>UTB</w:t>
      </w:r>
      <w:r w:rsidRPr="00967A72">
        <w:rPr>
          <w:rFonts w:asciiTheme="minorHAnsi" w:hAnsiTheme="minorHAnsi" w:cstheme="minorHAnsi"/>
          <w:sz w:val="22"/>
          <w:szCs w:val="22"/>
        </w:rPr>
        <w:t>“)</w:t>
      </w:r>
      <w:r w:rsidR="004E4757" w:rsidRPr="00967A72">
        <w:rPr>
          <w:rFonts w:asciiTheme="minorHAnsi" w:hAnsiTheme="minorHAnsi" w:cstheme="minorHAnsi"/>
          <w:sz w:val="22"/>
          <w:szCs w:val="22"/>
        </w:rPr>
        <w:t>,</w:t>
      </w:r>
      <w:r w:rsidRPr="00967A72">
        <w:rPr>
          <w:rFonts w:asciiTheme="minorHAnsi" w:hAnsiTheme="minorHAnsi" w:cstheme="minorHAnsi"/>
          <w:sz w:val="22"/>
          <w:szCs w:val="22"/>
        </w:rPr>
        <w:t xml:space="preserve"> prohlašuji v souladu </w:t>
      </w:r>
      <w:r w:rsidR="004E4757" w:rsidRPr="00967A72">
        <w:rPr>
          <w:rFonts w:asciiTheme="minorHAnsi" w:hAnsiTheme="minorHAnsi" w:cstheme="minorHAnsi"/>
          <w:sz w:val="22"/>
          <w:szCs w:val="22"/>
        </w:rPr>
        <w:t xml:space="preserve">s </w:t>
      </w:r>
      <w:r w:rsidRPr="00967A72">
        <w:rPr>
          <w:rFonts w:asciiTheme="minorHAnsi" w:hAnsiTheme="minorHAnsi" w:cstheme="minorHAnsi"/>
          <w:sz w:val="22"/>
          <w:szCs w:val="22"/>
        </w:rPr>
        <w:t>Nařízení</w:t>
      </w:r>
      <w:r w:rsidR="004E4757" w:rsidRPr="00967A72">
        <w:rPr>
          <w:rFonts w:asciiTheme="minorHAnsi" w:hAnsiTheme="minorHAnsi" w:cstheme="minorHAnsi"/>
          <w:sz w:val="22"/>
          <w:szCs w:val="22"/>
        </w:rPr>
        <w:t>m</w:t>
      </w:r>
      <w:r w:rsidRPr="00967A72">
        <w:rPr>
          <w:rFonts w:asciiTheme="minorHAnsi" w:hAnsiTheme="minorHAnsi" w:cstheme="minorHAnsi"/>
          <w:sz w:val="22"/>
          <w:szCs w:val="22"/>
        </w:rPr>
        <w:t xml:space="preserve"> EU č. 883/2004 a prováděcí</w:t>
      </w:r>
      <w:r w:rsidR="004E4757" w:rsidRPr="00967A72">
        <w:rPr>
          <w:rFonts w:asciiTheme="minorHAnsi" w:hAnsiTheme="minorHAnsi" w:cstheme="minorHAnsi"/>
          <w:sz w:val="22"/>
          <w:szCs w:val="22"/>
        </w:rPr>
        <w:t>m</w:t>
      </w:r>
      <w:r w:rsidRPr="00967A72">
        <w:rPr>
          <w:rFonts w:asciiTheme="minorHAnsi" w:hAnsiTheme="minorHAnsi" w:cstheme="minorHAnsi"/>
          <w:sz w:val="22"/>
          <w:szCs w:val="22"/>
        </w:rPr>
        <w:t xml:space="preserve"> nařízení</w:t>
      </w:r>
      <w:r w:rsidR="004E4757" w:rsidRPr="00967A72">
        <w:rPr>
          <w:rFonts w:asciiTheme="minorHAnsi" w:hAnsiTheme="minorHAnsi" w:cstheme="minorHAnsi"/>
          <w:sz w:val="22"/>
          <w:szCs w:val="22"/>
        </w:rPr>
        <w:t>m</w:t>
      </w:r>
      <w:r w:rsidRPr="00967A72">
        <w:rPr>
          <w:rFonts w:asciiTheme="minorHAnsi" w:hAnsiTheme="minorHAnsi" w:cstheme="minorHAnsi"/>
          <w:sz w:val="22"/>
          <w:szCs w:val="22"/>
        </w:rPr>
        <w:t xml:space="preserve"> Rady ES č. 987/2009, že k dnešnímu dni:</w:t>
      </w:r>
    </w:p>
    <w:p w14:paraId="74CA6F2F" w14:textId="72034237" w:rsidR="00131A93" w:rsidRDefault="00404C23" w:rsidP="00967A72">
      <w:pPr>
        <w:widowControl w:val="0"/>
        <w:autoSpaceDE w:val="0"/>
        <w:autoSpaceDN w:val="0"/>
        <w:adjustRightInd w:val="0"/>
        <w:spacing w:after="240"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  <w:sectPr w:rsidR="00131A93" w:rsidSect="00131A93">
          <w:footnotePr>
            <w:numFmt w:val="chicago"/>
          </w:footnotePr>
          <w:type w:val="continuous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813018778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CE2F43" w:rsidRPr="00967A7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E2F43" w:rsidRPr="00967A72">
        <w:rPr>
          <w:rFonts w:asciiTheme="minorHAnsi" w:hAnsiTheme="minorHAnsi" w:cstheme="minorHAnsi"/>
          <w:sz w:val="22"/>
          <w:szCs w:val="22"/>
        </w:rPr>
        <w:t xml:space="preserve"> mám – </w:t>
      </w: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045359773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CE2F43" w:rsidRPr="00967A7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E2F43" w:rsidRPr="00967A72">
        <w:rPr>
          <w:rFonts w:asciiTheme="minorHAnsi" w:hAnsiTheme="minorHAnsi" w:cstheme="minorHAnsi"/>
          <w:sz w:val="22"/>
          <w:szCs w:val="22"/>
        </w:rPr>
        <w:t xml:space="preserve">  nemám v rámci jiných států EU, EHP a Švýcarska jiného zaměstnavatele než </w:t>
      </w:r>
      <w:r w:rsidR="000D5E45">
        <w:rPr>
          <w:rFonts w:asciiTheme="minorHAnsi" w:hAnsiTheme="minorHAnsi" w:cstheme="minorHAnsi"/>
          <w:sz w:val="22"/>
          <w:szCs w:val="22"/>
        </w:rPr>
        <w:t>UTB</w:t>
      </w:r>
      <w:r w:rsidR="00131A93">
        <w:rPr>
          <w:rFonts w:asciiTheme="minorHAnsi" w:hAnsiTheme="minorHAnsi" w:cstheme="minorHAnsi"/>
          <w:sz w:val="22"/>
          <w:szCs w:val="22"/>
        </w:rPr>
        <w:t>;</w:t>
      </w:r>
    </w:p>
    <w:p w14:paraId="1529C70D" w14:textId="77777777" w:rsidR="00CE2F43" w:rsidRPr="00967A72" w:rsidRDefault="00404C23" w:rsidP="00967A72">
      <w:pPr>
        <w:widowControl w:val="0"/>
        <w:autoSpaceDE w:val="0"/>
        <w:autoSpaceDN w:val="0"/>
        <w:adjustRightInd w:val="0"/>
        <w:spacing w:after="240"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35015295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CE2F43" w:rsidRPr="00967A7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E2F43" w:rsidRPr="00967A72">
        <w:rPr>
          <w:rFonts w:asciiTheme="minorHAnsi" w:hAnsiTheme="minorHAnsi" w:cstheme="minorHAnsi"/>
          <w:sz w:val="22"/>
          <w:szCs w:val="22"/>
        </w:rPr>
        <w:t xml:space="preserve"> jsem – </w:t>
      </w: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104461136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CE2F43" w:rsidRPr="00967A7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E2F43" w:rsidRPr="00967A72">
        <w:rPr>
          <w:rFonts w:asciiTheme="minorHAnsi" w:hAnsiTheme="minorHAnsi" w:cstheme="minorHAnsi"/>
          <w:sz w:val="22"/>
          <w:szCs w:val="22"/>
        </w:rPr>
        <w:t xml:space="preserve"> nejsem OSVČ v rámci jiný</w:t>
      </w:r>
      <w:r w:rsidR="00131A93">
        <w:rPr>
          <w:rFonts w:asciiTheme="minorHAnsi" w:hAnsiTheme="minorHAnsi" w:cstheme="minorHAnsi"/>
          <w:sz w:val="22"/>
          <w:szCs w:val="22"/>
        </w:rPr>
        <w:t>ch států EU, EHP a Švýcarska,</w:t>
      </w:r>
    </w:p>
    <w:p w14:paraId="04EE1DA5" w14:textId="77777777" w:rsidR="00CE2F43" w:rsidRPr="00967A72" w:rsidRDefault="00404C23" w:rsidP="00967A72">
      <w:pPr>
        <w:widowControl w:val="0"/>
        <w:autoSpaceDE w:val="0"/>
        <w:autoSpaceDN w:val="0"/>
        <w:adjustRightInd w:val="0"/>
        <w:spacing w:after="240"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79952340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CE2F43" w:rsidRPr="00967A7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E2F43" w:rsidRPr="00967A72">
        <w:rPr>
          <w:rFonts w:asciiTheme="minorHAnsi" w:hAnsiTheme="minorHAnsi" w:cstheme="minorHAnsi"/>
          <w:sz w:val="22"/>
          <w:szCs w:val="22"/>
        </w:rPr>
        <w:t xml:space="preserve"> pobírám – </w:t>
      </w: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254736110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CE2F43" w:rsidRPr="00967A7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E2F43" w:rsidRPr="00967A72">
        <w:rPr>
          <w:rFonts w:asciiTheme="minorHAnsi" w:hAnsiTheme="minorHAnsi" w:cstheme="minorHAnsi"/>
          <w:sz w:val="22"/>
          <w:szCs w:val="22"/>
        </w:rPr>
        <w:t xml:space="preserve">  nepobírám starobní důchod v rámci jin</w:t>
      </w:r>
      <w:r w:rsidR="00DA543A">
        <w:rPr>
          <w:rFonts w:asciiTheme="minorHAnsi" w:hAnsiTheme="minorHAnsi" w:cstheme="minorHAnsi"/>
          <w:sz w:val="22"/>
          <w:szCs w:val="22"/>
        </w:rPr>
        <w:t>ých států EU, EHP a Švýcarska;</w:t>
      </w:r>
    </w:p>
    <w:p w14:paraId="711B919F" w14:textId="77777777" w:rsidR="00CE2F43" w:rsidRPr="00967A72" w:rsidRDefault="00CE2F43" w:rsidP="00967A72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67A72">
        <w:rPr>
          <w:rFonts w:asciiTheme="minorHAnsi" w:hAnsiTheme="minorHAnsi" w:cstheme="minorHAnsi"/>
          <w:sz w:val="22"/>
          <w:szCs w:val="22"/>
        </w:rPr>
        <w:t>V této souvislosti dále:</w:t>
      </w:r>
    </w:p>
    <w:p w14:paraId="5107C955" w14:textId="1577104B" w:rsidR="00CE2F43" w:rsidRPr="00EF3D66" w:rsidRDefault="00CE2F43" w:rsidP="00EF3D66">
      <w:pPr>
        <w:pStyle w:val="Odstavecseseznamem"/>
        <w:widowControl w:val="0"/>
        <w:numPr>
          <w:ilvl w:val="0"/>
          <w:numId w:val="5"/>
        </w:numPr>
        <w:autoSpaceDE w:val="0"/>
        <w:autoSpaceDN w:val="0"/>
        <w:adjustRightInd w:val="0"/>
        <w:spacing w:after="24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EF3D66">
        <w:rPr>
          <w:rFonts w:asciiTheme="minorHAnsi" w:hAnsiTheme="minorHAnsi" w:cstheme="minorHAnsi"/>
          <w:sz w:val="22"/>
          <w:szCs w:val="22"/>
          <w:lang w:val="en-US"/>
        </w:rPr>
        <w:t xml:space="preserve">beru na vědomí, že v případě, že mám jiného zaměstnavatele v rámci jiných členských států EU, EHP či Švýcarska, mám povinnost zažádat příslušnou instituci sociálního zabezpečení o formulář A1 („Potvrzení o příslušnosti k právním předpisům sociálního zabezpečení“). Toto potvrzení předložím </w:t>
      </w:r>
      <w:r w:rsidR="000D5E45">
        <w:rPr>
          <w:rFonts w:asciiTheme="minorHAnsi" w:hAnsiTheme="minorHAnsi" w:cstheme="minorHAnsi"/>
          <w:sz w:val="22"/>
          <w:szCs w:val="22"/>
          <w:lang w:val="en-US"/>
        </w:rPr>
        <w:t xml:space="preserve"> UTB</w:t>
      </w:r>
      <w:r w:rsidRPr="00EF3D66">
        <w:rPr>
          <w:rFonts w:asciiTheme="minorHAnsi" w:hAnsiTheme="minorHAnsi" w:cstheme="minorHAnsi"/>
          <w:sz w:val="22"/>
          <w:szCs w:val="22"/>
          <w:lang w:val="en-US"/>
        </w:rPr>
        <w:t xml:space="preserve"> jako svému českému zaměstnavateli bez zbytečného prodlení</w:t>
      </w:r>
      <w:r w:rsidR="004E4757" w:rsidRPr="00EF3D66">
        <w:rPr>
          <w:rFonts w:asciiTheme="minorHAnsi" w:hAnsiTheme="minorHAnsi" w:cstheme="minorHAnsi"/>
          <w:sz w:val="22"/>
          <w:szCs w:val="22"/>
          <w:lang w:val="en-US"/>
        </w:rPr>
        <w:t>;</w:t>
      </w:r>
    </w:p>
    <w:p w14:paraId="79D5D0A8" w14:textId="5449AB6D" w:rsidR="00CE2F43" w:rsidRPr="00EF3D66" w:rsidRDefault="00CE2F43" w:rsidP="00EF3D66">
      <w:pPr>
        <w:pStyle w:val="Odstavecseseznamem"/>
        <w:widowControl w:val="0"/>
        <w:numPr>
          <w:ilvl w:val="0"/>
          <w:numId w:val="5"/>
        </w:numPr>
        <w:autoSpaceDE w:val="0"/>
        <w:autoSpaceDN w:val="0"/>
        <w:adjustRightInd w:val="0"/>
        <w:spacing w:after="24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EF3D66">
        <w:rPr>
          <w:rFonts w:asciiTheme="minorHAnsi" w:hAnsiTheme="minorHAnsi" w:cstheme="minorHAnsi"/>
          <w:sz w:val="22"/>
          <w:szCs w:val="22"/>
          <w:lang w:val="en-US"/>
        </w:rPr>
        <w:t xml:space="preserve">zavazuji se </w:t>
      </w:r>
      <w:r w:rsidR="000D5E45">
        <w:rPr>
          <w:rFonts w:asciiTheme="minorHAnsi" w:hAnsiTheme="minorHAnsi" w:cstheme="minorHAnsi"/>
          <w:sz w:val="22"/>
          <w:szCs w:val="22"/>
          <w:lang w:val="en-US"/>
        </w:rPr>
        <w:t>UTB</w:t>
      </w:r>
      <w:r w:rsidRPr="00EF3D66">
        <w:rPr>
          <w:rFonts w:asciiTheme="minorHAnsi" w:hAnsiTheme="minorHAnsi" w:cstheme="minorHAnsi"/>
          <w:sz w:val="22"/>
          <w:szCs w:val="22"/>
          <w:lang w:val="en-US"/>
        </w:rPr>
        <w:t xml:space="preserve"> bezodkladně informovat o jakýchkoliv změnách ve skutečnostech uvedených v tomto čestném prohlášení;</w:t>
      </w:r>
    </w:p>
    <w:p w14:paraId="5D92DE4E" w14:textId="3A20363F" w:rsidR="00967A72" w:rsidRDefault="00CE2F43" w:rsidP="00EF3D66">
      <w:pPr>
        <w:pStyle w:val="Odstavecseseznamem"/>
        <w:widowControl w:val="0"/>
        <w:numPr>
          <w:ilvl w:val="0"/>
          <w:numId w:val="5"/>
        </w:numPr>
        <w:autoSpaceDE w:val="0"/>
        <w:autoSpaceDN w:val="0"/>
        <w:adjustRightInd w:val="0"/>
        <w:spacing w:after="24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EF3D66">
        <w:rPr>
          <w:rFonts w:asciiTheme="minorHAnsi" w:hAnsiTheme="minorHAnsi" w:cstheme="minorHAnsi"/>
          <w:sz w:val="22"/>
          <w:szCs w:val="22"/>
          <w:lang w:val="en-US"/>
        </w:rPr>
        <w:t xml:space="preserve">zavazuji se </w:t>
      </w:r>
      <w:r w:rsidR="000D5E45">
        <w:rPr>
          <w:rFonts w:asciiTheme="minorHAnsi" w:hAnsiTheme="minorHAnsi" w:cstheme="minorHAnsi"/>
          <w:sz w:val="22"/>
          <w:szCs w:val="22"/>
          <w:lang w:val="en-US"/>
        </w:rPr>
        <w:t>UTB</w:t>
      </w:r>
      <w:r w:rsidRPr="00EF3D66">
        <w:rPr>
          <w:rFonts w:asciiTheme="minorHAnsi" w:hAnsiTheme="minorHAnsi" w:cstheme="minorHAnsi"/>
          <w:sz w:val="22"/>
          <w:szCs w:val="22"/>
          <w:lang w:val="en-US"/>
        </w:rPr>
        <w:t xml:space="preserve"> nahradit jakoukoliv škodu v plné výši, která j</w:t>
      </w:r>
      <w:r w:rsidR="004E4757" w:rsidRPr="00EF3D66">
        <w:rPr>
          <w:rFonts w:asciiTheme="minorHAnsi" w:hAnsiTheme="minorHAnsi" w:cstheme="minorHAnsi"/>
          <w:sz w:val="22"/>
          <w:szCs w:val="22"/>
          <w:lang w:val="en-US"/>
        </w:rPr>
        <w:t>í</w:t>
      </w:r>
      <w:r w:rsidRPr="00EF3D66">
        <w:rPr>
          <w:rFonts w:asciiTheme="minorHAnsi" w:hAnsiTheme="minorHAnsi" w:cstheme="minorHAnsi"/>
          <w:sz w:val="22"/>
          <w:szCs w:val="22"/>
          <w:lang w:val="en-US"/>
        </w:rPr>
        <w:t xml:space="preserve"> vznikne v souvislosti s mým pozdním či dodatečným předložením formuláře A1 </w:t>
      </w:r>
      <w:r w:rsidR="008A1DD5">
        <w:rPr>
          <w:rFonts w:asciiTheme="minorHAnsi" w:hAnsiTheme="minorHAnsi" w:cstheme="minorHAnsi"/>
          <w:sz w:val="22"/>
          <w:szCs w:val="22"/>
          <w:lang w:val="en-US"/>
        </w:rPr>
        <w:t>UTB</w:t>
      </w:r>
      <w:r w:rsidRPr="00EF3D66">
        <w:rPr>
          <w:rFonts w:asciiTheme="minorHAnsi" w:hAnsiTheme="minorHAnsi" w:cstheme="minorHAnsi"/>
          <w:sz w:val="22"/>
          <w:szCs w:val="22"/>
          <w:lang w:val="en-US"/>
        </w:rPr>
        <w:t xml:space="preserve">, případně v souvislosti s neoznámením změn ve skutečnostech zde uvedených. Zavazuji se zejména v případě, že bude určena má příslušnost k právu sociálního zabezpečení a zdravotního pojištění jiného státu EU/EHP nebo Švýcarska retroaktivně, uhradit duplicitní platby </w:t>
      </w:r>
      <w:r w:rsidR="00D451BA">
        <w:rPr>
          <w:rFonts w:asciiTheme="minorHAnsi" w:hAnsiTheme="minorHAnsi" w:cstheme="minorHAnsi"/>
          <w:sz w:val="22"/>
          <w:szCs w:val="22"/>
          <w:lang w:val="en-US"/>
        </w:rPr>
        <w:t>UTB</w:t>
      </w:r>
      <w:r w:rsidRPr="00EF3D66">
        <w:rPr>
          <w:rFonts w:asciiTheme="minorHAnsi" w:hAnsiTheme="minorHAnsi" w:cstheme="minorHAnsi"/>
          <w:sz w:val="22"/>
          <w:szCs w:val="22"/>
          <w:lang w:val="en-US"/>
        </w:rPr>
        <w:t xml:space="preserve"> do systémů </w:t>
      </w:r>
      <w:r w:rsidR="00BD6E38" w:rsidRPr="00EF3D66">
        <w:rPr>
          <w:rFonts w:asciiTheme="minorHAnsi" w:hAnsiTheme="minorHAnsi" w:cstheme="minorHAnsi"/>
          <w:sz w:val="22"/>
          <w:szCs w:val="22"/>
          <w:lang w:val="en-US"/>
        </w:rPr>
        <w:t>zdravotního pojištění</w:t>
      </w:r>
      <w:r w:rsidRPr="00EF3D6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BD6E38" w:rsidRPr="00EF3D66">
        <w:rPr>
          <w:rFonts w:asciiTheme="minorHAnsi" w:hAnsiTheme="minorHAnsi" w:cstheme="minorHAnsi"/>
          <w:sz w:val="22"/>
          <w:szCs w:val="22"/>
          <w:lang w:val="en-US"/>
        </w:rPr>
        <w:t xml:space="preserve">a </w:t>
      </w:r>
      <w:r w:rsidRPr="00EF3D66">
        <w:rPr>
          <w:rFonts w:asciiTheme="minorHAnsi" w:hAnsiTheme="minorHAnsi" w:cstheme="minorHAnsi"/>
          <w:sz w:val="22"/>
          <w:szCs w:val="22"/>
          <w:lang w:val="en-US"/>
        </w:rPr>
        <w:t xml:space="preserve">veškeré případné poplatky a penále a náklady právního zastoupení </w:t>
      </w:r>
      <w:r w:rsidR="00D451BA">
        <w:rPr>
          <w:rFonts w:asciiTheme="minorHAnsi" w:hAnsiTheme="minorHAnsi" w:cstheme="minorHAnsi"/>
          <w:sz w:val="22"/>
          <w:szCs w:val="22"/>
          <w:lang w:val="en-US"/>
        </w:rPr>
        <w:t>UTB</w:t>
      </w:r>
      <w:r w:rsidRPr="00EF3D66">
        <w:rPr>
          <w:rFonts w:asciiTheme="minorHAnsi" w:hAnsiTheme="minorHAnsi" w:cstheme="minorHAnsi"/>
          <w:sz w:val="22"/>
          <w:szCs w:val="22"/>
          <w:lang w:val="en-US"/>
        </w:rPr>
        <w:t xml:space="preserve"> v České republice i v</w:t>
      </w:r>
      <w:r w:rsidR="00BD6E38" w:rsidRPr="00EF3D66">
        <w:rPr>
          <w:rFonts w:asciiTheme="minorHAnsi" w:hAnsiTheme="minorHAnsi" w:cstheme="minorHAnsi"/>
          <w:sz w:val="22"/>
          <w:szCs w:val="22"/>
          <w:lang w:val="en-US"/>
        </w:rPr>
        <w:t> </w:t>
      </w:r>
      <w:r w:rsidRPr="00EF3D66">
        <w:rPr>
          <w:rFonts w:asciiTheme="minorHAnsi" w:hAnsiTheme="minorHAnsi" w:cstheme="minorHAnsi"/>
          <w:sz w:val="22"/>
          <w:szCs w:val="22"/>
          <w:lang w:val="en-US"/>
        </w:rPr>
        <w:t>zahraničí</w:t>
      </w:r>
      <w:r w:rsidR="00BD6E38" w:rsidRPr="00EF3D66">
        <w:rPr>
          <w:rFonts w:asciiTheme="minorHAnsi" w:hAnsiTheme="minorHAnsi" w:cstheme="minorHAnsi"/>
          <w:sz w:val="22"/>
          <w:szCs w:val="22"/>
          <w:lang w:val="en-US"/>
        </w:rPr>
        <w:t xml:space="preserve"> související s úhradou plnění do systémů sociálního a zdravotního pojištění</w:t>
      </w:r>
      <w:r w:rsidRPr="00EF3D66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76692D68" w14:textId="77777777" w:rsidR="00516892" w:rsidRDefault="00516892" w:rsidP="00516892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2EC13328" w14:textId="40A673B9" w:rsidR="00516892" w:rsidRDefault="00516892" w:rsidP="00516892">
      <w:pPr>
        <w:widowControl w:val="0"/>
        <w:autoSpaceDE w:val="0"/>
        <w:autoSpaceDN w:val="0"/>
        <w:adjustRightInd w:val="0"/>
        <w:spacing w:after="240" w:line="276" w:lineRule="auto"/>
        <w:ind w:left="4248" w:firstLine="708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jméno a příjmení</w:t>
      </w:r>
    </w:p>
    <w:p w14:paraId="4CB24E35" w14:textId="6F6F2476" w:rsidR="00516892" w:rsidRDefault="00516892" w:rsidP="00516892">
      <w:pPr>
        <w:widowControl w:val="0"/>
        <w:autoSpaceDE w:val="0"/>
        <w:autoSpaceDN w:val="0"/>
        <w:adjustRightInd w:val="0"/>
        <w:spacing w:after="240" w:line="276" w:lineRule="auto"/>
        <w:ind w:left="4956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datum narození</w:t>
      </w:r>
    </w:p>
    <w:p w14:paraId="5DAB6C7B" w14:textId="18B6986F" w:rsidR="00967A72" w:rsidRDefault="00516892" w:rsidP="00093157">
      <w:pPr>
        <w:widowControl w:val="0"/>
        <w:autoSpaceDE w:val="0"/>
        <w:autoSpaceDN w:val="0"/>
        <w:adjustRightInd w:val="0"/>
        <w:spacing w:after="240" w:line="276" w:lineRule="auto"/>
        <w:ind w:left="495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podpis, datum </w:t>
      </w:r>
      <w:bookmarkStart w:id="0" w:name="_GoBack"/>
      <w:bookmarkEnd w:id="0"/>
    </w:p>
    <w:sectPr w:rsidR="00967A72" w:rsidSect="00131A93">
      <w:footnotePr>
        <w:numFmt w:val="chicago"/>
        <w:numRestart w:val="eachPage"/>
      </w:footnotePr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EB378F" w14:textId="77777777" w:rsidR="00131A93" w:rsidRDefault="00131A93" w:rsidP="00131A93">
      <w:r>
        <w:separator/>
      </w:r>
    </w:p>
  </w:endnote>
  <w:endnote w:type="continuationSeparator" w:id="0">
    <w:p w14:paraId="6A05A809" w14:textId="77777777" w:rsidR="00131A93" w:rsidRDefault="00131A93" w:rsidP="00131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39BBE3" w14:textId="77777777" w:rsidR="00131A93" w:rsidRDefault="00131A93" w:rsidP="00131A93">
      <w:r>
        <w:separator/>
      </w:r>
    </w:p>
  </w:footnote>
  <w:footnote w:type="continuationSeparator" w:id="0">
    <w:p w14:paraId="41C8F396" w14:textId="77777777" w:rsidR="00131A93" w:rsidRDefault="00131A93" w:rsidP="00131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E70EDD"/>
    <w:multiLevelType w:val="hybridMultilevel"/>
    <w:tmpl w:val="6C1246E0"/>
    <w:lvl w:ilvl="0" w:tplc="9BF0DF92">
      <w:start w:val="1"/>
      <w:numFmt w:val="lowerRoman"/>
      <w:lvlText w:val="(%1)"/>
      <w:lvlJc w:val="left"/>
      <w:pPr>
        <w:ind w:left="1439" w:hanging="720"/>
      </w:pPr>
    </w:lvl>
    <w:lvl w:ilvl="1" w:tplc="04050019">
      <w:start w:val="1"/>
      <w:numFmt w:val="lowerLetter"/>
      <w:lvlText w:val="%2."/>
      <w:lvlJc w:val="left"/>
      <w:pPr>
        <w:ind w:left="1799" w:hanging="360"/>
      </w:pPr>
    </w:lvl>
    <w:lvl w:ilvl="2" w:tplc="0405001B">
      <w:start w:val="1"/>
      <w:numFmt w:val="lowerRoman"/>
      <w:lvlText w:val="%3."/>
      <w:lvlJc w:val="right"/>
      <w:pPr>
        <w:ind w:left="2519" w:hanging="180"/>
      </w:pPr>
    </w:lvl>
    <w:lvl w:ilvl="3" w:tplc="0405000F">
      <w:start w:val="1"/>
      <w:numFmt w:val="decimal"/>
      <w:lvlText w:val="%4."/>
      <w:lvlJc w:val="left"/>
      <w:pPr>
        <w:ind w:left="3239" w:hanging="360"/>
      </w:pPr>
    </w:lvl>
    <w:lvl w:ilvl="4" w:tplc="04050019">
      <w:start w:val="1"/>
      <w:numFmt w:val="lowerLetter"/>
      <w:lvlText w:val="%5."/>
      <w:lvlJc w:val="left"/>
      <w:pPr>
        <w:ind w:left="3959" w:hanging="360"/>
      </w:pPr>
    </w:lvl>
    <w:lvl w:ilvl="5" w:tplc="0405001B">
      <w:start w:val="1"/>
      <w:numFmt w:val="lowerRoman"/>
      <w:lvlText w:val="%6."/>
      <w:lvlJc w:val="right"/>
      <w:pPr>
        <w:ind w:left="4679" w:hanging="180"/>
      </w:pPr>
    </w:lvl>
    <w:lvl w:ilvl="6" w:tplc="0405000F">
      <w:start w:val="1"/>
      <w:numFmt w:val="decimal"/>
      <w:lvlText w:val="%7."/>
      <w:lvlJc w:val="left"/>
      <w:pPr>
        <w:ind w:left="5399" w:hanging="360"/>
      </w:pPr>
    </w:lvl>
    <w:lvl w:ilvl="7" w:tplc="04050019">
      <w:start w:val="1"/>
      <w:numFmt w:val="lowerLetter"/>
      <w:lvlText w:val="%8."/>
      <w:lvlJc w:val="left"/>
      <w:pPr>
        <w:ind w:left="6119" w:hanging="360"/>
      </w:pPr>
    </w:lvl>
    <w:lvl w:ilvl="8" w:tplc="0405001B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4A3479DD"/>
    <w:multiLevelType w:val="hybridMultilevel"/>
    <w:tmpl w:val="5EBE25C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E0771F"/>
    <w:multiLevelType w:val="hybridMultilevel"/>
    <w:tmpl w:val="40E8922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318A4"/>
    <w:multiLevelType w:val="hybridMultilevel"/>
    <w:tmpl w:val="FF1A412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07537"/>
    <w:multiLevelType w:val="hybridMultilevel"/>
    <w:tmpl w:val="AE6E60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F43"/>
    <w:rsid w:val="000039AD"/>
    <w:rsid w:val="00093157"/>
    <w:rsid w:val="000D5E45"/>
    <w:rsid w:val="00131A93"/>
    <w:rsid w:val="001B1A37"/>
    <w:rsid w:val="00262FDB"/>
    <w:rsid w:val="002967CF"/>
    <w:rsid w:val="003A484D"/>
    <w:rsid w:val="00404C23"/>
    <w:rsid w:val="0048359B"/>
    <w:rsid w:val="004E4757"/>
    <w:rsid w:val="00516892"/>
    <w:rsid w:val="00541E80"/>
    <w:rsid w:val="006B4392"/>
    <w:rsid w:val="00851B20"/>
    <w:rsid w:val="008A1DD5"/>
    <w:rsid w:val="009341F7"/>
    <w:rsid w:val="00967A72"/>
    <w:rsid w:val="00A0562E"/>
    <w:rsid w:val="00A807FF"/>
    <w:rsid w:val="00AB7963"/>
    <w:rsid w:val="00AF5149"/>
    <w:rsid w:val="00B469A9"/>
    <w:rsid w:val="00BD6E38"/>
    <w:rsid w:val="00C614A8"/>
    <w:rsid w:val="00CE2F43"/>
    <w:rsid w:val="00D02875"/>
    <w:rsid w:val="00D451BA"/>
    <w:rsid w:val="00DA543A"/>
    <w:rsid w:val="00EF3D66"/>
    <w:rsid w:val="00FA5F3C"/>
    <w:rsid w:val="37C68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95ACF"/>
  <w15:docId w15:val="{508E5433-7C77-41A2-94AB-7B0CC6555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2F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2F4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41E8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1E80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BD6E3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D6E38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D6E3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D6E3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D6E3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rsid w:val="00A0562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0562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31A93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31A9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131A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3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todika xmlns="9d381ef5-87b6-4079-862f-a2d3d32c0fc0">Není metodika</Metodika>
    <Cíleno_x0020_na xmlns="9d381ef5-87b6-4079-862f-a2d3d32c0fc0">
      <Value>neurčeno</Value>
    </Cíleno_x0020_na>
    <kategorie_x0020_dokumentu xmlns="9d381ef5-87b6-4079-862f-a2d3d32c0fc0">Preventivní opatření</kategorie_x0020_dokumentu>
    <Vypracovala_x0020_VŠ xmlns="9d381ef5-87b6-4079-862f-a2d3d32c0fc0">
      <Value>MU</Value>
    </Vypracovala_x0020_VŠ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7232F12EE35C45A6C0AEC5F7F2B4F3" ma:contentTypeVersion="13" ma:contentTypeDescription="Vytvoří nový dokument" ma:contentTypeScope="" ma:versionID="82004d896aad278503a4859503867d28">
  <xsd:schema xmlns:xsd="http://www.w3.org/2001/XMLSchema" xmlns:xs="http://www.w3.org/2001/XMLSchema" xmlns:p="http://schemas.microsoft.com/office/2006/metadata/properties" xmlns:ns2="9d381ef5-87b6-4079-862f-a2d3d32c0fc0" xmlns:ns3="44b7244a-b8e0-4ba8-81a7-6fa17b614fec" targetNamespace="http://schemas.microsoft.com/office/2006/metadata/properties" ma:root="true" ma:fieldsID="a3ce6b1b42ab88833b11b84c2946c109" ns2:_="" ns3:_="">
    <xsd:import namespace="9d381ef5-87b6-4079-862f-a2d3d32c0fc0"/>
    <xsd:import namespace="44b7244a-b8e0-4ba8-81a7-6fa17b614fec"/>
    <xsd:element name="properties">
      <xsd:complexType>
        <xsd:sequence>
          <xsd:element name="documentManagement">
            <xsd:complexType>
              <xsd:all>
                <xsd:element ref="ns2:Cíleno_x0020_na" minOccurs="0"/>
                <xsd:element ref="ns2:kategorie_x0020_dokumentu"/>
                <xsd:element ref="ns2:Metodika"/>
                <xsd:element ref="ns3:MediaServiceMetadata" minOccurs="0"/>
                <xsd:element ref="ns3:MediaServiceFastMetadata" minOccurs="0"/>
                <xsd:element ref="ns2:Vypracovala_x0020_VŠ" minOccurs="0"/>
                <xsd:element ref="ns3:MediaServiceDateTaken" minOccurs="0"/>
                <xsd:element ref="ns3:MediaServiceAutoTag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381ef5-87b6-4079-862f-a2d3d32c0fc0" elementFormDefault="qualified">
    <xsd:import namespace="http://schemas.microsoft.com/office/2006/documentManagement/types"/>
    <xsd:import namespace="http://schemas.microsoft.com/office/infopath/2007/PartnerControls"/>
    <xsd:element name="Cíleno_x0020_na" ma:index="8" nillable="true" ma:displayName="Země" ma:internalName="C_x00ed_leno_x0020_na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eurčeno"/>
                    <xsd:enumeration value="Belgie"/>
                    <xsd:enumeration value="Bulharsko"/>
                    <xsd:enumeration value="Dánsko"/>
                    <xsd:enumeration value="Estonsko"/>
                    <xsd:enumeration value="Finsko"/>
                    <xsd:enumeration value="Francie"/>
                    <xsd:enumeration value="Chorvatsko"/>
                    <xsd:enumeration value="Irsko"/>
                    <xsd:enumeration value="Itálie"/>
                    <xsd:enumeration value="Island"/>
                    <xsd:enumeration value="Lichtenštejnsko"/>
                    <xsd:enumeration value="Kypr"/>
                    <xsd:enumeration value="Litva"/>
                    <xsd:enumeration value="Lotyšsko"/>
                    <xsd:enumeration value="Lucembursko"/>
                    <xsd:enumeration value="Maďarsko"/>
                    <xsd:enumeration value="Malta"/>
                    <xsd:enumeration value="Německo"/>
                    <xsd:enumeration value="Norsko"/>
                    <xsd:enumeration value="Nizozemsko"/>
                    <xsd:enumeration value="Polsko"/>
                    <xsd:enumeration value="Portugalsko"/>
                    <xsd:enumeration value="Rakousko"/>
                    <xsd:enumeration value="Rumunsko"/>
                    <xsd:enumeration value="Řecko"/>
                    <xsd:enumeration value="Slovensko"/>
                    <xsd:enumeration value="Slovinsko"/>
                    <xsd:enumeration value="Španělsko"/>
                    <xsd:enumeration value="Švédsko"/>
                    <xsd:enumeration value="Švýcarsko"/>
                    <xsd:enumeration value="Velká Británie"/>
                    <xsd:enumeration value="Třetí země"/>
                  </xsd:restriction>
                </xsd:simpleType>
              </xsd:element>
            </xsd:sequence>
          </xsd:extension>
        </xsd:complexContent>
      </xsd:complexType>
    </xsd:element>
    <xsd:element name="kategorie_x0020_dokumentu" ma:index="9" ma:displayName="Kategorie dokumentu" ma:format="Dropdown" ma:internalName="kategorie_x0020_dokumentu">
      <xsd:simpleType>
        <xsd:restriction base="dms:Choice">
          <xsd:enumeration value="Dotazníky"/>
          <xsd:enumeration value="Osnovy"/>
          <xsd:enumeration value="Analýzy"/>
          <xsd:enumeration value="Metodiky"/>
          <xsd:enumeration value="Elektronické nástroje"/>
          <xsd:enumeration value="Revize"/>
          <xsd:enumeration value="Preventivní opatření"/>
          <xsd:enumeration value="Postupy"/>
          <xsd:enumeration value="Prezentace"/>
          <xsd:enumeration value="Pracovní setkání"/>
          <xsd:enumeration value="Různé"/>
        </xsd:restriction>
      </xsd:simpleType>
    </xsd:element>
    <xsd:element name="Metodika" ma:index="10" ma:displayName="Typ metodiky" ma:format="Dropdown" ma:internalName="Metodika">
      <xsd:simpleType>
        <xsd:restriction base="dms:Choice">
          <xsd:enumeration value="Metodika k zaměstnávání"/>
          <xsd:enumeration value="Metodiky k vysílání"/>
          <xsd:enumeration value="Metodiky ke koordinaci odvodů"/>
          <xsd:enumeration value="Není metodika"/>
        </xsd:restriction>
      </xsd:simpleType>
    </xsd:element>
    <xsd:element name="Vypracovala_x0020_VŠ" ma:index="13" nillable="true" ma:displayName="Gestor" ma:internalName="Vypracovala_x0020_V_x0160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MU"/>
                        <xsd:enumeration value="VŠB-TUO"/>
                        <xsd:enumeration value="OU"/>
                        <xsd:enumeration value="UJEP"/>
                        <xsd:enumeration value="VSČHT"/>
                        <xsd:enumeration value="VUT"/>
                        <xsd:enumeration value="MENDELU"/>
                        <xsd:enumeration value="SU"/>
                        <xsd:enumeration value="TUL"/>
                        <xsd:enumeration value="UP"/>
                        <xsd:enumeration value="UPa"/>
                        <xsd:enumeration value="UTB"/>
                        <xsd:enumeration value="VFU"/>
                        <xsd:enumeration value="VŠE"/>
                        <xsd:enumeration value="VŠPJ"/>
                        <xsd:enumeration value="VŠUP"/>
                        <xsd:enumeration value="AVU"/>
                        <xsd:enumeration value="JAMU"/>
                        <xsd:enumeration value="JU"/>
                        <xsd:enumeration value="UHK"/>
                        <xsd:enumeration value="UK"/>
                        <xsd:enumeration value="VŠTE"/>
                        <xsd:enumeration value="Není gestor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7244a-b8e0-4ba8-81a7-6fa17b614f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CB66A-C511-46EF-A86D-D3E90F89142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9d381ef5-87b6-4079-862f-a2d3d32c0fc0"/>
    <ds:schemaRef ds:uri="44b7244a-b8e0-4ba8-81a7-6fa17b614fec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1393F9D-6113-48AD-85EC-E4B57410F0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4E8EC6-0183-420A-99E5-F55E4C22E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381ef5-87b6-4079-862f-a2d3d32c0fc0"/>
    <ds:schemaRef ds:uri="44b7244a-b8e0-4ba8-81a7-6fa17b614f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DC5641-C7D8-4049-AC23-670CFBC6E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Krsková</dc:creator>
  <cp:lastModifiedBy>Ing. Hana Večeřová</cp:lastModifiedBy>
  <cp:revision>11</cp:revision>
  <dcterms:created xsi:type="dcterms:W3CDTF">2019-04-07T10:36:00Z</dcterms:created>
  <dcterms:modified xsi:type="dcterms:W3CDTF">2019-04-07T11:10:00Z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0x0101004E7232F12EE35C45A6C0AEC5F7F2B4F3</vt:lpwstr>
  </property>
  <property fmtid="{D5CDD505-2E9C-101B-9397-08002B2CF9AE}" pid="3" name="stav-zpracování">
    <vt:lpwstr>Schváleno</vt:lpwstr>
  </property>
  <property fmtid="{D5CDD505-2E9C-101B-9397-08002B2CF9AE}" pid="4" name="Vypracoval (VŠ)">
    <vt:lpwstr>;#Všechny VŠ;#</vt:lpwstr>
  </property>
</Properties>
</file>