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9C" w:rsidRDefault="0047789C" w:rsidP="0047789C">
      <w:pPr>
        <w:jc w:val="both"/>
        <w:rPr>
          <w:b/>
          <w:i/>
        </w:rPr>
      </w:pPr>
      <w:r>
        <w:rPr>
          <w:b/>
          <w:i/>
        </w:rPr>
        <w:t>Příloha č. 6 – vzor soupisu razítek</w:t>
      </w:r>
    </w:p>
    <w:p w:rsidR="0047789C" w:rsidRDefault="0047789C" w:rsidP="0047789C">
      <w:pPr>
        <w:jc w:val="both"/>
        <w:rPr>
          <w:b/>
          <w:i/>
        </w:rPr>
      </w:pPr>
    </w:p>
    <w:p w:rsidR="0047789C" w:rsidRDefault="0047789C" w:rsidP="0047789C">
      <w:pPr>
        <w:jc w:val="both"/>
        <w:rPr>
          <w:b/>
          <w:i/>
        </w:rPr>
      </w:pPr>
    </w:p>
    <w:p w:rsidR="0047789C" w:rsidRDefault="0047789C" w:rsidP="0047789C">
      <w:pPr>
        <w:jc w:val="center"/>
        <w:rPr>
          <w:b/>
        </w:rPr>
      </w:pPr>
      <w:r w:rsidRPr="00B02A17">
        <w:rPr>
          <w:b/>
        </w:rPr>
        <w:t>Soupis razítek předávaných organizačnímu oddělení UTB</w:t>
      </w:r>
    </w:p>
    <w:p w:rsidR="0047789C" w:rsidRDefault="0047789C" w:rsidP="0047789C">
      <w:pPr>
        <w:jc w:val="center"/>
        <w:rPr>
          <w:b/>
        </w:rPr>
      </w:pPr>
    </w:p>
    <w:p w:rsidR="0047789C" w:rsidRDefault="0047789C" w:rsidP="0047789C">
      <w:pPr>
        <w:jc w:val="center"/>
        <w:rPr>
          <w:b/>
        </w:rPr>
      </w:pPr>
    </w:p>
    <w:p w:rsidR="0047789C" w:rsidRDefault="0047789C" w:rsidP="0047789C">
      <w:pPr>
        <w:jc w:val="both"/>
      </w:pPr>
      <w:r>
        <w:t>Součást: …</w:t>
      </w:r>
      <w:bookmarkStart w:id="0" w:name="_GoBack"/>
      <w:bookmarkEnd w:id="0"/>
      <w:r>
        <w:t>……………………….</w:t>
      </w:r>
    </w:p>
    <w:p w:rsidR="0047789C" w:rsidRDefault="0047789C" w:rsidP="0047789C">
      <w:pPr>
        <w:jc w:val="both"/>
      </w:pPr>
    </w:p>
    <w:p w:rsidR="0047789C" w:rsidRDefault="0047789C" w:rsidP="0047789C">
      <w:pPr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3637"/>
        <w:gridCol w:w="763"/>
        <w:gridCol w:w="2333"/>
        <w:gridCol w:w="2760"/>
        <w:tblGridChange w:id="1">
          <w:tblGrid>
            <w:gridCol w:w="396"/>
            <w:gridCol w:w="3637"/>
            <w:gridCol w:w="763"/>
            <w:gridCol w:w="2333"/>
            <w:gridCol w:w="2760"/>
          </w:tblGrid>
        </w:tblGridChange>
      </w:tblGrid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3637" w:type="dxa"/>
            <w:shd w:val="clear" w:color="auto" w:fill="auto"/>
          </w:tcPr>
          <w:p w:rsidR="0047789C" w:rsidRPr="00A11B7A" w:rsidRDefault="0047789C" w:rsidP="00D22217">
            <w:pPr>
              <w:jc w:val="both"/>
              <w:rPr>
                <w:b/>
              </w:rPr>
            </w:pPr>
            <w:r w:rsidRPr="00A11B7A">
              <w:rPr>
                <w:b/>
              </w:rPr>
              <w:t>Druh razítka, stručný popis</w:t>
            </w:r>
          </w:p>
        </w:tc>
        <w:tc>
          <w:tcPr>
            <w:tcW w:w="763" w:type="dxa"/>
            <w:shd w:val="clear" w:color="auto" w:fill="auto"/>
          </w:tcPr>
          <w:p w:rsidR="0047789C" w:rsidRPr="00A11B7A" w:rsidRDefault="0047789C" w:rsidP="00D22217">
            <w:pPr>
              <w:jc w:val="both"/>
              <w:rPr>
                <w:b/>
              </w:rPr>
            </w:pPr>
            <w:r w:rsidRPr="00A11B7A">
              <w:rPr>
                <w:b/>
              </w:rPr>
              <w:t>počet</w:t>
            </w:r>
          </w:p>
        </w:tc>
        <w:tc>
          <w:tcPr>
            <w:tcW w:w="2333" w:type="dxa"/>
            <w:shd w:val="clear" w:color="auto" w:fill="auto"/>
          </w:tcPr>
          <w:p w:rsidR="0047789C" w:rsidRPr="00A11B7A" w:rsidRDefault="0047789C" w:rsidP="00D22217">
            <w:pPr>
              <w:jc w:val="center"/>
              <w:rPr>
                <w:b/>
              </w:rPr>
            </w:pPr>
            <w:r w:rsidRPr="00A11B7A">
              <w:rPr>
                <w:b/>
              </w:rPr>
              <w:t>odpovědná osoba</w:t>
            </w:r>
          </w:p>
        </w:tc>
        <w:tc>
          <w:tcPr>
            <w:tcW w:w="2760" w:type="dxa"/>
            <w:shd w:val="clear" w:color="auto" w:fill="auto"/>
          </w:tcPr>
          <w:p w:rsidR="0047789C" w:rsidRPr="00A11B7A" w:rsidRDefault="0047789C" w:rsidP="00D22217">
            <w:pPr>
              <w:jc w:val="center"/>
              <w:rPr>
                <w:b/>
              </w:rPr>
            </w:pPr>
            <w:r w:rsidRPr="00A11B7A">
              <w:rPr>
                <w:b/>
              </w:rPr>
              <w:t>funkce/pracovní pozice</w:t>
            </w: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1.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Kulaté razítko modré barvy po obvodu s nápisem Univerzita Tomáše Bati ve Zlíně Fakulta aplikované informatiky, uprostřed nápis Oddělení vědy a výzkumu</w:t>
            </w: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  <w:r>
              <w:t>1</w:t>
            </w: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 xml:space="preserve">Doc. Ing. Jan Novák, </w:t>
            </w:r>
            <w:proofErr w:type="spellStart"/>
            <w:r>
              <w:t>Ph</w:t>
            </w:r>
            <w:proofErr w:type="spellEnd"/>
            <w:r>
              <w:t>. D.</w:t>
            </w: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Proděkan pro tvůrčí činnost a doktorské studium</w:t>
            </w: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2.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3.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4.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5.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6.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7.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</w:tr>
      <w:tr w:rsidR="0047789C" w:rsidTr="00D22217">
        <w:tc>
          <w:tcPr>
            <w:tcW w:w="396" w:type="dxa"/>
            <w:shd w:val="clear" w:color="auto" w:fill="auto"/>
          </w:tcPr>
          <w:p w:rsidR="0047789C" w:rsidRDefault="0047789C" w:rsidP="00D22217">
            <w:pPr>
              <w:jc w:val="both"/>
            </w:pPr>
            <w:r>
              <w:t>8.</w:t>
            </w:r>
          </w:p>
        </w:tc>
        <w:tc>
          <w:tcPr>
            <w:tcW w:w="3637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763" w:type="dxa"/>
            <w:shd w:val="clear" w:color="auto" w:fill="auto"/>
          </w:tcPr>
          <w:p w:rsidR="0047789C" w:rsidRDefault="0047789C" w:rsidP="00D22217">
            <w:pPr>
              <w:jc w:val="center"/>
            </w:pPr>
          </w:p>
        </w:tc>
        <w:tc>
          <w:tcPr>
            <w:tcW w:w="2333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  <w:tc>
          <w:tcPr>
            <w:tcW w:w="2760" w:type="dxa"/>
            <w:shd w:val="clear" w:color="auto" w:fill="auto"/>
          </w:tcPr>
          <w:p w:rsidR="0047789C" w:rsidRDefault="0047789C" w:rsidP="00D22217">
            <w:pPr>
              <w:jc w:val="both"/>
            </w:pPr>
          </w:p>
        </w:tc>
      </w:tr>
    </w:tbl>
    <w:p w:rsidR="0047789C" w:rsidRDefault="0047789C" w:rsidP="0047789C">
      <w:pPr>
        <w:jc w:val="both"/>
      </w:pPr>
    </w:p>
    <w:p w:rsidR="0047789C" w:rsidRDefault="0047789C" w:rsidP="0047789C">
      <w:pPr>
        <w:jc w:val="both"/>
      </w:pPr>
    </w:p>
    <w:p w:rsidR="0047789C" w:rsidRDefault="0047789C" w:rsidP="0047789C">
      <w:pPr>
        <w:jc w:val="both"/>
      </w:pPr>
    </w:p>
    <w:p w:rsidR="0047789C" w:rsidRDefault="0047789C" w:rsidP="0047789C">
      <w:pPr>
        <w:jc w:val="both"/>
      </w:pPr>
      <w:r>
        <w:t>Ve Zlíně dne …………….</w:t>
      </w:r>
    </w:p>
    <w:p w:rsidR="0047789C" w:rsidRDefault="0047789C" w:rsidP="0047789C">
      <w:pPr>
        <w:jc w:val="both"/>
      </w:pPr>
    </w:p>
    <w:p w:rsidR="0047789C" w:rsidRDefault="0047789C" w:rsidP="0047789C">
      <w:pPr>
        <w:jc w:val="both"/>
      </w:pPr>
    </w:p>
    <w:p w:rsidR="0047789C" w:rsidRDefault="0047789C" w:rsidP="0047789C">
      <w:pPr>
        <w:jc w:val="both"/>
      </w:pPr>
    </w:p>
    <w:p w:rsidR="0047789C" w:rsidRDefault="0047789C" w:rsidP="0047789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…………………………………………..</w:t>
      </w:r>
    </w:p>
    <w:p w:rsidR="0047789C" w:rsidRPr="001D1973" w:rsidRDefault="0047789C" w:rsidP="0047789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podpis předávající osoby</w:t>
      </w:r>
    </w:p>
    <w:p w:rsidR="007D23A8" w:rsidRDefault="007D3F23"/>
    <w:sectPr w:rsidR="007D23A8" w:rsidSect="00852C84">
      <w:footerReference w:type="default" r:id="rId6"/>
      <w:pgSz w:w="11906" w:h="16838"/>
      <w:pgMar w:top="1258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F23" w:rsidRDefault="007D3F23" w:rsidP="0093481D">
      <w:r>
        <w:separator/>
      </w:r>
    </w:p>
  </w:endnote>
  <w:endnote w:type="continuationSeparator" w:id="0">
    <w:p w:rsidR="007D3F23" w:rsidRDefault="007D3F23" w:rsidP="0093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AD9" w:rsidRDefault="007D3F23">
    <w:pPr>
      <w:pStyle w:val="Zpat"/>
    </w:pPr>
    <w:r>
      <w:tab/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93481D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F23" w:rsidRDefault="007D3F23" w:rsidP="0093481D">
      <w:r>
        <w:separator/>
      </w:r>
    </w:p>
  </w:footnote>
  <w:footnote w:type="continuationSeparator" w:id="0">
    <w:p w:rsidR="007D3F23" w:rsidRDefault="007D3F23" w:rsidP="00934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9C"/>
    <w:rsid w:val="00045B8F"/>
    <w:rsid w:val="0047789C"/>
    <w:rsid w:val="007A2C6E"/>
    <w:rsid w:val="007D3F23"/>
    <w:rsid w:val="0093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1ECC3-C017-47C2-842D-6384A65C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77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4778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778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4778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778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47789C"/>
  </w:style>
  <w:style w:type="paragraph" w:customStyle="1" w:styleId="Zhlavnormy">
    <w:name w:val="Záhlaví normy"/>
    <w:basedOn w:val="Normln"/>
    <w:next w:val="Zkladntext"/>
    <w:rsid w:val="0047789C"/>
    <w:pPr>
      <w:pBdr>
        <w:bottom w:val="single" w:sz="4" w:space="6" w:color="auto"/>
      </w:pBdr>
      <w:tabs>
        <w:tab w:val="center" w:pos="4536"/>
        <w:tab w:val="right" w:pos="9072"/>
      </w:tabs>
      <w:jc w:val="center"/>
    </w:pPr>
    <w:rPr>
      <w:i/>
      <w:sz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7789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7789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Bernatík</dc:creator>
  <cp:keywords/>
  <dc:description/>
  <cp:lastModifiedBy>Petr Bernatík</cp:lastModifiedBy>
  <cp:revision>2</cp:revision>
  <dcterms:created xsi:type="dcterms:W3CDTF">2019-06-14T07:50:00Z</dcterms:created>
  <dcterms:modified xsi:type="dcterms:W3CDTF">2019-06-14T07:51:00Z</dcterms:modified>
</cp:coreProperties>
</file>