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013B6" w14:textId="77777777" w:rsidR="00706EFB" w:rsidRPr="00AA31D7" w:rsidRDefault="00706EFB" w:rsidP="00706EFB">
      <w:pPr>
        <w:jc w:val="center"/>
        <w:rPr>
          <w:b/>
          <w:sz w:val="36"/>
          <w:szCs w:val="36"/>
        </w:rPr>
      </w:pPr>
      <w:r w:rsidRPr="00AA31D7">
        <w:rPr>
          <w:b/>
          <w:sz w:val="36"/>
          <w:szCs w:val="36"/>
        </w:rPr>
        <w:t xml:space="preserve">Písemná žádost o akreditaci studijního programu </w:t>
      </w:r>
    </w:p>
    <w:p w14:paraId="1EA0FC9E" w14:textId="77777777" w:rsidR="00706EFB" w:rsidRDefault="00706EFB" w:rsidP="00706EFB">
      <w:pPr>
        <w:jc w:val="center"/>
        <w:rPr>
          <w:b/>
          <w:sz w:val="36"/>
          <w:szCs w:val="36"/>
        </w:rPr>
      </w:pPr>
    </w:p>
    <w:p w14:paraId="21080886" w14:textId="77777777" w:rsidR="00706EFB" w:rsidRPr="00AA31D7" w:rsidRDefault="00706EFB" w:rsidP="00706EFB">
      <w:pPr>
        <w:jc w:val="center"/>
        <w:rPr>
          <w:b/>
          <w:sz w:val="36"/>
          <w:szCs w:val="36"/>
        </w:rPr>
      </w:pPr>
    </w:p>
    <w:p w14:paraId="4C3BCF53" w14:textId="77777777" w:rsidR="00706EFB" w:rsidRPr="00AA31D7" w:rsidRDefault="00706EFB" w:rsidP="00706EFB">
      <w:pPr>
        <w:jc w:val="center"/>
        <w:rPr>
          <w:b/>
          <w:sz w:val="36"/>
          <w:szCs w:val="36"/>
        </w:rPr>
      </w:pPr>
      <w:r w:rsidRPr="00AA31D7">
        <w:rPr>
          <w:b/>
          <w:sz w:val="36"/>
          <w:szCs w:val="36"/>
        </w:rPr>
        <w:t xml:space="preserve">Fakulta multimediálních komunikací </w:t>
      </w:r>
    </w:p>
    <w:p w14:paraId="2D8D8A68" w14:textId="77777777" w:rsidR="00706EFB" w:rsidRPr="00AA31D7" w:rsidRDefault="00706EFB" w:rsidP="00706EFB">
      <w:pPr>
        <w:jc w:val="center"/>
        <w:rPr>
          <w:b/>
          <w:sz w:val="36"/>
          <w:szCs w:val="36"/>
        </w:rPr>
      </w:pPr>
      <w:r w:rsidRPr="00AA31D7">
        <w:rPr>
          <w:b/>
          <w:sz w:val="36"/>
          <w:szCs w:val="36"/>
        </w:rPr>
        <w:t>Univerzita Tomáše Bati Ve Zlíně</w:t>
      </w:r>
    </w:p>
    <w:p w14:paraId="2A0376CC" w14:textId="77777777" w:rsidR="00706EFB" w:rsidRDefault="00706EFB" w:rsidP="00706EFB">
      <w:pPr>
        <w:rPr>
          <w:b/>
          <w:sz w:val="36"/>
          <w:szCs w:val="36"/>
        </w:rPr>
      </w:pPr>
    </w:p>
    <w:p w14:paraId="61F140BB" w14:textId="77777777" w:rsidR="00706EFB" w:rsidRPr="00AA31D7" w:rsidRDefault="00706EFB" w:rsidP="00706EFB">
      <w:pPr>
        <w:rPr>
          <w:b/>
          <w:sz w:val="36"/>
          <w:szCs w:val="36"/>
        </w:rPr>
      </w:pPr>
    </w:p>
    <w:p w14:paraId="7F4D30DA" w14:textId="77777777" w:rsidR="00706EFB" w:rsidRPr="00AA31D7" w:rsidRDefault="00706EFB" w:rsidP="00706EFB">
      <w:pPr>
        <w:jc w:val="center"/>
        <w:rPr>
          <w:b/>
          <w:sz w:val="36"/>
          <w:szCs w:val="36"/>
        </w:rPr>
      </w:pPr>
      <w:r w:rsidRPr="00AA31D7">
        <w:rPr>
          <w:b/>
          <w:sz w:val="36"/>
          <w:szCs w:val="36"/>
        </w:rPr>
        <w:t xml:space="preserve">Oblast vzdělávání Umění </w:t>
      </w:r>
    </w:p>
    <w:p w14:paraId="4F58231D" w14:textId="77777777" w:rsidR="00706EFB" w:rsidRPr="00AA31D7" w:rsidRDefault="00706EFB" w:rsidP="00706EFB">
      <w:pPr>
        <w:jc w:val="center"/>
        <w:rPr>
          <w:b/>
          <w:sz w:val="36"/>
          <w:szCs w:val="36"/>
        </w:rPr>
      </w:pPr>
      <w:r w:rsidRPr="00AA31D7">
        <w:rPr>
          <w:b/>
          <w:sz w:val="36"/>
          <w:szCs w:val="36"/>
        </w:rPr>
        <w:t>Studijní program Teorie a praxe animované tvorby</w:t>
      </w:r>
    </w:p>
    <w:p w14:paraId="0347FC8F" w14:textId="77777777" w:rsidR="00706EFB" w:rsidRPr="00AA31D7" w:rsidRDefault="00706EFB" w:rsidP="00706EFB">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03840890" wp14:editId="7B492C1D">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7BB0B870" w14:textId="77777777" w:rsidR="00706EFB" w:rsidRDefault="00706EFB" w:rsidP="00706EFB">
      <w:pPr>
        <w:jc w:val="center"/>
        <w:rPr>
          <w:rFonts w:cs="Arial Narrow"/>
          <w:b/>
          <w:bCs/>
          <w:sz w:val="32"/>
          <w:szCs w:val="32"/>
        </w:rPr>
      </w:pPr>
    </w:p>
    <w:p w14:paraId="45A08D43" w14:textId="77777777" w:rsidR="00706EFB" w:rsidRDefault="00706EFB" w:rsidP="00706EFB">
      <w:pPr>
        <w:jc w:val="center"/>
        <w:rPr>
          <w:rFonts w:cs="Arial Narrow"/>
          <w:b/>
          <w:bCs/>
          <w:sz w:val="32"/>
          <w:szCs w:val="32"/>
        </w:rPr>
      </w:pPr>
    </w:p>
    <w:p w14:paraId="3B581563" w14:textId="77777777" w:rsidR="00706EFB" w:rsidRDefault="00706EFB" w:rsidP="00706EFB">
      <w:pPr>
        <w:jc w:val="center"/>
        <w:rPr>
          <w:rFonts w:cs="Arial Narrow"/>
          <w:b/>
          <w:bCs/>
          <w:sz w:val="32"/>
          <w:szCs w:val="32"/>
        </w:rPr>
      </w:pPr>
    </w:p>
    <w:p w14:paraId="3D394CD5" w14:textId="77777777" w:rsidR="00706EFB" w:rsidRPr="00A61E38" w:rsidRDefault="00706EFB" w:rsidP="00706EFB">
      <w:pPr>
        <w:jc w:val="center"/>
        <w:rPr>
          <w:rFonts w:cs="Arial Narrow"/>
          <w:b/>
          <w:bCs/>
          <w:sz w:val="32"/>
          <w:szCs w:val="32"/>
        </w:rPr>
      </w:pPr>
    </w:p>
    <w:p w14:paraId="5A45675C" w14:textId="77777777" w:rsidR="00706EFB" w:rsidRPr="00A61E38" w:rsidRDefault="00706EFB" w:rsidP="00706EFB">
      <w:pPr>
        <w:jc w:val="center"/>
        <w:rPr>
          <w:rFonts w:cs="Arial Narrow"/>
          <w:b/>
          <w:bCs/>
          <w:sz w:val="32"/>
          <w:szCs w:val="32"/>
        </w:rPr>
      </w:pPr>
    </w:p>
    <w:p w14:paraId="339B2869" w14:textId="77777777" w:rsidR="00706EFB" w:rsidRPr="00A61E38" w:rsidRDefault="00706EFB" w:rsidP="00706EFB">
      <w:pPr>
        <w:jc w:val="center"/>
        <w:rPr>
          <w:rFonts w:cs="Arial Narrow"/>
          <w:b/>
          <w:bCs/>
          <w:sz w:val="32"/>
          <w:szCs w:val="32"/>
        </w:rPr>
      </w:pPr>
      <w:r w:rsidRPr="00A61E38">
        <w:rPr>
          <w:rFonts w:cs="Arial Narrow"/>
          <w:b/>
          <w:bCs/>
          <w:sz w:val="32"/>
          <w:szCs w:val="32"/>
        </w:rPr>
        <w:t xml:space="preserve"> </w:t>
      </w:r>
    </w:p>
    <w:p w14:paraId="626A24E0" w14:textId="77777777" w:rsidR="00706EFB" w:rsidRPr="00AA31D7" w:rsidRDefault="00706EFB" w:rsidP="00706EFB">
      <w:pPr>
        <w:rPr>
          <w:b/>
          <w:sz w:val="32"/>
          <w:szCs w:val="32"/>
        </w:rPr>
      </w:pPr>
    </w:p>
    <w:p w14:paraId="1D159253" w14:textId="77777777" w:rsidR="00706EFB" w:rsidRPr="00AA31D7" w:rsidRDefault="00706EFB" w:rsidP="00706EFB">
      <w:pPr>
        <w:rPr>
          <w:rFonts w:ascii="Tahoma" w:hAnsi="Tahoma" w:cs="Tahoma"/>
          <w:b/>
          <w:color w:val="943634" w:themeColor="accent2" w:themeShade="BF"/>
          <w:sz w:val="32"/>
          <w:szCs w:val="32"/>
        </w:rPr>
      </w:pPr>
      <w:r w:rsidRPr="00AA31D7">
        <w:rPr>
          <w:rFonts w:ascii="Tahoma" w:hAnsi="Tahoma" w:cs="Tahoma"/>
          <w:b/>
          <w:noProof/>
          <w:color w:val="943634" w:themeColor="accent2" w:themeShade="BF"/>
          <w:sz w:val="32"/>
          <w:szCs w:val="32"/>
        </w:rPr>
        <mc:AlternateContent>
          <mc:Choice Requires="wps">
            <w:drawing>
              <wp:anchor distT="45720" distB="45720" distL="114300" distR="114300" simplePos="0" relativeHeight="251660288" behindDoc="0" locked="0" layoutInCell="1" allowOverlap="1" wp14:anchorId="412E5064" wp14:editId="28CEEFE9">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B3708C5" w14:textId="77777777" w:rsidR="00342C63" w:rsidRPr="00AA31D7" w:rsidRDefault="00342C63" w:rsidP="00706EFB">
                            <w:pPr>
                              <w:jc w:val="center"/>
                              <w:rPr>
                                <w:b/>
                                <w:sz w:val="32"/>
                                <w:szCs w:val="32"/>
                              </w:rPr>
                            </w:pPr>
                            <w:r w:rsidRPr="00AA31D7">
                              <w:rPr>
                                <w:b/>
                                <w:sz w:val="32"/>
                                <w:szCs w:val="32"/>
                              </w:rPr>
                              <w:t>Zlín</w:t>
                            </w:r>
                          </w:p>
                          <w:p w14:paraId="39586800" w14:textId="77777777" w:rsidR="00342C63" w:rsidRPr="00AA31D7" w:rsidRDefault="00342C63" w:rsidP="00706EFB">
                            <w:pPr>
                              <w:jc w:val="center"/>
                              <w:rPr>
                                <w:b/>
                                <w:sz w:val="32"/>
                                <w:szCs w:val="32"/>
                              </w:rPr>
                            </w:pPr>
                            <w:r w:rsidRPr="00AA31D7">
                              <w:rPr>
                                <w:b/>
                                <w:sz w:val="32"/>
                                <w:szCs w:val="32"/>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12E5064"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6B3708C5" w14:textId="77777777" w:rsidR="00342C63" w:rsidRPr="00AA31D7" w:rsidRDefault="00342C63" w:rsidP="00706EFB">
                      <w:pPr>
                        <w:jc w:val="center"/>
                        <w:rPr>
                          <w:b/>
                          <w:sz w:val="32"/>
                          <w:szCs w:val="32"/>
                        </w:rPr>
                      </w:pPr>
                      <w:r w:rsidRPr="00AA31D7">
                        <w:rPr>
                          <w:b/>
                          <w:sz w:val="32"/>
                          <w:szCs w:val="32"/>
                        </w:rPr>
                        <w:t>Zlín</w:t>
                      </w:r>
                    </w:p>
                    <w:p w14:paraId="39586800" w14:textId="77777777" w:rsidR="00342C63" w:rsidRPr="00AA31D7" w:rsidRDefault="00342C63" w:rsidP="00706EFB">
                      <w:pPr>
                        <w:jc w:val="center"/>
                        <w:rPr>
                          <w:b/>
                          <w:sz w:val="32"/>
                          <w:szCs w:val="32"/>
                        </w:rPr>
                      </w:pPr>
                      <w:r w:rsidRPr="00AA31D7">
                        <w:rPr>
                          <w:b/>
                          <w:sz w:val="32"/>
                          <w:szCs w:val="32"/>
                        </w:rPr>
                        <w:t>Září 2019</w:t>
                      </w:r>
                    </w:p>
                  </w:txbxContent>
                </v:textbox>
                <w10:wrap type="square"/>
              </v:shape>
            </w:pict>
          </mc:Fallback>
        </mc:AlternateContent>
      </w:r>
    </w:p>
    <w:p w14:paraId="5F9B31AC" w14:textId="77777777" w:rsidR="00706EFB" w:rsidRPr="00AA31D7" w:rsidRDefault="00706EFB" w:rsidP="00706EFB">
      <w:pPr>
        <w:rPr>
          <w:rFonts w:ascii="Tahoma" w:hAnsi="Tahoma" w:cs="Tahoma"/>
          <w:b/>
          <w:color w:val="943634" w:themeColor="accent2" w:themeShade="BF"/>
          <w:sz w:val="32"/>
          <w:szCs w:val="32"/>
        </w:rPr>
      </w:pPr>
    </w:p>
    <w:p w14:paraId="5FCD842D" w14:textId="77777777" w:rsidR="00706EFB" w:rsidRPr="00AA31D7" w:rsidRDefault="00706EFB" w:rsidP="00706EFB">
      <w:pPr>
        <w:rPr>
          <w:rFonts w:ascii="Tahoma" w:hAnsi="Tahoma" w:cs="Tahoma"/>
          <w:b/>
          <w:color w:val="943634" w:themeColor="accent2" w:themeShade="BF"/>
          <w:sz w:val="32"/>
          <w:szCs w:val="32"/>
        </w:rPr>
      </w:pPr>
    </w:p>
    <w:p w14:paraId="6A549361" w14:textId="77777777" w:rsidR="00706EFB" w:rsidRPr="00AA31D7" w:rsidRDefault="00706EFB" w:rsidP="00706EFB">
      <w:pPr>
        <w:rPr>
          <w:rFonts w:ascii="Tahoma" w:hAnsi="Tahoma" w:cs="Tahoma"/>
          <w:b/>
          <w:color w:val="943634" w:themeColor="accent2" w:themeShade="BF"/>
          <w:sz w:val="32"/>
          <w:szCs w:val="32"/>
        </w:rPr>
      </w:pPr>
    </w:p>
    <w:p w14:paraId="49A6D2B2" w14:textId="77777777" w:rsidR="00706EFB" w:rsidRPr="00AA31D7" w:rsidRDefault="00706EFB" w:rsidP="00706EFB">
      <w:pPr>
        <w:rPr>
          <w:rFonts w:ascii="Tahoma" w:hAnsi="Tahoma" w:cs="Tahoma"/>
          <w:b/>
          <w:color w:val="943634" w:themeColor="accent2" w:themeShade="BF"/>
          <w:sz w:val="32"/>
          <w:szCs w:val="32"/>
        </w:rPr>
      </w:pPr>
    </w:p>
    <w:p w14:paraId="1FEDC411" w14:textId="77777777" w:rsidR="00706EFB" w:rsidRPr="00AA31D7" w:rsidRDefault="00706EFB" w:rsidP="00706EFB">
      <w:pPr>
        <w:rPr>
          <w:rFonts w:ascii="Tahoma" w:hAnsi="Tahoma" w:cs="Tahoma"/>
          <w:b/>
          <w:color w:val="943634" w:themeColor="accent2" w:themeShade="BF"/>
          <w:sz w:val="32"/>
          <w:szCs w:val="32"/>
        </w:rPr>
      </w:pPr>
    </w:p>
    <w:p w14:paraId="7F878C00" w14:textId="77777777" w:rsidR="00706EFB" w:rsidRPr="00AA31D7" w:rsidRDefault="00706EFB" w:rsidP="00706EFB">
      <w:pPr>
        <w:rPr>
          <w:rFonts w:ascii="Tahoma" w:hAnsi="Tahoma" w:cs="Tahoma"/>
          <w:b/>
          <w:color w:val="943634" w:themeColor="accent2" w:themeShade="BF"/>
          <w:sz w:val="32"/>
          <w:szCs w:val="32"/>
        </w:rPr>
      </w:pPr>
    </w:p>
    <w:p w14:paraId="0E12D550" w14:textId="77777777" w:rsidR="00706EFB" w:rsidRDefault="00706EFB" w:rsidP="00706EFB">
      <w:pPr>
        <w:rPr>
          <w:rFonts w:ascii="Tahoma" w:hAnsi="Tahoma" w:cs="Tahoma"/>
          <w:b/>
          <w:color w:val="943634" w:themeColor="accent2" w:themeShade="BF"/>
          <w:sz w:val="36"/>
          <w:szCs w:val="36"/>
        </w:rPr>
      </w:pPr>
    </w:p>
    <w:p w14:paraId="038E148A" w14:textId="77777777" w:rsidR="00706EFB" w:rsidRDefault="00706EFB" w:rsidP="00706EFB">
      <w:pPr>
        <w:rPr>
          <w:rFonts w:ascii="Tahoma" w:hAnsi="Tahoma" w:cs="Tahoma"/>
          <w:b/>
          <w:color w:val="943634" w:themeColor="accent2" w:themeShade="BF"/>
          <w:sz w:val="36"/>
          <w:szCs w:val="36"/>
        </w:rPr>
      </w:pPr>
    </w:p>
    <w:p w14:paraId="7CB6A7A1" w14:textId="77777777" w:rsidR="00706EFB" w:rsidRDefault="00706EFB" w:rsidP="00706EFB">
      <w:pPr>
        <w:rPr>
          <w:rFonts w:ascii="Tahoma" w:hAnsi="Tahoma" w:cs="Tahoma"/>
          <w:b/>
          <w:color w:val="943634" w:themeColor="accent2" w:themeShade="BF"/>
          <w:sz w:val="36"/>
          <w:szCs w:val="36"/>
        </w:rPr>
      </w:pPr>
    </w:p>
    <w:p w14:paraId="0649BFDB" w14:textId="77777777" w:rsidR="00706EFB" w:rsidRDefault="00706EFB" w:rsidP="00706EFB"/>
    <w:p w14:paraId="5651EB7B" w14:textId="77777777" w:rsidR="00706EFB" w:rsidRDefault="00706EFB" w:rsidP="00706EFB"/>
    <w:p w14:paraId="1FC3ACFF" w14:textId="77777777" w:rsidR="00706EFB" w:rsidRDefault="00706EFB" w:rsidP="00706EFB"/>
    <w:p w14:paraId="30D067E9" w14:textId="77777777" w:rsidR="00706EFB" w:rsidRDefault="00706EFB" w:rsidP="00706EFB"/>
    <w:p w14:paraId="462F351A" w14:textId="77777777" w:rsidR="00706EFB" w:rsidRDefault="00706EFB" w:rsidP="00706EFB"/>
    <w:p w14:paraId="1C151006" w14:textId="77777777" w:rsidR="00706EFB" w:rsidRDefault="00706EFB" w:rsidP="00706EFB"/>
    <w:p w14:paraId="6F146708" w14:textId="77777777" w:rsidR="00706EFB" w:rsidRDefault="00706EFB" w:rsidP="00706EFB"/>
    <w:p w14:paraId="7CC1883A" w14:textId="77777777" w:rsidR="00706EFB" w:rsidRDefault="00706EFB" w:rsidP="00706EFB"/>
    <w:p w14:paraId="27940FAF" w14:textId="77777777" w:rsidR="00706EFB" w:rsidRDefault="00706EFB" w:rsidP="00706EFB"/>
    <w:p w14:paraId="762A74BA" w14:textId="77777777" w:rsidR="00706EFB" w:rsidRDefault="00706EFB" w:rsidP="00706EFB"/>
    <w:p w14:paraId="55CD00B3" w14:textId="77777777" w:rsidR="00706EFB" w:rsidRDefault="00706EFB" w:rsidP="00706EFB"/>
    <w:p w14:paraId="34A0BA0E" w14:textId="77777777" w:rsidR="00706EFB" w:rsidRDefault="00706EFB" w:rsidP="00706EFB"/>
    <w:p w14:paraId="150E7B90" w14:textId="77777777" w:rsidR="00706EFB" w:rsidRDefault="00706EFB" w:rsidP="00706EFB"/>
    <w:p w14:paraId="67A6F9EF" w14:textId="77777777" w:rsidR="00706EFB" w:rsidRDefault="00706EFB" w:rsidP="00706EFB"/>
    <w:tbl>
      <w:tblPr>
        <w:tblW w:w="9634" w:type="dxa"/>
        <w:tblLook w:val="04A0" w:firstRow="1" w:lastRow="0" w:firstColumn="1" w:lastColumn="0" w:noHBand="0" w:noVBand="1"/>
      </w:tblPr>
      <w:tblGrid>
        <w:gridCol w:w="9634"/>
      </w:tblGrid>
      <w:tr w:rsidR="00706EFB" w14:paraId="2662D2E3" w14:textId="77777777" w:rsidTr="009B6A2B">
        <w:tc>
          <w:tcPr>
            <w:tcW w:w="9634" w:type="dxa"/>
            <w:shd w:val="clear" w:color="auto" w:fill="B8CCE4" w:themeFill="accent1" w:themeFillTint="66"/>
          </w:tcPr>
          <w:p w14:paraId="0BCF2FA0" w14:textId="77777777" w:rsidR="00706EFB" w:rsidRDefault="00706EFB" w:rsidP="009B6A2B">
            <w:pPr>
              <w:rPr>
                <w:b/>
                <w:sz w:val="28"/>
              </w:rPr>
            </w:pPr>
            <w:r>
              <w:rPr>
                <w:b/>
                <w:sz w:val="28"/>
              </w:rPr>
              <w:lastRenderedPageBreak/>
              <w:t>A-I – Základní informace o žádosti o akreditaci</w:t>
            </w:r>
          </w:p>
        </w:tc>
      </w:tr>
    </w:tbl>
    <w:p w14:paraId="38410610" w14:textId="77777777" w:rsidR="00706EFB" w:rsidRDefault="00706EFB" w:rsidP="00706EFB">
      <w:pPr>
        <w:rPr>
          <w:b/>
          <w:sz w:val="28"/>
        </w:rPr>
      </w:pPr>
    </w:p>
    <w:p w14:paraId="3192651C" w14:textId="77777777" w:rsidR="00706EFB" w:rsidRDefault="00706EFB" w:rsidP="00706EFB">
      <w:pPr>
        <w:rPr>
          <w:b/>
          <w:sz w:val="28"/>
        </w:rPr>
      </w:pPr>
    </w:p>
    <w:p w14:paraId="583DC015" w14:textId="77777777" w:rsidR="00706EFB" w:rsidRDefault="00706EFB" w:rsidP="00706EFB">
      <w:pPr>
        <w:spacing w:after="240"/>
        <w:rPr>
          <w:b/>
          <w:sz w:val="28"/>
        </w:rPr>
      </w:pPr>
      <w:r>
        <w:rPr>
          <w:b/>
          <w:sz w:val="28"/>
        </w:rPr>
        <w:t>Název vysoké školy: Univerzita Tomáše Bati ve Zlíně</w:t>
      </w:r>
    </w:p>
    <w:p w14:paraId="53FEC875" w14:textId="77777777" w:rsidR="00706EFB" w:rsidRDefault="00706EFB" w:rsidP="00706EFB">
      <w:pPr>
        <w:spacing w:after="240"/>
        <w:rPr>
          <w:b/>
          <w:sz w:val="28"/>
        </w:rPr>
      </w:pPr>
      <w:r>
        <w:rPr>
          <w:b/>
          <w:sz w:val="28"/>
        </w:rPr>
        <w:t>Název součásti vysoké školy:</w:t>
      </w:r>
      <w:r>
        <w:rPr>
          <w:b/>
          <w:sz w:val="28"/>
        </w:rPr>
        <w:tab/>
        <w:t>Fakulta multimediálních komunikací</w:t>
      </w:r>
    </w:p>
    <w:p w14:paraId="705D20BE" w14:textId="77777777" w:rsidR="00706EFB" w:rsidRDefault="00706EFB" w:rsidP="00706EFB">
      <w:pPr>
        <w:spacing w:after="240"/>
        <w:rPr>
          <w:b/>
          <w:sz w:val="28"/>
        </w:rPr>
      </w:pPr>
      <w:r>
        <w:rPr>
          <w:b/>
          <w:sz w:val="28"/>
        </w:rPr>
        <w:t>Název spolupracující instituce: NE</w:t>
      </w:r>
    </w:p>
    <w:p w14:paraId="3FBE1CF9" w14:textId="77777777" w:rsidR="00706EFB" w:rsidRDefault="00706EFB" w:rsidP="00706EFB">
      <w:pPr>
        <w:spacing w:after="240"/>
        <w:rPr>
          <w:b/>
          <w:sz w:val="28"/>
        </w:rPr>
      </w:pPr>
      <w:r>
        <w:rPr>
          <w:b/>
          <w:sz w:val="28"/>
        </w:rPr>
        <w:t>Název studijního programu: Teorie a praxe animované tvorby</w:t>
      </w:r>
    </w:p>
    <w:p w14:paraId="7B6A5159" w14:textId="77777777" w:rsidR="00706EFB" w:rsidRPr="00E37E3A" w:rsidRDefault="00706EFB" w:rsidP="00706EFB">
      <w:pPr>
        <w:spacing w:after="240"/>
        <w:ind w:left="3544" w:hanging="3544"/>
        <w:rPr>
          <w:b/>
          <w:sz w:val="28"/>
        </w:rPr>
      </w:pPr>
      <w:r>
        <w:rPr>
          <w:b/>
          <w:sz w:val="28"/>
        </w:rPr>
        <w:t>Typ žádosti o akreditaci:</w:t>
      </w:r>
      <w:r>
        <w:rPr>
          <w:sz w:val="28"/>
        </w:rPr>
        <w:t xml:space="preserve"> </w:t>
      </w:r>
      <w:r w:rsidRPr="002C3B87">
        <w:rPr>
          <w:b/>
          <w:sz w:val="28"/>
        </w:rPr>
        <w:t>U</w:t>
      </w:r>
      <w:r w:rsidRPr="00E37E3A">
        <w:rPr>
          <w:b/>
          <w:sz w:val="28"/>
        </w:rPr>
        <w:t xml:space="preserve">dělení akreditace </w:t>
      </w:r>
    </w:p>
    <w:p w14:paraId="38BFBBD1" w14:textId="77777777" w:rsidR="00706EFB" w:rsidRDefault="00706EFB" w:rsidP="00706EFB">
      <w:pPr>
        <w:spacing w:after="240"/>
      </w:pPr>
      <w:r>
        <w:rPr>
          <w:b/>
          <w:sz w:val="28"/>
        </w:rPr>
        <w:t xml:space="preserve">Schvalující orgán: </w:t>
      </w:r>
      <w:r w:rsidRPr="002F21A8">
        <w:rPr>
          <w:b/>
          <w:sz w:val="28"/>
        </w:rPr>
        <w:t>Rada pro vnitřní hodnocení UTB</w:t>
      </w:r>
      <w:r>
        <w:t xml:space="preserve"> </w:t>
      </w:r>
    </w:p>
    <w:p w14:paraId="2E951DC3" w14:textId="6ABCC928" w:rsidR="00706EFB" w:rsidRDefault="00706EFB" w:rsidP="00706EFB">
      <w:pPr>
        <w:spacing w:after="240"/>
        <w:rPr>
          <w:b/>
          <w:sz w:val="28"/>
        </w:rPr>
      </w:pPr>
      <w:r>
        <w:rPr>
          <w:b/>
          <w:sz w:val="28"/>
        </w:rPr>
        <w:t xml:space="preserve">Datum schválení žádosti: </w:t>
      </w:r>
    </w:p>
    <w:p w14:paraId="29A39DB4" w14:textId="1F22B0F1" w:rsidR="00706EFB" w:rsidRDefault="00706EFB" w:rsidP="00584228">
      <w:pPr>
        <w:pStyle w:val="Normlnweb"/>
        <w:spacing w:before="0" w:beforeAutospacing="0" w:after="0" w:afterAutospacing="0"/>
        <w:rPr>
          <w:rStyle w:val="Hypertextovodkaz"/>
        </w:rPr>
      </w:pPr>
      <w:r w:rsidRPr="000568E5">
        <w:rPr>
          <w:b/>
          <w:sz w:val="28"/>
        </w:rPr>
        <w:t xml:space="preserve">Odkaz na elektronickou podobu žádosti: </w:t>
      </w:r>
      <w:r w:rsidRPr="000568E5">
        <w:t xml:space="preserve">URL adresa: </w:t>
      </w:r>
      <w:bookmarkStart w:id="0" w:name="_Hlk22636109"/>
      <w:r w:rsidR="008227DF">
        <w:fldChar w:fldCharType="begin"/>
      </w:r>
      <w:r w:rsidR="008227DF">
        <w:instrText xml:space="preserve"> HYPERLINK "https://nas.fmk.utb.cz" </w:instrText>
      </w:r>
      <w:r w:rsidR="008227DF">
        <w:fldChar w:fldCharType="separate"/>
      </w:r>
      <w:r w:rsidRPr="000568E5">
        <w:rPr>
          <w:rStyle w:val="Hypertextovodkaz"/>
        </w:rPr>
        <w:t>https://nas.fmk.utb.cz</w:t>
      </w:r>
      <w:r w:rsidR="008227DF">
        <w:rPr>
          <w:rStyle w:val="Hypertextovodkaz"/>
        </w:rPr>
        <w:fldChar w:fldCharType="end"/>
      </w:r>
      <w:bookmarkEnd w:id="0"/>
    </w:p>
    <w:p w14:paraId="10EADABB" w14:textId="45DD145E" w:rsidR="00584228" w:rsidRDefault="00584228" w:rsidP="00584228">
      <w:pPr>
        <w:pStyle w:val="Normlnweb"/>
        <w:spacing w:before="0" w:beforeAutospacing="0" w:after="0" w:afterAutospacing="0"/>
        <w:rPr>
          <w:sz w:val="22"/>
          <w:szCs w:val="22"/>
        </w:rPr>
      </w:pPr>
      <w:bookmarkStart w:id="1" w:name="_Hlk23854302"/>
      <w:r w:rsidRPr="0057180E">
        <w:t xml:space="preserve">uživatelské jméno: msmt, heslo: </w:t>
      </w:r>
      <w:r w:rsidRPr="0057180E">
        <w:rPr>
          <w:sz w:val="22"/>
          <w:szCs w:val="22"/>
        </w:rPr>
        <w:t xml:space="preserve">3nE6d1w, složka </w:t>
      </w:r>
      <w:r>
        <w:rPr>
          <w:sz w:val="22"/>
          <w:szCs w:val="22"/>
        </w:rPr>
        <w:t>Mgr_Teorie a praxe animované tvorby</w:t>
      </w:r>
      <w:r w:rsidRPr="0057180E">
        <w:rPr>
          <w:sz w:val="22"/>
          <w:szCs w:val="22"/>
        </w:rPr>
        <w:t>_akreditace 201</w:t>
      </w:r>
      <w:r>
        <w:rPr>
          <w:sz w:val="22"/>
          <w:szCs w:val="22"/>
        </w:rPr>
        <w:t>9</w:t>
      </w:r>
      <w:bookmarkEnd w:id="1"/>
    </w:p>
    <w:p w14:paraId="4D633D6E" w14:textId="77777777" w:rsidR="00584228" w:rsidRPr="00584228" w:rsidRDefault="00584228" w:rsidP="00584228">
      <w:pPr>
        <w:pStyle w:val="Normlnweb"/>
        <w:spacing w:before="0" w:beforeAutospacing="0" w:after="0" w:afterAutospacing="0"/>
        <w:rPr>
          <w:sz w:val="22"/>
          <w:szCs w:val="22"/>
        </w:rPr>
      </w:pPr>
    </w:p>
    <w:p w14:paraId="04E5D065" w14:textId="77777777" w:rsidR="00706EFB" w:rsidRDefault="00706EFB" w:rsidP="00706EFB">
      <w:pPr>
        <w:spacing w:after="240"/>
        <w:rPr>
          <w:b/>
          <w:sz w:val="28"/>
        </w:rPr>
      </w:pPr>
      <w:r>
        <w:rPr>
          <w:b/>
          <w:sz w:val="28"/>
        </w:rPr>
        <w:t>Odkazy na relevantní vnitřní předpisy:</w:t>
      </w:r>
    </w:p>
    <w:p w14:paraId="7F786989" w14:textId="77777777" w:rsidR="00706EFB" w:rsidRPr="00BD042A" w:rsidRDefault="00706EFB" w:rsidP="00706EFB">
      <w:pPr>
        <w:pStyle w:val="Odstavecseseznamem"/>
        <w:numPr>
          <w:ilvl w:val="0"/>
          <w:numId w:val="1"/>
        </w:numPr>
        <w:shd w:val="clear" w:color="auto" w:fill="FFFFFF"/>
        <w:tabs>
          <w:tab w:val="left" w:pos="360"/>
        </w:tabs>
        <w:ind w:right="5"/>
        <w:jc w:val="both"/>
        <w:rPr>
          <w:rFonts w:ascii="Times New Roman" w:hAnsi="Times New Roman" w:cs="Times New Roman"/>
          <w:sz w:val="22"/>
          <w:szCs w:val="22"/>
        </w:rPr>
      </w:pPr>
      <w:r w:rsidRPr="00BD042A">
        <w:rPr>
          <w:rFonts w:ascii="Times New Roman" w:eastAsia="Times New Roman" w:hAnsi="Times New Roman" w:cs="Times New Roman"/>
          <w:spacing w:val="-1"/>
          <w:sz w:val="22"/>
          <w:szCs w:val="22"/>
        </w:rPr>
        <w:t xml:space="preserve">výroční zprávy o činnosti vysoké školy a relevantních součástí vysoké školy za posledních pět let </w:t>
      </w:r>
    </w:p>
    <w:p w14:paraId="56758137" w14:textId="5794FB8C" w:rsidR="00BD042A" w:rsidRPr="00BD042A" w:rsidRDefault="00706EFB" w:rsidP="00706EFB">
      <w:pPr>
        <w:pStyle w:val="Odstavecseseznamem"/>
        <w:numPr>
          <w:ilvl w:val="0"/>
          <w:numId w:val="2"/>
        </w:numPr>
        <w:shd w:val="clear" w:color="auto" w:fill="FFFFFF"/>
        <w:tabs>
          <w:tab w:val="left" w:pos="360"/>
        </w:tabs>
        <w:ind w:right="5"/>
        <w:jc w:val="both"/>
        <w:rPr>
          <w:rFonts w:ascii="Times New Roman" w:hAnsi="Times New Roman" w:cs="Times New Roman"/>
          <w:color w:val="0000FF"/>
          <w:sz w:val="22"/>
          <w:szCs w:val="22"/>
          <w:u w:val="single"/>
        </w:rPr>
      </w:pPr>
      <w:r w:rsidRPr="00BD042A">
        <w:rPr>
          <w:rFonts w:ascii="Times New Roman" w:eastAsia="Times New Roman" w:hAnsi="Times New Roman" w:cs="Times New Roman"/>
          <w:spacing w:val="-1"/>
          <w:sz w:val="22"/>
          <w:szCs w:val="22"/>
        </w:rPr>
        <w:t xml:space="preserve">Výroční zprávy o činnosti UTB ve Zlíně </w:t>
      </w:r>
      <w:r w:rsidR="00BD042A" w:rsidRPr="00BD042A">
        <w:rPr>
          <w:rFonts w:ascii="Times New Roman" w:eastAsia="Times New Roman" w:hAnsi="Times New Roman" w:cs="Times New Roman"/>
          <w:spacing w:val="-1"/>
          <w:sz w:val="22"/>
          <w:szCs w:val="22"/>
        </w:rPr>
        <w:t>-</w:t>
      </w:r>
      <w:r w:rsidRPr="00BD042A">
        <w:rPr>
          <w:rFonts w:ascii="Times New Roman" w:eastAsia="Times New Roman" w:hAnsi="Times New Roman" w:cs="Times New Roman"/>
          <w:spacing w:val="-1"/>
          <w:sz w:val="22"/>
          <w:szCs w:val="22"/>
        </w:rPr>
        <w:t xml:space="preserve"> </w:t>
      </w:r>
    </w:p>
    <w:p w14:paraId="4975AB79" w14:textId="0552CAC5" w:rsidR="00706EFB" w:rsidRPr="00BD042A" w:rsidRDefault="004B78E3" w:rsidP="00BD042A">
      <w:pPr>
        <w:pStyle w:val="Odstavecseseznamem"/>
        <w:shd w:val="clear" w:color="auto" w:fill="FFFFFF"/>
        <w:tabs>
          <w:tab w:val="left" w:pos="360"/>
        </w:tabs>
        <w:ind w:left="1080" w:right="5"/>
        <w:jc w:val="both"/>
        <w:rPr>
          <w:rStyle w:val="Hypertextovodkaz"/>
          <w:rFonts w:ascii="Times New Roman" w:hAnsi="Times New Roman" w:cs="Times New Roman"/>
          <w:sz w:val="22"/>
          <w:szCs w:val="22"/>
        </w:rPr>
      </w:pPr>
      <w:hyperlink r:id="rId9" w:history="1">
        <w:r w:rsidR="00BD042A" w:rsidRPr="00BD042A">
          <w:rPr>
            <w:rStyle w:val="Hypertextovodkaz"/>
            <w:rFonts w:ascii="Times New Roman" w:hAnsi="Times New Roman" w:cs="Times New Roman"/>
            <w:sz w:val="22"/>
            <w:szCs w:val="22"/>
          </w:rPr>
          <w:t>https://www.utb.cz/univerzita/uredni-deska/ruzne/vyrocni-zpravy/</w:t>
        </w:r>
      </w:hyperlink>
      <w:r w:rsidR="00BD042A">
        <w:rPr>
          <w:rFonts w:ascii="Times New Roman" w:hAnsi="Times New Roman" w:cs="Times New Roman"/>
          <w:sz w:val="22"/>
          <w:szCs w:val="22"/>
        </w:rPr>
        <w:t xml:space="preserve"> </w:t>
      </w:r>
    </w:p>
    <w:p w14:paraId="60015F18" w14:textId="27136D58" w:rsidR="00BD042A" w:rsidRPr="00BD042A" w:rsidRDefault="00BD042A" w:rsidP="00706EFB">
      <w:pPr>
        <w:pStyle w:val="Zkladntext"/>
        <w:numPr>
          <w:ilvl w:val="0"/>
          <w:numId w:val="2"/>
        </w:numPr>
        <w:spacing w:line="240" w:lineRule="auto"/>
        <w:rPr>
          <w:rStyle w:val="Hypertextovodkaz"/>
          <w:sz w:val="22"/>
          <w:szCs w:val="22"/>
        </w:rPr>
      </w:pPr>
      <w:r w:rsidRPr="00BD042A">
        <w:rPr>
          <w:rStyle w:val="Hypertextovodkaz"/>
          <w:color w:val="auto"/>
          <w:sz w:val="22"/>
          <w:szCs w:val="22"/>
          <w:u w:val="none"/>
        </w:rPr>
        <w:t>Výroční zprávy o činnosti FMK</w:t>
      </w:r>
      <w:r>
        <w:rPr>
          <w:rStyle w:val="Hypertextovodkaz"/>
          <w:color w:val="auto"/>
          <w:sz w:val="22"/>
          <w:szCs w:val="22"/>
          <w:u w:val="none"/>
        </w:rPr>
        <w:t xml:space="preserve"> -</w:t>
      </w:r>
      <w:r w:rsidRPr="00BD042A">
        <w:rPr>
          <w:rStyle w:val="Hypertextovodkaz"/>
          <w:color w:val="auto"/>
          <w:sz w:val="22"/>
          <w:szCs w:val="22"/>
          <w:u w:val="none"/>
        </w:rPr>
        <w:t xml:space="preserve"> </w:t>
      </w:r>
    </w:p>
    <w:p w14:paraId="424020CA" w14:textId="275D1D23" w:rsidR="00706EFB" w:rsidRPr="00BD042A" w:rsidRDefault="004B78E3" w:rsidP="00BD042A">
      <w:pPr>
        <w:pStyle w:val="Zkladntext"/>
        <w:spacing w:line="240" w:lineRule="auto"/>
        <w:ind w:left="1080"/>
        <w:rPr>
          <w:rStyle w:val="Hypertextovodkaz"/>
          <w:sz w:val="22"/>
          <w:szCs w:val="22"/>
        </w:rPr>
      </w:pPr>
      <w:hyperlink r:id="rId10" w:history="1">
        <w:r w:rsidR="00BD042A" w:rsidRPr="00BD042A">
          <w:rPr>
            <w:rStyle w:val="Hypertextovodkaz"/>
            <w:sz w:val="22"/>
            <w:szCs w:val="22"/>
          </w:rPr>
          <w:t>https://fmk.utb.cz/o-fakulte/uredni-deska/vyrocni-zpravy/</w:t>
        </w:r>
      </w:hyperlink>
    </w:p>
    <w:p w14:paraId="183E171A" w14:textId="77777777" w:rsidR="00BD042A" w:rsidRPr="00BD042A" w:rsidRDefault="00BD042A" w:rsidP="00BD042A">
      <w:pPr>
        <w:pStyle w:val="Zkladntext"/>
        <w:numPr>
          <w:ilvl w:val="0"/>
          <w:numId w:val="1"/>
        </w:numPr>
        <w:spacing w:line="240" w:lineRule="auto"/>
        <w:rPr>
          <w:rStyle w:val="Hypertextovodkaz"/>
          <w:color w:val="auto"/>
          <w:sz w:val="22"/>
          <w:szCs w:val="22"/>
          <w:u w:val="none"/>
        </w:rPr>
      </w:pPr>
      <w:r w:rsidRPr="00BD042A">
        <w:rPr>
          <w:rStyle w:val="Hypertextovodkaz"/>
          <w:color w:val="auto"/>
          <w:sz w:val="22"/>
          <w:szCs w:val="22"/>
          <w:u w:val="none"/>
        </w:rPr>
        <w:t>strategický záměr a každoroční plány realizace strategického záměru vysoké školy a relevantních součástí vysoké školy</w:t>
      </w:r>
    </w:p>
    <w:p w14:paraId="1E274A4D" w14:textId="5E1DBC90" w:rsidR="00706EFB" w:rsidRPr="00BD042A" w:rsidRDefault="00BD042A" w:rsidP="00706EFB">
      <w:pPr>
        <w:pStyle w:val="Zkladntext"/>
        <w:numPr>
          <w:ilvl w:val="0"/>
          <w:numId w:val="2"/>
        </w:numPr>
        <w:spacing w:line="240" w:lineRule="auto"/>
        <w:rPr>
          <w:rStyle w:val="Hypertextovodkaz"/>
          <w:sz w:val="22"/>
          <w:szCs w:val="22"/>
        </w:rPr>
      </w:pPr>
      <w:r w:rsidRPr="00BD042A">
        <w:rPr>
          <w:rStyle w:val="Hypertextovodkaz"/>
          <w:color w:val="auto"/>
          <w:sz w:val="22"/>
          <w:szCs w:val="22"/>
          <w:u w:val="none"/>
        </w:rPr>
        <w:t xml:space="preserve">Strategický záměr UTB ve Zlíně a Plány realizace Strategického záměru UTB ve Zlíně - </w:t>
      </w:r>
      <w:hyperlink r:id="rId11" w:history="1">
        <w:r w:rsidR="00706EFB" w:rsidRPr="00BD042A">
          <w:rPr>
            <w:rStyle w:val="Hypertextovodkaz"/>
            <w:sz w:val="22"/>
            <w:szCs w:val="22"/>
          </w:rPr>
          <w:t>https://www.utb.cz/univerzita/uredni-deska/ruzne/strategicky-zamer/</w:t>
        </w:r>
      </w:hyperlink>
    </w:p>
    <w:p w14:paraId="018DEBB1" w14:textId="5BD4226A" w:rsidR="00BD042A" w:rsidRPr="00BD042A" w:rsidRDefault="00BD042A" w:rsidP="00706EFB">
      <w:pPr>
        <w:pStyle w:val="Zkladntext"/>
        <w:numPr>
          <w:ilvl w:val="0"/>
          <w:numId w:val="2"/>
        </w:numPr>
        <w:spacing w:line="240" w:lineRule="auto"/>
        <w:jc w:val="left"/>
        <w:rPr>
          <w:rStyle w:val="Hypertextovodkaz"/>
          <w:sz w:val="22"/>
          <w:szCs w:val="22"/>
        </w:rPr>
      </w:pPr>
      <w:r w:rsidRPr="00BD042A">
        <w:rPr>
          <w:rStyle w:val="Hypertextovodkaz"/>
          <w:color w:val="auto"/>
          <w:sz w:val="22"/>
          <w:szCs w:val="22"/>
          <w:u w:val="none"/>
        </w:rPr>
        <w:t>Strategický záměr FMK a Plány realizace Strategického záměru FMK -</w:t>
      </w:r>
    </w:p>
    <w:p w14:paraId="645A31CE" w14:textId="7AC78A5E" w:rsidR="00706EFB" w:rsidRPr="00BD042A" w:rsidRDefault="004B78E3" w:rsidP="00BD042A">
      <w:pPr>
        <w:pStyle w:val="Zkladntext"/>
        <w:spacing w:line="240" w:lineRule="auto"/>
        <w:ind w:left="1080"/>
        <w:jc w:val="left"/>
        <w:rPr>
          <w:rStyle w:val="Hypertextovodkaz"/>
          <w:sz w:val="22"/>
          <w:szCs w:val="22"/>
        </w:rPr>
      </w:pPr>
      <w:hyperlink r:id="rId12" w:history="1">
        <w:r w:rsidR="00BD042A" w:rsidRPr="00BD042A">
          <w:rPr>
            <w:rStyle w:val="Hypertextovodkaz"/>
            <w:sz w:val="22"/>
            <w:szCs w:val="22"/>
          </w:rPr>
          <w:t>https://fmk.utb.cz/o-fakulte/uredni-deska/strategicky-zamer/</w:t>
        </w:r>
      </w:hyperlink>
    </w:p>
    <w:p w14:paraId="733590C3" w14:textId="77777777" w:rsidR="00706EFB" w:rsidRDefault="00706EFB" w:rsidP="00706EFB">
      <w:pPr>
        <w:spacing w:after="240"/>
        <w:rPr>
          <w:b/>
          <w:sz w:val="28"/>
        </w:rPr>
      </w:pPr>
    </w:p>
    <w:p w14:paraId="68FF7C61" w14:textId="32CEC970" w:rsidR="00706EFB" w:rsidRDefault="00706EFB" w:rsidP="00706EFB">
      <w:pPr>
        <w:spacing w:after="240"/>
        <w:rPr>
          <w:b/>
          <w:sz w:val="28"/>
        </w:rPr>
      </w:pPr>
      <w:r w:rsidRPr="007B0269">
        <w:rPr>
          <w:b/>
          <w:sz w:val="28"/>
        </w:rPr>
        <w:t xml:space="preserve">ISCED F: </w:t>
      </w:r>
      <w:r w:rsidRPr="007B0269">
        <w:rPr>
          <w:b/>
          <w:sz w:val="28"/>
        </w:rPr>
        <w:tab/>
      </w:r>
      <w:bookmarkStart w:id="2" w:name="_Hlk22641889"/>
      <w:r w:rsidRPr="00B73A18">
        <w:rPr>
          <w:sz w:val="28"/>
        </w:rPr>
        <w:t>021</w:t>
      </w:r>
      <w:r w:rsidR="007F476C" w:rsidRPr="00B73A18">
        <w:rPr>
          <w:sz w:val="28"/>
        </w:rPr>
        <w:t>1</w:t>
      </w:r>
      <w:r w:rsidRPr="00B73A18">
        <w:rPr>
          <w:sz w:val="28"/>
        </w:rPr>
        <w:t xml:space="preserve"> </w:t>
      </w:r>
      <w:r w:rsidR="00B73A18" w:rsidRPr="00B73A18">
        <w:rPr>
          <w:sz w:val="28"/>
        </w:rPr>
        <w:t>Audiovizuální technika a mediální produkce</w:t>
      </w:r>
      <w:r w:rsidRPr="007B0269">
        <w:rPr>
          <w:b/>
          <w:sz w:val="28"/>
        </w:rPr>
        <w:t xml:space="preserve"> </w:t>
      </w:r>
      <w:bookmarkEnd w:id="2"/>
      <w:r>
        <w:rPr>
          <w:b/>
          <w:sz w:val="28"/>
        </w:rPr>
        <w:br/>
        <w:t xml:space="preserve">                    </w:t>
      </w:r>
    </w:p>
    <w:p w14:paraId="2C5372AD" w14:textId="77777777" w:rsidR="00706EFB" w:rsidRDefault="00706EFB" w:rsidP="00706EFB"/>
    <w:p w14:paraId="18631DBC" w14:textId="77777777" w:rsidR="00706EFB" w:rsidRDefault="00706EFB" w:rsidP="00706EFB"/>
    <w:p w14:paraId="2D786255" w14:textId="77777777" w:rsidR="00706EFB" w:rsidRDefault="00706EFB" w:rsidP="00706EFB"/>
    <w:p w14:paraId="7E6110B8" w14:textId="77777777" w:rsidR="00706EFB" w:rsidRDefault="00706EFB" w:rsidP="00706EFB"/>
    <w:p w14:paraId="6CCB6BBC" w14:textId="77777777" w:rsidR="00706EFB" w:rsidRDefault="00706EFB" w:rsidP="00706EFB"/>
    <w:p w14:paraId="52F1061B" w14:textId="77777777" w:rsidR="00706EFB" w:rsidRDefault="00706EFB" w:rsidP="00706EFB"/>
    <w:p w14:paraId="30918452" w14:textId="598E0E8F" w:rsidR="00706EFB" w:rsidRDefault="00706EFB"/>
    <w:p w14:paraId="39D17CCF" w14:textId="34ADEA84" w:rsidR="00706EFB" w:rsidRDefault="00706EFB"/>
    <w:p w14:paraId="0F0A9137" w14:textId="2371947E" w:rsidR="00706EFB" w:rsidRDefault="00706EFB"/>
    <w:p w14:paraId="575A7160" w14:textId="43BC5447" w:rsidR="00706EFB" w:rsidRDefault="00706EFB"/>
    <w:p w14:paraId="2AFA10EB" w14:textId="5667DB24" w:rsidR="00706EFB" w:rsidRDefault="00706EFB"/>
    <w:p w14:paraId="5F34E158" w14:textId="77777777" w:rsidR="00706EFB" w:rsidRDefault="00706EFB"/>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985"/>
      </w:tblGrid>
      <w:tr w:rsidR="00174EC9" w14:paraId="0A39EDD1" w14:textId="77777777" w:rsidTr="0035588F">
        <w:tc>
          <w:tcPr>
            <w:tcW w:w="9531" w:type="dxa"/>
            <w:gridSpan w:val="4"/>
            <w:tcBorders>
              <w:bottom w:val="double" w:sz="4" w:space="0" w:color="auto"/>
            </w:tcBorders>
            <w:shd w:val="clear" w:color="auto" w:fill="BDD6EE"/>
          </w:tcPr>
          <w:p w14:paraId="63B74E0B" w14:textId="77777777" w:rsidR="00174EC9" w:rsidRDefault="00174EC9">
            <w:pPr>
              <w:jc w:val="both"/>
              <w:rPr>
                <w:b/>
                <w:sz w:val="28"/>
              </w:rPr>
            </w:pPr>
            <w:r>
              <w:rPr>
                <w:b/>
                <w:sz w:val="28"/>
              </w:rPr>
              <w:lastRenderedPageBreak/>
              <w:t xml:space="preserve">B-I – </w:t>
            </w:r>
            <w:r>
              <w:rPr>
                <w:b/>
                <w:sz w:val="26"/>
                <w:szCs w:val="26"/>
              </w:rPr>
              <w:t>Charakteristika studijního programu</w:t>
            </w:r>
          </w:p>
        </w:tc>
      </w:tr>
      <w:tr w:rsidR="00174EC9" w14:paraId="1F23D9BE" w14:textId="77777777" w:rsidTr="0035588F">
        <w:tc>
          <w:tcPr>
            <w:tcW w:w="3168" w:type="dxa"/>
            <w:tcBorders>
              <w:bottom w:val="single" w:sz="2" w:space="0" w:color="auto"/>
            </w:tcBorders>
            <w:shd w:val="clear" w:color="auto" w:fill="F7CAAC"/>
          </w:tcPr>
          <w:p w14:paraId="6B651B07" w14:textId="77777777" w:rsidR="00174EC9" w:rsidRDefault="00174EC9" w:rsidP="00ED41AB">
            <w:pPr>
              <w:rPr>
                <w:b/>
              </w:rPr>
            </w:pPr>
            <w:r>
              <w:rPr>
                <w:b/>
              </w:rPr>
              <w:t>Název studijního programu</w:t>
            </w:r>
          </w:p>
        </w:tc>
        <w:tc>
          <w:tcPr>
            <w:tcW w:w="6363" w:type="dxa"/>
            <w:gridSpan w:val="3"/>
            <w:tcBorders>
              <w:bottom w:val="single" w:sz="2" w:space="0" w:color="auto"/>
            </w:tcBorders>
          </w:tcPr>
          <w:p w14:paraId="20CACCE9" w14:textId="77777777" w:rsidR="00174EC9" w:rsidRDefault="001C03CB">
            <w:r>
              <w:t>Teorie a praxe animované tvorby</w:t>
            </w:r>
          </w:p>
        </w:tc>
      </w:tr>
      <w:tr w:rsidR="00174EC9" w14:paraId="26A14BC6" w14:textId="77777777" w:rsidTr="0035588F">
        <w:tc>
          <w:tcPr>
            <w:tcW w:w="3168" w:type="dxa"/>
            <w:tcBorders>
              <w:bottom w:val="single" w:sz="2" w:space="0" w:color="auto"/>
            </w:tcBorders>
            <w:shd w:val="clear" w:color="auto" w:fill="F7CAAC"/>
          </w:tcPr>
          <w:p w14:paraId="3D65125C" w14:textId="77777777" w:rsidR="00174EC9" w:rsidRDefault="00174EC9" w:rsidP="00ED41AB">
            <w:pPr>
              <w:rPr>
                <w:b/>
              </w:rPr>
            </w:pPr>
            <w:r>
              <w:rPr>
                <w:b/>
              </w:rPr>
              <w:t>Typ studijního programu</w:t>
            </w:r>
          </w:p>
        </w:tc>
        <w:tc>
          <w:tcPr>
            <w:tcW w:w="6363" w:type="dxa"/>
            <w:gridSpan w:val="3"/>
            <w:tcBorders>
              <w:bottom w:val="single" w:sz="2" w:space="0" w:color="auto"/>
            </w:tcBorders>
          </w:tcPr>
          <w:p w14:paraId="697E2012" w14:textId="77777777" w:rsidR="00174EC9" w:rsidRDefault="00174EC9">
            <w:r>
              <w:t>magisterský</w:t>
            </w:r>
          </w:p>
        </w:tc>
      </w:tr>
      <w:tr w:rsidR="00174EC9" w14:paraId="07D92675" w14:textId="77777777" w:rsidTr="0035588F">
        <w:tc>
          <w:tcPr>
            <w:tcW w:w="3168" w:type="dxa"/>
            <w:tcBorders>
              <w:bottom w:val="single" w:sz="2" w:space="0" w:color="auto"/>
            </w:tcBorders>
            <w:shd w:val="clear" w:color="auto" w:fill="F7CAAC"/>
          </w:tcPr>
          <w:p w14:paraId="14E4C0BA" w14:textId="77777777" w:rsidR="00174EC9" w:rsidRDefault="00174EC9" w:rsidP="00ED41AB">
            <w:pPr>
              <w:rPr>
                <w:b/>
              </w:rPr>
            </w:pPr>
            <w:r>
              <w:rPr>
                <w:b/>
              </w:rPr>
              <w:t>Profil studijního programu</w:t>
            </w:r>
          </w:p>
        </w:tc>
        <w:tc>
          <w:tcPr>
            <w:tcW w:w="6363" w:type="dxa"/>
            <w:gridSpan w:val="3"/>
            <w:tcBorders>
              <w:bottom w:val="single" w:sz="2" w:space="0" w:color="auto"/>
            </w:tcBorders>
          </w:tcPr>
          <w:p w14:paraId="26C25239" w14:textId="77777777" w:rsidR="00174EC9" w:rsidRDefault="00174EC9">
            <w:r>
              <w:t>profesně zaměřený</w:t>
            </w:r>
          </w:p>
        </w:tc>
      </w:tr>
      <w:tr w:rsidR="00174EC9" w14:paraId="32FAAE70" w14:textId="77777777" w:rsidTr="0035588F">
        <w:tc>
          <w:tcPr>
            <w:tcW w:w="3168" w:type="dxa"/>
            <w:tcBorders>
              <w:bottom w:val="single" w:sz="2" w:space="0" w:color="auto"/>
            </w:tcBorders>
            <w:shd w:val="clear" w:color="auto" w:fill="F7CAAC"/>
          </w:tcPr>
          <w:p w14:paraId="30A51080" w14:textId="77777777" w:rsidR="00174EC9" w:rsidRDefault="00174EC9" w:rsidP="00ED41AB">
            <w:pPr>
              <w:rPr>
                <w:b/>
              </w:rPr>
            </w:pPr>
            <w:r>
              <w:rPr>
                <w:b/>
              </w:rPr>
              <w:t>Forma studia</w:t>
            </w:r>
          </w:p>
        </w:tc>
        <w:tc>
          <w:tcPr>
            <w:tcW w:w="6363" w:type="dxa"/>
            <w:gridSpan w:val="3"/>
            <w:tcBorders>
              <w:bottom w:val="single" w:sz="2" w:space="0" w:color="auto"/>
            </w:tcBorders>
          </w:tcPr>
          <w:p w14:paraId="4776C89B" w14:textId="77777777" w:rsidR="00174EC9" w:rsidRDefault="00174EC9">
            <w:r>
              <w:t>prezenční</w:t>
            </w:r>
          </w:p>
        </w:tc>
      </w:tr>
      <w:tr w:rsidR="00174EC9" w14:paraId="37D5433D" w14:textId="77777777" w:rsidTr="0035588F">
        <w:tc>
          <w:tcPr>
            <w:tcW w:w="3168" w:type="dxa"/>
            <w:tcBorders>
              <w:bottom w:val="single" w:sz="2" w:space="0" w:color="auto"/>
            </w:tcBorders>
            <w:shd w:val="clear" w:color="auto" w:fill="F7CAAC"/>
          </w:tcPr>
          <w:p w14:paraId="5602C724" w14:textId="77777777" w:rsidR="00174EC9" w:rsidRDefault="00174EC9" w:rsidP="00ED41AB">
            <w:pPr>
              <w:rPr>
                <w:b/>
              </w:rPr>
            </w:pPr>
            <w:r>
              <w:rPr>
                <w:b/>
              </w:rPr>
              <w:t>Standardní doba studia</w:t>
            </w:r>
          </w:p>
        </w:tc>
        <w:tc>
          <w:tcPr>
            <w:tcW w:w="6363" w:type="dxa"/>
            <w:gridSpan w:val="3"/>
            <w:tcBorders>
              <w:bottom w:val="single" w:sz="2" w:space="0" w:color="auto"/>
            </w:tcBorders>
          </w:tcPr>
          <w:p w14:paraId="439EA2B8" w14:textId="77777777" w:rsidR="00174EC9" w:rsidRDefault="00D25781">
            <w:r>
              <w:t>2 roky</w:t>
            </w:r>
          </w:p>
        </w:tc>
      </w:tr>
      <w:tr w:rsidR="00174EC9" w14:paraId="6B16EBB0" w14:textId="77777777" w:rsidTr="0035588F">
        <w:tc>
          <w:tcPr>
            <w:tcW w:w="3168" w:type="dxa"/>
            <w:tcBorders>
              <w:bottom w:val="single" w:sz="2" w:space="0" w:color="auto"/>
            </w:tcBorders>
            <w:shd w:val="clear" w:color="auto" w:fill="F7CAAC"/>
          </w:tcPr>
          <w:p w14:paraId="0B813F33" w14:textId="77777777" w:rsidR="00174EC9" w:rsidRDefault="00174EC9" w:rsidP="00ED41AB">
            <w:pPr>
              <w:rPr>
                <w:b/>
              </w:rPr>
            </w:pPr>
            <w:r>
              <w:rPr>
                <w:b/>
              </w:rPr>
              <w:t>Jazyk studia</w:t>
            </w:r>
          </w:p>
        </w:tc>
        <w:tc>
          <w:tcPr>
            <w:tcW w:w="6363" w:type="dxa"/>
            <w:gridSpan w:val="3"/>
            <w:tcBorders>
              <w:bottom w:val="single" w:sz="2" w:space="0" w:color="auto"/>
            </w:tcBorders>
          </w:tcPr>
          <w:p w14:paraId="7862384D" w14:textId="77777777" w:rsidR="00174EC9" w:rsidRDefault="00D25781">
            <w:r>
              <w:t>český</w:t>
            </w:r>
          </w:p>
        </w:tc>
      </w:tr>
      <w:tr w:rsidR="00174EC9" w14:paraId="54D54BE2" w14:textId="77777777" w:rsidTr="0035588F">
        <w:tc>
          <w:tcPr>
            <w:tcW w:w="3168" w:type="dxa"/>
            <w:tcBorders>
              <w:bottom w:val="single" w:sz="2" w:space="0" w:color="auto"/>
            </w:tcBorders>
            <w:shd w:val="clear" w:color="auto" w:fill="F7CAAC"/>
          </w:tcPr>
          <w:p w14:paraId="695CB9BE" w14:textId="77777777" w:rsidR="00174EC9" w:rsidRDefault="00174EC9" w:rsidP="00ED41AB">
            <w:pPr>
              <w:rPr>
                <w:b/>
              </w:rPr>
            </w:pPr>
            <w:r>
              <w:rPr>
                <w:b/>
              </w:rPr>
              <w:t>Udělovaný akademický titul</w:t>
            </w:r>
          </w:p>
        </w:tc>
        <w:tc>
          <w:tcPr>
            <w:tcW w:w="6363" w:type="dxa"/>
            <w:gridSpan w:val="3"/>
            <w:tcBorders>
              <w:bottom w:val="single" w:sz="2" w:space="0" w:color="auto"/>
            </w:tcBorders>
          </w:tcPr>
          <w:p w14:paraId="254EA323" w14:textId="77777777" w:rsidR="00174EC9" w:rsidRDefault="001C03CB">
            <w:r>
              <w:t>Magistr umění (</w:t>
            </w:r>
            <w:r w:rsidR="00D25781">
              <w:t>MgA.</w:t>
            </w:r>
            <w:r>
              <w:t>)</w:t>
            </w:r>
          </w:p>
        </w:tc>
      </w:tr>
      <w:tr w:rsidR="00174EC9" w14:paraId="5236F4EB" w14:textId="77777777" w:rsidTr="0035588F">
        <w:tc>
          <w:tcPr>
            <w:tcW w:w="3168" w:type="dxa"/>
            <w:tcBorders>
              <w:bottom w:val="single" w:sz="2" w:space="0" w:color="auto"/>
            </w:tcBorders>
            <w:shd w:val="clear" w:color="auto" w:fill="F7CAAC"/>
          </w:tcPr>
          <w:p w14:paraId="15CCF299" w14:textId="77777777" w:rsidR="00174EC9" w:rsidRDefault="00174EC9" w:rsidP="00ED41AB">
            <w:pPr>
              <w:rPr>
                <w:b/>
              </w:rPr>
            </w:pPr>
            <w:r>
              <w:rPr>
                <w:b/>
              </w:rPr>
              <w:t>Rigorózní řízení</w:t>
            </w:r>
          </w:p>
        </w:tc>
        <w:tc>
          <w:tcPr>
            <w:tcW w:w="1543" w:type="dxa"/>
            <w:tcBorders>
              <w:bottom w:val="single" w:sz="2" w:space="0" w:color="auto"/>
            </w:tcBorders>
          </w:tcPr>
          <w:p w14:paraId="728394B9" w14:textId="77777777" w:rsidR="00174EC9" w:rsidRDefault="00174EC9">
            <w:r>
              <w:t>ne</w:t>
            </w:r>
          </w:p>
        </w:tc>
        <w:tc>
          <w:tcPr>
            <w:tcW w:w="2835" w:type="dxa"/>
            <w:tcBorders>
              <w:bottom w:val="single" w:sz="2" w:space="0" w:color="auto"/>
            </w:tcBorders>
            <w:shd w:val="clear" w:color="auto" w:fill="F7CAAC"/>
          </w:tcPr>
          <w:p w14:paraId="3CED5F70" w14:textId="77777777" w:rsidR="00174EC9" w:rsidRPr="005F401C" w:rsidRDefault="00174EC9">
            <w:pPr>
              <w:rPr>
                <w:b/>
                <w:bCs/>
              </w:rPr>
            </w:pPr>
            <w:r w:rsidRPr="005F401C">
              <w:rPr>
                <w:b/>
                <w:bCs/>
              </w:rPr>
              <w:t>Udělovaný akademický titul</w:t>
            </w:r>
          </w:p>
        </w:tc>
        <w:tc>
          <w:tcPr>
            <w:tcW w:w="1985" w:type="dxa"/>
            <w:tcBorders>
              <w:bottom w:val="single" w:sz="2" w:space="0" w:color="auto"/>
            </w:tcBorders>
          </w:tcPr>
          <w:p w14:paraId="79732A9E" w14:textId="77777777" w:rsidR="00174EC9" w:rsidRDefault="00D25781">
            <w:r>
              <w:t>ne</w:t>
            </w:r>
          </w:p>
        </w:tc>
      </w:tr>
      <w:tr w:rsidR="00174EC9" w14:paraId="57154BC9" w14:textId="77777777" w:rsidTr="0035588F">
        <w:tc>
          <w:tcPr>
            <w:tcW w:w="3168" w:type="dxa"/>
            <w:tcBorders>
              <w:bottom w:val="single" w:sz="2" w:space="0" w:color="auto"/>
            </w:tcBorders>
            <w:shd w:val="clear" w:color="auto" w:fill="F7CAAC"/>
          </w:tcPr>
          <w:p w14:paraId="215ECF96" w14:textId="77777777" w:rsidR="00174EC9" w:rsidRDefault="00174EC9" w:rsidP="00ED41AB">
            <w:pPr>
              <w:rPr>
                <w:b/>
              </w:rPr>
            </w:pPr>
            <w:r>
              <w:rPr>
                <w:b/>
              </w:rPr>
              <w:t>Garant studijního programu</w:t>
            </w:r>
          </w:p>
        </w:tc>
        <w:tc>
          <w:tcPr>
            <w:tcW w:w="6363" w:type="dxa"/>
            <w:gridSpan w:val="3"/>
            <w:tcBorders>
              <w:bottom w:val="single" w:sz="2" w:space="0" w:color="auto"/>
            </w:tcBorders>
          </w:tcPr>
          <w:p w14:paraId="4D4E7CC4" w14:textId="77777777" w:rsidR="00174EC9" w:rsidRDefault="00D25781">
            <w:r>
              <w:t>prof. Ing. Ján Grečnár, ArtD.</w:t>
            </w:r>
          </w:p>
        </w:tc>
      </w:tr>
      <w:tr w:rsidR="00174EC9" w14:paraId="3C6D5F11" w14:textId="77777777" w:rsidTr="0035588F">
        <w:tc>
          <w:tcPr>
            <w:tcW w:w="3168" w:type="dxa"/>
            <w:tcBorders>
              <w:top w:val="single" w:sz="2" w:space="0" w:color="auto"/>
              <w:left w:val="single" w:sz="2" w:space="0" w:color="auto"/>
              <w:bottom w:val="single" w:sz="2" w:space="0" w:color="auto"/>
              <w:right w:val="single" w:sz="2" w:space="0" w:color="auto"/>
            </w:tcBorders>
            <w:shd w:val="clear" w:color="auto" w:fill="F7CAAC"/>
          </w:tcPr>
          <w:p w14:paraId="67093D07" w14:textId="77777777" w:rsidR="00174EC9" w:rsidRDefault="00174EC9" w:rsidP="00ED41AB">
            <w:pPr>
              <w:rPr>
                <w:b/>
              </w:rPr>
            </w:pPr>
            <w:r>
              <w:rPr>
                <w:b/>
              </w:rPr>
              <w:t>Zaměření na přípravu k výkonu regulovaného povolání</w:t>
            </w:r>
          </w:p>
        </w:tc>
        <w:tc>
          <w:tcPr>
            <w:tcW w:w="6363" w:type="dxa"/>
            <w:gridSpan w:val="3"/>
            <w:tcBorders>
              <w:top w:val="single" w:sz="2" w:space="0" w:color="auto"/>
              <w:left w:val="single" w:sz="2" w:space="0" w:color="auto"/>
              <w:bottom w:val="single" w:sz="2" w:space="0" w:color="auto"/>
              <w:right w:val="single" w:sz="2" w:space="0" w:color="auto"/>
            </w:tcBorders>
          </w:tcPr>
          <w:p w14:paraId="68771BAB" w14:textId="77777777" w:rsidR="00174EC9" w:rsidRDefault="00174EC9">
            <w:r>
              <w:t>ne</w:t>
            </w:r>
          </w:p>
        </w:tc>
      </w:tr>
      <w:tr w:rsidR="00174EC9" w14:paraId="5D024438" w14:textId="77777777" w:rsidTr="0035588F">
        <w:tc>
          <w:tcPr>
            <w:tcW w:w="3168" w:type="dxa"/>
            <w:tcBorders>
              <w:top w:val="single" w:sz="2" w:space="0" w:color="auto"/>
              <w:left w:val="single" w:sz="2" w:space="0" w:color="auto"/>
              <w:bottom w:val="single" w:sz="2" w:space="0" w:color="auto"/>
              <w:right w:val="single" w:sz="2" w:space="0" w:color="auto"/>
            </w:tcBorders>
            <w:shd w:val="clear" w:color="auto" w:fill="F7CAAC"/>
          </w:tcPr>
          <w:p w14:paraId="4AE4D0E3" w14:textId="77777777" w:rsidR="00174EC9" w:rsidRDefault="00174EC9" w:rsidP="00ED41AB">
            <w:pPr>
              <w:rPr>
                <w:b/>
              </w:rPr>
            </w:pPr>
            <w:r>
              <w:rPr>
                <w:b/>
              </w:rPr>
              <w:t xml:space="preserve">Zaměření na přípravu odborníků z oblasti bezpečnosti České republiky </w:t>
            </w:r>
          </w:p>
        </w:tc>
        <w:tc>
          <w:tcPr>
            <w:tcW w:w="6363" w:type="dxa"/>
            <w:gridSpan w:val="3"/>
            <w:tcBorders>
              <w:top w:val="single" w:sz="2" w:space="0" w:color="auto"/>
              <w:left w:val="single" w:sz="2" w:space="0" w:color="auto"/>
              <w:bottom w:val="single" w:sz="2" w:space="0" w:color="auto"/>
              <w:right w:val="single" w:sz="2" w:space="0" w:color="auto"/>
            </w:tcBorders>
          </w:tcPr>
          <w:p w14:paraId="472E79C5" w14:textId="77777777" w:rsidR="00174EC9" w:rsidRDefault="00174EC9">
            <w:r>
              <w:t>ne</w:t>
            </w:r>
          </w:p>
        </w:tc>
      </w:tr>
      <w:tr w:rsidR="00174EC9" w14:paraId="227E75D6" w14:textId="77777777" w:rsidTr="0035588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B000763" w14:textId="77777777" w:rsidR="00174EC9" w:rsidRDefault="00174EC9" w:rsidP="00ED41AB">
            <w:pPr>
              <w:rPr>
                <w:b/>
              </w:rPr>
            </w:pPr>
            <w:r>
              <w:rPr>
                <w:b/>
              </w:rPr>
              <w:t>Uznávací orgán</w:t>
            </w:r>
          </w:p>
        </w:tc>
        <w:tc>
          <w:tcPr>
            <w:tcW w:w="6363" w:type="dxa"/>
            <w:gridSpan w:val="3"/>
            <w:tcBorders>
              <w:top w:val="single" w:sz="2" w:space="0" w:color="auto"/>
              <w:left w:val="single" w:sz="2" w:space="0" w:color="auto"/>
              <w:bottom w:val="single" w:sz="2" w:space="0" w:color="auto"/>
              <w:right w:val="single" w:sz="2" w:space="0" w:color="auto"/>
            </w:tcBorders>
          </w:tcPr>
          <w:p w14:paraId="0B284226" w14:textId="77777777" w:rsidR="00174EC9" w:rsidRDefault="00D25781">
            <w:r>
              <w:t>Rada pro vnitřní hodnocení UTB ve Zlíně</w:t>
            </w:r>
          </w:p>
        </w:tc>
      </w:tr>
      <w:tr w:rsidR="00174EC9" w14:paraId="5EE8057E" w14:textId="77777777" w:rsidTr="0035588F">
        <w:tc>
          <w:tcPr>
            <w:tcW w:w="9531" w:type="dxa"/>
            <w:gridSpan w:val="4"/>
            <w:tcBorders>
              <w:top w:val="single" w:sz="2" w:space="0" w:color="auto"/>
            </w:tcBorders>
            <w:shd w:val="clear" w:color="auto" w:fill="F7CAAC"/>
          </w:tcPr>
          <w:p w14:paraId="687B57E6" w14:textId="77777777" w:rsidR="00174EC9" w:rsidRDefault="00174EC9">
            <w:pPr>
              <w:jc w:val="both"/>
            </w:pPr>
            <w:r>
              <w:rPr>
                <w:b/>
              </w:rPr>
              <w:t>Oblast(i) vzdělávání a u kombinovaného studijního programu podíl jednotlivých oblastí vzdělávání v %</w:t>
            </w:r>
          </w:p>
        </w:tc>
      </w:tr>
      <w:tr w:rsidR="00174EC9" w14:paraId="4F62C4C5" w14:textId="77777777" w:rsidTr="0035588F">
        <w:trPr>
          <w:trHeight w:val="600"/>
        </w:trPr>
        <w:tc>
          <w:tcPr>
            <w:tcW w:w="9531" w:type="dxa"/>
            <w:gridSpan w:val="4"/>
            <w:shd w:val="clear" w:color="auto" w:fill="FFFFFF"/>
          </w:tcPr>
          <w:p w14:paraId="0627A50B" w14:textId="77777777" w:rsidR="00174EC9" w:rsidRDefault="00174EC9"/>
          <w:p w14:paraId="39F34A8C" w14:textId="0B8F74EC" w:rsidR="00C17F3A" w:rsidRPr="00C854F9" w:rsidRDefault="00C17F3A" w:rsidP="00C17F3A">
            <w:r>
              <w:t>Oblast vzdělávání Umění</w:t>
            </w:r>
            <w:r w:rsidRPr="00C854F9">
              <w:t xml:space="preserve"> </w:t>
            </w:r>
            <w:r w:rsidR="007F476C">
              <w:t xml:space="preserve">– 0211 Audiovizuální technika a mediální produkce </w:t>
            </w:r>
            <w:r w:rsidRPr="00C854F9">
              <w:t>(100 %)</w:t>
            </w:r>
          </w:p>
          <w:p w14:paraId="457FB580" w14:textId="77777777" w:rsidR="00174EC9" w:rsidRDefault="00174EC9"/>
        </w:tc>
      </w:tr>
      <w:tr w:rsidR="00174EC9" w14:paraId="3D2BA1DA" w14:textId="77777777" w:rsidTr="0035588F">
        <w:trPr>
          <w:trHeight w:val="70"/>
        </w:trPr>
        <w:tc>
          <w:tcPr>
            <w:tcW w:w="9531" w:type="dxa"/>
            <w:gridSpan w:val="4"/>
            <w:shd w:val="clear" w:color="auto" w:fill="F7CAAC"/>
          </w:tcPr>
          <w:p w14:paraId="1B23882B" w14:textId="77777777" w:rsidR="00174EC9" w:rsidRDefault="00174EC9">
            <w:r>
              <w:rPr>
                <w:b/>
              </w:rPr>
              <w:t>Cíle studia ve studijním programu</w:t>
            </w:r>
          </w:p>
        </w:tc>
      </w:tr>
      <w:tr w:rsidR="00174EC9" w14:paraId="69DA100C" w14:textId="77777777" w:rsidTr="0035588F">
        <w:trPr>
          <w:trHeight w:val="2108"/>
        </w:trPr>
        <w:tc>
          <w:tcPr>
            <w:tcW w:w="9531" w:type="dxa"/>
            <w:gridSpan w:val="4"/>
            <w:shd w:val="clear" w:color="auto" w:fill="FFFFFF"/>
          </w:tcPr>
          <w:p w14:paraId="4DED05EE" w14:textId="77777777" w:rsidR="00174EC9" w:rsidRDefault="00174EC9"/>
          <w:p w14:paraId="19095E38" w14:textId="77777777" w:rsidR="001A3B01" w:rsidRDefault="006B4462" w:rsidP="001A3B01">
            <w:pPr>
              <w:spacing w:after="120"/>
              <w:ind w:left="57" w:right="57"/>
              <w:jc w:val="both"/>
            </w:pPr>
            <w:r>
              <w:t>M</w:t>
            </w:r>
            <w:r w:rsidR="001A3B01">
              <w:t>agisterský</w:t>
            </w:r>
            <w:r w:rsidR="001A3B01" w:rsidRPr="007D7927">
              <w:t xml:space="preserve"> studijní program</w:t>
            </w:r>
            <w:r w:rsidR="00652CBD">
              <w:t xml:space="preserve"> (dále jen „MSP“)</w:t>
            </w:r>
            <w:r w:rsidR="001A3B01">
              <w:t xml:space="preserve"> </w:t>
            </w:r>
            <w:r>
              <w:t>Teorie a praxe animované tvorby (</w:t>
            </w:r>
            <w:r w:rsidR="00652CBD">
              <w:t>dále jen „</w:t>
            </w:r>
            <w:r>
              <w:t>TPANT</w:t>
            </w:r>
            <w:r w:rsidR="00652CBD">
              <w:t>“</w:t>
            </w:r>
            <w:r>
              <w:t xml:space="preserve">) </w:t>
            </w:r>
            <w:r w:rsidR="001A3B01">
              <w:t xml:space="preserve">je z hlediska typu, formy a profilu absolventa v souladu s posláním a strategickým záměrem vysoké </w:t>
            </w:r>
            <w:proofErr w:type="gramStart"/>
            <w:r w:rsidR="001A3B01">
              <w:t>školy - Plán</w:t>
            </w:r>
            <w:proofErr w:type="gramEnd"/>
            <w:r w:rsidR="001A3B01">
              <w:t xml:space="preserve"> realizace strategického záměru UTB</w:t>
            </w:r>
            <w:r w:rsidR="00652CBD">
              <w:t xml:space="preserve"> ve Zlíně</w:t>
            </w:r>
            <w:r w:rsidR="001A3B01">
              <w:t xml:space="preserve"> pro rok 2019</w:t>
            </w:r>
            <w:r w:rsidR="001E2D47" w:rsidRPr="003632BD">
              <w:rPr>
                <w:rFonts w:cs="Calibri"/>
                <w:color w:val="000000"/>
                <w:vertAlign w:val="superscript"/>
              </w:rPr>
              <w:footnoteReference w:id="1"/>
            </w:r>
            <w:r w:rsidR="001A3B01">
              <w:t xml:space="preserve"> a ostatními strategickými dokumenty vysoké školy. Opírá se o trvalý zájem uchazečů a jejich úspěšné uplatnění ve filmařské </w:t>
            </w:r>
            <w:r w:rsidR="001A3B01" w:rsidRPr="007F2CFD">
              <w:t>praxi, a to na základě relevance obsahu vzděláván</w:t>
            </w:r>
            <w:r w:rsidR="001A3B01">
              <w:t>í a požadavků pracovního trhu. Vzdělávací a tvůrčí činnost vychází ze soudobých poznatků v oblasti tvorby audiovizuálního animovaného díla, aplikuje postupy ověřené doma i v zahraničí a dále je rozvíjí.</w:t>
            </w:r>
          </w:p>
          <w:p w14:paraId="17704D42" w14:textId="77777777" w:rsidR="001A3B01" w:rsidRDefault="00652CBD" w:rsidP="001A3B01">
            <w:pPr>
              <w:spacing w:after="120"/>
              <w:ind w:left="57" w:right="57"/>
              <w:jc w:val="both"/>
            </w:pPr>
            <w:r>
              <w:t>MSP TPANT</w:t>
            </w:r>
            <w:r w:rsidR="001A3B01">
              <w:t xml:space="preserve"> se zaměřuje na prohloubení řemeslných a tvůrčích dovedností potřebných k tvorbě animovaného díla. Prostřednictvím několika tvůrčích cvičení budou moci studenti profilovat své zaměření, které následně využijí v praxi, nebo si zvolí cestu autorského filmu, přičemž se zde bude akcentovat jejich schopnost vystavění tvůrčí vize, její převedení do realizačního plánu, získání finančních prostředků pro vývoj a realizaci a následné výroby, kterou z pozice vedoucího tvůrce povedou. </w:t>
            </w:r>
          </w:p>
          <w:p w14:paraId="4A509852" w14:textId="77777777" w:rsidR="001A3B01" w:rsidRDefault="001A3B01" w:rsidP="001A3B01">
            <w:pPr>
              <w:spacing w:after="120"/>
              <w:ind w:left="57" w:right="57"/>
              <w:jc w:val="both"/>
            </w:pPr>
            <w:r>
              <w:t>Cílem magisterského studia je zejména akcentace autorského díla a profese režie animovaného filmu. Předpokladem tedy jsou nezbytné odborné dovednosti a znalosti spojené s řemeslem animace a se základy filmové řeči a filmového vyprávění a produkce. V</w:t>
            </w:r>
            <w:r w:rsidR="00652CBD">
              <w:t> MSP TPANT</w:t>
            </w:r>
            <w:r>
              <w:t xml:space="preserve"> se tyto kompetence mohou zúročit při realizaci </w:t>
            </w:r>
            <w:r w:rsidR="003F3245">
              <w:t xml:space="preserve">individuálního </w:t>
            </w:r>
            <w:r>
              <w:t xml:space="preserve">autorského projektu nebo vedení týmu </w:t>
            </w:r>
            <w:r w:rsidR="003F3245">
              <w:t>při realizaci animovaného díla. Součástí takového cíle jsou i schopnosti spojené s produkční stránkou vývoje a realizace, stejně jako distribuce animovaného díla. Tedy hlubší znalost a orientace v prostředí mezinárodních fór, pitchingů, grantových agentur a projektů, které umožňují realizaci (nejen) autorské produkce.</w:t>
            </w:r>
          </w:p>
          <w:p w14:paraId="10F0563D" w14:textId="77777777" w:rsidR="003F3245" w:rsidRDefault="0093128C" w:rsidP="001A3B01">
            <w:pPr>
              <w:spacing w:after="120"/>
              <w:ind w:left="57" w:right="57"/>
              <w:jc w:val="both"/>
            </w:pPr>
            <w:r>
              <w:t xml:space="preserve">Na rozdíl od </w:t>
            </w:r>
            <w:r w:rsidR="00652CBD">
              <w:t>bakalářského studia</w:t>
            </w:r>
            <w:r>
              <w:t xml:space="preserve"> se zde již zcela předpokládá znalost řemeslných základů (animační principy i základy hlavních animačních technik)</w:t>
            </w:r>
            <w:r w:rsidR="002C6E98">
              <w:t xml:space="preserve">, proto je možné studenty vést k větší schopnosti experimentovat – kombinovat technologie, přístupy i další umělecké druhy. </w:t>
            </w:r>
          </w:p>
          <w:p w14:paraId="6F290A78" w14:textId="77777777" w:rsidR="002C6E98" w:rsidRDefault="002C6E98" w:rsidP="001A3B01">
            <w:pPr>
              <w:spacing w:after="120"/>
              <w:ind w:left="57" w:right="57"/>
              <w:jc w:val="both"/>
            </w:pPr>
            <w:r>
              <w:t xml:space="preserve">Nezbytnou součástí budou i teoretické znalosti, které seznámí studenty s aktuálními světovými trendy na poli vývoje animované tvorby, hrané kinematografie, ale také filmových teorií a mezioborových studií (literatura, komiks). </w:t>
            </w:r>
          </w:p>
          <w:p w14:paraId="14839329" w14:textId="77777777" w:rsidR="00456B6A" w:rsidRDefault="00456B6A" w:rsidP="001A3B01">
            <w:pPr>
              <w:spacing w:after="120"/>
              <w:ind w:left="57" w:right="57"/>
              <w:jc w:val="both"/>
            </w:pPr>
            <w:r>
              <w:t>Vzhledem k profilaci programu jakožto profesně zaměřeného studijního programu se předpokládá, že student bude připraven na praxi, ať už v práci v týmu nebo coby samostatně působící autor.</w:t>
            </w:r>
          </w:p>
          <w:p w14:paraId="16B13F39" w14:textId="4F28806A" w:rsidR="00734BFF" w:rsidDel="006C717B" w:rsidRDefault="009C28D6" w:rsidP="001E2D47">
            <w:pPr>
              <w:spacing w:after="120"/>
              <w:ind w:left="57" w:right="57"/>
              <w:jc w:val="both"/>
              <w:rPr>
                <w:del w:id="4" w:author="Jana Janíková" w:date="2020-01-27T14:28:00Z"/>
              </w:rPr>
            </w:pPr>
            <w:del w:id="5" w:author="Jana Janíková" w:date="2020-01-27T14:28:00Z">
              <w:r w:rsidDel="006C717B">
                <w:rPr>
                  <w:b/>
                  <w:bCs/>
                </w:rPr>
                <w:delText xml:space="preserve">Místem uskutečňování programu </w:delText>
              </w:r>
              <w:r w:rsidDel="006C717B">
                <w:delText xml:space="preserve">je FMK UTB ve Zlíně. Výuka probíhá v budovách U41 a U42, přičemž </w:delText>
              </w:r>
              <w:r w:rsidR="00652CBD" w:rsidDel="006C717B">
                <w:delText>ateliér Animovaná tvorba</w:delText>
              </w:r>
              <w:r w:rsidDel="006C717B">
                <w:delText xml:space="preserve"> disponuje celkovou </w:delText>
              </w:r>
              <w:r w:rsidRPr="0035588F" w:rsidDel="006C717B">
                <w:delText xml:space="preserve">podlahovou rozlohou </w:delText>
              </w:r>
              <w:r w:rsidR="00652CBD" w:rsidRPr="0035588F" w:rsidDel="006C717B">
                <w:delText>260 m2</w:delText>
              </w:r>
              <w:r w:rsidRPr="00652CBD" w:rsidDel="006C717B">
                <w:delText>.</w:delText>
              </w:r>
              <w:r w:rsidDel="006C717B">
                <w:delText xml:space="preserve"> Učebny i pracoviště mají moderní vybavení, zařízení určená k přípravě a tvorbě animovaných audiovizuálních výstupů odpovídají aktuálnímu standardu praxe.</w:delText>
              </w:r>
            </w:del>
          </w:p>
          <w:p w14:paraId="491C9DAF" w14:textId="77777777" w:rsidR="00A14294" w:rsidRDefault="00A14294" w:rsidP="00EF09E5">
            <w:pPr>
              <w:spacing w:after="120"/>
              <w:ind w:left="57" w:right="57"/>
              <w:jc w:val="both"/>
            </w:pPr>
          </w:p>
        </w:tc>
      </w:tr>
    </w:tbl>
    <w:p w14:paraId="3666776F" w14:textId="77777777" w:rsidR="00EF09E5" w:rsidRDefault="00EF09E5">
      <w:pPr>
        <w:rPr>
          <w:ins w:id="6" w:author="Ponížilová Hana" w:date="2020-02-06T12:13:00Z"/>
        </w:rPr>
      </w:pPr>
      <w:ins w:id="7" w:author="Ponížilová Hana" w:date="2020-02-06T12:13:00Z">
        <w:r>
          <w:br w:type="page"/>
        </w:r>
      </w:ins>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31"/>
      </w:tblGrid>
      <w:tr w:rsidR="00174EC9" w14:paraId="2AC2DE25" w14:textId="77777777" w:rsidTr="0035588F">
        <w:trPr>
          <w:trHeight w:val="187"/>
        </w:trPr>
        <w:tc>
          <w:tcPr>
            <w:tcW w:w="9531" w:type="dxa"/>
            <w:shd w:val="clear" w:color="auto" w:fill="F7CAAC"/>
          </w:tcPr>
          <w:p w14:paraId="6DA69584" w14:textId="3126BE7C" w:rsidR="00174EC9" w:rsidRDefault="00174EC9">
            <w:pPr>
              <w:jc w:val="both"/>
            </w:pPr>
            <w:r>
              <w:rPr>
                <w:b/>
              </w:rPr>
              <w:lastRenderedPageBreak/>
              <w:t>Profil absolventa studijního programu</w:t>
            </w:r>
          </w:p>
        </w:tc>
      </w:tr>
      <w:tr w:rsidR="00174EC9" w14:paraId="59388BD4" w14:textId="77777777" w:rsidTr="0035588F">
        <w:trPr>
          <w:trHeight w:val="2694"/>
        </w:trPr>
        <w:tc>
          <w:tcPr>
            <w:tcW w:w="9531" w:type="dxa"/>
            <w:shd w:val="clear" w:color="auto" w:fill="FFFFFF"/>
          </w:tcPr>
          <w:p w14:paraId="2B219FA9" w14:textId="77777777" w:rsidR="00ED41AB" w:rsidRDefault="00ED41AB" w:rsidP="00ED41AB">
            <w:pPr>
              <w:jc w:val="both"/>
            </w:pPr>
          </w:p>
          <w:p w14:paraId="3969575A" w14:textId="0CBC33F3" w:rsidR="00C2677F" w:rsidRDefault="00345D2E" w:rsidP="00ED41AB">
            <w:pPr>
              <w:spacing w:after="120"/>
              <w:jc w:val="both"/>
            </w:pPr>
            <w:r>
              <w:rPr>
                <w:b/>
                <w:bCs/>
              </w:rPr>
              <w:t xml:space="preserve">Rámcový profil absolventa: </w:t>
            </w:r>
            <w:r>
              <w:t xml:space="preserve">Absolvent </w:t>
            </w:r>
            <w:r w:rsidR="00734BFF">
              <w:t>MSP TPANT</w:t>
            </w:r>
            <w:r>
              <w:t xml:space="preserve"> disponuje </w:t>
            </w:r>
            <w:r w:rsidR="00C2677F">
              <w:t xml:space="preserve">řemeslnými schopnostmi vhodnými pro uplatnění v praxi, práci v týmu, českém i mezinárodním studiu, stejně tak si osvojil tvůrčí postupy, díky nimž může pracovat na autorském díle. Absolvent si osvojil nezbytné dovednosti a znalosti </w:t>
            </w:r>
            <w:r w:rsidR="003703D3">
              <w:t xml:space="preserve">spojené s vývojem, výrobou a distribucí animovaného díla, orientuje se v aktuálním animačním průmyslu, jeho možnostech, stejně jakožto ve variabilitě využití animace coby média v dalších oborech a </w:t>
            </w:r>
            <w:r w:rsidR="001223B5">
              <w:t>tvůrčích</w:t>
            </w:r>
            <w:r w:rsidR="003703D3">
              <w:t xml:space="preserve"> výstupech.</w:t>
            </w:r>
          </w:p>
          <w:p w14:paraId="1948FB94" w14:textId="443AE577" w:rsidR="00174EC9" w:rsidRDefault="00C2677F" w:rsidP="0035588F">
            <w:pPr>
              <w:spacing w:after="120"/>
              <w:jc w:val="both"/>
              <w:rPr>
                <w:ins w:id="8" w:author="Jana Janíková" w:date="2020-01-27T14:30:00Z"/>
              </w:rPr>
            </w:pPr>
            <w:r>
              <w:t>Díky akcentaci na aktuální potřeby animačního průmyslu a současné mezinárodní trendy oboru, stejně jako i postupnou profilaci v rámci technologií a profesí, je schopen najít uplatnění v animačním průmyslu nejen na českém, ale i zahraničním trhu.</w:t>
            </w:r>
          </w:p>
          <w:p w14:paraId="2281CC84" w14:textId="28F2F6F6" w:rsidR="006C717B" w:rsidRDefault="006C717B" w:rsidP="0035588F">
            <w:pPr>
              <w:spacing w:after="120"/>
              <w:jc w:val="both"/>
            </w:pPr>
            <w:ins w:id="9" w:author="Jana Janíková" w:date="2020-01-27T14:30:00Z">
              <w:r w:rsidRPr="00863E87">
                <w:rPr>
                  <w:b/>
                  <w:bCs/>
                </w:rPr>
                <w:t>Specializační profil absolventa:</w:t>
              </w:r>
              <w:r>
                <w:t xml:space="preserve"> V rámci animované tvorby je absolvent hlouběji a podrobněji seznámen s historickými, teoretickými a technologickými východisky dané profese. </w:t>
              </w:r>
            </w:ins>
            <w:ins w:id="10" w:author="Jana Janíková" w:date="2020-01-27T14:31:00Z">
              <w:r>
                <w:t>Orientuje</w:t>
              </w:r>
            </w:ins>
            <w:ins w:id="11" w:author="Jana Janíková" w:date="2020-01-27T14:30:00Z">
              <w:r>
                <w:t xml:space="preserve"> se nejen v rovině teoretické, ale také praktické</w:t>
              </w:r>
            </w:ins>
            <w:ins w:id="12" w:author="Jana Janíková" w:date="2020-01-27T14:33:00Z">
              <w:r>
                <w:t>, může vykonávat profesi režiséra animovaného filmu</w:t>
              </w:r>
            </w:ins>
            <w:ins w:id="13" w:author="Jana Janíková" w:date="2020-01-27T14:34:00Z">
              <w:r>
                <w:t>, j</w:t>
              </w:r>
            </w:ins>
            <w:ins w:id="14" w:author="Jana Janíková" w:date="2020-01-27T14:33:00Z">
              <w:r>
                <w:t>e způsobilý pro práci v různě velkých animačních studiích, může tak fungovat jakožto člen týmu se zaměřením na univerzálnější využití, nebo úžeji profilovanou oblast</w:t>
              </w:r>
            </w:ins>
            <w:ins w:id="15" w:author="Jana Janíková" w:date="2020-01-27T14:34:00Z">
              <w:r>
                <w:t>.</w:t>
              </w:r>
            </w:ins>
          </w:p>
          <w:p w14:paraId="1FE8151D" w14:textId="77777777" w:rsidR="006F3730" w:rsidRDefault="001223B5" w:rsidP="0035588F">
            <w:pPr>
              <w:spacing w:after="120"/>
              <w:jc w:val="both"/>
            </w:pPr>
            <w:r>
              <w:rPr>
                <w:b/>
                <w:bCs/>
              </w:rPr>
              <w:t xml:space="preserve">Odborné znalosti: </w:t>
            </w:r>
            <w:r>
              <w:t xml:space="preserve">Výuku v rámci </w:t>
            </w:r>
            <w:r w:rsidR="006C08F3">
              <w:t>MSP TPANT</w:t>
            </w:r>
            <w:r>
              <w:t xml:space="preserve"> tvoří přednáš</w:t>
            </w:r>
            <w:r w:rsidRPr="007F2CFD">
              <w:t>k</w:t>
            </w:r>
            <w:r>
              <w:t>y</w:t>
            </w:r>
            <w:r w:rsidRPr="007F2CFD">
              <w:t xml:space="preserve"> </w:t>
            </w:r>
            <w:r>
              <w:t xml:space="preserve">a semináře </w:t>
            </w:r>
            <w:r w:rsidRPr="007F2CFD">
              <w:t xml:space="preserve">povinného teoretického základu, </w:t>
            </w:r>
            <w:r>
              <w:t xml:space="preserve">dále </w:t>
            </w:r>
            <w:r w:rsidRPr="007F2CFD">
              <w:t>oborov</w:t>
            </w:r>
            <w:r>
              <w:t xml:space="preserve">é předměty a cvičení spojené s konzultacemi, které jsou podmíněny </w:t>
            </w:r>
            <w:r w:rsidRPr="007F2CFD">
              <w:t>většino</w:t>
            </w:r>
            <w:r>
              <w:t>vou 80</w:t>
            </w:r>
            <w:r w:rsidRPr="007F2CFD">
              <w:t xml:space="preserve">% účastí studenta na cvičeních a seminářích. </w:t>
            </w:r>
            <w:r>
              <w:t>Student díky teoretickým znalostem rozumí principům dramaturgie animovaného díla, stejně tak specifikům jeho filmového jazyka. Nabyté vědomosti z oblasti technologie a teorie oboru využívá nejen při rozboru jiných animovaných děl (například v kontextu vývoje současné animace), ale také při své praktické tvorbě. Nezbytným předpokladem osvojení odborných znalostí je kromě jejich uplatnění v praxi také schopnost doplňování a aktualizace v rámci své vlastní profilace, a to s ohledem na nejnovější poznatky a informace v oboru. Orientuje se v aktuálních trendech oboru, rozumí principům filmové řeči i prvkům vizuální komunikace, v neposlední řadě je pak seznámen s možnými mezioborovými průniky svého oboru (například do výtvarného umění, komiksu a počítačových her).</w:t>
            </w:r>
          </w:p>
          <w:p w14:paraId="257EC3CB" w14:textId="77777777" w:rsidR="008B5D14" w:rsidRDefault="006F3730" w:rsidP="0035588F">
            <w:pPr>
              <w:spacing w:after="120"/>
              <w:jc w:val="both"/>
            </w:pPr>
            <w:r>
              <w:rPr>
                <w:b/>
                <w:bCs/>
              </w:rPr>
              <w:t xml:space="preserve">Odborné dovednosti: </w:t>
            </w:r>
            <w:r>
              <w:t xml:space="preserve">Absolvent </w:t>
            </w:r>
            <w:r w:rsidR="006C08F3">
              <w:t>MSP TPANT</w:t>
            </w:r>
            <w:r>
              <w:t xml:space="preserve"> prohlubuje své dovednosti z oblasti přípravy, produkce i postprodukce animovaného audiovizuálního díla, a to s důrazem na autorské projekty či režii tvůrčího praktického díla. Teoretické znalosti do tohoto procesu umí zapojit, stejně tak zkušenosti nabyté prostřednictvím prakticky orientované oborové výuky, kde si student prohlubuje schopnost týmové spolupráce, práce ve studiu a prezentace své vlastní tvorby v českém i anglickém jazyce. U absolventa se tak předpokládá nejen jeho schopnost interpretovat, analyzovat filmové cizí dílo, ale obdobným způsobem uchopit i svůj vlastní projekt či projekt, jehož je součástí. Taková dovednost je nezbytná pro úspěšnou komunikaci v praxi, získávání nových členů do týmu, delegování či sdílení informací a práce uvnitř týmu a se zadavatelem, producentem. Odborné dovednosti počítají se schopností vést tým při vývoji i výrobě (autorského) animovaného filmu, zajistit projektu financování a distribuci. </w:t>
            </w:r>
          </w:p>
          <w:p w14:paraId="0B29F673" w14:textId="77777777" w:rsidR="001223B5" w:rsidRPr="001223B5" w:rsidRDefault="008B5D14" w:rsidP="0035588F">
            <w:pPr>
              <w:spacing w:after="120"/>
              <w:jc w:val="both"/>
            </w:pPr>
            <w:r>
              <w:rPr>
                <w:b/>
                <w:bCs/>
              </w:rPr>
              <w:t xml:space="preserve">Obecné způsobilosti: </w:t>
            </w:r>
            <w:r>
              <w:t xml:space="preserve">Absolvent </w:t>
            </w:r>
            <w:r w:rsidR="006C08F3">
              <w:t>MSP TPANT</w:t>
            </w:r>
            <w:r>
              <w:t xml:space="preserve"> má znalosti a dovednosti, které odpovídají požadavkům praxe. Je způsobilý pro práci v různě velkých animačních studiích, může tak fungovat jakožto člen týmu se zaměřením na univerzálnější využití, nebo úžeji profilovanou oblast (např. charakterová animace či koncept art). Absolvent nicméně během studia získává znalosti a dovednosti, které mu umožní uplatnění i coby autorského tvůrce animovaných děl.</w:t>
            </w:r>
          </w:p>
          <w:p w14:paraId="63E059FD" w14:textId="445B1F80" w:rsidR="008B5D14" w:rsidRDefault="008B5D14" w:rsidP="0035588F">
            <w:pPr>
              <w:spacing w:after="120"/>
              <w:jc w:val="both"/>
            </w:pPr>
            <w:r>
              <w:rPr>
                <w:b/>
                <w:bCs/>
              </w:rPr>
              <w:t xml:space="preserve">Charakteristika profesí, pro něž je student připravován: </w:t>
            </w:r>
            <w:r w:rsidRPr="008B5D14">
              <w:t>Ačkoliv</w:t>
            </w:r>
            <w:r>
              <w:rPr>
                <w:b/>
                <w:bCs/>
              </w:rPr>
              <w:t xml:space="preserve"> </w:t>
            </w:r>
            <w:r>
              <w:t>magisterské studium dává díky prohloubení řemeslných dovedností a teoretických znalostí absolventům možnost posílit svou profilaci na pozicí</w:t>
            </w:r>
            <w:r w:rsidR="006B4462">
              <w:t>c</w:t>
            </w:r>
            <w:r>
              <w:t xml:space="preserve">h jako je charakter animátor, koncept artista, storyboardista aj., </w:t>
            </w:r>
            <w:del w:id="16" w:author="Lukáš Gregor" w:date="2020-02-03T14:25:00Z">
              <w:r w:rsidDel="004F3955">
                <w:delText xml:space="preserve">akcentuje </w:delText>
              </w:r>
            </w:del>
            <w:ins w:id="17" w:author="Lukáš Gregor" w:date="2020-02-03T14:25:00Z">
              <w:r w:rsidR="004F3955">
                <w:t xml:space="preserve">posiluje také </w:t>
              </w:r>
            </w:ins>
            <w:r>
              <w:t xml:space="preserve">profesi režiséra animovaného filmu. Ten všechny tyto profese ovládá, zná jejich základy, a tedy má kompetence pro tvůrčí vedení týmu specializovaných členů. </w:t>
            </w:r>
          </w:p>
          <w:p w14:paraId="30E9324D" w14:textId="39F232AA" w:rsidR="00174EC9" w:rsidRDefault="008B5D14" w:rsidP="0035588F">
            <w:pPr>
              <w:spacing w:after="120"/>
              <w:jc w:val="both"/>
            </w:pPr>
            <w:r>
              <w:rPr>
                <w:b/>
                <w:bCs/>
              </w:rPr>
              <w:t xml:space="preserve">Rámcové uplatnění: </w:t>
            </w:r>
            <w:r>
              <w:t xml:space="preserve">Absolvent </w:t>
            </w:r>
            <w:r w:rsidR="00B1619E">
              <w:t>MSP TPANT</w:t>
            </w:r>
            <w:r>
              <w:t xml:space="preserve"> si prohloubil řeme</w:t>
            </w:r>
            <w:r w:rsidR="006B3742">
              <w:t>sl</w:t>
            </w:r>
            <w:r>
              <w:t xml:space="preserve">né znalosti a dovednosti spojené s oborem animace, získává tak kompetence, díky nimž může nalézt uplatnění </w:t>
            </w:r>
            <w:ins w:id="18" w:author="Lukáš Gregor" w:date="2020-02-03T14:25:00Z">
              <w:r w:rsidR="004F3955">
                <w:t xml:space="preserve">v animačním studiu (a to ve vyšších funkcích či přímo </w:t>
              </w:r>
            </w:ins>
            <w:ins w:id="19" w:author="Lukáš Gregor" w:date="2020-02-03T14:26:00Z">
              <w:r w:rsidR="004F3955">
                <w:t xml:space="preserve">ve vedoucích pozicích), v postprodukční či </w:t>
              </w:r>
            </w:ins>
            <w:del w:id="20" w:author="Lukáš Gregor" w:date="2020-02-03T14:26:00Z">
              <w:r w:rsidDel="004F3955">
                <w:delText>v </w:delText>
              </w:r>
            </w:del>
            <w:r>
              <w:t>reklamní agentuře,</w:t>
            </w:r>
            <w:del w:id="21" w:author="Lukáš Gregor" w:date="2020-02-03T14:26:00Z">
              <w:r w:rsidDel="004F3955">
                <w:delText xml:space="preserve"> postprodukční agentuře, animačním studiu – a to ve vyšších funkcích či přímo ve vedoucích pozicích</w:delText>
              </w:r>
            </w:del>
            <w:r>
              <w:t xml:space="preserve">. Díky studijnímu zaměření magisterského </w:t>
            </w:r>
            <w:r w:rsidR="00B1619E">
              <w:t xml:space="preserve">studia </w:t>
            </w:r>
            <w:r w:rsidR="006B3742">
              <w:t xml:space="preserve">může pracovat jakožto tvůrce na volné </w:t>
            </w:r>
            <w:r>
              <w:t>noze</w:t>
            </w:r>
            <w:r w:rsidR="006B3742">
              <w:t>, tvořit autorské projekty, nebo si založit vlastní studio a vést tým lidí.</w:t>
            </w:r>
          </w:p>
          <w:p w14:paraId="7D3B8351" w14:textId="77777777" w:rsidR="001D2AF1" w:rsidRDefault="001D2AF1" w:rsidP="0035588F">
            <w:pPr>
              <w:spacing w:after="120"/>
              <w:jc w:val="both"/>
            </w:pPr>
            <w:r w:rsidRPr="004327B4">
              <w:rPr>
                <w:b/>
                <w:bCs/>
              </w:rPr>
              <w:t>Typické pracovní pozice</w:t>
            </w:r>
            <w:r>
              <w:rPr>
                <w:b/>
                <w:bCs/>
              </w:rPr>
              <w:t xml:space="preserve">: </w:t>
            </w:r>
            <w:r>
              <w:t>Praxe ve většině případu zpočátku nabídne pozice na úrovni junior animátorů a koncept artistů, díky kompetencím a novým zkušenostem je však posléze předpokládané uplatnění na pozicích klíčových členů studia, kteří zodpovídají za hlavní řešení animace či vizuální, výtvarné podoby. Absolventi mohou být i režiséry a scenáristy animovaných děl. V neposlední řadě je díky osvojeným znalostem a dovednostem možné působit jakožto samostatný autor.</w:t>
            </w:r>
          </w:p>
          <w:p w14:paraId="4370CB6A" w14:textId="77777777" w:rsidR="00B1619E" w:rsidRDefault="00B1619E" w:rsidP="0035588F">
            <w:pPr>
              <w:spacing w:after="120"/>
              <w:jc w:val="both"/>
            </w:pPr>
          </w:p>
        </w:tc>
      </w:tr>
    </w:tbl>
    <w:p w14:paraId="7E9A56EC" w14:textId="77777777" w:rsidR="008227DF" w:rsidRDefault="008227DF">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31"/>
      </w:tblGrid>
      <w:tr w:rsidR="00174EC9" w14:paraId="1F281AB3" w14:textId="77777777" w:rsidTr="0035588F">
        <w:trPr>
          <w:trHeight w:val="185"/>
        </w:trPr>
        <w:tc>
          <w:tcPr>
            <w:tcW w:w="9531" w:type="dxa"/>
            <w:shd w:val="clear" w:color="auto" w:fill="F7CAAC"/>
          </w:tcPr>
          <w:p w14:paraId="69593A8D" w14:textId="1F43943B" w:rsidR="00174EC9" w:rsidRPr="00ED322D" w:rsidRDefault="00174EC9" w:rsidP="005F401C">
            <w:r w:rsidRPr="00ED322D">
              <w:rPr>
                <w:b/>
              </w:rPr>
              <w:lastRenderedPageBreak/>
              <w:t>Pravidla a podmínky pro tvorbu studijních plánů</w:t>
            </w:r>
          </w:p>
        </w:tc>
      </w:tr>
      <w:tr w:rsidR="00174EC9" w14:paraId="089B5DCB" w14:textId="77777777" w:rsidTr="0035588F">
        <w:trPr>
          <w:trHeight w:val="2651"/>
        </w:trPr>
        <w:tc>
          <w:tcPr>
            <w:tcW w:w="9531" w:type="dxa"/>
            <w:shd w:val="clear" w:color="auto" w:fill="FFFFFF"/>
          </w:tcPr>
          <w:p w14:paraId="609518F2" w14:textId="77777777" w:rsidR="00174EC9" w:rsidRDefault="00174EC9"/>
          <w:p w14:paraId="52EAE689" w14:textId="6128D8D9" w:rsidR="0046701A" w:rsidRDefault="000C13C2" w:rsidP="00BE687A">
            <w:pPr>
              <w:spacing w:after="120"/>
              <w:jc w:val="both"/>
            </w:pPr>
            <w:r>
              <w:t>MSP TPANT</w:t>
            </w:r>
            <w:r w:rsidR="0046701A">
              <w:t xml:space="preserve"> je studijní program uskutečňovaný v prezenční formě. Strukturu studijního plánu tvoří kategorie předmětů povinného základu, povinně volitelných předmětů a volitelných předmětů. Studenti si volí předměty ze skupiny povinně volitelných předmětů, počet povinně volitelných a volitelných předmětů si stanovuje studenti, u povinně volitelných předmětů je však stanoven vždy povinný minimální limit. V rámci kreditového systému ECTS představuje studijní zátěž </w:t>
            </w:r>
            <w:r w:rsidR="0046701A" w:rsidRPr="006B50E4">
              <w:t>průměrně</w:t>
            </w:r>
            <w:r w:rsidR="0046701A">
              <w:t xml:space="preserve"> 25 hodin kontaktní výuky týdně. Jedna výuková hodina je 50 minut</w:t>
            </w:r>
            <w:r w:rsidR="00BE687A">
              <w:t>.</w:t>
            </w:r>
            <w:r w:rsidR="0046701A">
              <w:t xml:space="preserve"> Standardní délka navazujícího magisterského studia jsou 2 roky, student je povinen získat 120 kreditů. </w:t>
            </w:r>
            <w:r w:rsidR="00BE687A">
              <w:t xml:space="preserve">Kreditové ohodnocení vychází z počtu hodin přímé výuky, samostudia a přípravy na výuku, ale také zohledňuje způsob ukončení a zejména pak celkovou náročnost předmětu (s ohledem na zadávaná cvičení a práce). </w:t>
            </w:r>
            <w:r w:rsidR="0046701A">
              <w:t>Studijní plán je sestaven tak, aby umožňoval zejména zvládnutí praktických dovedností potřebných k výkonu povolání, podložených získáním nezbytných teoretických znalostí. Současně studijní plán dává za povinnost absolvovat 6týdenní stáž v profesionálním prostředí.</w:t>
            </w:r>
          </w:p>
          <w:p w14:paraId="189B01D2" w14:textId="77777777" w:rsidR="0046701A" w:rsidRDefault="0046701A" w:rsidP="0035588F">
            <w:pPr>
              <w:jc w:val="both"/>
            </w:pPr>
            <w:r>
              <w:t xml:space="preserve">Realizace praktických uměleckých animovaných audiovizuálních výstupů probíhá především v rámci předmětu Ateliér animace, další praktické výstupy jsou součástí ale také v jiných oborových předmětech (Charakterová kresba, Experimentální tvorba či Základy komiksu). </w:t>
            </w:r>
          </w:p>
          <w:p w14:paraId="0DA185EC" w14:textId="77777777" w:rsidR="0046701A" w:rsidRDefault="0046701A" w:rsidP="0046701A"/>
        </w:tc>
      </w:tr>
      <w:tr w:rsidR="00174EC9" w14:paraId="39661FB9" w14:textId="77777777" w:rsidTr="0035588F">
        <w:trPr>
          <w:trHeight w:val="258"/>
        </w:trPr>
        <w:tc>
          <w:tcPr>
            <w:tcW w:w="9531" w:type="dxa"/>
            <w:shd w:val="clear" w:color="auto" w:fill="F7CAAC"/>
          </w:tcPr>
          <w:p w14:paraId="4B69EAEB" w14:textId="77777777" w:rsidR="00174EC9" w:rsidRDefault="00174EC9">
            <w:r>
              <w:rPr>
                <w:b/>
              </w:rPr>
              <w:t xml:space="preserve"> Podmínky k přijetí ke studiu</w:t>
            </w:r>
          </w:p>
        </w:tc>
      </w:tr>
      <w:tr w:rsidR="00174EC9" w14:paraId="321B9B63" w14:textId="77777777" w:rsidTr="0035588F">
        <w:trPr>
          <w:trHeight w:val="4505"/>
        </w:trPr>
        <w:tc>
          <w:tcPr>
            <w:tcW w:w="9531" w:type="dxa"/>
            <w:shd w:val="clear" w:color="auto" w:fill="FFFFFF"/>
          </w:tcPr>
          <w:p w14:paraId="1DDBDAB2" w14:textId="77777777" w:rsidR="00F153DD" w:rsidRPr="006F0F43" w:rsidRDefault="00F153DD" w:rsidP="00F153DD">
            <w:pPr>
              <w:spacing w:before="240"/>
              <w:jc w:val="both"/>
            </w:pPr>
            <w:r>
              <w:t xml:space="preserve">Podmínky pro přijetí </w:t>
            </w:r>
            <w:r w:rsidR="000C13C2">
              <w:t xml:space="preserve">ke studiu </w:t>
            </w:r>
            <w:r>
              <w:t>stanoví Směrnice děkana k přijímacímu řízení, která je každoročně aktualizována a zveřejňována na úřední desce FMK</w:t>
            </w:r>
            <w:r w:rsidR="001E2D47" w:rsidRPr="003632BD">
              <w:rPr>
                <w:rFonts w:cs="Calibri"/>
                <w:color w:val="000000"/>
                <w:vertAlign w:val="superscript"/>
              </w:rPr>
              <w:footnoteReference w:id="2"/>
            </w:r>
            <w:r>
              <w:t xml:space="preserve">. Požadavky pro přijetí jsou zde konkretizovány. </w:t>
            </w:r>
            <w:r w:rsidRPr="006F0F43">
              <w:t>Podmínkou přijetí ke studiu je</w:t>
            </w:r>
            <w:r>
              <w:t xml:space="preserve"> absolvování bakalářského </w:t>
            </w:r>
            <w:r w:rsidR="000C13C2">
              <w:t xml:space="preserve">studia </w:t>
            </w:r>
            <w:r>
              <w:t>příbuzného studijního programu</w:t>
            </w:r>
            <w:r w:rsidRPr="006F0F43">
              <w:t xml:space="preserve"> </w:t>
            </w:r>
            <w:r>
              <w:t xml:space="preserve">a </w:t>
            </w:r>
            <w:r w:rsidRPr="006F0F43">
              <w:t>úspěšné vykonání přijímací zkoušky.</w:t>
            </w:r>
            <w:r>
              <w:t xml:space="preserve"> </w:t>
            </w:r>
          </w:p>
          <w:p w14:paraId="16619404" w14:textId="77777777" w:rsidR="00F153DD" w:rsidRPr="006F0F43" w:rsidRDefault="00F153DD" w:rsidP="00F153DD">
            <w:pPr>
              <w:spacing w:after="240"/>
              <w:jc w:val="both"/>
            </w:pPr>
            <w:r w:rsidRPr="006F0F43">
              <w:t xml:space="preserve">Přijímací zkouška se skládá </w:t>
            </w:r>
            <w:r w:rsidRPr="00CD6E7E">
              <w:t>ze dvou částí, a to talentové zkoušky a ústní zkoušky.</w:t>
            </w:r>
          </w:p>
          <w:p w14:paraId="38781D85" w14:textId="77777777" w:rsidR="00F153DD" w:rsidRPr="006F0F43" w:rsidRDefault="00F153DD" w:rsidP="00F153DD">
            <w:pPr>
              <w:autoSpaceDE w:val="0"/>
              <w:autoSpaceDN w:val="0"/>
              <w:adjustRightInd w:val="0"/>
              <w:jc w:val="both"/>
              <w:rPr>
                <w:b/>
              </w:rPr>
            </w:pPr>
            <w:r w:rsidRPr="006F0F43">
              <w:t xml:space="preserve">a) </w:t>
            </w:r>
            <w:r w:rsidRPr="006F0F43">
              <w:rPr>
                <w:b/>
              </w:rPr>
              <w:t>Talentová zkouška</w:t>
            </w:r>
          </w:p>
          <w:p w14:paraId="73113667" w14:textId="77777777" w:rsidR="00F153DD" w:rsidRPr="006F0F43" w:rsidRDefault="00F153DD" w:rsidP="00F153DD">
            <w:pPr>
              <w:autoSpaceDE w:val="0"/>
              <w:autoSpaceDN w:val="0"/>
              <w:adjustRightInd w:val="0"/>
              <w:spacing w:after="240"/>
              <w:jc w:val="both"/>
            </w:pPr>
            <w:r w:rsidRPr="006F0F43">
              <w:t>Při talentové zkoušce jsou hodnoceny materiály předložené uchazečem. Hodnotí se tvůrčí vývoj uchazeče (zejména kreativní stránky talentu) v období posledních let, schopnost osobitého myšlení, schopnost realizovat tvůrčí záměry. Uchazeč předkládá přehled tvorby – portfolio</w:t>
            </w:r>
            <w:r>
              <w:t xml:space="preserve"> reflektující jeho tvůrčí aktivity</w:t>
            </w:r>
            <w:r w:rsidRPr="006F0F43">
              <w:t>, které má podobu obrazového a textového materiálu, dále projekt svého magisterského studia z hlediska tvůrčího, v</w:t>
            </w:r>
            <w:r>
              <w:t xml:space="preserve">četně plánovaného </w:t>
            </w:r>
            <w:r w:rsidRPr="006F0F43">
              <w:t xml:space="preserve">zaměření diplomové práce, a to v podobě tištěného textu. </w:t>
            </w:r>
          </w:p>
          <w:p w14:paraId="76610B5F" w14:textId="77777777" w:rsidR="00F153DD" w:rsidRPr="006F0F43" w:rsidRDefault="00F153DD" w:rsidP="00F153DD">
            <w:pPr>
              <w:autoSpaceDE w:val="0"/>
              <w:autoSpaceDN w:val="0"/>
              <w:adjustRightInd w:val="0"/>
              <w:jc w:val="both"/>
            </w:pPr>
            <w:r w:rsidRPr="006F0F43">
              <w:t xml:space="preserve">b) </w:t>
            </w:r>
            <w:r w:rsidRPr="006F0F43">
              <w:rPr>
                <w:b/>
              </w:rPr>
              <w:t>Ústní zkouška</w:t>
            </w:r>
          </w:p>
          <w:p w14:paraId="03FE2264" w14:textId="77777777" w:rsidR="00F153DD" w:rsidRPr="006F0F43" w:rsidRDefault="00F153DD" w:rsidP="00F153DD">
            <w:pPr>
              <w:autoSpaceDE w:val="0"/>
              <w:autoSpaceDN w:val="0"/>
              <w:adjustRightInd w:val="0"/>
              <w:jc w:val="both"/>
            </w:pPr>
            <w:r w:rsidRPr="006F0F43">
              <w:t>Při ústní zkoušce se hodnotí slovně vyjádřená představa uchazeče o plánu magisterského studia, profesní profil uchazeče a jeho předpoklady pro kreativní týmovou práci.</w:t>
            </w:r>
          </w:p>
          <w:p w14:paraId="477A18F0" w14:textId="77777777" w:rsidR="00174EC9" w:rsidRDefault="00F153DD">
            <w:pPr>
              <w:rPr>
                <w:b/>
              </w:rPr>
            </w:pPr>
            <w:r>
              <w:t>N</w:t>
            </w:r>
            <w:r w:rsidRPr="006F0F43">
              <w:t xml:space="preserve">a základě předložených doplňujících písemných materiálů hodnotí </w:t>
            </w:r>
            <w:r>
              <w:t>komise kompatibilitu</w:t>
            </w:r>
            <w:r w:rsidRPr="006F0F43">
              <w:t xml:space="preserve"> absolvovaného</w:t>
            </w:r>
            <w:r>
              <w:t xml:space="preserve"> bakalářského</w:t>
            </w:r>
            <w:r w:rsidRPr="006F0F43">
              <w:t xml:space="preserve"> studijního programu se studijním programem, do něhož se uchazeč hlásí.</w:t>
            </w:r>
          </w:p>
        </w:tc>
      </w:tr>
      <w:tr w:rsidR="00174EC9" w14:paraId="6A39A595" w14:textId="77777777" w:rsidTr="0035588F">
        <w:trPr>
          <w:trHeight w:val="268"/>
        </w:trPr>
        <w:tc>
          <w:tcPr>
            <w:tcW w:w="9531" w:type="dxa"/>
            <w:shd w:val="clear" w:color="auto" w:fill="F7CAAC"/>
          </w:tcPr>
          <w:p w14:paraId="6824E387" w14:textId="77777777" w:rsidR="00174EC9" w:rsidRDefault="00174EC9">
            <w:pPr>
              <w:rPr>
                <w:b/>
              </w:rPr>
            </w:pPr>
            <w:r>
              <w:rPr>
                <w:b/>
              </w:rPr>
              <w:t>Návaznost na další typy studijních programů</w:t>
            </w:r>
          </w:p>
        </w:tc>
      </w:tr>
      <w:tr w:rsidR="00174EC9" w14:paraId="2D1AFC91" w14:textId="77777777" w:rsidTr="0035588F">
        <w:trPr>
          <w:trHeight w:val="1130"/>
        </w:trPr>
        <w:tc>
          <w:tcPr>
            <w:tcW w:w="9531" w:type="dxa"/>
            <w:shd w:val="clear" w:color="auto" w:fill="FFFFFF"/>
          </w:tcPr>
          <w:p w14:paraId="4092226A" w14:textId="77777777" w:rsidR="00F153DD" w:rsidRDefault="00F153DD"/>
          <w:p w14:paraId="413F1BD1" w14:textId="77777777" w:rsidR="00174EC9" w:rsidRDefault="000C13C2" w:rsidP="0035588F">
            <w:pPr>
              <w:jc w:val="both"/>
            </w:pPr>
            <w:r>
              <w:t>MSP TPANT</w:t>
            </w:r>
            <w:r w:rsidR="00F153DD" w:rsidRPr="00D855FA">
              <w:t xml:space="preserve"> navazuje na </w:t>
            </w:r>
            <w:r w:rsidR="00F153DD" w:rsidRPr="000960D8">
              <w:t xml:space="preserve">bakalářský studijní program </w:t>
            </w:r>
            <w:r>
              <w:t>uskutečňovaný</w:t>
            </w:r>
            <w:r w:rsidRPr="000960D8">
              <w:t xml:space="preserve"> </w:t>
            </w:r>
            <w:r w:rsidR="00F153DD" w:rsidRPr="000960D8">
              <w:t>na FMK, dotýká se však dalších tematických okruhů a programů v oblasti Umění, zaměřených na umění, kulturní a kreativní průmysly.</w:t>
            </w:r>
            <w:r w:rsidR="00F153DD">
              <w:t xml:space="preserve"> Pro </w:t>
            </w:r>
            <w:r w:rsidR="00F153DD" w:rsidRPr="000960D8">
              <w:t>absolventy se nabízí možnost pokračovat v doktorském studiu v</w:t>
            </w:r>
            <w:r>
              <w:t> oblasti Umění</w:t>
            </w:r>
            <w:r w:rsidR="00F153DD" w:rsidRPr="000960D8">
              <w:t>.</w:t>
            </w:r>
          </w:p>
        </w:tc>
      </w:tr>
    </w:tbl>
    <w:p w14:paraId="7F57FFC5" w14:textId="77777777" w:rsidR="00174EC9" w:rsidRDefault="00174EC9"/>
    <w:p w14:paraId="6DFC1223" w14:textId="77777777" w:rsidR="00174EC9" w:rsidRDefault="00174EC9">
      <w:pPr>
        <w:spacing w:after="160" w:line="259" w:lineRule="auto"/>
      </w:pPr>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6"/>
        <w:gridCol w:w="283"/>
        <w:gridCol w:w="493"/>
        <w:gridCol w:w="850"/>
        <w:gridCol w:w="709"/>
        <w:gridCol w:w="2767"/>
        <w:gridCol w:w="993"/>
        <w:gridCol w:w="1060"/>
      </w:tblGrid>
      <w:tr w:rsidR="00174EC9" w14:paraId="07D6F585" w14:textId="77777777" w:rsidTr="0035588F">
        <w:tc>
          <w:tcPr>
            <w:tcW w:w="9531" w:type="dxa"/>
            <w:gridSpan w:val="8"/>
            <w:tcBorders>
              <w:bottom w:val="double" w:sz="4" w:space="0" w:color="auto"/>
            </w:tcBorders>
            <w:shd w:val="clear" w:color="auto" w:fill="BDD6EE"/>
          </w:tcPr>
          <w:p w14:paraId="7A50C65E" w14:textId="77777777" w:rsidR="00174EC9" w:rsidRDefault="00174EC9" w:rsidP="00C17F3A">
            <w:pPr>
              <w:rPr>
                <w:b/>
                <w:sz w:val="28"/>
              </w:rPr>
            </w:pPr>
            <w:r>
              <w:rPr>
                <w:b/>
                <w:sz w:val="28"/>
              </w:rPr>
              <w:lastRenderedPageBreak/>
              <w:t>B-IIa – Studijní plány a návrh témat prací (</w:t>
            </w:r>
            <w:r w:rsidR="00C17F3A">
              <w:rPr>
                <w:b/>
                <w:sz w:val="28"/>
              </w:rPr>
              <w:t>magisterský studijní program</w:t>
            </w:r>
            <w:r>
              <w:rPr>
                <w:b/>
                <w:sz w:val="28"/>
              </w:rPr>
              <w:t>)</w:t>
            </w:r>
          </w:p>
        </w:tc>
      </w:tr>
      <w:tr w:rsidR="00174EC9" w14:paraId="2835031A" w14:textId="77777777" w:rsidTr="0035588F">
        <w:tc>
          <w:tcPr>
            <w:tcW w:w="2659" w:type="dxa"/>
            <w:gridSpan w:val="2"/>
            <w:shd w:val="clear" w:color="auto" w:fill="F7CAAC"/>
          </w:tcPr>
          <w:p w14:paraId="5C959C0C" w14:textId="77777777" w:rsidR="00174EC9" w:rsidRDefault="00174EC9">
            <w:pPr>
              <w:rPr>
                <w:b/>
                <w:sz w:val="22"/>
              </w:rPr>
            </w:pPr>
            <w:r>
              <w:rPr>
                <w:b/>
                <w:sz w:val="22"/>
              </w:rPr>
              <w:t>Označení studijního plánu</w:t>
            </w:r>
          </w:p>
        </w:tc>
        <w:tc>
          <w:tcPr>
            <w:tcW w:w="6872" w:type="dxa"/>
            <w:gridSpan w:val="6"/>
          </w:tcPr>
          <w:p w14:paraId="7290630E" w14:textId="77777777" w:rsidR="00174EC9" w:rsidRDefault="001C4BD3" w:rsidP="001C4BD3">
            <w:pPr>
              <w:rPr>
                <w:b/>
                <w:sz w:val="22"/>
              </w:rPr>
            </w:pPr>
            <w:r>
              <w:rPr>
                <w:b/>
                <w:sz w:val="22"/>
              </w:rPr>
              <w:t>Teorie a praxe animované tvorby</w:t>
            </w:r>
          </w:p>
        </w:tc>
      </w:tr>
      <w:tr w:rsidR="00174EC9" w14:paraId="5D550C16" w14:textId="77777777" w:rsidTr="0035588F">
        <w:tc>
          <w:tcPr>
            <w:tcW w:w="9531" w:type="dxa"/>
            <w:gridSpan w:val="8"/>
            <w:shd w:val="clear" w:color="auto" w:fill="F7CAAC"/>
          </w:tcPr>
          <w:p w14:paraId="14C4CF65" w14:textId="77777777" w:rsidR="00174EC9" w:rsidRPr="00ED41AB" w:rsidRDefault="00174EC9">
            <w:pPr>
              <w:jc w:val="center"/>
              <w:rPr>
                <w:b/>
              </w:rPr>
            </w:pPr>
            <w:r w:rsidRPr="00ED41AB">
              <w:rPr>
                <w:b/>
              </w:rPr>
              <w:t>Povinné předměty</w:t>
            </w:r>
            <w:r w:rsidR="00C17F3A" w:rsidRPr="00ED41AB">
              <w:rPr>
                <w:b/>
              </w:rPr>
              <w:t xml:space="preserve"> 1/ZS</w:t>
            </w:r>
          </w:p>
        </w:tc>
      </w:tr>
      <w:tr w:rsidR="00174EC9" w14:paraId="7B5BD294" w14:textId="77777777" w:rsidTr="0035588F">
        <w:tc>
          <w:tcPr>
            <w:tcW w:w="2376" w:type="dxa"/>
            <w:shd w:val="clear" w:color="auto" w:fill="F7CAAC"/>
          </w:tcPr>
          <w:p w14:paraId="22BDA340" w14:textId="77777777" w:rsidR="00174EC9" w:rsidRPr="00EF1962" w:rsidRDefault="00174EC9">
            <w:pPr>
              <w:jc w:val="both"/>
              <w:rPr>
                <w:b/>
              </w:rPr>
            </w:pPr>
            <w:r w:rsidRPr="000568E5">
              <w:rPr>
                <w:b/>
              </w:rPr>
              <w:t>Název předmětu</w:t>
            </w:r>
          </w:p>
        </w:tc>
        <w:tc>
          <w:tcPr>
            <w:tcW w:w="776" w:type="dxa"/>
            <w:gridSpan w:val="2"/>
            <w:shd w:val="clear" w:color="auto" w:fill="F7CAAC"/>
          </w:tcPr>
          <w:p w14:paraId="602CA05F" w14:textId="77777777" w:rsidR="00174EC9" w:rsidRPr="00EF1962" w:rsidRDefault="00174EC9">
            <w:pPr>
              <w:jc w:val="both"/>
              <w:rPr>
                <w:b/>
              </w:rPr>
            </w:pPr>
            <w:r w:rsidRPr="000568E5">
              <w:rPr>
                <w:b/>
              </w:rPr>
              <w:t>rozsah</w:t>
            </w:r>
          </w:p>
        </w:tc>
        <w:tc>
          <w:tcPr>
            <w:tcW w:w="850" w:type="dxa"/>
            <w:shd w:val="clear" w:color="auto" w:fill="F7CAAC"/>
          </w:tcPr>
          <w:p w14:paraId="2B113959" w14:textId="77777777" w:rsidR="00174EC9" w:rsidRPr="000568E5" w:rsidRDefault="00174EC9">
            <w:pPr>
              <w:jc w:val="both"/>
              <w:rPr>
                <w:b/>
              </w:rPr>
            </w:pPr>
            <w:proofErr w:type="gramStart"/>
            <w:r w:rsidRPr="000568E5">
              <w:rPr>
                <w:b/>
              </w:rPr>
              <w:t>způsob  ověř</w:t>
            </w:r>
            <w:proofErr w:type="gramEnd"/>
            <w:r w:rsidRPr="000568E5">
              <w:rPr>
                <w:b/>
              </w:rPr>
              <w:t>.</w:t>
            </w:r>
          </w:p>
        </w:tc>
        <w:tc>
          <w:tcPr>
            <w:tcW w:w="709" w:type="dxa"/>
            <w:shd w:val="clear" w:color="auto" w:fill="F7CAAC"/>
          </w:tcPr>
          <w:p w14:paraId="4ED1E732" w14:textId="77777777" w:rsidR="00174EC9" w:rsidRPr="000568E5" w:rsidRDefault="00174EC9">
            <w:pPr>
              <w:jc w:val="both"/>
              <w:rPr>
                <w:b/>
              </w:rPr>
            </w:pPr>
            <w:r w:rsidRPr="000568E5">
              <w:rPr>
                <w:b/>
              </w:rPr>
              <w:t>počet kred.</w:t>
            </w:r>
          </w:p>
        </w:tc>
        <w:tc>
          <w:tcPr>
            <w:tcW w:w="2767" w:type="dxa"/>
            <w:shd w:val="clear" w:color="auto" w:fill="F7CAAC"/>
          </w:tcPr>
          <w:p w14:paraId="659F372A" w14:textId="77777777" w:rsidR="00174EC9" w:rsidRPr="000568E5" w:rsidRDefault="00174EC9">
            <w:pPr>
              <w:jc w:val="both"/>
              <w:rPr>
                <w:b/>
              </w:rPr>
            </w:pPr>
            <w:r w:rsidRPr="000568E5">
              <w:rPr>
                <w:b/>
              </w:rPr>
              <w:t>vyučující</w:t>
            </w:r>
          </w:p>
        </w:tc>
        <w:tc>
          <w:tcPr>
            <w:tcW w:w="993" w:type="dxa"/>
            <w:shd w:val="clear" w:color="auto" w:fill="F7CAAC"/>
          </w:tcPr>
          <w:p w14:paraId="28142378" w14:textId="77777777" w:rsidR="00174EC9" w:rsidRPr="000568E5" w:rsidRDefault="00174EC9">
            <w:pPr>
              <w:jc w:val="both"/>
              <w:rPr>
                <w:b/>
                <w:color w:val="FF0000"/>
              </w:rPr>
            </w:pPr>
            <w:r w:rsidRPr="000568E5">
              <w:rPr>
                <w:b/>
              </w:rPr>
              <w:t>dop. roč./sem.</w:t>
            </w:r>
          </w:p>
        </w:tc>
        <w:tc>
          <w:tcPr>
            <w:tcW w:w="1060" w:type="dxa"/>
            <w:shd w:val="clear" w:color="auto" w:fill="F7CAAC"/>
          </w:tcPr>
          <w:p w14:paraId="27A18AF0" w14:textId="437EE47B" w:rsidR="00174EC9" w:rsidRPr="000568E5" w:rsidRDefault="00174EC9">
            <w:pPr>
              <w:jc w:val="both"/>
              <w:rPr>
                <w:b/>
              </w:rPr>
            </w:pPr>
            <w:r w:rsidRPr="000568E5">
              <w:rPr>
                <w:b/>
              </w:rPr>
              <w:t xml:space="preserve">profil. </w:t>
            </w:r>
            <w:r w:rsidR="004C6D4F" w:rsidRPr="000568E5">
              <w:rPr>
                <w:b/>
              </w:rPr>
              <w:t>Z</w:t>
            </w:r>
            <w:r w:rsidRPr="000568E5">
              <w:rPr>
                <w:b/>
              </w:rPr>
              <w:t>áklad</w:t>
            </w:r>
          </w:p>
        </w:tc>
      </w:tr>
      <w:tr w:rsidR="00174EC9" w:rsidRPr="00F376B5" w14:paraId="344F9586" w14:textId="77777777" w:rsidTr="0035588F">
        <w:tc>
          <w:tcPr>
            <w:tcW w:w="2376" w:type="dxa"/>
          </w:tcPr>
          <w:p w14:paraId="0CAA7D37" w14:textId="77777777" w:rsidR="00174EC9" w:rsidRPr="0035588F" w:rsidRDefault="008D6E93" w:rsidP="0035588F">
            <w:r w:rsidRPr="0035588F">
              <w:t>Ateliér animace 6</w:t>
            </w:r>
          </w:p>
        </w:tc>
        <w:tc>
          <w:tcPr>
            <w:tcW w:w="776" w:type="dxa"/>
            <w:gridSpan w:val="2"/>
          </w:tcPr>
          <w:p w14:paraId="03926DCB" w14:textId="493E861B" w:rsidR="00174EC9" w:rsidRPr="0035588F" w:rsidRDefault="008D6E93" w:rsidP="0035588F">
            <w:r w:rsidRPr="0035588F">
              <w:t>10</w:t>
            </w:r>
            <w:r w:rsidR="004518E0">
              <w:t xml:space="preserve"> cv.</w:t>
            </w:r>
          </w:p>
        </w:tc>
        <w:tc>
          <w:tcPr>
            <w:tcW w:w="850" w:type="dxa"/>
          </w:tcPr>
          <w:p w14:paraId="238AAAD0" w14:textId="77777777" w:rsidR="00174EC9" w:rsidRPr="0035588F" w:rsidRDefault="00340B36" w:rsidP="0035588F">
            <w:r w:rsidRPr="0035588F">
              <w:t>zk</w:t>
            </w:r>
          </w:p>
        </w:tc>
        <w:tc>
          <w:tcPr>
            <w:tcW w:w="709" w:type="dxa"/>
          </w:tcPr>
          <w:p w14:paraId="19C7AB88" w14:textId="77777777" w:rsidR="00174EC9" w:rsidRPr="0035588F" w:rsidRDefault="008D6E93" w:rsidP="0035588F">
            <w:r w:rsidRPr="0035588F">
              <w:t>12</w:t>
            </w:r>
          </w:p>
        </w:tc>
        <w:tc>
          <w:tcPr>
            <w:tcW w:w="2767" w:type="dxa"/>
          </w:tcPr>
          <w:p w14:paraId="1C0C3C34" w14:textId="3D7E22D5" w:rsidR="00174EC9" w:rsidRPr="0035588F" w:rsidRDefault="00D7614D" w:rsidP="0035588F">
            <w:r w:rsidRPr="0035588F">
              <w:t>Mgr.</w:t>
            </w:r>
            <w:r w:rsidR="00F553D1">
              <w:t xml:space="preserve"> Lukáš</w:t>
            </w:r>
            <w:r w:rsidRPr="0035588F">
              <w:t xml:space="preserve"> Gregor, Ph.D.</w:t>
            </w:r>
            <w:r w:rsidR="00BD3AC2">
              <w:t xml:space="preserve"> </w:t>
            </w:r>
            <w:r w:rsidR="00400001">
              <w:t>(</w:t>
            </w:r>
            <w:proofErr w:type="gramStart"/>
            <w:r w:rsidR="00E65641">
              <w:t>5</w:t>
            </w:r>
            <w:r w:rsidR="00400001">
              <w:t>0%</w:t>
            </w:r>
            <w:proofErr w:type="gramEnd"/>
            <w:r w:rsidR="00400001">
              <w:t xml:space="preserve">) </w:t>
            </w:r>
            <w:r w:rsidR="001C4BD3" w:rsidRPr="0035588F">
              <w:t>a kol.</w:t>
            </w:r>
            <w:r w:rsidR="00F553D1">
              <w:t xml:space="preserve"> </w:t>
            </w:r>
            <w:r w:rsidR="001C4BD3" w:rsidRPr="0035588F">
              <w:t>pedagogů</w:t>
            </w:r>
          </w:p>
        </w:tc>
        <w:tc>
          <w:tcPr>
            <w:tcW w:w="993" w:type="dxa"/>
          </w:tcPr>
          <w:p w14:paraId="1C6E486C" w14:textId="77777777" w:rsidR="00174EC9" w:rsidRPr="0035588F" w:rsidRDefault="00C17F3A" w:rsidP="0035588F">
            <w:r w:rsidRPr="0035588F">
              <w:t>1/ZS</w:t>
            </w:r>
          </w:p>
        </w:tc>
        <w:tc>
          <w:tcPr>
            <w:tcW w:w="1060" w:type="dxa"/>
          </w:tcPr>
          <w:p w14:paraId="4DDD0D2F" w14:textId="77777777" w:rsidR="00174EC9" w:rsidRPr="0035588F" w:rsidRDefault="008D6E93" w:rsidP="0035588F">
            <w:r w:rsidRPr="0035588F">
              <w:t>PZ</w:t>
            </w:r>
          </w:p>
        </w:tc>
      </w:tr>
      <w:tr w:rsidR="00174EC9" w:rsidRPr="00F376B5" w14:paraId="5D763E23" w14:textId="77777777" w:rsidTr="0035588F">
        <w:tc>
          <w:tcPr>
            <w:tcW w:w="2376" w:type="dxa"/>
          </w:tcPr>
          <w:p w14:paraId="6C27FA29" w14:textId="77777777" w:rsidR="00174EC9" w:rsidRPr="0035588F" w:rsidRDefault="008D6E93" w:rsidP="0035588F">
            <w:r w:rsidRPr="0035588F">
              <w:t>Současný animovaný film 1</w:t>
            </w:r>
          </w:p>
        </w:tc>
        <w:tc>
          <w:tcPr>
            <w:tcW w:w="776" w:type="dxa"/>
            <w:gridSpan w:val="2"/>
          </w:tcPr>
          <w:p w14:paraId="54B4F7D8" w14:textId="7C1C533F" w:rsidR="00174EC9" w:rsidRPr="0035588F" w:rsidRDefault="008D6E93" w:rsidP="0035588F">
            <w:r w:rsidRPr="0035588F">
              <w:t>2</w:t>
            </w:r>
            <w:r w:rsidR="004518E0">
              <w:t xml:space="preserve"> sem.</w:t>
            </w:r>
          </w:p>
        </w:tc>
        <w:tc>
          <w:tcPr>
            <w:tcW w:w="850" w:type="dxa"/>
          </w:tcPr>
          <w:p w14:paraId="3D950A89" w14:textId="77777777" w:rsidR="00174EC9" w:rsidRPr="0035588F" w:rsidRDefault="008D6E93" w:rsidP="0035588F">
            <w:r w:rsidRPr="0035588F">
              <w:t>z</w:t>
            </w:r>
            <w:r w:rsidR="004842BE" w:rsidRPr="0035588F">
              <w:t>k</w:t>
            </w:r>
          </w:p>
        </w:tc>
        <w:tc>
          <w:tcPr>
            <w:tcW w:w="709" w:type="dxa"/>
          </w:tcPr>
          <w:p w14:paraId="19C20748" w14:textId="77777777" w:rsidR="00174EC9" w:rsidRPr="0035588F" w:rsidRDefault="004842BE" w:rsidP="0035588F">
            <w:r w:rsidRPr="0035588F">
              <w:t>4</w:t>
            </w:r>
          </w:p>
        </w:tc>
        <w:tc>
          <w:tcPr>
            <w:tcW w:w="2767" w:type="dxa"/>
          </w:tcPr>
          <w:p w14:paraId="439E2302" w14:textId="77777777" w:rsidR="00174EC9" w:rsidRPr="0035588F" w:rsidRDefault="008D6E93" w:rsidP="0035588F">
            <w:r w:rsidRPr="0035588F">
              <w:t xml:space="preserve">Mgr. </w:t>
            </w:r>
            <w:r w:rsidR="00F553D1">
              <w:t xml:space="preserve">Lukáš </w:t>
            </w:r>
            <w:r w:rsidRPr="0035588F">
              <w:t>Gregor, Ph.D.</w:t>
            </w:r>
          </w:p>
        </w:tc>
        <w:tc>
          <w:tcPr>
            <w:tcW w:w="993" w:type="dxa"/>
          </w:tcPr>
          <w:p w14:paraId="24B1D301" w14:textId="77777777" w:rsidR="00174EC9" w:rsidRPr="0035588F" w:rsidRDefault="00C17F3A" w:rsidP="0035588F">
            <w:r w:rsidRPr="0035588F">
              <w:t>1/ZS</w:t>
            </w:r>
          </w:p>
        </w:tc>
        <w:tc>
          <w:tcPr>
            <w:tcW w:w="1060" w:type="dxa"/>
          </w:tcPr>
          <w:p w14:paraId="54F88795" w14:textId="77777777" w:rsidR="00174EC9" w:rsidRPr="0035588F" w:rsidRDefault="008D6E93" w:rsidP="0035588F">
            <w:r w:rsidRPr="0035588F">
              <w:t>ZT</w:t>
            </w:r>
          </w:p>
        </w:tc>
      </w:tr>
      <w:tr w:rsidR="00174EC9" w:rsidRPr="00F376B5" w14:paraId="5CB7C871" w14:textId="77777777" w:rsidTr="0035588F">
        <w:tc>
          <w:tcPr>
            <w:tcW w:w="2376" w:type="dxa"/>
          </w:tcPr>
          <w:p w14:paraId="1C3AAAD8" w14:textId="77777777" w:rsidR="00174EC9" w:rsidRPr="0035588F" w:rsidRDefault="008D6E93" w:rsidP="0035588F">
            <w:r w:rsidRPr="0035588F">
              <w:t>English Club 1</w:t>
            </w:r>
          </w:p>
        </w:tc>
        <w:tc>
          <w:tcPr>
            <w:tcW w:w="776" w:type="dxa"/>
            <w:gridSpan w:val="2"/>
          </w:tcPr>
          <w:p w14:paraId="11B8EA0D" w14:textId="10458B0F" w:rsidR="00174EC9" w:rsidRPr="0035588F" w:rsidRDefault="008D6E93" w:rsidP="0035588F">
            <w:r w:rsidRPr="0035588F">
              <w:t>2</w:t>
            </w:r>
            <w:r w:rsidR="004518E0">
              <w:t xml:space="preserve"> sem.</w:t>
            </w:r>
          </w:p>
        </w:tc>
        <w:tc>
          <w:tcPr>
            <w:tcW w:w="850" w:type="dxa"/>
          </w:tcPr>
          <w:p w14:paraId="7DF7B66E" w14:textId="77777777" w:rsidR="00174EC9" w:rsidRPr="0035588F" w:rsidRDefault="008D6E93" w:rsidP="0035588F">
            <w:r w:rsidRPr="0035588F">
              <w:t>klz</w:t>
            </w:r>
          </w:p>
        </w:tc>
        <w:tc>
          <w:tcPr>
            <w:tcW w:w="709" w:type="dxa"/>
          </w:tcPr>
          <w:p w14:paraId="231EA5A1" w14:textId="77777777" w:rsidR="00174EC9" w:rsidRPr="0035588F" w:rsidRDefault="008D6E93" w:rsidP="0035588F">
            <w:r w:rsidRPr="0035588F">
              <w:t>3</w:t>
            </w:r>
          </w:p>
        </w:tc>
        <w:tc>
          <w:tcPr>
            <w:tcW w:w="2767" w:type="dxa"/>
          </w:tcPr>
          <w:p w14:paraId="69C4DB24" w14:textId="77777777" w:rsidR="00174EC9" w:rsidRPr="0035588F" w:rsidRDefault="00515567" w:rsidP="0035588F">
            <w:r w:rsidRPr="0035588F">
              <w:t>Monika Hasan</w:t>
            </w:r>
            <w:r w:rsidR="00F553D1">
              <w:t>, BA (Hons)</w:t>
            </w:r>
          </w:p>
        </w:tc>
        <w:tc>
          <w:tcPr>
            <w:tcW w:w="993" w:type="dxa"/>
          </w:tcPr>
          <w:p w14:paraId="4017E31F" w14:textId="77777777" w:rsidR="00174EC9" w:rsidRPr="0035588F" w:rsidRDefault="00C17F3A" w:rsidP="0035588F">
            <w:r w:rsidRPr="0035588F">
              <w:t>1/ZS</w:t>
            </w:r>
          </w:p>
        </w:tc>
        <w:tc>
          <w:tcPr>
            <w:tcW w:w="1060" w:type="dxa"/>
          </w:tcPr>
          <w:p w14:paraId="6F70FD71" w14:textId="77777777" w:rsidR="00174EC9" w:rsidRPr="0035588F" w:rsidRDefault="00174EC9" w:rsidP="0035588F"/>
        </w:tc>
      </w:tr>
      <w:tr w:rsidR="00174EC9" w:rsidRPr="00F376B5" w14:paraId="552835F6" w14:textId="77777777" w:rsidTr="0035588F">
        <w:tc>
          <w:tcPr>
            <w:tcW w:w="2376" w:type="dxa"/>
          </w:tcPr>
          <w:p w14:paraId="11918293" w14:textId="77777777" w:rsidR="00174EC9" w:rsidRPr="0035588F" w:rsidRDefault="008D6E93" w:rsidP="00F376B5">
            <w:r w:rsidRPr="0035588F">
              <w:t>Pitching, produkce a distribuce animovaného díla 1</w:t>
            </w:r>
          </w:p>
        </w:tc>
        <w:tc>
          <w:tcPr>
            <w:tcW w:w="776" w:type="dxa"/>
            <w:gridSpan w:val="2"/>
          </w:tcPr>
          <w:p w14:paraId="164B0DFB" w14:textId="0F5781C2" w:rsidR="00174EC9" w:rsidRPr="0035588F" w:rsidRDefault="008D6E93" w:rsidP="0035588F">
            <w:r w:rsidRPr="0035588F">
              <w:t>2</w:t>
            </w:r>
            <w:r w:rsidR="004518E0">
              <w:t xml:space="preserve"> sem.</w:t>
            </w:r>
          </w:p>
        </w:tc>
        <w:tc>
          <w:tcPr>
            <w:tcW w:w="850" w:type="dxa"/>
          </w:tcPr>
          <w:p w14:paraId="58642216" w14:textId="77777777" w:rsidR="00174EC9" w:rsidRPr="0035588F" w:rsidRDefault="008D6E93" w:rsidP="0035588F">
            <w:r w:rsidRPr="0035588F">
              <w:t>z</w:t>
            </w:r>
          </w:p>
        </w:tc>
        <w:tc>
          <w:tcPr>
            <w:tcW w:w="709" w:type="dxa"/>
          </w:tcPr>
          <w:p w14:paraId="147C7FE9" w14:textId="77777777" w:rsidR="00174EC9" w:rsidRPr="0035588F" w:rsidRDefault="008D6E93" w:rsidP="0035588F">
            <w:r w:rsidRPr="0035588F">
              <w:t>2</w:t>
            </w:r>
          </w:p>
        </w:tc>
        <w:tc>
          <w:tcPr>
            <w:tcW w:w="2767" w:type="dxa"/>
          </w:tcPr>
          <w:p w14:paraId="0743BFED" w14:textId="2D1024C3" w:rsidR="00174EC9" w:rsidRPr="0035588F" w:rsidRDefault="008D6E93" w:rsidP="0035588F">
            <w:r w:rsidRPr="0035588F">
              <w:t>MgA.</w:t>
            </w:r>
            <w:r w:rsidR="00400001">
              <w:t xml:space="preserve"> </w:t>
            </w:r>
            <w:r w:rsidR="00963687">
              <w:t xml:space="preserve">Martin </w:t>
            </w:r>
            <w:r w:rsidRPr="0035588F">
              <w:t>Kotík</w:t>
            </w:r>
          </w:p>
        </w:tc>
        <w:tc>
          <w:tcPr>
            <w:tcW w:w="993" w:type="dxa"/>
          </w:tcPr>
          <w:p w14:paraId="4D269601" w14:textId="77777777" w:rsidR="00174EC9" w:rsidRPr="0035588F" w:rsidRDefault="00C17F3A" w:rsidP="0035588F">
            <w:r w:rsidRPr="0035588F">
              <w:t>1/ZS</w:t>
            </w:r>
          </w:p>
        </w:tc>
        <w:tc>
          <w:tcPr>
            <w:tcW w:w="1060" w:type="dxa"/>
          </w:tcPr>
          <w:p w14:paraId="5C5572F6" w14:textId="77777777" w:rsidR="00174EC9" w:rsidRPr="0035588F" w:rsidRDefault="005D1B3D" w:rsidP="0035588F">
            <w:r w:rsidRPr="0035588F">
              <w:t>PZ</w:t>
            </w:r>
          </w:p>
        </w:tc>
      </w:tr>
      <w:tr w:rsidR="00465A3A" w:rsidRPr="00F376B5" w14:paraId="1E204B0A" w14:textId="77777777" w:rsidTr="0035588F">
        <w:tc>
          <w:tcPr>
            <w:tcW w:w="2376" w:type="dxa"/>
          </w:tcPr>
          <w:p w14:paraId="02AAFC1B" w14:textId="77777777" w:rsidR="00465A3A" w:rsidRPr="0035588F" w:rsidRDefault="00465A3A" w:rsidP="00F376B5">
            <w:r w:rsidRPr="0035588F">
              <w:t xml:space="preserve">Zvuková dramaturgie </w:t>
            </w:r>
            <w:r w:rsidR="00B81A34" w:rsidRPr="0035588F">
              <w:t>audiovizuálního</w:t>
            </w:r>
            <w:r w:rsidRPr="0035588F">
              <w:t xml:space="preserve"> díla</w:t>
            </w:r>
          </w:p>
        </w:tc>
        <w:tc>
          <w:tcPr>
            <w:tcW w:w="776" w:type="dxa"/>
            <w:gridSpan w:val="2"/>
          </w:tcPr>
          <w:p w14:paraId="74965433" w14:textId="34991442" w:rsidR="00465A3A" w:rsidRPr="0035588F" w:rsidRDefault="00465A3A" w:rsidP="0035588F">
            <w:r w:rsidRPr="0035588F">
              <w:t>2</w:t>
            </w:r>
            <w:r w:rsidR="004518E0">
              <w:t xml:space="preserve"> sem.</w:t>
            </w:r>
          </w:p>
        </w:tc>
        <w:tc>
          <w:tcPr>
            <w:tcW w:w="850" w:type="dxa"/>
          </w:tcPr>
          <w:p w14:paraId="462911CE" w14:textId="77777777" w:rsidR="00465A3A" w:rsidRPr="0035588F" w:rsidRDefault="00465A3A" w:rsidP="0035588F">
            <w:r w:rsidRPr="0035588F">
              <w:t>klz</w:t>
            </w:r>
          </w:p>
        </w:tc>
        <w:tc>
          <w:tcPr>
            <w:tcW w:w="709" w:type="dxa"/>
          </w:tcPr>
          <w:p w14:paraId="309CDE2F" w14:textId="77777777" w:rsidR="00465A3A" w:rsidRPr="0035588F" w:rsidRDefault="00465A3A" w:rsidP="0035588F">
            <w:r w:rsidRPr="0035588F">
              <w:t>3</w:t>
            </w:r>
          </w:p>
        </w:tc>
        <w:tc>
          <w:tcPr>
            <w:tcW w:w="2767" w:type="dxa"/>
          </w:tcPr>
          <w:p w14:paraId="0D047C75" w14:textId="77777777" w:rsidR="00465A3A" w:rsidRPr="0035588F" w:rsidRDefault="00465A3A" w:rsidP="0035588F">
            <w:r w:rsidRPr="0035588F">
              <w:t xml:space="preserve">prof. Ing. </w:t>
            </w:r>
            <w:r w:rsidR="00F553D1">
              <w:t xml:space="preserve">Ján </w:t>
            </w:r>
            <w:r w:rsidRPr="0035588F">
              <w:t>Grečnár, ArtD.</w:t>
            </w:r>
          </w:p>
        </w:tc>
        <w:tc>
          <w:tcPr>
            <w:tcW w:w="993" w:type="dxa"/>
          </w:tcPr>
          <w:p w14:paraId="00273DA5" w14:textId="77777777" w:rsidR="00465A3A" w:rsidRPr="0035588F" w:rsidRDefault="00465A3A" w:rsidP="0035588F">
            <w:r w:rsidRPr="0035588F">
              <w:t>1/ZS</w:t>
            </w:r>
          </w:p>
        </w:tc>
        <w:tc>
          <w:tcPr>
            <w:tcW w:w="1060" w:type="dxa"/>
          </w:tcPr>
          <w:p w14:paraId="7C748BB3" w14:textId="77777777" w:rsidR="00465A3A" w:rsidRPr="0035588F" w:rsidRDefault="00465A3A" w:rsidP="0035588F"/>
        </w:tc>
      </w:tr>
      <w:tr w:rsidR="00174EC9" w:rsidRPr="00F376B5" w14:paraId="49C2A359" w14:textId="77777777" w:rsidTr="0035588F">
        <w:tc>
          <w:tcPr>
            <w:tcW w:w="2376" w:type="dxa"/>
            <w:shd w:val="clear" w:color="auto" w:fill="D9D9D9"/>
          </w:tcPr>
          <w:p w14:paraId="57EB8DFB" w14:textId="77777777" w:rsidR="00174EC9" w:rsidRPr="00F376B5" w:rsidRDefault="008D6E93" w:rsidP="00F376B5">
            <w:pPr>
              <w:rPr>
                <w:b/>
                <w:bCs/>
              </w:rPr>
            </w:pPr>
            <w:r w:rsidRPr="00F376B5">
              <w:rPr>
                <w:b/>
                <w:bCs/>
              </w:rPr>
              <w:t>CELKEM</w:t>
            </w:r>
          </w:p>
        </w:tc>
        <w:tc>
          <w:tcPr>
            <w:tcW w:w="776" w:type="dxa"/>
            <w:gridSpan w:val="2"/>
            <w:shd w:val="clear" w:color="auto" w:fill="D9D9D9"/>
          </w:tcPr>
          <w:p w14:paraId="02B2BDBD" w14:textId="77777777" w:rsidR="004842BE" w:rsidRPr="00F376B5" w:rsidRDefault="00465A3A" w:rsidP="00F376B5">
            <w:pPr>
              <w:rPr>
                <w:b/>
                <w:bCs/>
              </w:rPr>
            </w:pPr>
            <w:r w:rsidRPr="00F376B5">
              <w:rPr>
                <w:b/>
                <w:bCs/>
              </w:rPr>
              <w:fldChar w:fldCharType="begin"/>
            </w:r>
            <w:r w:rsidRPr="00F376B5">
              <w:rPr>
                <w:b/>
                <w:bCs/>
              </w:rPr>
              <w:instrText xml:space="preserve"> =SUM(ABOVE) </w:instrText>
            </w:r>
            <w:r w:rsidRPr="00F376B5">
              <w:rPr>
                <w:b/>
                <w:bCs/>
              </w:rPr>
              <w:fldChar w:fldCharType="separate"/>
            </w:r>
            <w:r w:rsidRPr="00F376B5">
              <w:rPr>
                <w:b/>
                <w:bCs/>
                <w:noProof/>
              </w:rPr>
              <w:t>18</w:t>
            </w:r>
            <w:r w:rsidRPr="00F376B5">
              <w:rPr>
                <w:b/>
                <w:bCs/>
              </w:rPr>
              <w:fldChar w:fldCharType="end"/>
            </w:r>
          </w:p>
        </w:tc>
        <w:tc>
          <w:tcPr>
            <w:tcW w:w="850" w:type="dxa"/>
            <w:shd w:val="clear" w:color="auto" w:fill="D9D9D9"/>
          </w:tcPr>
          <w:p w14:paraId="1E25B030" w14:textId="77777777" w:rsidR="00174EC9" w:rsidRPr="00F376B5" w:rsidRDefault="00174EC9" w:rsidP="00F376B5">
            <w:pPr>
              <w:rPr>
                <w:b/>
                <w:bCs/>
              </w:rPr>
            </w:pPr>
          </w:p>
        </w:tc>
        <w:tc>
          <w:tcPr>
            <w:tcW w:w="709" w:type="dxa"/>
            <w:shd w:val="clear" w:color="auto" w:fill="D9D9D9"/>
          </w:tcPr>
          <w:p w14:paraId="26E4E195" w14:textId="77777777" w:rsidR="00174EC9" w:rsidRPr="00F376B5" w:rsidRDefault="00465A3A" w:rsidP="00F376B5">
            <w:pPr>
              <w:rPr>
                <w:b/>
                <w:bCs/>
              </w:rPr>
            </w:pPr>
            <w:r w:rsidRPr="00F376B5">
              <w:rPr>
                <w:b/>
                <w:bCs/>
              </w:rPr>
              <w:fldChar w:fldCharType="begin"/>
            </w:r>
            <w:r w:rsidRPr="00F376B5">
              <w:rPr>
                <w:b/>
                <w:bCs/>
              </w:rPr>
              <w:instrText xml:space="preserve"> =SUM(ABOVE) </w:instrText>
            </w:r>
            <w:r w:rsidRPr="00F376B5">
              <w:rPr>
                <w:b/>
                <w:bCs/>
              </w:rPr>
              <w:fldChar w:fldCharType="separate"/>
            </w:r>
            <w:r w:rsidRPr="00F376B5">
              <w:rPr>
                <w:b/>
                <w:bCs/>
                <w:noProof/>
              </w:rPr>
              <w:t>24</w:t>
            </w:r>
            <w:r w:rsidRPr="00F376B5">
              <w:rPr>
                <w:b/>
                <w:bCs/>
              </w:rPr>
              <w:fldChar w:fldCharType="end"/>
            </w:r>
          </w:p>
        </w:tc>
        <w:tc>
          <w:tcPr>
            <w:tcW w:w="2767" w:type="dxa"/>
            <w:shd w:val="clear" w:color="auto" w:fill="D9D9D9"/>
          </w:tcPr>
          <w:p w14:paraId="35AEC7D4" w14:textId="77777777" w:rsidR="00174EC9" w:rsidRPr="00F376B5" w:rsidRDefault="00174EC9" w:rsidP="00F376B5">
            <w:pPr>
              <w:rPr>
                <w:b/>
                <w:bCs/>
              </w:rPr>
            </w:pPr>
          </w:p>
        </w:tc>
        <w:tc>
          <w:tcPr>
            <w:tcW w:w="993" w:type="dxa"/>
            <w:shd w:val="clear" w:color="auto" w:fill="D9D9D9"/>
          </w:tcPr>
          <w:p w14:paraId="0D34DA6C" w14:textId="77777777" w:rsidR="00174EC9" w:rsidRPr="00F376B5" w:rsidRDefault="00174EC9" w:rsidP="00F376B5">
            <w:pPr>
              <w:rPr>
                <w:b/>
                <w:bCs/>
              </w:rPr>
            </w:pPr>
          </w:p>
        </w:tc>
        <w:tc>
          <w:tcPr>
            <w:tcW w:w="1060" w:type="dxa"/>
            <w:shd w:val="clear" w:color="auto" w:fill="D9D9D9"/>
          </w:tcPr>
          <w:p w14:paraId="3FAC22DF" w14:textId="77777777" w:rsidR="00174EC9" w:rsidRPr="00F376B5" w:rsidRDefault="00174EC9" w:rsidP="00F553D1">
            <w:pPr>
              <w:rPr>
                <w:b/>
                <w:bCs/>
              </w:rPr>
            </w:pPr>
          </w:p>
        </w:tc>
      </w:tr>
      <w:tr w:rsidR="00174EC9" w:rsidRPr="00F376B5" w14:paraId="0E11097B" w14:textId="77777777" w:rsidTr="0035588F">
        <w:tc>
          <w:tcPr>
            <w:tcW w:w="9531" w:type="dxa"/>
            <w:gridSpan w:val="8"/>
            <w:shd w:val="clear" w:color="auto" w:fill="F7CAAC"/>
          </w:tcPr>
          <w:p w14:paraId="4B015B1B" w14:textId="77777777" w:rsidR="00174EC9" w:rsidRPr="0035588F" w:rsidRDefault="00174EC9" w:rsidP="00ED41AB">
            <w:pPr>
              <w:jc w:val="center"/>
              <w:rPr>
                <w:b/>
              </w:rPr>
            </w:pPr>
            <w:r w:rsidRPr="0035588F">
              <w:rPr>
                <w:b/>
              </w:rPr>
              <w:t xml:space="preserve">Povinně volitelné předměty </w:t>
            </w:r>
            <w:r w:rsidR="0096172D" w:rsidRPr="0035588F">
              <w:rPr>
                <w:b/>
              </w:rPr>
              <w:t>1/</w:t>
            </w:r>
            <w:proofErr w:type="gramStart"/>
            <w:r w:rsidR="0096172D" w:rsidRPr="0035588F">
              <w:rPr>
                <w:b/>
              </w:rPr>
              <w:t xml:space="preserve">ZS </w:t>
            </w:r>
            <w:r w:rsidRPr="0035588F">
              <w:rPr>
                <w:b/>
              </w:rPr>
              <w:t>- skupina</w:t>
            </w:r>
            <w:proofErr w:type="gramEnd"/>
            <w:r w:rsidRPr="0035588F">
              <w:rPr>
                <w:b/>
              </w:rPr>
              <w:t xml:space="preserve"> 1</w:t>
            </w:r>
          </w:p>
        </w:tc>
      </w:tr>
      <w:tr w:rsidR="00174EC9" w:rsidRPr="00F376B5" w14:paraId="3EF9EB5C" w14:textId="77777777" w:rsidTr="0035588F">
        <w:tc>
          <w:tcPr>
            <w:tcW w:w="2376" w:type="dxa"/>
          </w:tcPr>
          <w:p w14:paraId="3EA57206" w14:textId="77777777" w:rsidR="00174EC9" w:rsidRPr="0035588F" w:rsidRDefault="008D6E93" w:rsidP="0035588F">
            <w:r w:rsidRPr="0035588F">
              <w:t>Charakterová kresba 1</w:t>
            </w:r>
          </w:p>
        </w:tc>
        <w:tc>
          <w:tcPr>
            <w:tcW w:w="776" w:type="dxa"/>
            <w:gridSpan w:val="2"/>
          </w:tcPr>
          <w:p w14:paraId="6C142ED0" w14:textId="490930DB" w:rsidR="00174EC9" w:rsidRPr="0035588F" w:rsidRDefault="008D6E93" w:rsidP="0035588F">
            <w:r w:rsidRPr="0035588F">
              <w:t>2</w:t>
            </w:r>
            <w:r w:rsidR="004518E0">
              <w:t xml:space="preserve"> cv.</w:t>
            </w:r>
          </w:p>
        </w:tc>
        <w:tc>
          <w:tcPr>
            <w:tcW w:w="850" w:type="dxa"/>
          </w:tcPr>
          <w:p w14:paraId="5D54CB36" w14:textId="77777777" w:rsidR="00174EC9" w:rsidRPr="0035588F" w:rsidRDefault="004842BE" w:rsidP="0035588F">
            <w:r w:rsidRPr="0035588F">
              <w:t>klz</w:t>
            </w:r>
          </w:p>
        </w:tc>
        <w:tc>
          <w:tcPr>
            <w:tcW w:w="709" w:type="dxa"/>
          </w:tcPr>
          <w:p w14:paraId="1904B4F4" w14:textId="77777777" w:rsidR="00174EC9" w:rsidRPr="0035588F" w:rsidRDefault="004842BE" w:rsidP="0035588F">
            <w:r w:rsidRPr="0035588F">
              <w:t>3</w:t>
            </w:r>
          </w:p>
        </w:tc>
        <w:tc>
          <w:tcPr>
            <w:tcW w:w="2767" w:type="dxa"/>
          </w:tcPr>
          <w:p w14:paraId="649EC26A" w14:textId="77777777" w:rsidR="00174EC9" w:rsidRPr="0035588F" w:rsidRDefault="008D6E93" w:rsidP="0035588F">
            <w:r w:rsidRPr="0035588F">
              <w:t>Mg</w:t>
            </w:r>
            <w:r w:rsidR="00F553D1">
              <w:t>A</w:t>
            </w:r>
            <w:r w:rsidRPr="0035588F">
              <w:t xml:space="preserve">. </w:t>
            </w:r>
            <w:r w:rsidR="00F553D1">
              <w:t xml:space="preserve">Radek </w:t>
            </w:r>
            <w:r w:rsidRPr="0035588F">
              <w:t>Petříček, Ph.D.</w:t>
            </w:r>
          </w:p>
        </w:tc>
        <w:tc>
          <w:tcPr>
            <w:tcW w:w="993" w:type="dxa"/>
          </w:tcPr>
          <w:p w14:paraId="39954B2D" w14:textId="77777777" w:rsidR="00174EC9" w:rsidRPr="0035588F" w:rsidRDefault="00C17F3A" w:rsidP="0035588F">
            <w:r w:rsidRPr="0035588F">
              <w:t>1/ZS</w:t>
            </w:r>
          </w:p>
        </w:tc>
        <w:tc>
          <w:tcPr>
            <w:tcW w:w="1060" w:type="dxa"/>
          </w:tcPr>
          <w:p w14:paraId="2F71E20D" w14:textId="77777777" w:rsidR="00174EC9" w:rsidRPr="0035588F" w:rsidRDefault="00174EC9" w:rsidP="0035588F"/>
        </w:tc>
      </w:tr>
      <w:tr w:rsidR="00174EC9" w:rsidRPr="00F376B5" w14:paraId="1307B80D" w14:textId="77777777" w:rsidTr="0035588F">
        <w:tc>
          <w:tcPr>
            <w:tcW w:w="2376" w:type="dxa"/>
          </w:tcPr>
          <w:p w14:paraId="14C6EBB6" w14:textId="77777777" w:rsidR="00174EC9" w:rsidRPr="0035588F" w:rsidRDefault="008D6E93" w:rsidP="0035588F">
            <w:r w:rsidRPr="0035588F">
              <w:t>Experimentální tvorba 1</w:t>
            </w:r>
          </w:p>
        </w:tc>
        <w:tc>
          <w:tcPr>
            <w:tcW w:w="776" w:type="dxa"/>
            <w:gridSpan w:val="2"/>
          </w:tcPr>
          <w:p w14:paraId="2E4D5CF1" w14:textId="520E174C" w:rsidR="00174EC9" w:rsidRPr="0035588F" w:rsidRDefault="008D6E93" w:rsidP="0035588F">
            <w:r w:rsidRPr="0035588F">
              <w:t>2</w:t>
            </w:r>
            <w:r w:rsidR="004518E0">
              <w:t xml:space="preserve"> cv.</w:t>
            </w:r>
          </w:p>
        </w:tc>
        <w:tc>
          <w:tcPr>
            <w:tcW w:w="850" w:type="dxa"/>
          </w:tcPr>
          <w:p w14:paraId="68F34963" w14:textId="77777777" w:rsidR="00174EC9" w:rsidRPr="0035588F" w:rsidRDefault="008D6E93" w:rsidP="0035588F">
            <w:r w:rsidRPr="0035588F">
              <w:t>klz</w:t>
            </w:r>
          </w:p>
        </w:tc>
        <w:tc>
          <w:tcPr>
            <w:tcW w:w="709" w:type="dxa"/>
          </w:tcPr>
          <w:p w14:paraId="585351E0" w14:textId="77777777" w:rsidR="00174EC9" w:rsidRPr="0035588F" w:rsidRDefault="008D6E93" w:rsidP="0035588F">
            <w:r w:rsidRPr="0035588F">
              <w:t>3</w:t>
            </w:r>
          </w:p>
        </w:tc>
        <w:tc>
          <w:tcPr>
            <w:tcW w:w="2767" w:type="dxa"/>
          </w:tcPr>
          <w:p w14:paraId="0F78E255" w14:textId="77777777" w:rsidR="00174EC9" w:rsidRPr="0035588F" w:rsidRDefault="005F6968" w:rsidP="0035588F">
            <w:r w:rsidRPr="0035588F">
              <w:t xml:space="preserve">MgA. </w:t>
            </w:r>
            <w:r w:rsidR="00963687">
              <w:t xml:space="preserve">Eliška </w:t>
            </w:r>
            <w:r w:rsidRPr="0035588F">
              <w:t>Oz</w:t>
            </w:r>
          </w:p>
        </w:tc>
        <w:tc>
          <w:tcPr>
            <w:tcW w:w="993" w:type="dxa"/>
          </w:tcPr>
          <w:p w14:paraId="2B8F9632" w14:textId="77777777" w:rsidR="00174EC9" w:rsidRPr="0035588F" w:rsidRDefault="00C17F3A" w:rsidP="0035588F">
            <w:r w:rsidRPr="0035588F">
              <w:t>1/ZS</w:t>
            </w:r>
          </w:p>
        </w:tc>
        <w:tc>
          <w:tcPr>
            <w:tcW w:w="1060" w:type="dxa"/>
          </w:tcPr>
          <w:p w14:paraId="3E81C24C" w14:textId="77777777" w:rsidR="00174EC9" w:rsidRPr="0035588F" w:rsidRDefault="00174EC9" w:rsidP="0035588F"/>
        </w:tc>
      </w:tr>
      <w:tr w:rsidR="00F31CC8" w:rsidRPr="00F376B5" w14:paraId="7364899B" w14:textId="77777777" w:rsidTr="0035588F">
        <w:tc>
          <w:tcPr>
            <w:tcW w:w="2376" w:type="dxa"/>
          </w:tcPr>
          <w:p w14:paraId="0848067F" w14:textId="1E8E8DA3" w:rsidR="00F31CC8" w:rsidRPr="0035588F" w:rsidRDefault="00F31CC8" w:rsidP="0035588F">
            <w:r>
              <w:t>Estetika 1</w:t>
            </w:r>
          </w:p>
        </w:tc>
        <w:tc>
          <w:tcPr>
            <w:tcW w:w="776" w:type="dxa"/>
            <w:gridSpan w:val="2"/>
          </w:tcPr>
          <w:p w14:paraId="4E2DDA8D" w14:textId="4DA75583" w:rsidR="00F31CC8" w:rsidRPr="0035588F" w:rsidRDefault="00F31CC8" w:rsidP="0035588F">
            <w:proofErr w:type="gramStart"/>
            <w:r>
              <w:t>1p</w:t>
            </w:r>
            <w:proofErr w:type="gramEnd"/>
            <w:r>
              <w:t>+1s</w:t>
            </w:r>
          </w:p>
        </w:tc>
        <w:tc>
          <w:tcPr>
            <w:tcW w:w="850" w:type="dxa"/>
          </w:tcPr>
          <w:p w14:paraId="502637B3" w14:textId="355D18FD" w:rsidR="00F31CC8" w:rsidRPr="0035588F" w:rsidRDefault="00F31CC8" w:rsidP="0035588F">
            <w:r>
              <w:t>zk</w:t>
            </w:r>
          </w:p>
        </w:tc>
        <w:tc>
          <w:tcPr>
            <w:tcW w:w="709" w:type="dxa"/>
          </w:tcPr>
          <w:p w14:paraId="6533BE1E" w14:textId="4F9466B2" w:rsidR="00F31CC8" w:rsidRPr="0035588F" w:rsidRDefault="00F31CC8" w:rsidP="0035588F">
            <w:r>
              <w:t>3</w:t>
            </w:r>
          </w:p>
        </w:tc>
        <w:tc>
          <w:tcPr>
            <w:tcW w:w="2767" w:type="dxa"/>
          </w:tcPr>
          <w:p w14:paraId="0D117AEA" w14:textId="36DCF1F7" w:rsidR="00F31CC8" w:rsidRPr="0035588F" w:rsidRDefault="00F31CC8" w:rsidP="0035588F">
            <w:r>
              <w:t>doc. PhDr. Miroslav Zelinský, CSc.</w:t>
            </w:r>
          </w:p>
        </w:tc>
        <w:tc>
          <w:tcPr>
            <w:tcW w:w="993" w:type="dxa"/>
          </w:tcPr>
          <w:p w14:paraId="72A519B4" w14:textId="359151E4" w:rsidR="00F31CC8" w:rsidRPr="0035588F" w:rsidRDefault="00F31CC8" w:rsidP="0035588F">
            <w:r>
              <w:t>1/ZS</w:t>
            </w:r>
          </w:p>
        </w:tc>
        <w:tc>
          <w:tcPr>
            <w:tcW w:w="1060" w:type="dxa"/>
          </w:tcPr>
          <w:p w14:paraId="42D7FF28" w14:textId="77777777" w:rsidR="00F31CC8" w:rsidRPr="0035588F" w:rsidRDefault="00F31CC8" w:rsidP="0035588F"/>
        </w:tc>
      </w:tr>
      <w:tr w:rsidR="00174EC9" w:rsidRPr="00F376B5" w14:paraId="69571389" w14:textId="77777777" w:rsidTr="0035588F">
        <w:trPr>
          <w:trHeight w:val="678"/>
        </w:trPr>
        <w:tc>
          <w:tcPr>
            <w:tcW w:w="9531" w:type="dxa"/>
            <w:gridSpan w:val="8"/>
          </w:tcPr>
          <w:p w14:paraId="2A2C876B" w14:textId="77777777" w:rsidR="00174EC9" w:rsidRPr="00F376B5" w:rsidRDefault="00174EC9" w:rsidP="0035588F">
            <w:pPr>
              <w:rPr>
                <w:b/>
              </w:rPr>
            </w:pPr>
            <w:r w:rsidRPr="00F376B5">
              <w:rPr>
                <w:b/>
              </w:rPr>
              <w:t>Podmínka pro splnění této skupiny předmětů:</w:t>
            </w:r>
          </w:p>
          <w:p w14:paraId="0953CC4C" w14:textId="77777777" w:rsidR="0096172D" w:rsidRPr="0035588F" w:rsidRDefault="0096172D" w:rsidP="0035588F">
            <w:r w:rsidRPr="0035588F">
              <w:t>Student mus</w:t>
            </w:r>
            <w:r w:rsidRPr="0035588F">
              <w:rPr>
                <w:rFonts w:hint="eastAsia"/>
              </w:rPr>
              <w:t>í</w:t>
            </w:r>
            <w:r w:rsidRPr="0035588F">
              <w:t xml:space="preserve"> absolvovat nejm</w:t>
            </w:r>
            <w:r w:rsidRPr="0035588F">
              <w:rPr>
                <w:rFonts w:hint="eastAsia"/>
              </w:rPr>
              <w:t>é</w:t>
            </w:r>
            <w:r w:rsidRPr="0035588F">
              <w:t>n</w:t>
            </w:r>
            <w:r w:rsidRPr="0035588F">
              <w:rPr>
                <w:rFonts w:hint="eastAsia"/>
              </w:rPr>
              <w:t>ě</w:t>
            </w:r>
            <w:r w:rsidRPr="0035588F">
              <w:t xml:space="preserve"> jeden povinn</w:t>
            </w:r>
            <w:r w:rsidRPr="0035588F">
              <w:rPr>
                <w:rFonts w:hint="eastAsia"/>
              </w:rPr>
              <w:t>ě</w:t>
            </w:r>
            <w:r w:rsidRPr="0035588F">
              <w:t xml:space="preserve"> voliteln</w:t>
            </w:r>
            <w:r w:rsidRPr="0035588F">
              <w:rPr>
                <w:rFonts w:hint="eastAsia"/>
              </w:rPr>
              <w:t>ý</w:t>
            </w:r>
            <w:r w:rsidRPr="0035588F">
              <w:t xml:space="preserve"> p</w:t>
            </w:r>
            <w:r w:rsidRPr="0035588F">
              <w:rPr>
                <w:rFonts w:hint="eastAsia"/>
              </w:rPr>
              <w:t>ř</w:t>
            </w:r>
            <w:r w:rsidRPr="0035588F">
              <w:t>edm</w:t>
            </w:r>
            <w:r w:rsidRPr="0035588F">
              <w:rPr>
                <w:rFonts w:hint="eastAsia"/>
              </w:rPr>
              <w:t>ě</w:t>
            </w:r>
            <w:r w:rsidRPr="0035588F">
              <w:t>t skupiny 1.</w:t>
            </w:r>
          </w:p>
          <w:p w14:paraId="6ED12A77" w14:textId="77777777" w:rsidR="0096172D" w:rsidRPr="00F376B5" w:rsidRDefault="0096172D" w:rsidP="0035588F"/>
        </w:tc>
      </w:tr>
      <w:tr w:rsidR="00174EC9" w:rsidRPr="00F376B5" w14:paraId="18094396" w14:textId="77777777" w:rsidTr="0035588F">
        <w:tc>
          <w:tcPr>
            <w:tcW w:w="9531" w:type="dxa"/>
            <w:gridSpan w:val="8"/>
            <w:shd w:val="clear" w:color="auto" w:fill="F7CAAC"/>
          </w:tcPr>
          <w:p w14:paraId="4C9555CC" w14:textId="77777777" w:rsidR="00174EC9" w:rsidRPr="00F376B5" w:rsidRDefault="00174EC9" w:rsidP="00ED41AB">
            <w:pPr>
              <w:jc w:val="center"/>
            </w:pPr>
            <w:r w:rsidRPr="0035588F">
              <w:rPr>
                <w:b/>
              </w:rPr>
              <w:t xml:space="preserve">Povinně volitelné předměty </w:t>
            </w:r>
            <w:r w:rsidR="0096172D" w:rsidRPr="0035588F">
              <w:rPr>
                <w:b/>
              </w:rPr>
              <w:t>1/</w:t>
            </w:r>
            <w:proofErr w:type="gramStart"/>
            <w:r w:rsidR="0096172D" w:rsidRPr="0035588F">
              <w:rPr>
                <w:b/>
              </w:rPr>
              <w:t xml:space="preserve">ZS </w:t>
            </w:r>
            <w:r w:rsidRPr="0035588F">
              <w:rPr>
                <w:b/>
              </w:rPr>
              <w:t>- skupina</w:t>
            </w:r>
            <w:proofErr w:type="gramEnd"/>
            <w:r w:rsidRPr="0035588F">
              <w:rPr>
                <w:b/>
              </w:rPr>
              <w:t xml:space="preserve"> 2</w:t>
            </w:r>
          </w:p>
        </w:tc>
      </w:tr>
      <w:tr w:rsidR="00174EC9" w:rsidRPr="00F376B5" w14:paraId="2CEFFC85" w14:textId="77777777" w:rsidTr="0035588F">
        <w:tc>
          <w:tcPr>
            <w:tcW w:w="2376" w:type="dxa"/>
          </w:tcPr>
          <w:p w14:paraId="3672881E" w14:textId="77777777" w:rsidR="00174EC9" w:rsidRPr="0035588F" w:rsidRDefault="008D6E93" w:rsidP="0035588F">
            <w:r w:rsidRPr="0035588F">
              <w:t>Současný hraný film 1</w:t>
            </w:r>
          </w:p>
        </w:tc>
        <w:tc>
          <w:tcPr>
            <w:tcW w:w="776" w:type="dxa"/>
            <w:gridSpan w:val="2"/>
          </w:tcPr>
          <w:p w14:paraId="62DCAA55" w14:textId="18D7B7D2" w:rsidR="00174EC9" w:rsidRPr="0035588F" w:rsidRDefault="008D6E93" w:rsidP="0035588F">
            <w:r w:rsidRPr="0035588F">
              <w:t>2</w:t>
            </w:r>
            <w:r w:rsidR="004518E0">
              <w:t xml:space="preserve"> sem.</w:t>
            </w:r>
          </w:p>
        </w:tc>
        <w:tc>
          <w:tcPr>
            <w:tcW w:w="850" w:type="dxa"/>
          </w:tcPr>
          <w:p w14:paraId="467F6B00" w14:textId="77777777" w:rsidR="00174EC9" w:rsidRPr="0035588F" w:rsidRDefault="008D6E93" w:rsidP="0035588F">
            <w:r w:rsidRPr="0035588F">
              <w:t>klz</w:t>
            </w:r>
          </w:p>
        </w:tc>
        <w:tc>
          <w:tcPr>
            <w:tcW w:w="709" w:type="dxa"/>
          </w:tcPr>
          <w:p w14:paraId="2138BCF6" w14:textId="77777777" w:rsidR="00174EC9" w:rsidRPr="0035588F" w:rsidRDefault="008D6E93" w:rsidP="0035588F">
            <w:r w:rsidRPr="0035588F">
              <w:t>3</w:t>
            </w:r>
          </w:p>
        </w:tc>
        <w:tc>
          <w:tcPr>
            <w:tcW w:w="2767" w:type="dxa"/>
          </w:tcPr>
          <w:p w14:paraId="18B5FAAB" w14:textId="77777777" w:rsidR="00174EC9" w:rsidRPr="0035588F" w:rsidRDefault="008D6E93" w:rsidP="0035588F">
            <w:r w:rsidRPr="0035588F">
              <w:t xml:space="preserve">Mgr. </w:t>
            </w:r>
            <w:r w:rsidR="00F553D1">
              <w:t xml:space="preserve">Lukáš </w:t>
            </w:r>
            <w:r w:rsidRPr="0035588F">
              <w:t>Gregor, Ph.D.</w:t>
            </w:r>
          </w:p>
        </w:tc>
        <w:tc>
          <w:tcPr>
            <w:tcW w:w="993" w:type="dxa"/>
          </w:tcPr>
          <w:p w14:paraId="185E28AC" w14:textId="77777777" w:rsidR="00174EC9" w:rsidRPr="0035588F" w:rsidRDefault="00C17F3A" w:rsidP="0035588F">
            <w:r w:rsidRPr="0035588F">
              <w:t>1/ZS</w:t>
            </w:r>
          </w:p>
        </w:tc>
        <w:tc>
          <w:tcPr>
            <w:tcW w:w="1060" w:type="dxa"/>
          </w:tcPr>
          <w:p w14:paraId="6F4B0AF3" w14:textId="77777777" w:rsidR="00174EC9" w:rsidRPr="0035588F" w:rsidRDefault="00174EC9" w:rsidP="0035588F"/>
        </w:tc>
      </w:tr>
      <w:tr w:rsidR="00174EC9" w:rsidRPr="00F376B5" w14:paraId="48218CB0" w14:textId="77777777" w:rsidTr="0035588F">
        <w:tc>
          <w:tcPr>
            <w:tcW w:w="2376" w:type="dxa"/>
          </w:tcPr>
          <w:p w14:paraId="0DB7580E" w14:textId="77777777" w:rsidR="00174EC9" w:rsidRPr="0035588F" w:rsidRDefault="008D6E93" w:rsidP="0035588F">
            <w:r w:rsidRPr="0035588F">
              <w:t>Obrazové vyjadřování 1</w:t>
            </w:r>
          </w:p>
        </w:tc>
        <w:tc>
          <w:tcPr>
            <w:tcW w:w="776" w:type="dxa"/>
            <w:gridSpan w:val="2"/>
          </w:tcPr>
          <w:p w14:paraId="4DB9CD7A" w14:textId="0F564E67" w:rsidR="00174EC9" w:rsidRPr="0035588F" w:rsidRDefault="008D6E93" w:rsidP="0035588F">
            <w:r w:rsidRPr="0035588F">
              <w:t>2</w:t>
            </w:r>
            <w:r w:rsidR="004518E0">
              <w:t xml:space="preserve"> sem.</w:t>
            </w:r>
          </w:p>
        </w:tc>
        <w:tc>
          <w:tcPr>
            <w:tcW w:w="850" w:type="dxa"/>
          </w:tcPr>
          <w:p w14:paraId="6C0CAA98" w14:textId="77777777" w:rsidR="00174EC9" w:rsidRPr="0035588F" w:rsidRDefault="008D6E93" w:rsidP="0035588F">
            <w:r w:rsidRPr="0035588F">
              <w:t>klz</w:t>
            </w:r>
          </w:p>
        </w:tc>
        <w:tc>
          <w:tcPr>
            <w:tcW w:w="709" w:type="dxa"/>
          </w:tcPr>
          <w:p w14:paraId="3CF96AED" w14:textId="77777777" w:rsidR="00174EC9" w:rsidRPr="0035588F" w:rsidRDefault="005F6968" w:rsidP="0035588F">
            <w:r w:rsidRPr="0035588F">
              <w:t>3</w:t>
            </w:r>
          </w:p>
        </w:tc>
        <w:tc>
          <w:tcPr>
            <w:tcW w:w="2767" w:type="dxa"/>
          </w:tcPr>
          <w:p w14:paraId="4787DA8B" w14:textId="77777777" w:rsidR="00174EC9" w:rsidRPr="0035588F" w:rsidRDefault="008D6E93" w:rsidP="0035588F">
            <w:r w:rsidRPr="0035588F">
              <w:t xml:space="preserve">doc. </w:t>
            </w:r>
            <w:r w:rsidR="00F553D1">
              <w:t xml:space="preserve">akad. mal. Michal </w:t>
            </w:r>
            <w:r w:rsidRPr="0035588F">
              <w:t>Zeman</w:t>
            </w:r>
          </w:p>
        </w:tc>
        <w:tc>
          <w:tcPr>
            <w:tcW w:w="993" w:type="dxa"/>
          </w:tcPr>
          <w:p w14:paraId="41D7D52C" w14:textId="77777777" w:rsidR="00174EC9" w:rsidRPr="0035588F" w:rsidRDefault="00C17F3A" w:rsidP="0035588F">
            <w:r w:rsidRPr="0035588F">
              <w:t>1/ZS</w:t>
            </w:r>
          </w:p>
        </w:tc>
        <w:tc>
          <w:tcPr>
            <w:tcW w:w="1060" w:type="dxa"/>
          </w:tcPr>
          <w:p w14:paraId="1019C830" w14:textId="77777777" w:rsidR="00174EC9" w:rsidRPr="0035588F" w:rsidRDefault="00174EC9" w:rsidP="0035588F"/>
        </w:tc>
      </w:tr>
      <w:tr w:rsidR="00174EC9" w:rsidRPr="00F376B5" w14:paraId="71C7F9A1" w14:textId="77777777" w:rsidTr="0035588F">
        <w:trPr>
          <w:trHeight w:val="526"/>
        </w:trPr>
        <w:tc>
          <w:tcPr>
            <w:tcW w:w="9531" w:type="dxa"/>
            <w:gridSpan w:val="8"/>
          </w:tcPr>
          <w:p w14:paraId="4A1F1F11" w14:textId="77777777" w:rsidR="00174EC9" w:rsidRPr="00F376B5" w:rsidRDefault="00174EC9" w:rsidP="0035588F">
            <w:pPr>
              <w:rPr>
                <w:b/>
              </w:rPr>
            </w:pPr>
            <w:r w:rsidRPr="00F376B5">
              <w:rPr>
                <w:b/>
              </w:rPr>
              <w:t>Podmínka pro splnění této skupiny předmětů:</w:t>
            </w:r>
          </w:p>
          <w:p w14:paraId="26F7B4EE" w14:textId="77777777" w:rsidR="0096172D" w:rsidRPr="0035588F" w:rsidRDefault="0096172D" w:rsidP="0035588F">
            <w:r w:rsidRPr="0035588F">
              <w:t>Student mus</w:t>
            </w:r>
            <w:r w:rsidRPr="0035588F">
              <w:rPr>
                <w:rFonts w:hint="eastAsia"/>
              </w:rPr>
              <w:t>í</w:t>
            </w:r>
            <w:r w:rsidRPr="0035588F">
              <w:t xml:space="preserve"> absolvovat nejm</w:t>
            </w:r>
            <w:r w:rsidRPr="0035588F">
              <w:rPr>
                <w:rFonts w:hint="eastAsia"/>
              </w:rPr>
              <w:t>é</w:t>
            </w:r>
            <w:r w:rsidRPr="0035588F">
              <w:t>n</w:t>
            </w:r>
            <w:r w:rsidRPr="0035588F">
              <w:rPr>
                <w:rFonts w:hint="eastAsia"/>
              </w:rPr>
              <w:t>ě</w:t>
            </w:r>
            <w:r w:rsidRPr="0035588F">
              <w:t xml:space="preserve"> jeden povinn</w:t>
            </w:r>
            <w:r w:rsidRPr="0035588F">
              <w:rPr>
                <w:rFonts w:hint="eastAsia"/>
              </w:rPr>
              <w:t>ě</w:t>
            </w:r>
            <w:r w:rsidRPr="0035588F">
              <w:t xml:space="preserve"> voliteln</w:t>
            </w:r>
            <w:r w:rsidRPr="0035588F">
              <w:rPr>
                <w:rFonts w:hint="eastAsia"/>
              </w:rPr>
              <w:t>ý</w:t>
            </w:r>
            <w:r w:rsidRPr="0035588F">
              <w:t xml:space="preserve"> p</w:t>
            </w:r>
            <w:r w:rsidRPr="0035588F">
              <w:rPr>
                <w:rFonts w:hint="eastAsia"/>
              </w:rPr>
              <w:t>ř</w:t>
            </w:r>
            <w:r w:rsidRPr="0035588F">
              <w:t>edm</w:t>
            </w:r>
            <w:r w:rsidRPr="0035588F">
              <w:rPr>
                <w:rFonts w:hint="eastAsia"/>
              </w:rPr>
              <w:t>ě</w:t>
            </w:r>
            <w:r w:rsidRPr="0035588F">
              <w:t>t skupiny 2.</w:t>
            </w:r>
          </w:p>
          <w:p w14:paraId="07E4DB91" w14:textId="77777777" w:rsidR="0096172D" w:rsidRPr="00F376B5" w:rsidRDefault="0096172D" w:rsidP="0035588F"/>
        </w:tc>
      </w:tr>
      <w:tr w:rsidR="0096172D" w:rsidRPr="00F376B5" w14:paraId="35EBAAB6" w14:textId="77777777" w:rsidTr="0035588F">
        <w:tc>
          <w:tcPr>
            <w:tcW w:w="9531" w:type="dxa"/>
            <w:gridSpan w:val="8"/>
            <w:shd w:val="clear" w:color="auto" w:fill="F7CAAC"/>
          </w:tcPr>
          <w:p w14:paraId="1FC078EC" w14:textId="77777777" w:rsidR="0096172D" w:rsidRPr="0035588F" w:rsidRDefault="0096172D" w:rsidP="00ED41AB">
            <w:pPr>
              <w:jc w:val="center"/>
              <w:rPr>
                <w:b/>
              </w:rPr>
            </w:pPr>
            <w:r w:rsidRPr="0035588F">
              <w:rPr>
                <w:b/>
              </w:rPr>
              <w:t>Povinné předměty 1/LS</w:t>
            </w:r>
          </w:p>
        </w:tc>
      </w:tr>
      <w:tr w:rsidR="0096172D" w:rsidRPr="00F376B5" w14:paraId="730DB357" w14:textId="77777777" w:rsidTr="0035588F">
        <w:tc>
          <w:tcPr>
            <w:tcW w:w="2376" w:type="dxa"/>
            <w:shd w:val="clear" w:color="auto" w:fill="F7CAAC"/>
          </w:tcPr>
          <w:p w14:paraId="2D00CBB4" w14:textId="77777777" w:rsidR="0096172D" w:rsidRPr="00F376B5" w:rsidRDefault="0096172D" w:rsidP="0035588F">
            <w:pPr>
              <w:rPr>
                <w:b/>
              </w:rPr>
            </w:pPr>
            <w:r w:rsidRPr="0035588F">
              <w:rPr>
                <w:b/>
              </w:rPr>
              <w:t>Název předmětu</w:t>
            </w:r>
          </w:p>
        </w:tc>
        <w:tc>
          <w:tcPr>
            <w:tcW w:w="776" w:type="dxa"/>
            <w:gridSpan w:val="2"/>
            <w:shd w:val="clear" w:color="auto" w:fill="F7CAAC"/>
          </w:tcPr>
          <w:p w14:paraId="12938C17" w14:textId="77777777" w:rsidR="0096172D" w:rsidRPr="00F376B5" w:rsidRDefault="0096172D" w:rsidP="0035588F">
            <w:pPr>
              <w:rPr>
                <w:b/>
              </w:rPr>
            </w:pPr>
            <w:r w:rsidRPr="0035588F">
              <w:rPr>
                <w:b/>
              </w:rPr>
              <w:t>rozsah</w:t>
            </w:r>
          </w:p>
        </w:tc>
        <w:tc>
          <w:tcPr>
            <w:tcW w:w="850" w:type="dxa"/>
            <w:shd w:val="clear" w:color="auto" w:fill="F7CAAC"/>
          </w:tcPr>
          <w:p w14:paraId="4171FDB6" w14:textId="77777777" w:rsidR="0096172D" w:rsidRPr="0035588F" w:rsidRDefault="0096172D" w:rsidP="0035588F">
            <w:pPr>
              <w:rPr>
                <w:b/>
              </w:rPr>
            </w:pPr>
            <w:proofErr w:type="gramStart"/>
            <w:r w:rsidRPr="0035588F">
              <w:rPr>
                <w:b/>
              </w:rPr>
              <w:t>způsob  ověř</w:t>
            </w:r>
            <w:proofErr w:type="gramEnd"/>
            <w:r w:rsidRPr="0035588F">
              <w:rPr>
                <w:b/>
              </w:rPr>
              <w:t>.</w:t>
            </w:r>
          </w:p>
        </w:tc>
        <w:tc>
          <w:tcPr>
            <w:tcW w:w="709" w:type="dxa"/>
            <w:shd w:val="clear" w:color="auto" w:fill="F7CAAC"/>
          </w:tcPr>
          <w:p w14:paraId="4D1F012A" w14:textId="77777777" w:rsidR="0096172D" w:rsidRPr="0035588F" w:rsidRDefault="0096172D" w:rsidP="0035588F">
            <w:pPr>
              <w:rPr>
                <w:b/>
              </w:rPr>
            </w:pPr>
            <w:r w:rsidRPr="0035588F">
              <w:rPr>
                <w:b/>
              </w:rPr>
              <w:t>počet kred.</w:t>
            </w:r>
          </w:p>
        </w:tc>
        <w:tc>
          <w:tcPr>
            <w:tcW w:w="2767" w:type="dxa"/>
            <w:shd w:val="clear" w:color="auto" w:fill="F7CAAC"/>
          </w:tcPr>
          <w:p w14:paraId="397C7E20" w14:textId="77777777" w:rsidR="0096172D" w:rsidRPr="0035588F" w:rsidRDefault="0096172D" w:rsidP="0035588F">
            <w:pPr>
              <w:rPr>
                <w:b/>
              </w:rPr>
            </w:pPr>
            <w:r w:rsidRPr="0035588F">
              <w:rPr>
                <w:b/>
              </w:rPr>
              <w:t>vyučující</w:t>
            </w:r>
          </w:p>
        </w:tc>
        <w:tc>
          <w:tcPr>
            <w:tcW w:w="993" w:type="dxa"/>
            <w:shd w:val="clear" w:color="auto" w:fill="F7CAAC"/>
          </w:tcPr>
          <w:p w14:paraId="77FF719B" w14:textId="77777777" w:rsidR="0096172D" w:rsidRPr="0035588F" w:rsidRDefault="0096172D" w:rsidP="0035588F">
            <w:pPr>
              <w:rPr>
                <w:b/>
                <w:color w:val="FF0000"/>
              </w:rPr>
            </w:pPr>
            <w:r w:rsidRPr="0035588F">
              <w:rPr>
                <w:b/>
              </w:rPr>
              <w:t>dop. roč./sem.</w:t>
            </w:r>
          </w:p>
        </w:tc>
        <w:tc>
          <w:tcPr>
            <w:tcW w:w="1060" w:type="dxa"/>
            <w:shd w:val="clear" w:color="auto" w:fill="F7CAAC"/>
          </w:tcPr>
          <w:p w14:paraId="1DB63B4D" w14:textId="032E3902" w:rsidR="0096172D" w:rsidRPr="0035588F" w:rsidRDefault="0096172D" w:rsidP="0035588F">
            <w:pPr>
              <w:rPr>
                <w:b/>
              </w:rPr>
            </w:pPr>
            <w:r w:rsidRPr="0035588F">
              <w:rPr>
                <w:b/>
              </w:rPr>
              <w:t xml:space="preserve">profil. </w:t>
            </w:r>
            <w:r w:rsidR="004C6D4F" w:rsidRPr="0035588F">
              <w:rPr>
                <w:b/>
              </w:rPr>
              <w:t>Z</w:t>
            </w:r>
            <w:r w:rsidRPr="0035588F">
              <w:rPr>
                <w:b/>
              </w:rPr>
              <w:t>áklad</w:t>
            </w:r>
          </w:p>
        </w:tc>
      </w:tr>
      <w:tr w:rsidR="006A4502" w:rsidRPr="00F376B5" w14:paraId="3AAB39C5" w14:textId="77777777" w:rsidTr="0035588F">
        <w:tc>
          <w:tcPr>
            <w:tcW w:w="2376" w:type="dxa"/>
          </w:tcPr>
          <w:p w14:paraId="6FA5FD8C" w14:textId="77777777" w:rsidR="006A4502" w:rsidRPr="0035588F" w:rsidRDefault="006A4502" w:rsidP="0035588F">
            <w:r w:rsidRPr="0035588F">
              <w:t>Ateliér animace 7</w:t>
            </w:r>
          </w:p>
        </w:tc>
        <w:tc>
          <w:tcPr>
            <w:tcW w:w="776" w:type="dxa"/>
            <w:gridSpan w:val="2"/>
          </w:tcPr>
          <w:p w14:paraId="4DFCE842" w14:textId="3CFE940E" w:rsidR="006A4502" w:rsidRPr="0035588F" w:rsidRDefault="00465A3A" w:rsidP="0035588F">
            <w:r w:rsidRPr="0035588F">
              <w:t>10</w:t>
            </w:r>
            <w:r w:rsidR="004518E0">
              <w:t xml:space="preserve"> cv.</w:t>
            </w:r>
          </w:p>
        </w:tc>
        <w:tc>
          <w:tcPr>
            <w:tcW w:w="850" w:type="dxa"/>
          </w:tcPr>
          <w:p w14:paraId="7A670450" w14:textId="77777777" w:rsidR="006A4502" w:rsidRPr="0035588F" w:rsidRDefault="00340B36" w:rsidP="0035588F">
            <w:r w:rsidRPr="0035588F">
              <w:t>zk</w:t>
            </w:r>
          </w:p>
        </w:tc>
        <w:tc>
          <w:tcPr>
            <w:tcW w:w="709" w:type="dxa"/>
          </w:tcPr>
          <w:p w14:paraId="5D1D772F" w14:textId="77777777" w:rsidR="006A4502" w:rsidRPr="0035588F" w:rsidRDefault="00465A3A" w:rsidP="0035588F">
            <w:r w:rsidRPr="0035588F">
              <w:t>12</w:t>
            </w:r>
          </w:p>
        </w:tc>
        <w:tc>
          <w:tcPr>
            <w:tcW w:w="2767" w:type="dxa"/>
          </w:tcPr>
          <w:p w14:paraId="66B6421F" w14:textId="77777777" w:rsidR="00BD3AC2" w:rsidRDefault="00D7614D" w:rsidP="0035588F">
            <w:r w:rsidRPr="0035588F">
              <w:t xml:space="preserve">Mgr. </w:t>
            </w:r>
            <w:r w:rsidR="00F376B5">
              <w:t xml:space="preserve">Lukáš </w:t>
            </w:r>
            <w:r w:rsidRPr="0035588F">
              <w:t>Gregor, Ph.D</w:t>
            </w:r>
            <w:r w:rsidR="001C4BD3" w:rsidRPr="0035588F">
              <w:t xml:space="preserve">. </w:t>
            </w:r>
          </w:p>
          <w:p w14:paraId="4E72254F" w14:textId="79139E7D" w:rsidR="006A4502" w:rsidRPr="0035588F" w:rsidRDefault="00400001" w:rsidP="0035588F">
            <w:r>
              <w:t>(</w:t>
            </w:r>
            <w:proofErr w:type="gramStart"/>
            <w:r w:rsidR="00E65641">
              <w:t>5</w:t>
            </w:r>
            <w:r>
              <w:t>0%</w:t>
            </w:r>
            <w:proofErr w:type="gramEnd"/>
            <w:r>
              <w:t xml:space="preserve">) </w:t>
            </w:r>
            <w:r w:rsidR="001C4BD3" w:rsidRPr="0035588F">
              <w:t>a kol.</w:t>
            </w:r>
            <w:r w:rsidR="00F376B5">
              <w:t xml:space="preserve"> </w:t>
            </w:r>
            <w:r w:rsidR="001C4BD3" w:rsidRPr="0035588F">
              <w:t>pedagogů</w:t>
            </w:r>
          </w:p>
        </w:tc>
        <w:tc>
          <w:tcPr>
            <w:tcW w:w="993" w:type="dxa"/>
          </w:tcPr>
          <w:p w14:paraId="0C0E1C5F" w14:textId="77777777" w:rsidR="006A4502" w:rsidRPr="0035588F" w:rsidRDefault="006A4502" w:rsidP="0035588F"/>
        </w:tc>
        <w:tc>
          <w:tcPr>
            <w:tcW w:w="1060" w:type="dxa"/>
          </w:tcPr>
          <w:p w14:paraId="146325BB" w14:textId="77777777" w:rsidR="006A4502" w:rsidRPr="0035588F" w:rsidRDefault="00B0514F" w:rsidP="0035588F">
            <w:r w:rsidRPr="0035588F">
              <w:t>PZ</w:t>
            </w:r>
          </w:p>
        </w:tc>
      </w:tr>
      <w:tr w:rsidR="0096172D" w:rsidRPr="00F376B5" w14:paraId="375E0D04" w14:textId="77777777" w:rsidTr="0035588F">
        <w:tc>
          <w:tcPr>
            <w:tcW w:w="2376" w:type="dxa"/>
          </w:tcPr>
          <w:p w14:paraId="55D4154E" w14:textId="77777777" w:rsidR="0096172D" w:rsidRPr="0035588F" w:rsidRDefault="0096172D" w:rsidP="0035588F">
            <w:r w:rsidRPr="0035588F">
              <w:t xml:space="preserve">Současný animovaný film </w:t>
            </w:r>
            <w:r w:rsidR="00FF0474" w:rsidRPr="0035588F">
              <w:t>2</w:t>
            </w:r>
          </w:p>
        </w:tc>
        <w:tc>
          <w:tcPr>
            <w:tcW w:w="776" w:type="dxa"/>
            <w:gridSpan w:val="2"/>
          </w:tcPr>
          <w:p w14:paraId="444229E7" w14:textId="6DAD8538" w:rsidR="0096172D" w:rsidRPr="0035588F" w:rsidRDefault="0096172D" w:rsidP="0035588F">
            <w:r w:rsidRPr="0035588F">
              <w:t>2</w:t>
            </w:r>
            <w:r w:rsidR="004518E0">
              <w:t xml:space="preserve"> sem.</w:t>
            </w:r>
          </w:p>
        </w:tc>
        <w:tc>
          <w:tcPr>
            <w:tcW w:w="850" w:type="dxa"/>
          </w:tcPr>
          <w:p w14:paraId="394E5138" w14:textId="77777777" w:rsidR="0096172D" w:rsidRPr="0035588F" w:rsidRDefault="00465A3A" w:rsidP="0035588F">
            <w:r w:rsidRPr="0035588F">
              <w:t>zk</w:t>
            </w:r>
          </w:p>
        </w:tc>
        <w:tc>
          <w:tcPr>
            <w:tcW w:w="709" w:type="dxa"/>
          </w:tcPr>
          <w:p w14:paraId="0C8EA411" w14:textId="77777777" w:rsidR="0096172D" w:rsidRPr="0035588F" w:rsidRDefault="00465A3A" w:rsidP="0035588F">
            <w:r w:rsidRPr="0035588F">
              <w:t>4</w:t>
            </w:r>
          </w:p>
        </w:tc>
        <w:tc>
          <w:tcPr>
            <w:tcW w:w="2767" w:type="dxa"/>
          </w:tcPr>
          <w:p w14:paraId="5738E808" w14:textId="77777777" w:rsidR="0096172D" w:rsidRPr="0035588F" w:rsidRDefault="0096172D" w:rsidP="0035588F">
            <w:r w:rsidRPr="0035588F">
              <w:t xml:space="preserve">Mgr. </w:t>
            </w:r>
            <w:r w:rsidR="00F376B5">
              <w:t xml:space="preserve">Lukáš </w:t>
            </w:r>
            <w:r w:rsidRPr="0035588F">
              <w:t>Gregor, Ph.D.</w:t>
            </w:r>
          </w:p>
        </w:tc>
        <w:tc>
          <w:tcPr>
            <w:tcW w:w="993" w:type="dxa"/>
          </w:tcPr>
          <w:p w14:paraId="3D2A5C2A" w14:textId="77777777" w:rsidR="0096172D" w:rsidRPr="0035588F" w:rsidRDefault="0096172D" w:rsidP="0035588F">
            <w:r w:rsidRPr="0035588F">
              <w:t>1/LS</w:t>
            </w:r>
          </w:p>
        </w:tc>
        <w:tc>
          <w:tcPr>
            <w:tcW w:w="1060" w:type="dxa"/>
          </w:tcPr>
          <w:p w14:paraId="1D1E8842" w14:textId="77777777" w:rsidR="0096172D" w:rsidRPr="0035588F" w:rsidRDefault="0096172D" w:rsidP="0035588F">
            <w:r w:rsidRPr="0035588F">
              <w:t>ZT</w:t>
            </w:r>
          </w:p>
        </w:tc>
      </w:tr>
      <w:tr w:rsidR="0096172D" w:rsidRPr="00F376B5" w14:paraId="24BA8587" w14:textId="77777777" w:rsidTr="0035588F">
        <w:tc>
          <w:tcPr>
            <w:tcW w:w="2376" w:type="dxa"/>
          </w:tcPr>
          <w:p w14:paraId="2E261F68" w14:textId="77777777" w:rsidR="0096172D" w:rsidRPr="0035588F" w:rsidRDefault="0096172D" w:rsidP="0035588F">
            <w:r w:rsidRPr="0035588F">
              <w:t xml:space="preserve">English Club </w:t>
            </w:r>
            <w:r w:rsidR="00FF0474" w:rsidRPr="0035588F">
              <w:t>2</w:t>
            </w:r>
          </w:p>
        </w:tc>
        <w:tc>
          <w:tcPr>
            <w:tcW w:w="776" w:type="dxa"/>
            <w:gridSpan w:val="2"/>
          </w:tcPr>
          <w:p w14:paraId="078FA12A" w14:textId="5C6D46CD" w:rsidR="0096172D" w:rsidRPr="0035588F" w:rsidRDefault="0096172D" w:rsidP="0035588F">
            <w:r w:rsidRPr="0035588F">
              <w:t>2</w:t>
            </w:r>
            <w:r w:rsidR="004518E0">
              <w:t xml:space="preserve"> sem.</w:t>
            </w:r>
          </w:p>
        </w:tc>
        <w:tc>
          <w:tcPr>
            <w:tcW w:w="850" w:type="dxa"/>
          </w:tcPr>
          <w:p w14:paraId="2C268D91" w14:textId="77777777" w:rsidR="0096172D" w:rsidRPr="0035588F" w:rsidRDefault="0096172D" w:rsidP="0035588F">
            <w:r w:rsidRPr="0035588F">
              <w:t>klz</w:t>
            </w:r>
          </w:p>
        </w:tc>
        <w:tc>
          <w:tcPr>
            <w:tcW w:w="709" w:type="dxa"/>
          </w:tcPr>
          <w:p w14:paraId="5E11CE30" w14:textId="77777777" w:rsidR="0096172D" w:rsidRPr="0035588F" w:rsidRDefault="0096172D" w:rsidP="0035588F">
            <w:r w:rsidRPr="0035588F">
              <w:t>3</w:t>
            </w:r>
          </w:p>
        </w:tc>
        <w:tc>
          <w:tcPr>
            <w:tcW w:w="2767" w:type="dxa"/>
          </w:tcPr>
          <w:p w14:paraId="6C1FF175" w14:textId="77777777" w:rsidR="0096172D" w:rsidRPr="0035588F" w:rsidRDefault="00515567" w:rsidP="0035588F">
            <w:r w:rsidRPr="0035588F">
              <w:t>Monika Hasan</w:t>
            </w:r>
            <w:r w:rsidR="00F376B5">
              <w:t>, BA (Hons)</w:t>
            </w:r>
          </w:p>
        </w:tc>
        <w:tc>
          <w:tcPr>
            <w:tcW w:w="993" w:type="dxa"/>
          </w:tcPr>
          <w:p w14:paraId="207F1688" w14:textId="77777777" w:rsidR="0096172D" w:rsidRPr="0035588F" w:rsidRDefault="0096172D" w:rsidP="0035588F">
            <w:r w:rsidRPr="0035588F">
              <w:t>1/LS</w:t>
            </w:r>
          </w:p>
        </w:tc>
        <w:tc>
          <w:tcPr>
            <w:tcW w:w="1060" w:type="dxa"/>
          </w:tcPr>
          <w:p w14:paraId="46903127" w14:textId="77777777" w:rsidR="0096172D" w:rsidRPr="0035588F" w:rsidRDefault="0096172D" w:rsidP="0035588F"/>
        </w:tc>
      </w:tr>
      <w:tr w:rsidR="0096172D" w:rsidRPr="00F376B5" w14:paraId="7E08D6FB" w14:textId="77777777" w:rsidTr="0035588F">
        <w:tc>
          <w:tcPr>
            <w:tcW w:w="2376" w:type="dxa"/>
          </w:tcPr>
          <w:p w14:paraId="22A15626" w14:textId="77777777" w:rsidR="0096172D" w:rsidRPr="0035588F" w:rsidRDefault="00104589" w:rsidP="00F376B5">
            <w:r w:rsidRPr="0035588F">
              <w:t>Pitching, produkce a distribuce animovaného díla 2</w:t>
            </w:r>
          </w:p>
        </w:tc>
        <w:tc>
          <w:tcPr>
            <w:tcW w:w="776" w:type="dxa"/>
            <w:gridSpan w:val="2"/>
          </w:tcPr>
          <w:p w14:paraId="2272BBEF" w14:textId="5FC364DD" w:rsidR="0096172D" w:rsidRPr="0035588F" w:rsidRDefault="00104589" w:rsidP="0035588F">
            <w:r w:rsidRPr="0035588F">
              <w:t>2</w:t>
            </w:r>
            <w:r w:rsidR="004518E0">
              <w:t xml:space="preserve"> sem.</w:t>
            </w:r>
          </w:p>
        </w:tc>
        <w:tc>
          <w:tcPr>
            <w:tcW w:w="850" w:type="dxa"/>
          </w:tcPr>
          <w:p w14:paraId="26A08848" w14:textId="77777777" w:rsidR="0096172D" w:rsidRPr="0035588F" w:rsidRDefault="00104589" w:rsidP="0035588F">
            <w:r w:rsidRPr="0035588F">
              <w:t>z</w:t>
            </w:r>
          </w:p>
        </w:tc>
        <w:tc>
          <w:tcPr>
            <w:tcW w:w="709" w:type="dxa"/>
          </w:tcPr>
          <w:p w14:paraId="7798FE6E" w14:textId="77777777" w:rsidR="0096172D" w:rsidRPr="0035588F" w:rsidRDefault="00104589" w:rsidP="0035588F">
            <w:r w:rsidRPr="0035588F">
              <w:t>2</w:t>
            </w:r>
          </w:p>
        </w:tc>
        <w:tc>
          <w:tcPr>
            <w:tcW w:w="2767" w:type="dxa"/>
          </w:tcPr>
          <w:p w14:paraId="4365BEB7" w14:textId="77777777" w:rsidR="0096172D" w:rsidRPr="0035588F" w:rsidRDefault="0096172D" w:rsidP="0035588F">
            <w:r w:rsidRPr="0035588F">
              <w:t xml:space="preserve">MgA. </w:t>
            </w:r>
            <w:r w:rsidR="00963687">
              <w:t xml:space="preserve">Martin </w:t>
            </w:r>
            <w:r w:rsidRPr="0035588F">
              <w:t>Kotík</w:t>
            </w:r>
          </w:p>
        </w:tc>
        <w:tc>
          <w:tcPr>
            <w:tcW w:w="993" w:type="dxa"/>
          </w:tcPr>
          <w:p w14:paraId="31525CF4" w14:textId="77777777" w:rsidR="0096172D" w:rsidRPr="0035588F" w:rsidRDefault="0096172D" w:rsidP="0035588F">
            <w:r w:rsidRPr="0035588F">
              <w:t>1/LS</w:t>
            </w:r>
          </w:p>
        </w:tc>
        <w:tc>
          <w:tcPr>
            <w:tcW w:w="1060" w:type="dxa"/>
          </w:tcPr>
          <w:p w14:paraId="3FC4DAC0" w14:textId="77777777" w:rsidR="0096172D" w:rsidRPr="0035588F" w:rsidRDefault="005D1B3D" w:rsidP="0035588F">
            <w:r w:rsidRPr="0035588F">
              <w:t>PZ</w:t>
            </w:r>
          </w:p>
        </w:tc>
      </w:tr>
      <w:tr w:rsidR="004842BE" w:rsidRPr="00F376B5" w14:paraId="0AC9D83D" w14:textId="77777777" w:rsidTr="0035588F">
        <w:tc>
          <w:tcPr>
            <w:tcW w:w="2376" w:type="dxa"/>
            <w:shd w:val="clear" w:color="auto" w:fill="D9D9D9"/>
          </w:tcPr>
          <w:p w14:paraId="342C5638" w14:textId="77777777" w:rsidR="004842BE" w:rsidRPr="00F376B5" w:rsidRDefault="004842BE" w:rsidP="00F376B5">
            <w:pPr>
              <w:rPr>
                <w:b/>
                <w:bCs/>
              </w:rPr>
            </w:pPr>
            <w:r w:rsidRPr="00F376B5">
              <w:rPr>
                <w:b/>
                <w:bCs/>
              </w:rPr>
              <w:t>CELKEM</w:t>
            </w:r>
          </w:p>
        </w:tc>
        <w:tc>
          <w:tcPr>
            <w:tcW w:w="776" w:type="dxa"/>
            <w:gridSpan w:val="2"/>
            <w:shd w:val="clear" w:color="auto" w:fill="D9D9D9"/>
          </w:tcPr>
          <w:p w14:paraId="23F45FB6" w14:textId="77777777" w:rsidR="004842BE" w:rsidRPr="00F376B5" w:rsidRDefault="00465A3A" w:rsidP="00F376B5">
            <w:pPr>
              <w:rPr>
                <w:b/>
                <w:bCs/>
              </w:rPr>
            </w:pPr>
            <w:r w:rsidRPr="00F376B5">
              <w:rPr>
                <w:b/>
                <w:bCs/>
              </w:rPr>
              <w:t>16</w:t>
            </w:r>
          </w:p>
        </w:tc>
        <w:tc>
          <w:tcPr>
            <w:tcW w:w="850" w:type="dxa"/>
            <w:shd w:val="clear" w:color="auto" w:fill="D9D9D9"/>
          </w:tcPr>
          <w:p w14:paraId="710899E3" w14:textId="77777777" w:rsidR="004842BE" w:rsidRPr="00F376B5" w:rsidRDefault="004842BE" w:rsidP="00F376B5">
            <w:pPr>
              <w:rPr>
                <w:b/>
                <w:bCs/>
              </w:rPr>
            </w:pPr>
          </w:p>
        </w:tc>
        <w:tc>
          <w:tcPr>
            <w:tcW w:w="709" w:type="dxa"/>
            <w:shd w:val="clear" w:color="auto" w:fill="D9D9D9"/>
          </w:tcPr>
          <w:p w14:paraId="72049252" w14:textId="77777777" w:rsidR="004842BE" w:rsidRPr="00F376B5" w:rsidRDefault="00465A3A" w:rsidP="00F376B5">
            <w:pPr>
              <w:rPr>
                <w:b/>
                <w:bCs/>
              </w:rPr>
            </w:pPr>
            <w:r w:rsidRPr="00F376B5">
              <w:rPr>
                <w:b/>
                <w:bCs/>
              </w:rPr>
              <w:t>21</w:t>
            </w:r>
          </w:p>
        </w:tc>
        <w:tc>
          <w:tcPr>
            <w:tcW w:w="2767" w:type="dxa"/>
            <w:shd w:val="clear" w:color="auto" w:fill="D9D9D9"/>
          </w:tcPr>
          <w:p w14:paraId="346E538B" w14:textId="77777777" w:rsidR="004842BE" w:rsidRPr="00F376B5" w:rsidRDefault="004842BE" w:rsidP="00F553D1">
            <w:pPr>
              <w:rPr>
                <w:b/>
                <w:bCs/>
              </w:rPr>
            </w:pPr>
          </w:p>
        </w:tc>
        <w:tc>
          <w:tcPr>
            <w:tcW w:w="993" w:type="dxa"/>
            <w:shd w:val="clear" w:color="auto" w:fill="D9D9D9"/>
          </w:tcPr>
          <w:p w14:paraId="0787C9CD" w14:textId="77777777" w:rsidR="004842BE" w:rsidRPr="00F376B5" w:rsidRDefault="004842BE" w:rsidP="00F553D1">
            <w:pPr>
              <w:rPr>
                <w:b/>
                <w:bCs/>
              </w:rPr>
            </w:pPr>
          </w:p>
        </w:tc>
        <w:tc>
          <w:tcPr>
            <w:tcW w:w="1060" w:type="dxa"/>
            <w:shd w:val="clear" w:color="auto" w:fill="D9D9D9"/>
          </w:tcPr>
          <w:p w14:paraId="7F5569D4" w14:textId="77777777" w:rsidR="004842BE" w:rsidRPr="00F376B5" w:rsidRDefault="004842BE" w:rsidP="00F553D1">
            <w:pPr>
              <w:rPr>
                <w:b/>
                <w:bCs/>
              </w:rPr>
            </w:pPr>
          </w:p>
        </w:tc>
      </w:tr>
      <w:tr w:rsidR="004842BE" w:rsidRPr="00F376B5" w14:paraId="561064F4" w14:textId="77777777" w:rsidTr="0035588F">
        <w:tc>
          <w:tcPr>
            <w:tcW w:w="9531" w:type="dxa"/>
            <w:gridSpan w:val="8"/>
            <w:shd w:val="clear" w:color="auto" w:fill="F7CAAC"/>
          </w:tcPr>
          <w:p w14:paraId="7C795720" w14:textId="77777777" w:rsidR="004842BE" w:rsidRPr="0035588F" w:rsidRDefault="004842BE" w:rsidP="00ED41AB">
            <w:pPr>
              <w:jc w:val="center"/>
              <w:rPr>
                <w:b/>
              </w:rPr>
            </w:pPr>
            <w:r w:rsidRPr="0035588F">
              <w:rPr>
                <w:b/>
              </w:rPr>
              <w:t>Povinně volitelné předměty 1/</w:t>
            </w:r>
            <w:proofErr w:type="gramStart"/>
            <w:r w:rsidRPr="0035588F">
              <w:rPr>
                <w:b/>
              </w:rPr>
              <w:t>LS - skupina</w:t>
            </w:r>
            <w:proofErr w:type="gramEnd"/>
            <w:r w:rsidRPr="0035588F">
              <w:rPr>
                <w:b/>
              </w:rPr>
              <w:t xml:space="preserve"> 1</w:t>
            </w:r>
          </w:p>
        </w:tc>
      </w:tr>
      <w:tr w:rsidR="004842BE" w:rsidRPr="00F376B5" w14:paraId="0951B0F4" w14:textId="77777777" w:rsidTr="0035588F">
        <w:tc>
          <w:tcPr>
            <w:tcW w:w="2376" w:type="dxa"/>
          </w:tcPr>
          <w:p w14:paraId="4DFDC812" w14:textId="77777777" w:rsidR="004842BE" w:rsidRPr="0035588F" w:rsidRDefault="004842BE" w:rsidP="0035588F">
            <w:r w:rsidRPr="0035588F">
              <w:t>Charakterová kresba 2</w:t>
            </w:r>
          </w:p>
        </w:tc>
        <w:tc>
          <w:tcPr>
            <w:tcW w:w="776" w:type="dxa"/>
            <w:gridSpan w:val="2"/>
          </w:tcPr>
          <w:p w14:paraId="1BF135CE" w14:textId="5F95FE37" w:rsidR="004842BE" w:rsidRPr="0035588F" w:rsidRDefault="004842BE" w:rsidP="0035588F">
            <w:r w:rsidRPr="0035588F">
              <w:t>2</w:t>
            </w:r>
            <w:r w:rsidR="004518E0">
              <w:t xml:space="preserve"> cv.</w:t>
            </w:r>
          </w:p>
        </w:tc>
        <w:tc>
          <w:tcPr>
            <w:tcW w:w="850" w:type="dxa"/>
          </w:tcPr>
          <w:p w14:paraId="0FA9DC75" w14:textId="77777777" w:rsidR="004842BE" w:rsidRPr="0035588F" w:rsidRDefault="004842BE" w:rsidP="0035588F">
            <w:r w:rsidRPr="0035588F">
              <w:t>klz</w:t>
            </w:r>
          </w:p>
        </w:tc>
        <w:tc>
          <w:tcPr>
            <w:tcW w:w="709" w:type="dxa"/>
          </w:tcPr>
          <w:p w14:paraId="027B25F6" w14:textId="77777777" w:rsidR="004842BE" w:rsidRPr="0035588F" w:rsidRDefault="004842BE" w:rsidP="0035588F">
            <w:r w:rsidRPr="0035588F">
              <w:t>3</w:t>
            </w:r>
          </w:p>
        </w:tc>
        <w:tc>
          <w:tcPr>
            <w:tcW w:w="2767" w:type="dxa"/>
          </w:tcPr>
          <w:p w14:paraId="496BFD59" w14:textId="77777777" w:rsidR="004842BE" w:rsidRPr="0035588F" w:rsidRDefault="004842BE" w:rsidP="0035588F">
            <w:r w:rsidRPr="0035588F">
              <w:t>Mg</w:t>
            </w:r>
            <w:r w:rsidR="00F15337">
              <w:t>A</w:t>
            </w:r>
            <w:r w:rsidRPr="0035588F">
              <w:t xml:space="preserve">. </w:t>
            </w:r>
            <w:r w:rsidR="00F15337">
              <w:t xml:space="preserve">Radek </w:t>
            </w:r>
            <w:r w:rsidRPr="0035588F">
              <w:t>Petříček, Ph.D.</w:t>
            </w:r>
          </w:p>
        </w:tc>
        <w:tc>
          <w:tcPr>
            <w:tcW w:w="993" w:type="dxa"/>
          </w:tcPr>
          <w:p w14:paraId="4EE314E7" w14:textId="77777777" w:rsidR="004842BE" w:rsidRPr="0035588F" w:rsidRDefault="004842BE" w:rsidP="0035588F">
            <w:r w:rsidRPr="0035588F">
              <w:t>1/LS</w:t>
            </w:r>
          </w:p>
        </w:tc>
        <w:tc>
          <w:tcPr>
            <w:tcW w:w="1060" w:type="dxa"/>
          </w:tcPr>
          <w:p w14:paraId="78A5BD07" w14:textId="77777777" w:rsidR="004842BE" w:rsidRPr="0035588F" w:rsidRDefault="004842BE" w:rsidP="0035588F"/>
        </w:tc>
      </w:tr>
      <w:tr w:rsidR="004842BE" w:rsidRPr="00F376B5" w14:paraId="2E4DBD2C" w14:textId="77777777" w:rsidTr="0035588F">
        <w:tc>
          <w:tcPr>
            <w:tcW w:w="2376" w:type="dxa"/>
          </w:tcPr>
          <w:p w14:paraId="1DFE3A6A" w14:textId="77777777" w:rsidR="004842BE" w:rsidRPr="0035588F" w:rsidRDefault="004842BE" w:rsidP="0035588F">
            <w:r w:rsidRPr="0035588F">
              <w:t>Experimentální tvorba 2</w:t>
            </w:r>
          </w:p>
        </w:tc>
        <w:tc>
          <w:tcPr>
            <w:tcW w:w="776" w:type="dxa"/>
            <w:gridSpan w:val="2"/>
          </w:tcPr>
          <w:p w14:paraId="3D13A9B5" w14:textId="487CB005" w:rsidR="004842BE" w:rsidRPr="0035588F" w:rsidRDefault="004842BE" w:rsidP="0035588F">
            <w:r w:rsidRPr="0035588F">
              <w:t>2</w:t>
            </w:r>
            <w:r w:rsidR="004518E0">
              <w:t xml:space="preserve"> cv.</w:t>
            </w:r>
          </w:p>
        </w:tc>
        <w:tc>
          <w:tcPr>
            <w:tcW w:w="850" w:type="dxa"/>
          </w:tcPr>
          <w:p w14:paraId="36625D3F" w14:textId="77777777" w:rsidR="004842BE" w:rsidRPr="0035588F" w:rsidRDefault="004842BE" w:rsidP="0035588F">
            <w:r w:rsidRPr="0035588F">
              <w:t>klz</w:t>
            </w:r>
          </w:p>
        </w:tc>
        <w:tc>
          <w:tcPr>
            <w:tcW w:w="709" w:type="dxa"/>
          </w:tcPr>
          <w:p w14:paraId="76A00137" w14:textId="77777777" w:rsidR="004842BE" w:rsidRPr="0035588F" w:rsidRDefault="004842BE" w:rsidP="0035588F">
            <w:r w:rsidRPr="0035588F">
              <w:t>3</w:t>
            </w:r>
          </w:p>
        </w:tc>
        <w:tc>
          <w:tcPr>
            <w:tcW w:w="2767" w:type="dxa"/>
          </w:tcPr>
          <w:p w14:paraId="735B982F" w14:textId="77777777" w:rsidR="004842BE" w:rsidRPr="0035588F" w:rsidRDefault="004842BE" w:rsidP="0035588F">
            <w:r w:rsidRPr="0035588F">
              <w:t xml:space="preserve">MgA. </w:t>
            </w:r>
            <w:r w:rsidR="00963687">
              <w:t xml:space="preserve">Eliška </w:t>
            </w:r>
            <w:r w:rsidRPr="0035588F">
              <w:t>Oz</w:t>
            </w:r>
          </w:p>
        </w:tc>
        <w:tc>
          <w:tcPr>
            <w:tcW w:w="993" w:type="dxa"/>
          </w:tcPr>
          <w:p w14:paraId="1BEA30FF" w14:textId="77777777" w:rsidR="004842BE" w:rsidRPr="0035588F" w:rsidRDefault="004842BE" w:rsidP="0035588F">
            <w:r w:rsidRPr="0035588F">
              <w:t>1/LS</w:t>
            </w:r>
          </w:p>
        </w:tc>
        <w:tc>
          <w:tcPr>
            <w:tcW w:w="1060" w:type="dxa"/>
          </w:tcPr>
          <w:p w14:paraId="02666C19" w14:textId="77777777" w:rsidR="004842BE" w:rsidRPr="0035588F" w:rsidRDefault="004842BE" w:rsidP="0035588F"/>
        </w:tc>
      </w:tr>
      <w:tr w:rsidR="00F31CC8" w:rsidRPr="00F376B5" w14:paraId="252B8242" w14:textId="77777777" w:rsidTr="0035588F">
        <w:tc>
          <w:tcPr>
            <w:tcW w:w="2376" w:type="dxa"/>
          </w:tcPr>
          <w:p w14:paraId="40C4D3FC" w14:textId="5726375D" w:rsidR="00F31CC8" w:rsidRPr="0035588F" w:rsidRDefault="00F31CC8" w:rsidP="00F31CC8">
            <w:r>
              <w:t>Estetika 2</w:t>
            </w:r>
          </w:p>
        </w:tc>
        <w:tc>
          <w:tcPr>
            <w:tcW w:w="776" w:type="dxa"/>
            <w:gridSpan w:val="2"/>
          </w:tcPr>
          <w:p w14:paraId="5A055219" w14:textId="4C99D8F6" w:rsidR="00F31CC8" w:rsidRPr="0035588F" w:rsidRDefault="00F31CC8" w:rsidP="00F31CC8">
            <w:proofErr w:type="gramStart"/>
            <w:r>
              <w:t>1p</w:t>
            </w:r>
            <w:proofErr w:type="gramEnd"/>
            <w:r>
              <w:t>+1s</w:t>
            </w:r>
          </w:p>
        </w:tc>
        <w:tc>
          <w:tcPr>
            <w:tcW w:w="850" w:type="dxa"/>
          </w:tcPr>
          <w:p w14:paraId="192B63F9" w14:textId="45254097" w:rsidR="00F31CC8" w:rsidRPr="0035588F" w:rsidRDefault="00F31CC8" w:rsidP="00F31CC8">
            <w:r>
              <w:t>zk</w:t>
            </w:r>
          </w:p>
        </w:tc>
        <w:tc>
          <w:tcPr>
            <w:tcW w:w="709" w:type="dxa"/>
          </w:tcPr>
          <w:p w14:paraId="30A70799" w14:textId="412BB7EC" w:rsidR="00F31CC8" w:rsidRPr="0035588F" w:rsidRDefault="00F31CC8" w:rsidP="00F31CC8">
            <w:r>
              <w:t>3</w:t>
            </w:r>
          </w:p>
        </w:tc>
        <w:tc>
          <w:tcPr>
            <w:tcW w:w="2767" w:type="dxa"/>
          </w:tcPr>
          <w:p w14:paraId="12DB3EA5" w14:textId="453BB51F" w:rsidR="00F31CC8" w:rsidRPr="0035588F" w:rsidRDefault="00F31CC8" w:rsidP="00F31CC8">
            <w:r>
              <w:t>doc. PhDr. Miroslav Zelinský, CSc.</w:t>
            </w:r>
          </w:p>
        </w:tc>
        <w:tc>
          <w:tcPr>
            <w:tcW w:w="993" w:type="dxa"/>
          </w:tcPr>
          <w:p w14:paraId="7FFEED0B" w14:textId="1EA03EAE" w:rsidR="00F31CC8" w:rsidRPr="0035588F" w:rsidRDefault="00F31CC8" w:rsidP="00F31CC8">
            <w:r>
              <w:t>1/ZS</w:t>
            </w:r>
          </w:p>
        </w:tc>
        <w:tc>
          <w:tcPr>
            <w:tcW w:w="1060" w:type="dxa"/>
          </w:tcPr>
          <w:p w14:paraId="71D8CC88" w14:textId="77777777" w:rsidR="00F31CC8" w:rsidRPr="0035588F" w:rsidRDefault="00F31CC8" w:rsidP="00F31CC8"/>
        </w:tc>
      </w:tr>
      <w:tr w:rsidR="004842BE" w:rsidRPr="00F376B5" w14:paraId="67BDDDA7" w14:textId="77777777" w:rsidTr="0035588F">
        <w:trPr>
          <w:trHeight w:val="678"/>
        </w:trPr>
        <w:tc>
          <w:tcPr>
            <w:tcW w:w="9531" w:type="dxa"/>
            <w:gridSpan w:val="8"/>
          </w:tcPr>
          <w:p w14:paraId="1A7AAB74" w14:textId="77777777" w:rsidR="004842BE" w:rsidRPr="00F376B5" w:rsidRDefault="004842BE" w:rsidP="0035588F">
            <w:pPr>
              <w:rPr>
                <w:b/>
              </w:rPr>
            </w:pPr>
            <w:r w:rsidRPr="00F376B5">
              <w:rPr>
                <w:b/>
              </w:rPr>
              <w:t>Podmínka pro splnění této skupiny předmětů:</w:t>
            </w:r>
          </w:p>
          <w:p w14:paraId="6F104074" w14:textId="77777777" w:rsidR="004842BE" w:rsidRPr="0035588F" w:rsidRDefault="004842BE" w:rsidP="0035588F">
            <w:r w:rsidRPr="0035588F">
              <w:t>Student mus</w:t>
            </w:r>
            <w:r w:rsidRPr="0035588F">
              <w:rPr>
                <w:rFonts w:hint="eastAsia"/>
              </w:rPr>
              <w:t>í</w:t>
            </w:r>
            <w:r w:rsidRPr="0035588F">
              <w:t xml:space="preserve"> absolvovat nejm</w:t>
            </w:r>
            <w:r w:rsidRPr="0035588F">
              <w:rPr>
                <w:rFonts w:hint="eastAsia"/>
              </w:rPr>
              <w:t>é</w:t>
            </w:r>
            <w:r w:rsidRPr="0035588F">
              <w:t>n</w:t>
            </w:r>
            <w:r w:rsidRPr="0035588F">
              <w:rPr>
                <w:rFonts w:hint="eastAsia"/>
              </w:rPr>
              <w:t>ě</w:t>
            </w:r>
            <w:r w:rsidRPr="0035588F">
              <w:t xml:space="preserve"> jeden povinn</w:t>
            </w:r>
            <w:r w:rsidRPr="0035588F">
              <w:rPr>
                <w:rFonts w:hint="eastAsia"/>
              </w:rPr>
              <w:t>ě</w:t>
            </w:r>
            <w:r w:rsidRPr="0035588F">
              <w:t xml:space="preserve"> voliteln</w:t>
            </w:r>
            <w:r w:rsidRPr="0035588F">
              <w:rPr>
                <w:rFonts w:hint="eastAsia"/>
              </w:rPr>
              <w:t>ý</w:t>
            </w:r>
            <w:r w:rsidRPr="0035588F">
              <w:t xml:space="preserve"> p</w:t>
            </w:r>
            <w:r w:rsidRPr="0035588F">
              <w:rPr>
                <w:rFonts w:hint="eastAsia"/>
              </w:rPr>
              <w:t>ř</w:t>
            </w:r>
            <w:r w:rsidRPr="0035588F">
              <w:t>edm</w:t>
            </w:r>
            <w:r w:rsidRPr="0035588F">
              <w:rPr>
                <w:rFonts w:hint="eastAsia"/>
              </w:rPr>
              <w:t>ě</w:t>
            </w:r>
            <w:r w:rsidRPr="0035588F">
              <w:t>t skupiny 1.</w:t>
            </w:r>
          </w:p>
          <w:p w14:paraId="5D858EA3" w14:textId="77777777" w:rsidR="004842BE" w:rsidRPr="00F376B5" w:rsidRDefault="004842BE" w:rsidP="0035588F"/>
        </w:tc>
      </w:tr>
      <w:tr w:rsidR="004842BE" w:rsidRPr="00F376B5" w14:paraId="1BBFC1FE" w14:textId="77777777" w:rsidTr="0035588F">
        <w:tc>
          <w:tcPr>
            <w:tcW w:w="9531" w:type="dxa"/>
            <w:gridSpan w:val="8"/>
            <w:shd w:val="clear" w:color="auto" w:fill="F7CAAC"/>
          </w:tcPr>
          <w:p w14:paraId="79ED32B8" w14:textId="77777777" w:rsidR="004842BE" w:rsidRPr="00F376B5" w:rsidRDefault="004842BE" w:rsidP="00ED41AB">
            <w:pPr>
              <w:jc w:val="center"/>
            </w:pPr>
            <w:r w:rsidRPr="0035588F">
              <w:rPr>
                <w:b/>
              </w:rPr>
              <w:t>Povinně volitelné předměty 1/</w:t>
            </w:r>
            <w:proofErr w:type="gramStart"/>
            <w:r w:rsidRPr="0035588F">
              <w:rPr>
                <w:b/>
              </w:rPr>
              <w:t>LS - skupina</w:t>
            </w:r>
            <w:proofErr w:type="gramEnd"/>
            <w:r w:rsidRPr="0035588F">
              <w:rPr>
                <w:b/>
              </w:rPr>
              <w:t xml:space="preserve"> 2</w:t>
            </w:r>
          </w:p>
        </w:tc>
      </w:tr>
      <w:tr w:rsidR="004842BE" w:rsidRPr="00F376B5" w14:paraId="57981E71" w14:textId="77777777" w:rsidTr="0035588F">
        <w:tc>
          <w:tcPr>
            <w:tcW w:w="2376" w:type="dxa"/>
          </w:tcPr>
          <w:p w14:paraId="2681FE93" w14:textId="77777777" w:rsidR="004842BE" w:rsidRPr="0035588F" w:rsidRDefault="004842BE" w:rsidP="0035588F">
            <w:r w:rsidRPr="0035588F">
              <w:t>Současný hraný film 2</w:t>
            </w:r>
          </w:p>
        </w:tc>
        <w:tc>
          <w:tcPr>
            <w:tcW w:w="776" w:type="dxa"/>
            <w:gridSpan w:val="2"/>
          </w:tcPr>
          <w:p w14:paraId="641003F3" w14:textId="6F1252F3" w:rsidR="004842BE" w:rsidRPr="0035588F" w:rsidRDefault="004842BE" w:rsidP="0035588F">
            <w:r w:rsidRPr="0035588F">
              <w:t>2</w:t>
            </w:r>
            <w:r w:rsidR="004518E0">
              <w:t xml:space="preserve"> sem.</w:t>
            </w:r>
          </w:p>
        </w:tc>
        <w:tc>
          <w:tcPr>
            <w:tcW w:w="850" w:type="dxa"/>
          </w:tcPr>
          <w:p w14:paraId="5574641B" w14:textId="77777777" w:rsidR="004842BE" w:rsidRPr="0035588F" w:rsidRDefault="004842BE" w:rsidP="0035588F">
            <w:r w:rsidRPr="0035588F">
              <w:t>klz</w:t>
            </w:r>
          </w:p>
        </w:tc>
        <w:tc>
          <w:tcPr>
            <w:tcW w:w="709" w:type="dxa"/>
          </w:tcPr>
          <w:p w14:paraId="6D31500C" w14:textId="77777777" w:rsidR="004842BE" w:rsidRPr="0035588F" w:rsidRDefault="004842BE" w:rsidP="0035588F">
            <w:r w:rsidRPr="0035588F">
              <w:t>3</w:t>
            </w:r>
          </w:p>
        </w:tc>
        <w:tc>
          <w:tcPr>
            <w:tcW w:w="2767" w:type="dxa"/>
          </w:tcPr>
          <w:p w14:paraId="17D8E050" w14:textId="77777777" w:rsidR="004842BE" w:rsidRPr="0035588F" w:rsidRDefault="004842BE" w:rsidP="0035588F">
            <w:r w:rsidRPr="0035588F">
              <w:t xml:space="preserve">Mgr. </w:t>
            </w:r>
            <w:r w:rsidR="00F553D1">
              <w:t xml:space="preserve">Lukáš </w:t>
            </w:r>
            <w:r w:rsidRPr="0035588F">
              <w:t>Gregor, Ph.D.</w:t>
            </w:r>
          </w:p>
        </w:tc>
        <w:tc>
          <w:tcPr>
            <w:tcW w:w="993" w:type="dxa"/>
          </w:tcPr>
          <w:p w14:paraId="76220B97" w14:textId="77777777" w:rsidR="004842BE" w:rsidRPr="0035588F" w:rsidRDefault="004842BE" w:rsidP="0035588F">
            <w:r w:rsidRPr="0035588F">
              <w:t>1/LS</w:t>
            </w:r>
          </w:p>
        </w:tc>
        <w:tc>
          <w:tcPr>
            <w:tcW w:w="1060" w:type="dxa"/>
          </w:tcPr>
          <w:p w14:paraId="13239858" w14:textId="77777777" w:rsidR="004842BE" w:rsidRPr="0035588F" w:rsidRDefault="004842BE" w:rsidP="0035588F"/>
        </w:tc>
      </w:tr>
      <w:tr w:rsidR="004842BE" w:rsidRPr="00F376B5" w14:paraId="75E46550" w14:textId="77777777" w:rsidTr="0035588F">
        <w:tc>
          <w:tcPr>
            <w:tcW w:w="2376" w:type="dxa"/>
          </w:tcPr>
          <w:p w14:paraId="01D4B0EB" w14:textId="77777777" w:rsidR="004842BE" w:rsidRPr="0035588F" w:rsidRDefault="004842BE" w:rsidP="0035588F">
            <w:r w:rsidRPr="0035588F">
              <w:t>Obrazové vyjadřování 2</w:t>
            </w:r>
          </w:p>
        </w:tc>
        <w:tc>
          <w:tcPr>
            <w:tcW w:w="776" w:type="dxa"/>
            <w:gridSpan w:val="2"/>
          </w:tcPr>
          <w:p w14:paraId="5793CF02" w14:textId="0BD4AFA6" w:rsidR="004842BE" w:rsidRPr="0035588F" w:rsidRDefault="004842BE" w:rsidP="0035588F">
            <w:r w:rsidRPr="0035588F">
              <w:t>2</w:t>
            </w:r>
            <w:r w:rsidR="004518E0">
              <w:t xml:space="preserve"> sem.</w:t>
            </w:r>
          </w:p>
        </w:tc>
        <w:tc>
          <w:tcPr>
            <w:tcW w:w="850" w:type="dxa"/>
          </w:tcPr>
          <w:p w14:paraId="5C795CF0" w14:textId="77777777" w:rsidR="004842BE" w:rsidRPr="0035588F" w:rsidRDefault="004842BE" w:rsidP="0035588F">
            <w:r w:rsidRPr="0035588F">
              <w:t>klz</w:t>
            </w:r>
          </w:p>
        </w:tc>
        <w:tc>
          <w:tcPr>
            <w:tcW w:w="709" w:type="dxa"/>
          </w:tcPr>
          <w:p w14:paraId="36EF5288" w14:textId="77777777" w:rsidR="004842BE" w:rsidRPr="0035588F" w:rsidRDefault="004842BE" w:rsidP="0035588F">
            <w:r w:rsidRPr="0035588F">
              <w:t>3</w:t>
            </w:r>
          </w:p>
        </w:tc>
        <w:tc>
          <w:tcPr>
            <w:tcW w:w="2767" w:type="dxa"/>
          </w:tcPr>
          <w:p w14:paraId="163E021A" w14:textId="77777777" w:rsidR="004842BE" w:rsidRPr="0035588F" w:rsidRDefault="004842BE" w:rsidP="0035588F">
            <w:r w:rsidRPr="0035588F">
              <w:t xml:space="preserve">doc. </w:t>
            </w:r>
            <w:r w:rsidR="00F553D1">
              <w:t xml:space="preserve">akad. mal. Michal </w:t>
            </w:r>
            <w:r w:rsidRPr="0035588F">
              <w:t>Zeman</w:t>
            </w:r>
          </w:p>
        </w:tc>
        <w:tc>
          <w:tcPr>
            <w:tcW w:w="993" w:type="dxa"/>
          </w:tcPr>
          <w:p w14:paraId="63E358FD" w14:textId="77777777" w:rsidR="004842BE" w:rsidRPr="0035588F" w:rsidRDefault="004842BE" w:rsidP="0035588F">
            <w:r w:rsidRPr="0035588F">
              <w:t>1/LS</w:t>
            </w:r>
          </w:p>
        </w:tc>
        <w:tc>
          <w:tcPr>
            <w:tcW w:w="1060" w:type="dxa"/>
          </w:tcPr>
          <w:p w14:paraId="23D9CEEF" w14:textId="77777777" w:rsidR="004842BE" w:rsidRPr="0035588F" w:rsidRDefault="004842BE" w:rsidP="0035588F"/>
        </w:tc>
      </w:tr>
      <w:tr w:rsidR="004842BE" w:rsidRPr="00F376B5" w14:paraId="24D917B2" w14:textId="77777777" w:rsidTr="0035588F">
        <w:trPr>
          <w:trHeight w:val="747"/>
        </w:trPr>
        <w:tc>
          <w:tcPr>
            <w:tcW w:w="9531" w:type="dxa"/>
            <w:gridSpan w:val="8"/>
          </w:tcPr>
          <w:p w14:paraId="560F9AA2" w14:textId="77777777" w:rsidR="004842BE" w:rsidRPr="00F376B5" w:rsidRDefault="004842BE" w:rsidP="0035588F">
            <w:pPr>
              <w:rPr>
                <w:b/>
              </w:rPr>
            </w:pPr>
            <w:r w:rsidRPr="00F376B5">
              <w:rPr>
                <w:b/>
              </w:rPr>
              <w:t>Podmínka pro splnění této skupiny předmětů:</w:t>
            </w:r>
          </w:p>
          <w:p w14:paraId="2FAC1A56" w14:textId="77777777" w:rsidR="004842BE" w:rsidRPr="0035588F" w:rsidRDefault="004842BE" w:rsidP="0035588F">
            <w:r w:rsidRPr="0035588F">
              <w:t>Student mus</w:t>
            </w:r>
            <w:r w:rsidRPr="0035588F">
              <w:rPr>
                <w:rFonts w:hint="eastAsia"/>
              </w:rPr>
              <w:t>í</w:t>
            </w:r>
            <w:r w:rsidRPr="0035588F">
              <w:t xml:space="preserve"> absolvovat nejm</w:t>
            </w:r>
            <w:r w:rsidRPr="0035588F">
              <w:rPr>
                <w:rFonts w:hint="eastAsia"/>
              </w:rPr>
              <w:t>é</w:t>
            </w:r>
            <w:r w:rsidRPr="0035588F">
              <w:t>n</w:t>
            </w:r>
            <w:r w:rsidRPr="0035588F">
              <w:rPr>
                <w:rFonts w:hint="eastAsia"/>
              </w:rPr>
              <w:t>ě</w:t>
            </w:r>
            <w:r w:rsidRPr="0035588F">
              <w:t xml:space="preserve"> jeden povinn</w:t>
            </w:r>
            <w:r w:rsidRPr="0035588F">
              <w:rPr>
                <w:rFonts w:hint="eastAsia"/>
              </w:rPr>
              <w:t>ě</w:t>
            </w:r>
            <w:r w:rsidRPr="0035588F">
              <w:t xml:space="preserve"> voliteln</w:t>
            </w:r>
            <w:r w:rsidRPr="0035588F">
              <w:rPr>
                <w:rFonts w:hint="eastAsia"/>
              </w:rPr>
              <w:t>ý</w:t>
            </w:r>
            <w:r w:rsidRPr="0035588F">
              <w:t xml:space="preserve"> p</w:t>
            </w:r>
            <w:r w:rsidRPr="0035588F">
              <w:rPr>
                <w:rFonts w:hint="eastAsia"/>
              </w:rPr>
              <w:t>ř</w:t>
            </w:r>
            <w:r w:rsidRPr="0035588F">
              <w:t>edm</w:t>
            </w:r>
            <w:r w:rsidRPr="0035588F">
              <w:rPr>
                <w:rFonts w:hint="eastAsia"/>
              </w:rPr>
              <w:t>ě</w:t>
            </w:r>
            <w:r w:rsidRPr="0035588F">
              <w:t>t skupiny 2.</w:t>
            </w:r>
          </w:p>
          <w:p w14:paraId="787B14C7" w14:textId="77777777" w:rsidR="004842BE" w:rsidRPr="00F376B5" w:rsidRDefault="004842BE" w:rsidP="0035588F"/>
        </w:tc>
      </w:tr>
    </w:tbl>
    <w:p w14:paraId="376ED5D1" w14:textId="77777777" w:rsidR="009A5669" w:rsidRPr="00F376B5" w:rsidRDefault="009A5669" w:rsidP="00F376B5"/>
    <w:p w14:paraId="320D77B6" w14:textId="77777777" w:rsidR="009A5669" w:rsidRPr="00F376B5" w:rsidRDefault="009A5669">
      <w:r w:rsidRPr="00F376B5">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777"/>
        <w:gridCol w:w="42"/>
        <w:gridCol w:w="808"/>
        <w:gridCol w:w="529"/>
        <w:gridCol w:w="322"/>
        <w:gridCol w:w="2625"/>
        <w:gridCol w:w="993"/>
        <w:gridCol w:w="1060"/>
      </w:tblGrid>
      <w:tr w:rsidR="009A5669" w14:paraId="72568B7C" w14:textId="77777777" w:rsidTr="0035588F">
        <w:tc>
          <w:tcPr>
            <w:tcW w:w="9531" w:type="dxa"/>
            <w:gridSpan w:val="9"/>
            <w:shd w:val="clear" w:color="auto" w:fill="F7CAAC"/>
          </w:tcPr>
          <w:p w14:paraId="49B65137" w14:textId="77777777" w:rsidR="009A5669" w:rsidRPr="00ED41AB" w:rsidRDefault="009A5669" w:rsidP="00A4623F">
            <w:pPr>
              <w:jc w:val="center"/>
              <w:rPr>
                <w:b/>
              </w:rPr>
            </w:pPr>
            <w:r w:rsidRPr="00ED41AB">
              <w:rPr>
                <w:b/>
              </w:rPr>
              <w:lastRenderedPageBreak/>
              <w:t>Povinné předměty 2/ZS</w:t>
            </w:r>
          </w:p>
        </w:tc>
      </w:tr>
      <w:tr w:rsidR="009A5669" w14:paraId="2D4E6390" w14:textId="77777777" w:rsidTr="0035588F">
        <w:tc>
          <w:tcPr>
            <w:tcW w:w="2375" w:type="dxa"/>
            <w:shd w:val="clear" w:color="auto" w:fill="F7CAAC"/>
          </w:tcPr>
          <w:p w14:paraId="7D321273" w14:textId="77777777" w:rsidR="009A5669" w:rsidRPr="0030159A" w:rsidRDefault="009A5669" w:rsidP="00A4623F">
            <w:pPr>
              <w:jc w:val="both"/>
              <w:rPr>
                <w:b/>
              </w:rPr>
            </w:pPr>
            <w:r w:rsidRPr="000568E5">
              <w:rPr>
                <w:b/>
              </w:rPr>
              <w:t>Název předmětu</w:t>
            </w:r>
          </w:p>
        </w:tc>
        <w:tc>
          <w:tcPr>
            <w:tcW w:w="777" w:type="dxa"/>
            <w:shd w:val="clear" w:color="auto" w:fill="F7CAAC"/>
          </w:tcPr>
          <w:p w14:paraId="04FAB01B" w14:textId="77777777" w:rsidR="009A5669" w:rsidRPr="0030159A" w:rsidRDefault="009A5669" w:rsidP="00A4623F">
            <w:pPr>
              <w:jc w:val="both"/>
              <w:rPr>
                <w:b/>
              </w:rPr>
            </w:pPr>
            <w:r w:rsidRPr="000568E5">
              <w:rPr>
                <w:b/>
              </w:rPr>
              <w:t>rozsah</w:t>
            </w:r>
          </w:p>
        </w:tc>
        <w:tc>
          <w:tcPr>
            <w:tcW w:w="850" w:type="dxa"/>
            <w:gridSpan w:val="2"/>
            <w:shd w:val="clear" w:color="auto" w:fill="F7CAAC"/>
          </w:tcPr>
          <w:p w14:paraId="2042A5B2" w14:textId="77777777" w:rsidR="009A5669" w:rsidRPr="000568E5" w:rsidRDefault="009A5669" w:rsidP="00A4623F">
            <w:pPr>
              <w:jc w:val="both"/>
              <w:rPr>
                <w:b/>
              </w:rPr>
            </w:pPr>
            <w:proofErr w:type="gramStart"/>
            <w:r w:rsidRPr="000568E5">
              <w:rPr>
                <w:b/>
              </w:rPr>
              <w:t>způsob  ověř</w:t>
            </w:r>
            <w:proofErr w:type="gramEnd"/>
            <w:r w:rsidRPr="000568E5">
              <w:rPr>
                <w:b/>
              </w:rPr>
              <w:t>.</w:t>
            </w:r>
          </w:p>
        </w:tc>
        <w:tc>
          <w:tcPr>
            <w:tcW w:w="851" w:type="dxa"/>
            <w:gridSpan w:val="2"/>
            <w:shd w:val="clear" w:color="auto" w:fill="F7CAAC"/>
          </w:tcPr>
          <w:p w14:paraId="37DB65BF" w14:textId="77777777" w:rsidR="009A5669" w:rsidRPr="000568E5" w:rsidRDefault="009A5669" w:rsidP="00A4623F">
            <w:pPr>
              <w:jc w:val="both"/>
              <w:rPr>
                <w:b/>
              </w:rPr>
            </w:pPr>
            <w:r w:rsidRPr="000568E5">
              <w:rPr>
                <w:b/>
              </w:rPr>
              <w:t xml:space="preserve"> počet kred.</w:t>
            </w:r>
          </w:p>
        </w:tc>
        <w:tc>
          <w:tcPr>
            <w:tcW w:w="2625" w:type="dxa"/>
            <w:shd w:val="clear" w:color="auto" w:fill="F7CAAC"/>
          </w:tcPr>
          <w:p w14:paraId="76DB202F" w14:textId="77777777" w:rsidR="009A5669" w:rsidRPr="000568E5" w:rsidRDefault="009A5669" w:rsidP="00A4623F">
            <w:pPr>
              <w:jc w:val="both"/>
              <w:rPr>
                <w:b/>
              </w:rPr>
            </w:pPr>
            <w:r w:rsidRPr="000568E5">
              <w:rPr>
                <w:b/>
              </w:rPr>
              <w:t>vyučující</w:t>
            </w:r>
          </w:p>
        </w:tc>
        <w:tc>
          <w:tcPr>
            <w:tcW w:w="993" w:type="dxa"/>
            <w:shd w:val="clear" w:color="auto" w:fill="F7CAAC"/>
          </w:tcPr>
          <w:p w14:paraId="4F6E9612" w14:textId="77777777" w:rsidR="009A5669" w:rsidRPr="000568E5" w:rsidRDefault="009A5669" w:rsidP="00A4623F">
            <w:pPr>
              <w:jc w:val="both"/>
              <w:rPr>
                <w:b/>
                <w:color w:val="FF0000"/>
              </w:rPr>
            </w:pPr>
            <w:r w:rsidRPr="000568E5">
              <w:rPr>
                <w:b/>
              </w:rPr>
              <w:t>dop. roč./sem.</w:t>
            </w:r>
          </w:p>
        </w:tc>
        <w:tc>
          <w:tcPr>
            <w:tcW w:w="1060" w:type="dxa"/>
            <w:shd w:val="clear" w:color="auto" w:fill="F7CAAC"/>
          </w:tcPr>
          <w:p w14:paraId="60801910" w14:textId="77777777" w:rsidR="009A5669" w:rsidRPr="000568E5" w:rsidRDefault="009A5669" w:rsidP="00A4623F">
            <w:pPr>
              <w:jc w:val="both"/>
              <w:rPr>
                <w:b/>
              </w:rPr>
            </w:pPr>
            <w:r w:rsidRPr="000568E5">
              <w:rPr>
                <w:b/>
              </w:rPr>
              <w:t>profil. základ</w:t>
            </w:r>
          </w:p>
        </w:tc>
      </w:tr>
      <w:tr w:rsidR="009A5669" w:rsidRPr="00F553D1" w14:paraId="1B008B4C" w14:textId="77777777" w:rsidTr="0035588F">
        <w:tc>
          <w:tcPr>
            <w:tcW w:w="2375" w:type="dxa"/>
          </w:tcPr>
          <w:p w14:paraId="334E629B" w14:textId="77777777" w:rsidR="009A5669" w:rsidRPr="0035588F" w:rsidRDefault="006478ED" w:rsidP="00A4623F">
            <w:pPr>
              <w:jc w:val="both"/>
            </w:pPr>
            <w:r w:rsidRPr="0035588F">
              <w:t>Diplomový projekt 1</w:t>
            </w:r>
          </w:p>
        </w:tc>
        <w:tc>
          <w:tcPr>
            <w:tcW w:w="777" w:type="dxa"/>
          </w:tcPr>
          <w:p w14:paraId="61299F3C" w14:textId="6AA4F449" w:rsidR="009A5669" w:rsidRPr="0035588F" w:rsidRDefault="00A90BCD" w:rsidP="00A4623F">
            <w:pPr>
              <w:jc w:val="both"/>
            </w:pPr>
            <w:r w:rsidRPr="0035588F">
              <w:t>8</w:t>
            </w:r>
            <w:r w:rsidR="004518E0">
              <w:t xml:space="preserve"> cv.</w:t>
            </w:r>
          </w:p>
        </w:tc>
        <w:tc>
          <w:tcPr>
            <w:tcW w:w="850" w:type="dxa"/>
            <w:gridSpan w:val="2"/>
          </w:tcPr>
          <w:p w14:paraId="14CEB337" w14:textId="77777777" w:rsidR="009A5669" w:rsidRPr="0035588F" w:rsidRDefault="00340B36" w:rsidP="00A4623F">
            <w:pPr>
              <w:jc w:val="both"/>
            </w:pPr>
            <w:r w:rsidRPr="0035588F">
              <w:t>zk</w:t>
            </w:r>
          </w:p>
        </w:tc>
        <w:tc>
          <w:tcPr>
            <w:tcW w:w="851" w:type="dxa"/>
            <w:gridSpan w:val="2"/>
          </w:tcPr>
          <w:p w14:paraId="58BE0677" w14:textId="77777777" w:rsidR="009A5669" w:rsidRPr="0035588F" w:rsidRDefault="009A5669" w:rsidP="00A4623F">
            <w:pPr>
              <w:jc w:val="both"/>
            </w:pPr>
            <w:r w:rsidRPr="0035588F">
              <w:t>1</w:t>
            </w:r>
            <w:r w:rsidR="00A90BCD" w:rsidRPr="0035588F">
              <w:t>0</w:t>
            </w:r>
          </w:p>
        </w:tc>
        <w:tc>
          <w:tcPr>
            <w:tcW w:w="2625" w:type="dxa"/>
          </w:tcPr>
          <w:p w14:paraId="0D0AF9FF" w14:textId="608A342F" w:rsidR="009A5669" w:rsidRPr="0035588F" w:rsidRDefault="000323C9" w:rsidP="00A4623F">
            <w:pPr>
              <w:jc w:val="both"/>
            </w:pPr>
            <w:ins w:id="22" w:author="Ponížilová Hana" w:date="2020-02-11T09:51:00Z">
              <w:r w:rsidRPr="0035588F">
                <w:t xml:space="preserve">prof. Ing. </w:t>
              </w:r>
              <w:r>
                <w:t xml:space="preserve">Ján </w:t>
              </w:r>
              <w:r w:rsidRPr="0035588F">
                <w:t>Grečnár, ArtD.</w:t>
              </w:r>
              <w:r>
                <w:t xml:space="preserve">, </w:t>
              </w:r>
            </w:ins>
            <w:del w:id="23" w:author="Ponížilová Hana" w:date="2020-02-11T09:51:00Z">
              <w:r w:rsidR="00D7614D" w:rsidRPr="0035588F" w:rsidDel="000323C9">
                <w:delText xml:space="preserve">doc. </w:delText>
              </w:r>
              <w:r w:rsidR="00F553D1" w:rsidDel="000323C9">
                <w:delText xml:space="preserve">akad. mal. Michal </w:delText>
              </w:r>
              <w:r w:rsidR="00D7614D" w:rsidRPr="0035588F" w:rsidDel="000323C9">
                <w:delText>Zeman</w:delText>
              </w:r>
              <w:r w:rsidR="00400001" w:rsidDel="000323C9">
                <w:delText xml:space="preserve"> </w:delText>
              </w:r>
            </w:del>
            <w:r w:rsidR="00400001">
              <w:t>(</w:t>
            </w:r>
            <w:del w:id="24" w:author="Ponížilová Hana" w:date="2020-02-13T09:18:00Z">
              <w:r w:rsidR="00400001" w:rsidDel="005B6576">
                <w:delText>5</w:delText>
              </w:r>
            </w:del>
            <w:ins w:id="25" w:author="Ponížilová Hana" w:date="2020-02-13T09:18:00Z">
              <w:r w:rsidR="005B6576">
                <w:t>1</w:t>
              </w:r>
            </w:ins>
            <w:r w:rsidR="00400001">
              <w:t>0 %)</w:t>
            </w:r>
            <w:r w:rsidR="001C4BD3" w:rsidRPr="0035588F">
              <w:t xml:space="preserve"> a kol.</w:t>
            </w:r>
            <w:r w:rsidR="00F553D1">
              <w:t xml:space="preserve"> </w:t>
            </w:r>
            <w:r w:rsidR="001C4BD3" w:rsidRPr="0035588F">
              <w:t>pedagogů</w:t>
            </w:r>
          </w:p>
        </w:tc>
        <w:tc>
          <w:tcPr>
            <w:tcW w:w="993" w:type="dxa"/>
          </w:tcPr>
          <w:p w14:paraId="79255B4A" w14:textId="77777777" w:rsidR="009A5669" w:rsidRPr="0035588F" w:rsidRDefault="009A5669" w:rsidP="00A4623F">
            <w:pPr>
              <w:jc w:val="both"/>
            </w:pPr>
            <w:r w:rsidRPr="0035588F">
              <w:t>2/ZS</w:t>
            </w:r>
          </w:p>
        </w:tc>
        <w:tc>
          <w:tcPr>
            <w:tcW w:w="1060" w:type="dxa"/>
          </w:tcPr>
          <w:p w14:paraId="292C13CE" w14:textId="77777777" w:rsidR="009A5669" w:rsidRPr="0035588F" w:rsidRDefault="009A5669" w:rsidP="00A4623F">
            <w:pPr>
              <w:jc w:val="both"/>
            </w:pPr>
            <w:r w:rsidRPr="0035588F">
              <w:t>PZ</w:t>
            </w:r>
          </w:p>
        </w:tc>
      </w:tr>
      <w:tr w:rsidR="00A90BCD" w:rsidRPr="00F553D1" w14:paraId="4C00421F" w14:textId="77777777" w:rsidTr="0035588F">
        <w:tc>
          <w:tcPr>
            <w:tcW w:w="2375" w:type="dxa"/>
          </w:tcPr>
          <w:p w14:paraId="7EECA4B1" w14:textId="77777777" w:rsidR="00A90BCD" w:rsidRPr="0035588F" w:rsidRDefault="00A90BCD" w:rsidP="00A4623F">
            <w:pPr>
              <w:jc w:val="both"/>
            </w:pPr>
            <w:r w:rsidRPr="0035588F">
              <w:t>Seminář k diplomové práci 1</w:t>
            </w:r>
          </w:p>
        </w:tc>
        <w:tc>
          <w:tcPr>
            <w:tcW w:w="777" w:type="dxa"/>
          </w:tcPr>
          <w:p w14:paraId="57772272" w14:textId="1DC9642E" w:rsidR="00A90BCD" w:rsidRPr="0035588F" w:rsidRDefault="00A90BCD" w:rsidP="00A4623F">
            <w:pPr>
              <w:jc w:val="both"/>
            </w:pPr>
            <w:r w:rsidRPr="0035588F">
              <w:t>2</w:t>
            </w:r>
            <w:r w:rsidR="004518E0">
              <w:t xml:space="preserve"> sem.</w:t>
            </w:r>
          </w:p>
        </w:tc>
        <w:tc>
          <w:tcPr>
            <w:tcW w:w="850" w:type="dxa"/>
            <w:gridSpan w:val="2"/>
          </w:tcPr>
          <w:p w14:paraId="10714AE8" w14:textId="77777777" w:rsidR="00A90BCD" w:rsidRPr="0035588F" w:rsidRDefault="00A90BCD" w:rsidP="00A4623F">
            <w:pPr>
              <w:jc w:val="both"/>
            </w:pPr>
            <w:r w:rsidRPr="0035588F">
              <w:t>klz</w:t>
            </w:r>
          </w:p>
        </w:tc>
        <w:tc>
          <w:tcPr>
            <w:tcW w:w="851" w:type="dxa"/>
            <w:gridSpan w:val="2"/>
          </w:tcPr>
          <w:p w14:paraId="65535170" w14:textId="77777777" w:rsidR="00A90BCD" w:rsidRPr="0035588F" w:rsidRDefault="00A90BCD" w:rsidP="00A4623F">
            <w:pPr>
              <w:jc w:val="both"/>
            </w:pPr>
            <w:r w:rsidRPr="0035588F">
              <w:t>6</w:t>
            </w:r>
          </w:p>
        </w:tc>
        <w:tc>
          <w:tcPr>
            <w:tcW w:w="2625" w:type="dxa"/>
          </w:tcPr>
          <w:p w14:paraId="48682781" w14:textId="6CAEB731" w:rsidR="00A90BCD" w:rsidRPr="0035588F" w:rsidRDefault="005B6576" w:rsidP="00A4623F">
            <w:pPr>
              <w:jc w:val="both"/>
            </w:pPr>
            <w:ins w:id="26" w:author="Ponížilová Hana" w:date="2020-02-13T09:18:00Z">
              <w:r w:rsidRPr="0035588F">
                <w:t xml:space="preserve">prof. Ing. </w:t>
              </w:r>
              <w:r>
                <w:t xml:space="preserve">Ján </w:t>
              </w:r>
              <w:r w:rsidRPr="0035588F">
                <w:t>Grečnár, ArtD.</w:t>
              </w:r>
              <w:r>
                <w:t>, (10 %)</w:t>
              </w:r>
              <w:r w:rsidRPr="0035588F">
                <w:t xml:space="preserve"> a kol.</w:t>
              </w:r>
              <w:r>
                <w:t xml:space="preserve"> </w:t>
              </w:r>
              <w:r w:rsidRPr="0035588F">
                <w:t>pedagogů</w:t>
              </w:r>
              <w:r w:rsidDel="005B6576">
                <w:t xml:space="preserve"> </w:t>
              </w:r>
            </w:ins>
            <w:ins w:id="27" w:author="Lukáš Gregor" w:date="2020-02-03T13:20:00Z">
              <w:del w:id="28" w:author="Ponížilová Hana" w:date="2020-02-13T09:18:00Z">
                <w:r w:rsidR="008D32C8" w:rsidDel="005B6576">
                  <w:delText>prof. akad. mal. Ondrej Slivka, ArtD.</w:delText>
                </w:r>
              </w:del>
            </w:ins>
            <w:del w:id="29" w:author="Lukáš Gregor" w:date="2020-02-03T13:19:00Z">
              <w:r w:rsidR="00A90BCD" w:rsidRPr="0035588F" w:rsidDel="008D32C8">
                <w:delText xml:space="preserve">Mgr. </w:delText>
              </w:r>
              <w:r w:rsidR="00F553D1" w:rsidDel="008D32C8">
                <w:delText xml:space="preserve">Lukáš </w:delText>
              </w:r>
              <w:r w:rsidR="00A90BCD" w:rsidRPr="0035588F" w:rsidDel="008D32C8">
                <w:delText>Gregor, Ph.D.</w:delText>
              </w:r>
            </w:del>
          </w:p>
        </w:tc>
        <w:tc>
          <w:tcPr>
            <w:tcW w:w="993" w:type="dxa"/>
          </w:tcPr>
          <w:p w14:paraId="5EC05654" w14:textId="77777777" w:rsidR="00A90BCD" w:rsidRPr="0035588F" w:rsidRDefault="00A90BCD" w:rsidP="00A4623F">
            <w:pPr>
              <w:jc w:val="both"/>
            </w:pPr>
            <w:r w:rsidRPr="0035588F">
              <w:t>2/ZS</w:t>
            </w:r>
          </w:p>
        </w:tc>
        <w:tc>
          <w:tcPr>
            <w:tcW w:w="1060" w:type="dxa"/>
          </w:tcPr>
          <w:p w14:paraId="13BCC5E3" w14:textId="77777777" w:rsidR="00A90BCD" w:rsidRPr="0035588F" w:rsidRDefault="00A90BCD" w:rsidP="00A4623F">
            <w:pPr>
              <w:jc w:val="both"/>
            </w:pPr>
            <w:r w:rsidRPr="0035588F">
              <w:t>ZT</w:t>
            </w:r>
          </w:p>
        </w:tc>
      </w:tr>
      <w:tr w:rsidR="009A5669" w:rsidRPr="00F553D1" w14:paraId="598D0C21" w14:textId="77777777" w:rsidTr="0035588F">
        <w:tc>
          <w:tcPr>
            <w:tcW w:w="2375" w:type="dxa"/>
          </w:tcPr>
          <w:p w14:paraId="40F582FE" w14:textId="77777777" w:rsidR="009A5669" w:rsidRPr="0035588F" w:rsidRDefault="004842BE" w:rsidP="00A4623F">
            <w:pPr>
              <w:jc w:val="both"/>
            </w:pPr>
            <w:r w:rsidRPr="0035588F">
              <w:t>Oborová stáž</w:t>
            </w:r>
          </w:p>
        </w:tc>
        <w:tc>
          <w:tcPr>
            <w:tcW w:w="777" w:type="dxa"/>
          </w:tcPr>
          <w:p w14:paraId="25AF1B0C" w14:textId="77777777" w:rsidR="009A5669" w:rsidRPr="0035588F" w:rsidRDefault="004842BE" w:rsidP="00A4623F">
            <w:pPr>
              <w:jc w:val="both"/>
            </w:pPr>
            <w:r w:rsidRPr="0035588F">
              <w:t>6 týdnů</w:t>
            </w:r>
          </w:p>
        </w:tc>
        <w:tc>
          <w:tcPr>
            <w:tcW w:w="850" w:type="dxa"/>
            <w:gridSpan w:val="2"/>
          </w:tcPr>
          <w:p w14:paraId="49AD6DDB" w14:textId="77777777" w:rsidR="009A5669" w:rsidRPr="0035588F" w:rsidRDefault="0058598C" w:rsidP="00A4623F">
            <w:pPr>
              <w:jc w:val="both"/>
            </w:pPr>
            <w:r w:rsidRPr="0035588F">
              <w:t>zk</w:t>
            </w:r>
          </w:p>
        </w:tc>
        <w:tc>
          <w:tcPr>
            <w:tcW w:w="851" w:type="dxa"/>
            <w:gridSpan w:val="2"/>
          </w:tcPr>
          <w:p w14:paraId="1D5C43E0" w14:textId="77777777" w:rsidR="009A5669" w:rsidRPr="0035588F" w:rsidRDefault="004842BE" w:rsidP="00A4623F">
            <w:pPr>
              <w:jc w:val="both"/>
            </w:pPr>
            <w:r w:rsidRPr="0035588F">
              <w:t>1</w:t>
            </w:r>
            <w:r w:rsidR="00A90BCD" w:rsidRPr="0035588F">
              <w:t>4</w:t>
            </w:r>
          </w:p>
        </w:tc>
        <w:tc>
          <w:tcPr>
            <w:tcW w:w="2625" w:type="dxa"/>
          </w:tcPr>
          <w:p w14:paraId="77A4AFA1" w14:textId="77777777" w:rsidR="009A5669" w:rsidRPr="0035588F" w:rsidRDefault="00651B3E" w:rsidP="00A4623F">
            <w:pPr>
              <w:jc w:val="both"/>
            </w:pPr>
            <w:r w:rsidRPr="0035588F">
              <w:t>MgA. Martin Kotík</w:t>
            </w:r>
          </w:p>
        </w:tc>
        <w:tc>
          <w:tcPr>
            <w:tcW w:w="993" w:type="dxa"/>
          </w:tcPr>
          <w:p w14:paraId="03F2A9BB" w14:textId="77777777" w:rsidR="009A5669" w:rsidRPr="0035588F" w:rsidRDefault="004842BE" w:rsidP="00A4623F">
            <w:pPr>
              <w:jc w:val="both"/>
            </w:pPr>
            <w:r w:rsidRPr="0035588F">
              <w:t>2/ZS</w:t>
            </w:r>
          </w:p>
        </w:tc>
        <w:tc>
          <w:tcPr>
            <w:tcW w:w="1060" w:type="dxa"/>
          </w:tcPr>
          <w:p w14:paraId="0F661053" w14:textId="77777777" w:rsidR="009A5669" w:rsidRPr="0035588F" w:rsidRDefault="004842BE" w:rsidP="00A4623F">
            <w:pPr>
              <w:jc w:val="both"/>
            </w:pPr>
            <w:r w:rsidRPr="0035588F">
              <w:t>PZ</w:t>
            </w:r>
          </w:p>
        </w:tc>
      </w:tr>
      <w:tr w:rsidR="009A5669" w:rsidRPr="00F553D1" w14:paraId="048333F1" w14:textId="77777777" w:rsidTr="0035588F">
        <w:tc>
          <w:tcPr>
            <w:tcW w:w="2375" w:type="dxa"/>
            <w:shd w:val="clear" w:color="auto" w:fill="D9D9D9"/>
          </w:tcPr>
          <w:p w14:paraId="13172EE0" w14:textId="77777777" w:rsidR="009A5669" w:rsidRPr="00F553D1" w:rsidRDefault="009A5669" w:rsidP="00A4623F">
            <w:pPr>
              <w:rPr>
                <w:b/>
                <w:bCs/>
              </w:rPr>
            </w:pPr>
            <w:r w:rsidRPr="00F553D1">
              <w:rPr>
                <w:b/>
                <w:bCs/>
              </w:rPr>
              <w:t>CELKEM</w:t>
            </w:r>
          </w:p>
        </w:tc>
        <w:tc>
          <w:tcPr>
            <w:tcW w:w="777" w:type="dxa"/>
            <w:shd w:val="clear" w:color="auto" w:fill="D9D9D9"/>
          </w:tcPr>
          <w:p w14:paraId="7B6DF587" w14:textId="77777777" w:rsidR="009A5669" w:rsidRPr="00F553D1" w:rsidRDefault="009A5669" w:rsidP="00A4623F">
            <w:pPr>
              <w:rPr>
                <w:b/>
                <w:bCs/>
              </w:rPr>
            </w:pPr>
          </w:p>
        </w:tc>
        <w:tc>
          <w:tcPr>
            <w:tcW w:w="850" w:type="dxa"/>
            <w:gridSpan w:val="2"/>
            <w:shd w:val="clear" w:color="auto" w:fill="D9D9D9"/>
          </w:tcPr>
          <w:p w14:paraId="4471380D" w14:textId="77777777" w:rsidR="009A5669" w:rsidRPr="00F553D1" w:rsidRDefault="009A5669" w:rsidP="00A4623F">
            <w:pPr>
              <w:rPr>
                <w:b/>
                <w:bCs/>
              </w:rPr>
            </w:pPr>
          </w:p>
        </w:tc>
        <w:tc>
          <w:tcPr>
            <w:tcW w:w="851" w:type="dxa"/>
            <w:gridSpan w:val="2"/>
            <w:shd w:val="clear" w:color="auto" w:fill="D9D9D9"/>
          </w:tcPr>
          <w:p w14:paraId="468015E0" w14:textId="77777777" w:rsidR="009A5669" w:rsidRPr="00F553D1" w:rsidRDefault="00A90BCD" w:rsidP="00A4623F">
            <w:pPr>
              <w:rPr>
                <w:b/>
                <w:bCs/>
              </w:rPr>
            </w:pPr>
            <w:r w:rsidRPr="00F553D1">
              <w:rPr>
                <w:b/>
                <w:bCs/>
              </w:rPr>
              <w:fldChar w:fldCharType="begin"/>
            </w:r>
            <w:r w:rsidRPr="00F553D1">
              <w:rPr>
                <w:b/>
                <w:bCs/>
              </w:rPr>
              <w:instrText xml:space="preserve"> =SUM(ABOVE) </w:instrText>
            </w:r>
            <w:r w:rsidRPr="00F553D1">
              <w:rPr>
                <w:b/>
                <w:bCs/>
              </w:rPr>
              <w:fldChar w:fldCharType="separate"/>
            </w:r>
            <w:r w:rsidRPr="00F553D1">
              <w:rPr>
                <w:b/>
                <w:bCs/>
                <w:noProof/>
              </w:rPr>
              <w:t>30</w:t>
            </w:r>
            <w:r w:rsidRPr="00F553D1">
              <w:rPr>
                <w:b/>
                <w:bCs/>
              </w:rPr>
              <w:fldChar w:fldCharType="end"/>
            </w:r>
          </w:p>
        </w:tc>
        <w:tc>
          <w:tcPr>
            <w:tcW w:w="2625" w:type="dxa"/>
            <w:shd w:val="clear" w:color="auto" w:fill="D9D9D9"/>
          </w:tcPr>
          <w:p w14:paraId="3AD41355" w14:textId="77777777" w:rsidR="009A5669" w:rsidRPr="00FA2CFE" w:rsidRDefault="009A5669" w:rsidP="00A4623F">
            <w:pPr>
              <w:rPr>
                <w:b/>
                <w:bCs/>
              </w:rPr>
            </w:pPr>
          </w:p>
        </w:tc>
        <w:tc>
          <w:tcPr>
            <w:tcW w:w="993" w:type="dxa"/>
            <w:shd w:val="clear" w:color="auto" w:fill="D9D9D9"/>
          </w:tcPr>
          <w:p w14:paraId="74F67F5D" w14:textId="77777777" w:rsidR="009A5669" w:rsidRPr="00DF2055" w:rsidRDefault="009A5669" w:rsidP="00A4623F">
            <w:pPr>
              <w:rPr>
                <w:b/>
                <w:bCs/>
              </w:rPr>
            </w:pPr>
          </w:p>
        </w:tc>
        <w:tc>
          <w:tcPr>
            <w:tcW w:w="1060" w:type="dxa"/>
            <w:shd w:val="clear" w:color="auto" w:fill="D9D9D9"/>
          </w:tcPr>
          <w:p w14:paraId="2F810AAC" w14:textId="77777777" w:rsidR="009A5669" w:rsidRPr="001E2D47" w:rsidRDefault="009A5669" w:rsidP="00A4623F">
            <w:pPr>
              <w:rPr>
                <w:b/>
                <w:bCs/>
              </w:rPr>
            </w:pPr>
          </w:p>
        </w:tc>
      </w:tr>
      <w:tr w:rsidR="009A5669" w:rsidRPr="00F553D1" w14:paraId="05D5B59D" w14:textId="77777777" w:rsidTr="0035588F">
        <w:tc>
          <w:tcPr>
            <w:tcW w:w="9531" w:type="dxa"/>
            <w:gridSpan w:val="9"/>
            <w:shd w:val="clear" w:color="auto" w:fill="F7CAAC"/>
          </w:tcPr>
          <w:p w14:paraId="3F178EFF" w14:textId="77777777" w:rsidR="009A5669" w:rsidRPr="0035588F" w:rsidRDefault="009A5669" w:rsidP="00A4623F">
            <w:pPr>
              <w:jc w:val="center"/>
              <w:rPr>
                <w:b/>
              </w:rPr>
            </w:pPr>
            <w:r w:rsidRPr="0035588F">
              <w:rPr>
                <w:b/>
              </w:rPr>
              <w:t>Povinné předměty 2/LS</w:t>
            </w:r>
          </w:p>
        </w:tc>
      </w:tr>
      <w:tr w:rsidR="009A5669" w:rsidRPr="00F553D1" w14:paraId="05FCFD39" w14:textId="77777777" w:rsidTr="0035588F">
        <w:tc>
          <w:tcPr>
            <w:tcW w:w="2375" w:type="dxa"/>
            <w:shd w:val="clear" w:color="auto" w:fill="F7CAAC"/>
          </w:tcPr>
          <w:p w14:paraId="72A50DDE" w14:textId="77777777" w:rsidR="009A5669" w:rsidRPr="00F553D1" w:rsidRDefault="009A5669" w:rsidP="00A4623F">
            <w:pPr>
              <w:jc w:val="both"/>
              <w:rPr>
                <w:b/>
              </w:rPr>
            </w:pPr>
            <w:r w:rsidRPr="0035588F">
              <w:rPr>
                <w:b/>
              </w:rPr>
              <w:t>Název předmětu</w:t>
            </w:r>
          </w:p>
        </w:tc>
        <w:tc>
          <w:tcPr>
            <w:tcW w:w="777" w:type="dxa"/>
            <w:shd w:val="clear" w:color="auto" w:fill="F7CAAC"/>
          </w:tcPr>
          <w:p w14:paraId="4111E294" w14:textId="77777777" w:rsidR="009A5669" w:rsidRPr="00F553D1" w:rsidRDefault="009A5669" w:rsidP="00A4623F">
            <w:pPr>
              <w:jc w:val="both"/>
              <w:rPr>
                <w:b/>
              </w:rPr>
            </w:pPr>
            <w:r w:rsidRPr="0035588F">
              <w:rPr>
                <w:b/>
              </w:rPr>
              <w:t>rozsah</w:t>
            </w:r>
          </w:p>
        </w:tc>
        <w:tc>
          <w:tcPr>
            <w:tcW w:w="850" w:type="dxa"/>
            <w:gridSpan w:val="2"/>
            <w:shd w:val="clear" w:color="auto" w:fill="F7CAAC"/>
          </w:tcPr>
          <w:p w14:paraId="662E1504" w14:textId="77777777" w:rsidR="009A5669" w:rsidRPr="0035588F" w:rsidRDefault="009A5669" w:rsidP="00A4623F">
            <w:pPr>
              <w:jc w:val="both"/>
              <w:rPr>
                <w:b/>
              </w:rPr>
            </w:pPr>
            <w:proofErr w:type="gramStart"/>
            <w:r w:rsidRPr="0035588F">
              <w:rPr>
                <w:b/>
              </w:rPr>
              <w:t>způsob  ověř</w:t>
            </w:r>
            <w:proofErr w:type="gramEnd"/>
            <w:r w:rsidRPr="0035588F">
              <w:rPr>
                <w:b/>
              </w:rPr>
              <w:t>.</w:t>
            </w:r>
          </w:p>
        </w:tc>
        <w:tc>
          <w:tcPr>
            <w:tcW w:w="851" w:type="dxa"/>
            <w:gridSpan w:val="2"/>
            <w:shd w:val="clear" w:color="auto" w:fill="F7CAAC"/>
          </w:tcPr>
          <w:p w14:paraId="10E91EB6" w14:textId="77777777" w:rsidR="009A5669" w:rsidRPr="0035588F" w:rsidRDefault="009A5669" w:rsidP="00A4623F">
            <w:pPr>
              <w:jc w:val="both"/>
              <w:rPr>
                <w:b/>
              </w:rPr>
            </w:pPr>
            <w:r w:rsidRPr="0035588F">
              <w:rPr>
                <w:b/>
              </w:rPr>
              <w:t xml:space="preserve"> počet kred.</w:t>
            </w:r>
          </w:p>
        </w:tc>
        <w:tc>
          <w:tcPr>
            <w:tcW w:w="2625" w:type="dxa"/>
            <w:shd w:val="clear" w:color="auto" w:fill="F7CAAC"/>
          </w:tcPr>
          <w:p w14:paraId="5A4BE0F1" w14:textId="77777777" w:rsidR="009A5669" w:rsidRPr="0035588F" w:rsidRDefault="009A5669" w:rsidP="00A4623F">
            <w:pPr>
              <w:jc w:val="both"/>
              <w:rPr>
                <w:b/>
              </w:rPr>
            </w:pPr>
            <w:r w:rsidRPr="0035588F">
              <w:rPr>
                <w:b/>
              </w:rPr>
              <w:t>vyučující</w:t>
            </w:r>
          </w:p>
        </w:tc>
        <w:tc>
          <w:tcPr>
            <w:tcW w:w="993" w:type="dxa"/>
            <w:shd w:val="clear" w:color="auto" w:fill="F7CAAC"/>
          </w:tcPr>
          <w:p w14:paraId="2C015990" w14:textId="77777777" w:rsidR="009A5669" w:rsidRPr="0035588F" w:rsidRDefault="009A5669" w:rsidP="00A4623F">
            <w:pPr>
              <w:jc w:val="both"/>
              <w:rPr>
                <w:b/>
                <w:color w:val="FF0000"/>
              </w:rPr>
            </w:pPr>
            <w:r w:rsidRPr="0035588F">
              <w:rPr>
                <w:b/>
              </w:rPr>
              <w:t>dop. roč./sem.</w:t>
            </w:r>
          </w:p>
        </w:tc>
        <w:tc>
          <w:tcPr>
            <w:tcW w:w="1060" w:type="dxa"/>
            <w:shd w:val="clear" w:color="auto" w:fill="F7CAAC"/>
          </w:tcPr>
          <w:p w14:paraId="4AD5C540" w14:textId="77777777" w:rsidR="009A5669" w:rsidRPr="0035588F" w:rsidRDefault="009A5669" w:rsidP="00A4623F">
            <w:pPr>
              <w:jc w:val="both"/>
              <w:rPr>
                <w:b/>
              </w:rPr>
            </w:pPr>
            <w:r w:rsidRPr="0035588F">
              <w:rPr>
                <w:b/>
              </w:rPr>
              <w:t>profil. základ</w:t>
            </w:r>
          </w:p>
        </w:tc>
      </w:tr>
      <w:tr w:rsidR="009A5669" w:rsidRPr="00F553D1" w14:paraId="7F55241A" w14:textId="77777777" w:rsidTr="0035588F">
        <w:tc>
          <w:tcPr>
            <w:tcW w:w="2375" w:type="dxa"/>
          </w:tcPr>
          <w:p w14:paraId="558B266F" w14:textId="77777777" w:rsidR="009A5669" w:rsidRPr="0035588F" w:rsidRDefault="00DA663A" w:rsidP="00A4623F">
            <w:pPr>
              <w:jc w:val="both"/>
            </w:pPr>
            <w:r w:rsidRPr="0035588F">
              <w:t>Diplomový projekt 2</w:t>
            </w:r>
          </w:p>
        </w:tc>
        <w:tc>
          <w:tcPr>
            <w:tcW w:w="777" w:type="dxa"/>
          </w:tcPr>
          <w:p w14:paraId="564E490A" w14:textId="0CC9B56C" w:rsidR="009A5669" w:rsidRPr="0035588F" w:rsidRDefault="009A5669" w:rsidP="00A4623F">
            <w:pPr>
              <w:jc w:val="both"/>
            </w:pPr>
            <w:r w:rsidRPr="0035588F">
              <w:t>1</w:t>
            </w:r>
            <w:r w:rsidR="00DA663A" w:rsidRPr="0035588F">
              <w:t>6</w:t>
            </w:r>
            <w:r w:rsidR="004518E0">
              <w:t xml:space="preserve"> cv.</w:t>
            </w:r>
          </w:p>
        </w:tc>
        <w:tc>
          <w:tcPr>
            <w:tcW w:w="850" w:type="dxa"/>
            <w:gridSpan w:val="2"/>
          </w:tcPr>
          <w:p w14:paraId="1454E0DF" w14:textId="77777777" w:rsidR="009A5669" w:rsidRPr="0035588F" w:rsidRDefault="00340B36" w:rsidP="00A4623F">
            <w:pPr>
              <w:jc w:val="both"/>
            </w:pPr>
            <w:r w:rsidRPr="0035588F">
              <w:t>zk</w:t>
            </w:r>
          </w:p>
        </w:tc>
        <w:tc>
          <w:tcPr>
            <w:tcW w:w="851" w:type="dxa"/>
            <w:gridSpan w:val="2"/>
          </w:tcPr>
          <w:p w14:paraId="1743957E" w14:textId="77777777" w:rsidR="009A5669" w:rsidRPr="0035588F" w:rsidRDefault="00DA663A" w:rsidP="00A4623F">
            <w:pPr>
              <w:jc w:val="both"/>
            </w:pPr>
            <w:r w:rsidRPr="0035588F">
              <w:t>2</w:t>
            </w:r>
            <w:r w:rsidR="0083728C" w:rsidRPr="0035588F">
              <w:t>0</w:t>
            </w:r>
          </w:p>
        </w:tc>
        <w:tc>
          <w:tcPr>
            <w:tcW w:w="2625" w:type="dxa"/>
          </w:tcPr>
          <w:p w14:paraId="16CACB62" w14:textId="05B6BF60" w:rsidR="009A5669" w:rsidRPr="0035588F" w:rsidRDefault="000323C9" w:rsidP="00DA663A">
            <w:ins w:id="30" w:author="Ponížilová Hana" w:date="2020-02-11T09:52:00Z">
              <w:r w:rsidRPr="0035588F">
                <w:t xml:space="preserve">prof. Ing. </w:t>
              </w:r>
              <w:r>
                <w:t xml:space="preserve">Ján </w:t>
              </w:r>
              <w:r w:rsidRPr="0035588F">
                <w:t>Grečnár, ArtD.</w:t>
              </w:r>
              <w:r>
                <w:t xml:space="preserve">, </w:t>
              </w:r>
            </w:ins>
            <w:del w:id="31" w:author="Ponížilová Hana" w:date="2020-02-11T09:52:00Z">
              <w:r w:rsidR="001C4BD3" w:rsidRPr="0035588F" w:rsidDel="000323C9">
                <w:delText xml:space="preserve">doc. </w:delText>
              </w:r>
              <w:r w:rsidR="00F553D1" w:rsidDel="000323C9">
                <w:delText xml:space="preserve">akad. mal. Michal </w:delText>
              </w:r>
              <w:r w:rsidR="001C4BD3" w:rsidRPr="0035588F" w:rsidDel="000323C9">
                <w:delText xml:space="preserve">Zeman </w:delText>
              </w:r>
            </w:del>
            <w:r w:rsidR="00400001">
              <w:t>(</w:t>
            </w:r>
            <w:ins w:id="32" w:author="Ponížilová Hana" w:date="2020-02-13T09:18:00Z">
              <w:r w:rsidR="005B6576">
                <w:t>1</w:t>
              </w:r>
            </w:ins>
            <w:del w:id="33" w:author="Ponížilová Hana" w:date="2020-02-13T09:18:00Z">
              <w:r w:rsidR="00400001" w:rsidDel="005B6576">
                <w:delText>5</w:delText>
              </w:r>
            </w:del>
            <w:r w:rsidR="00400001">
              <w:t xml:space="preserve">0 %) </w:t>
            </w:r>
            <w:r w:rsidR="001C4BD3" w:rsidRPr="0035588F">
              <w:t>a kol.</w:t>
            </w:r>
            <w:r w:rsidR="00F553D1">
              <w:t xml:space="preserve"> </w:t>
            </w:r>
            <w:r w:rsidR="001C4BD3" w:rsidRPr="0035588F">
              <w:t>pedagogů</w:t>
            </w:r>
          </w:p>
        </w:tc>
        <w:tc>
          <w:tcPr>
            <w:tcW w:w="993" w:type="dxa"/>
          </w:tcPr>
          <w:p w14:paraId="7CE92273" w14:textId="77777777" w:rsidR="009A5669" w:rsidRPr="0035588F" w:rsidRDefault="009A5669" w:rsidP="00A4623F">
            <w:pPr>
              <w:jc w:val="both"/>
            </w:pPr>
            <w:r w:rsidRPr="0035588F">
              <w:t>2/LS</w:t>
            </w:r>
          </w:p>
        </w:tc>
        <w:tc>
          <w:tcPr>
            <w:tcW w:w="1060" w:type="dxa"/>
          </w:tcPr>
          <w:p w14:paraId="16DB8A4B" w14:textId="77777777" w:rsidR="009A5669" w:rsidRPr="0035588F" w:rsidRDefault="009A5669" w:rsidP="00A4623F">
            <w:pPr>
              <w:jc w:val="both"/>
            </w:pPr>
            <w:r w:rsidRPr="0035588F">
              <w:t>PZ</w:t>
            </w:r>
          </w:p>
        </w:tc>
      </w:tr>
      <w:tr w:rsidR="009A5669" w:rsidRPr="00F553D1" w14:paraId="36A3EB06" w14:textId="77777777" w:rsidTr="0035588F">
        <w:tc>
          <w:tcPr>
            <w:tcW w:w="2375" w:type="dxa"/>
          </w:tcPr>
          <w:p w14:paraId="0056F6E1" w14:textId="77777777" w:rsidR="009A5669" w:rsidRPr="0035588F" w:rsidRDefault="00DA663A" w:rsidP="00A4623F">
            <w:pPr>
              <w:jc w:val="both"/>
            </w:pPr>
            <w:r w:rsidRPr="0035588F">
              <w:t>Seminář k diplomové práci 2</w:t>
            </w:r>
          </w:p>
        </w:tc>
        <w:tc>
          <w:tcPr>
            <w:tcW w:w="777" w:type="dxa"/>
          </w:tcPr>
          <w:p w14:paraId="2349CBEA" w14:textId="65CDE504" w:rsidR="009A5669" w:rsidRPr="0035588F" w:rsidRDefault="00A90BCD" w:rsidP="00A4623F">
            <w:pPr>
              <w:jc w:val="both"/>
            </w:pPr>
            <w:r w:rsidRPr="0035588F">
              <w:t>2</w:t>
            </w:r>
            <w:r w:rsidR="004518E0">
              <w:t xml:space="preserve"> sem.</w:t>
            </w:r>
          </w:p>
        </w:tc>
        <w:tc>
          <w:tcPr>
            <w:tcW w:w="850" w:type="dxa"/>
            <w:gridSpan w:val="2"/>
          </w:tcPr>
          <w:p w14:paraId="61208FFF" w14:textId="77777777" w:rsidR="009A5669" w:rsidRPr="0035588F" w:rsidRDefault="00DA663A" w:rsidP="00A4623F">
            <w:pPr>
              <w:jc w:val="both"/>
            </w:pPr>
            <w:r w:rsidRPr="0035588F">
              <w:t>klz</w:t>
            </w:r>
          </w:p>
        </w:tc>
        <w:tc>
          <w:tcPr>
            <w:tcW w:w="851" w:type="dxa"/>
            <w:gridSpan w:val="2"/>
          </w:tcPr>
          <w:p w14:paraId="39411682" w14:textId="77777777" w:rsidR="009A5669" w:rsidRPr="0035588F" w:rsidRDefault="0083728C" w:rsidP="00A4623F">
            <w:pPr>
              <w:jc w:val="both"/>
            </w:pPr>
            <w:r w:rsidRPr="0035588F">
              <w:t>6</w:t>
            </w:r>
          </w:p>
        </w:tc>
        <w:tc>
          <w:tcPr>
            <w:tcW w:w="2625" w:type="dxa"/>
          </w:tcPr>
          <w:p w14:paraId="11095026" w14:textId="4B977763" w:rsidR="009A5669" w:rsidRPr="0035588F" w:rsidRDefault="005B6576" w:rsidP="00A4623F">
            <w:pPr>
              <w:jc w:val="both"/>
            </w:pPr>
            <w:ins w:id="34" w:author="Ponížilová Hana" w:date="2020-02-13T09:18:00Z">
              <w:r w:rsidRPr="0035588F">
                <w:t xml:space="preserve">prof. Ing. </w:t>
              </w:r>
              <w:r>
                <w:t xml:space="preserve">Ján </w:t>
              </w:r>
              <w:r w:rsidRPr="0035588F">
                <w:t>Grečnár, ArtD.</w:t>
              </w:r>
              <w:r>
                <w:t>, (10 %)</w:t>
              </w:r>
              <w:r w:rsidRPr="0035588F">
                <w:t xml:space="preserve"> a kol.</w:t>
              </w:r>
              <w:r>
                <w:t xml:space="preserve"> </w:t>
              </w:r>
              <w:r w:rsidRPr="0035588F">
                <w:t>pedagogů</w:t>
              </w:r>
              <w:r w:rsidRPr="0035588F" w:rsidDel="000323C9">
                <w:t xml:space="preserve"> </w:t>
              </w:r>
            </w:ins>
            <w:ins w:id="35" w:author="Lukáš Gregor" w:date="2020-02-03T13:20:00Z">
              <w:del w:id="36" w:author="Ponížilová Hana" w:date="2020-02-11T09:52:00Z">
                <w:r w:rsidR="008D32C8" w:rsidRPr="0035588F" w:rsidDel="000323C9">
                  <w:delText xml:space="preserve">prof. Ing. </w:delText>
                </w:r>
                <w:r w:rsidR="008D32C8" w:rsidDel="000323C9">
                  <w:delText xml:space="preserve">Ján </w:delText>
                </w:r>
                <w:r w:rsidR="008D32C8" w:rsidRPr="0035588F" w:rsidDel="000323C9">
                  <w:delText>Grečnár, ArtD.</w:delText>
                </w:r>
                <w:r w:rsidR="008D32C8" w:rsidDel="000323C9">
                  <w:delText xml:space="preserve">, </w:delText>
                </w:r>
              </w:del>
              <w:del w:id="37" w:author="Ponížilová Hana" w:date="2020-02-13T09:18:00Z">
                <w:r w:rsidR="008D32C8" w:rsidDel="005B6576">
                  <w:delText>prof. akad. mal. Ondrej Slivka, ArtD.</w:delText>
                </w:r>
              </w:del>
            </w:ins>
            <w:del w:id="38" w:author="Lukáš Gregor" w:date="2020-02-03T13:20:00Z">
              <w:r w:rsidR="009A5669" w:rsidRPr="0035588F" w:rsidDel="008D32C8">
                <w:delText xml:space="preserve">Mgr. </w:delText>
              </w:r>
              <w:r w:rsidR="00F553D1" w:rsidDel="008D32C8">
                <w:delText xml:space="preserve">Lukáš </w:delText>
              </w:r>
              <w:r w:rsidR="009A5669" w:rsidRPr="0035588F" w:rsidDel="008D32C8">
                <w:delText>Gregor, Ph.D.</w:delText>
              </w:r>
            </w:del>
          </w:p>
        </w:tc>
        <w:tc>
          <w:tcPr>
            <w:tcW w:w="993" w:type="dxa"/>
          </w:tcPr>
          <w:p w14:paraId="2D5469E5" w14:textId="77777777" w:rsidR="009A5669" w:rsidRPr="0035588F" w:rsidRDefault="009A5669" w:rsidP="00A4623F">
            <w:pPr>
              <w:jc w:val="both"/>
            </w:pPr>
            <w:r w:rsidRPr="0035588F">
              <w:t>2/LS</w:t>
            </w:r>
          </w:p>
        </w:tc>
        <w:tc>
          <w:tcPr>
            <w:tcW w:w="1060" w:type="dxa"/>
          </w:tcPr>
          <w:p w14:paraId="1A6F307D" w14:textId="77777777" w:rsidR="009A5669" w:rsidRPr="0035588F" w:rsidRDefault="009A5669" w:rsidP="00A4623F">
            <w:pPr>
              <w:jc w:val="both"/>
            </w:pPr>
            <w:r w:rsidRPr="0035588F">
              <w:t>ZT</w:t>
            </w:r>
          </w:p>
        </w:tc>
      </w:tr>
      <w:tr w:rsidR="004842BE" w:rsidRPr="00F553D1" w14:paraId="73DDE46E" w14:textId="77777777" w:rsidTr="0035588F">
        <w:tc>
          <w:tcPr>
            <w:tcW w:w="2375" w:type="dxa"/>
          </w:tcPr>
          <w:p w14:paraId="497C2730" w14:textId="77777777" w:rsidR="004842BE" w:rsidRPr="0035588F" w:rsidRDefault="004842BE" w:rsidP="00A4623F">
            <w:pPr>
              <w:jc w:val="both"/>
            </w:pPr>
            <w:r w:rsidRPr="0035588F">
              <w:t>Teorie oboru</w:t>
            </w:r>
          </w:p>
        </w:tc>
        <w:tc>
          <w:tcPr>
            <w:tcW w:w="777" w:type="dxa"/>
          </w:tcPr>
          <w:p w14:paraId="3AF82664" w14:textId="2D05327D" w:rsidR="004842BE" w:rsidRPr="0035588F" w:rsidRDefault="004842BE" w:rsidP="00A4623F">
            <w:pPr>
              <w:jc w:val="both"/>
            </w:pPr>
            <w:r w:rsidRPr="0035588F">
              <w:t>2</w:t>
            </w:r>
            <w:r w:rsidR="004518E0">
              <w:t xml:space="preserve"> sem.</w:t>
            </w:r>
          </w:p>
        </w:tc>
        <w:tc>
          <w:tcPr>
            <w:tcW w:w="850" w:type="dxa"/>
            <w:gridSpan w:val="2"/>
          </w:tcPr>
          <w:p w14:paraId="5CE5AEE1" w14:textId="77777777" w:rsidR="004842BE" w:rsidRPr="0035588F" w:rsidRDefault="004842BE" w:rsidP="00A4623F">
            <w:pPr>
              <w:jc w:val="both"/>
            </w:pPr>
            <w:r w:rsidRPr="0035588F">
              <w:t>zk</w:t>
            </w:r>
          </w:p>
        </w:tc>
        <w:tc>
          <w:tcPr>
            <w:tcW w:w="851" w:type="dxa"/>
            <w:gridSpan w:val="2"/>
          </w:tcPr>
          <w:p w14:paraId="7272E4CC" w14:textId="77777777" w:rsidR="004842BE" w:rsidRPr="0035588F" w:rsidRDefault="004842BE" w:rsidP="00A4623F">
            <w:pPr>
              <w:jc w:val="both"/>
            </w:pPr>
            <w:r w:rsidRPr="0035588F">
              <w:t>4</w:t>
            </w:r>
          </w:p>
        </w:tc>
        <w:tc>
          <w:tcPr>
            <w:tcW w:w="2625" w:type="dxa"/>
          </w:tcPr>
          <w:p w14:paraId="3CC05800" w14:textId="77777777" w:rsidR="004842BE" w:rsidRPr="0035588F" w:rsidRDefault="004842BE" w:rsidP="00A4623F">
            <w:pPr>
              <w:jc w:val="both"/>
            </w:pPr>
            <w:r w:rsidRPr="0035588F">
              <w:t xml:space="preserve">Mgr. </w:t>
            </w:r>
            <w:r w:rsidR="00F553D1">
              <w:t xml:space="preserve">Lukáš </w:t>
            </w:r>
            <w:r w:rsidRPr="0035588F">
              <w:t>Gregor, Ph.D.</w:t>
            </w:r>
          </w:p>
        </w:tc>
        <w:tc>
          <w:tcPr>
            <w:tcW w:w="993" w:type="dxa"/>
          </w:tcPr>
          <w:p w14:paraId="39FCD570" w14:textId="77777777" w:rsidR="004842BE" w:rsidRPr="0035588F" w:rsidRDefault="004842BE" w:rsidP="00A4623F">
            <w:pPr>
              <w:jc w:val="both"/>
            </w:pPr>
            <w:r w:rsidRPr="0035588F">
              <w:t>2/LS</w:t>
            </w:r>
          </w:p>
        </w:tc>
        <w:tc>
          <w:tcPr>
            <w:tcW w:w="1060" w:type="dxa"/>
          </w:tcPr>
          <w:p w14:paraId="3394F092" w14:textId="77777777" w:rsidR="004842BE" w:rsidRPr="0035588F" w:rsidRDefault="004842BE" w:rsidP="00A4623F">
            <w:pPr>
              <w:jc w:val="both"/>
            </w:pPr>
            <w:r w:rsidRPr="0035588F">
              <w:t>ZT</w:t>
            </w:r>
          </w:p>
        </w:tc>
      </w:tr>
      <w:tr w:rsidR="009A5669" w:rsidRPr="00F553D1" w14:paraId="62059F7E" w14:textId="77777777" w:rsidTr="0035588F">
        <w:tc>
          <w:tcPr>
            <w:tcW w:w="2375" w:type="dxa"/>
            <w:shd w:val="clear" w:color="auto" w:fill="D9D9D9"/>
          </w:tcPr>
          <w:p w14:paraId="22915689" w14:textId="77777777" w:rsidR="009A5669" w:rsidRPr="00F553D1" w:rsidRDefault="009A5669" w:rsidP="00A4623F">
            <w:pPr>
              <w:rPr>
                <w:b/>
                <w:bCs/>
              </w:rPr>
            </w:pPr>
            <w:r w:rsidRPr="00F553D1">
              <w:rPr>
                <w:b/>
                <w:bCs/>
              </w:rPr>
              <w:t>CELKEM</w:t>
            </w:r>
          </w:p>
        </w:tc>
        <w:tc>
          <w:tcPr>
            <w:tcW w:w="777" w:type="dxa"/>
            <w:shd w:val="clear" w:color="auto" w:fill="D9D9D9"/>
          </w:tcPr>
          <w:p w14:paraId="3CB181F0" w14:textId="77777777" w:rsidR="009A5669" w:rsidRPr="00F553D1" w:rsidRDefault="00DA663A" w:rsidP="00A4623F">
            <w:pPr>
              <w:rPr>
                <w:b/>
                <w:bCs/>
              </w:rPr>
            </w:pPr>
            <w:r w:rsidRPr="00F553D1">
              <w:rPr>
                <w:b/>
                <w:bCs/>
              </w:rPr>
              <w:t>1</w:t>
            </w:r>
            <w:r w:rsidR="006478ED" w:rsidRPr="00F553D1">
              <w:rPr>
                <w:b/>
                <w:bCs/>
              </w:rPr>
              <w:t>9</w:t>
            </w:r>
          </w:p>
        </w:tc>
        <w:tc>
          <w:tcPr>
            <w:tcW w:w="850" w:type="dxa"/>
            <w:gridSpan w:val="2"/>
            <w:shd w:val="clear" w:color="auto" w:fill="D9D9D9"/>
          </w:tcPr>
          <w:p w14:paraId="00D2A890" w14:textId="77777777" w:rsidR="009A5669" w:rsidRPr="00F553D1" w:rsidRDefault="009A5669" w:rsidP="00A4623F">
            <w:pPr>
              <w:rPr>
                <w:b/>
                <w:bCs/>
              </w:rPr>
            </w:pPr>
          </w:p>
        </w:tc>
        <w:tc>
          <w:tcPr>
            <w:tcW w:w="851" w:type="dxa"/>
            <w:gridSpan w:val="2"/>
            <w:shd w:val="clear" w:color="auto" w:fill="D9D9D9"/>
          </w:tcPr>
          <w:p w14:paraId="2C993DA8" w14:textId="77777777" w:rsidR="009A5669" w:rsidRPr="00F553D1" w:rsidRDefault="00DA663A" w:rsidP="00A4623F">
            <w:pPr>
              <w:rPr>
                <w:b/>
                <w:bCs/>
              </w:rPr>
            </w:pPr>
            <w:r w:rsidRPr="00F553D1">
              <w:rPr>
                <w:b/>
                <w:bCs/>
              </w:rPr>
              <w:t>30</w:t>
            </w:r>
          </w:p>
        </w:tc>
        <w:tc>
          <w:tcPr>
            <w:tcW w:w="2625" w:type="dxa"/>
            <w:shd w:val="clear" w:color="auto" w:fill="D9D9D9"/>
          </w:tcPr>
          <w:p w14:paraId="0DDF295B" w14:textId="77777777" w:rsidR="009A5669" w:rsidRPr="00F553D1" w:rsidRDefault="009A5669" w:rsidP="00A4623F">
            <w:pPr>
              <w:rPr>
                <w:b/>
                <w:bCs/>
              </w:rPr>
            </w:pPr>
          </w:p>
        </w:tc>
        <w:tc>
          <w:tcPr>
            <w:tcW w:w="993" w:type="dxa"/>
            <w:shd w:val="clear" w:color="auto" w:fill="D9D9D9"/>
          </w:tcPr>
          <w:p w14:paraId="45424670" w14:textId="77777777" w:rsidR="009A5669" w:rsidRPr="00F553D1" w:rsidRDefault="009A5669" w:rsidP="00A4623F">
            <w:pPr>
              <w:rPr>
                <w:b/>
                <w:bCs/>
              </w:rPr>
            </w:pPr>
          </w:p>
        </w:tc>
        <w:tc>
          <w:tcPr>
            <w:tcW w:w="1060" w:type="dxa"/>
            <w:shd w:val="clear" w:color="auto" w:fill="D9D9D9"/>
          </w:tcPr>
          <w:p w14:paraId="1A9505A1" w14:textId="77777777" w:rsidR="009A5669" w:rsidRPr="00F553D1" w:rsidRDefault="009A5669" w:rsidP="00A4623F">
            <w:pPr>
              <w:rPr>
                <w:b/>
                <w:bCs/>
              </w:rPr>
            </w:pPr>
          </w:p>
        </w:tc>
      </w:tr>
      <w:tr w:rsidR="000D3571" w:rsidRPr="00F553D1" w14:paraId="2D829F37" w14:textId="77777777" w:rsidTr="0035588F">
        <w:tblPrEx>
          <w:tblCellMar>
            <w:left w:w="108" w:type="dxa"/>
            <w:right w:w="108" w:type="dxa"/>
          </w:tblCellMar>
          <w:tblLook w:val="04A0" w:firstRow="1" w:lastRow="0" w:firstColumn="1" w:lastColumn="0" w:noHBand="0" w:noVBand="1"/>
        </w:tblPrEx>
        <w:tc>
          <w:tcPr>
            <w:tcW w:w="4531" w:type="dxa"/>
            <w:gridSpan w:val="5"/>
            <w:shd w:val="clear" w:color="auto" w:fill="FBD4B4"/>
          </w:tcPr>
          <w:p w14:paraId="79055A4C" w14:textId="77777777" w:rsidR="000D3571" w:rsidRPr="0035588F" w:rsidRDefault="000D3571" w:rsidP="00AD57C7">
            <w:pPr>
              <w:jc w:val="center"/>
              <w:rPr>
                <w:b/>
              </w:rPr>
            </w:pPr>
            <w:r w:rsidRPr="0035588F">
              <w:rPr>
                <w:b/>
              </w:rPr>
              <w:t>Skupina předmětů</w:t>
            </w:r>
          </w:p>
        </w:tc>
        <w:tc>
          <w:tcPr>
            <w:tcW w:w="4962" w:type="dxa"/>
            <w:gridSpan w:val="4"/>
            <w:shd w:val="clear" w:color="auto" w:fill="FBD4B4"/>
          </w:tcPr>
          <w:p w14:paraId="5D6602B4" w14:textId="0C225D4A" w:rsidR="000D3571" w:rsidRPr="0035588F" w:rsidRDefault="000D3571" w:rsidP="00AD57C7">
            <w:pPr>
              <w:jc w:val="center"/>
              <w:rPr>
                <w:b/>
              </w:rPr>
            </w:pPr>
            <w:r w:rsidRPr="0035588F">
              <w:rPr>
                <w:b/>
              </w:rPr>
              <w:t xml:space="preserve">Počet kreditů za </w:t>
            </w:r>
            <w:r w:rsidR="0012169C">
              <w:rPr>
                <w:b/>
              </w:rPr>
              <w:t>magisterský</w:t>
            </w:r>
            <w:r w:rsidRPr="0035588F">
              <w:rPr>
                <w:b/>
              </w:rPr>
              <w:t xml:space="preserve"> stupeň studia</w:t>
            </w:r>
          </w:p>
        </w:tc>
      </w:tr>
      <w:tr w:rsidR="000D3571" w:rsidRPr="00F553D1" w14:paraId="7B3C466A" w14:textId="77777777" w:rsidTr="0035588F">
        <w:tblPrEx>
          <w:tblCellMar>
            <w:left w:w="108" w:type="dxa"/>
            <w:right w:w="108" w:type="dxa"/>
          </w:tblCellMar>
          <w:tblLook w:val="04A0" w:firstRow="1" w:lastRow="0" w:firstColumn="1" w:lastColumn="0" w:noHBand="0" w:noVBand="1"/>
        </w:tblPrEx>
        <w:tc>
          <w:tcPr>
            <w:tcW w:w="4531" w:type="dxa"/>
            <w:gridSpan w:val="5"/>
            <w:shd w:val="clear" w:color="auto" w:fill="auto"/>
          </w:tcPr>
          <w:p w14:paraId="0722C312" w14:textId="77777777" w:rsidR="000D3571" w:rsidRPr="00F553D1" w:rsidRDefault="000D3571" w:rsidP="00AD57C7">
            <w:pPr>
              <w:jc w:val="both"/>
            </w:pPr>
            <w:r w:rsidRPr="00F553D1">
              <w:t>Povinné předměty</w:t>
            </w:r>
          </w:p>
        </w:tc>
        <w:tc>
          <w:tcPr>
            <w:tcW w:w="4962" w:type="dxa"/>
            <w:gridSpan w:val="4"/>
            <w:shd w:val="clear" w:color="auto" w:fill="auto"/>
          </w:tcPr>
          <w:p w14:paraId="5BA244F5" w14:textId="77777777" w:rsidR="000D3571" w:rsidRPr="00F553D1" w:rsidRDefault="000D3571" w:rsidP="00AD57C7">
            <w:pPr>
              <w:jc w:val="both"/>
            </w:pPr>
            <w:r w:rsidRPr="00F553D1">
              <w:t>105</w:t>
            </w:r>
          </w:p>
        </w:tc>
      </w:tr>
      <w:tr w:rsidR="000D3571" w:rsidRPr="00F553D1" w14:paraId="7770C7F2" w14:textId="77777777" w:rsidTr="0035588F">
        <w:tblPrEx>
          <w:tblCellMar>
            <w:left w:w="108" w:type="dxa"/>
            <w:right w:w="108" w:type="dxa"/>
          </w:tblCellMar>
          <w:tblLook w:val="04A0" w:firstRow="1" w:lastRow="0" w:firstColumn="1" w:lastColumn="0" w:noHBand="0" w:noVBand="1"/>
        </w:tblPrEx>
        <w:tc>
          <w:tcPr>
            <w:tcW w:w="4531" w:type="dxa"/>
            <w:gridSpan w:val="5"/>
            <w:shd w:val="clear" w:color="auto" w:fill="auto"/>
          </w:tcPr>
          <w:p w14:paraId="5266416D" w14:textId="77777777" w:rsidR="000D3571" w:rsidRPr="00F553D1" w:rsidRDefault="000D3571" w:rsidP="00AD57C7">
            <w:pPr>
              <w:jc w:val="both"/>
            </w:pPr>
            <w:r w:rsidRPr="00F553D1">
              <w:t>Povinně volitelné – skupina 1</w:t>
            </w:r>
          </w:p>
        </w:tc>
        <w:tc>
          <w:tcPr>
            <w:tcW w:w="4962" w:type="dxa"/>
            <w:gridSpan w:val="4"/>
            <w:shd w:val="clear" w:color="auto" w:fill="auto"/>
          </w:tcPr>
          <w:p w14:paraId="37E8C23F" w14:textId="77777777" w:rsidR="000D3571" w:rsidRPr="00F553D1" w:rsidRDefault="00D856AA" w:rsidP="00AD57C7">
            <w:pPr>
              <w:jc w:val="both"/>
            </w:pPr>
            <w:r w:rsidRPr="00F553D1">
              <w:t>6</w:t>
            </w:r>
          </w:p>
        </w:tc>
      </w:tr>
      <w:tr w:rsidR="000D3571" w:rsidRPr="00F553D1" w14:paraId="3034BBD3" w14:textId="77777777" w:rsidTr="0035588F">
        <w:tblPrEx>
          <w:tblCellMar>
            <w:left w:w="108" w:type="dxa"/>
            <w:right w:w="108" w:type="dxa"/>
          </w:tblCellMar>
          <w:tblLook w:val="04A0" w:firstRow="1" w:lastRow="0" w:firstColumn="1" w:lastColumn="0" w:noHBand="0" w:noVBand="1"/>
        </w:tblPrEx>
        <w:tc>
          <w:tcPr>
            <w:tcW w:w="4531" w:type="dxa"/>
            <w:gridSpan w:val="5"/>
            <w:shd w:val="clear" w:color="auto" w:fill="auto"/>
          </w:tcPr>
          <w:p w14:paraId="3CB37FAF" w14:textId="77777777" w:rsidR="000D3571" w:rsidRPr="00F553D1" w:rsidRDefault="000D3571" w:rsidP="00AD57C7">
            <w:pPr>
              <w:jc w:val="both"/>
            </w:pPr>
            <w:r w:rsidRPr="00F553D1">
              <w:t>Povinně volitelné – skupina 2</w:t>
            </w:r>
          </w:p>
        </w:tc>
        <w:tc>
          <w:tcPr>
            <w:tcW w:w="4962" w:type="dxa"/>
            <w:gridSpan w:val="4"/>
            <w:shd w:val="clear" w:color="auto" w:fill="auto"/>
          </w:tcPr>
          <w:p w14:paraId="4D361E49" w14:textId="77777777" w:rsidR="000D3571" w:rsidRPr="00F553D1" w:rsidRDefault="00D856AA" w:rsidP="00AD57C7">
            <w:pPr>
              <w:jc w:val="both"/>
            </w:pPr>
            <w:r w:rsidRPr="00F553D1">
              <w:t>6</w:t>
            </w:r>
          </w:p>
        </w:tc>
      </w:tr>
      <w:tr w:rsidR="000D3571" w:rsidRPr="00F553D1" w14:paraId="156C7C93" w14:textId="77777777" w:rsidTr="0035588F">
        <w:tblPrEx>
          <w:tblCellMar>
            <w:left w:w="108" w:type="dxa"/>
            <w:right w:w="108" w:type="dxa"/>
          </w:tblCellMar>
          <w:tblLook w:val="04A0" w:firstRow="1" w:lastRow="0" w:firstColumn="1" w:lastColumn="0" w:noHBand="0" w:noVBand="1"/>
        </w:tblPrEx>
        <w:tc>
          <w:tcPr>
            <w:tcW w:w="4531" w:type="dxa"/>
            <w:gridSpan w:val="5"/>
            <w:shd w:val="clear" w:color="auto" w:fill="auto"/>
          </w:tcPr>
          <w:p w14:paraId="7216574E" w14:textId="77777777" w:rsidR="000D3571" w:rsidRPr="00F553D1" w:rsidRDefault="000D3571" w:rsidP="00AD57C7">
            <w:pPr>
              <w:jc w:val="both"/>
            </w:pPr>
            <w:r w:rsidRPr="00F553D1">
              <w:t>Volitelné</w:t>
            </w:r>
          </w:p>
        </w:tc>
        <w:tc>
          <w:tcPr>
            <w:tcW w:w="4962" w:type="dxa"/>
            <w:gridSpan w:val="4"/>
            <w:shd w:val="clear" w:color="auto" w:fill="auto"/>
          </w:tcPr>
          <w:p w14:paraId="5E203A61" w14:textId="77777777" w:rsidR="000D3571" w:rsidRPr="00F553D1" w:rsidRDefault="004A74D2" w:rsidP="00AD57C7">
            <w:pPr>
              <w:jc w:val="both"/>
            </w:pPr>
            <w:r w:rsidRPr="00F553D1">
              <w:t>3</w:t>
            </w:r>
          </w:p>
        </w:tc>
      </w:tr>
      <w:tr w:rsidR="000D3571" w:rsidRPr="00F553D1" w14:paraId="360E7958" w14:textId="77777777" w:rsidTr="0035588F">
        <w:tblPrEx>
          <w:tblCellMar>
            <w:left w:w="108" w:type="dxa"/>
            <w:right w:w="108" w:type="dxa"/>
          </w:tblCellMar>
          <w:tblLook w:val="04A0" w:firstRow="1" w:lastRow="0" w:firstColumn="1" w:lastColumn="0" w:noHBand="0" w:noVBand="1"/>
        </w:tblPrEx>
        <w:tc>
          <w:tcPr>
            <w:tcW w:w="4531" w:type="dxa"/>
            <w:gridSpan w:val="5"/>
            <w:shd w:val="clear" w:color="auto" w:fill="FBD4B4"/>
          </w:tcPr>
          <w:p w14:paraId="7DF3C500" w14:textId="77777777" w:rsidR="000D3571" w:rsidRPr="0035588F" w:rsidRDefault="000D3571" w:rsidP="00AD57C7">
            <w:pPr>
              <w:jc w:val="center"/>
              <w:rPr>
                <w:b/>
              </w:rPr>
            </w:pPr>
            <w:r w:rsidRPr="0035588F">
              <w:rPr>
                <w:b/>
              </w:rPr>
              <w:t>Typ předmětů</w:t>
            </w:r>
          </w:p>
        </w:tc>
        <w:tc>
          <w:tcPr>
            <w:tcW w:w="4962" w:type="dxa"/>
            <w:gridSpan w:val="4"/>
            <w:shd w:val="clear" w:color="auto" w:fill="FBD4B4"/>
          </w:tcPr>
          <w:p w14:paraId="0BD99AA6" w14:textId="0623E95C" w:rsidR="000D3571" w:rsidRPr="0035588F" w:rsidRDefault="000D3571" w:rsidP="00AD57C7">
            <w:pPr>
              <w:jc w:val="center"/>
              <w:rPr>
                <w:b/>
              </w:rPr>
            </w:pPr>
            <w:r w:rsidRPr="0035588F">
              <w:rPr>
                <w:b/>
              </w:rPr>
              <w:t xml:space="preserve">Počet kreditů za </w:t>
            </w:r>
            <w:r w:rsidR="0012169C">
              <w:rPr>
                <w:b/>
              </w:rPr>
              <w:t>magisterský</w:t>
            </w:r>
            <w:r w:rsidRPr="0035588F">
              <w:rPr>
                <w:b/>
              </w:rPr>
              <w:t xml:space="preserve"> stupeň studia</w:t>
            </w:r>
          </w:p>
        </w:tc>
      </w:tr>
      <w:tr w:rsidR="000D3571" w:rsidRPr="00F553D1" w14:paraId="3D5616D9" w14:textId="77777777" w:rsidTr="0035588F">
        <w:tblPrEx>
          <w:tblCellMar>
            <w:left w:w="108" w:type="dxa"/>
            <w:right w:w="108" w:type="dxa"/>
          </w:tblCellMar>
          <w:tblLook w:val="04A0" w:firstRow="1" w:lastRow="0" w:firstColumn="1" w:lastColumn="0" w:noHBand="0" w:noVBand="1"/>
        </w:tblPrEx>
        <w:tc>
          <w:tcPr>
            <w:tcW w:w="4531" w:type="dxa"/>
            <w:gridSpan w:val="5"/>
            <w:shd w:val="clear" w:color="auto" w:fill="auto"/>
          </w:tcPr>
          <w:p w14:paraId="6451F0CB" w14:textId="77777777" w:rsidR="000D3571" w:rsidRPr="00F553D1" w:rsidRDefault="000D3571" w:rsidP="00AD57C7">
            <w:pPr>
              <w:jc w:val="both"/>
            </w:pPr>
            <w:r w:rsidRPr="00F553D1">
              <w:t>Předměty profilového základu</w:t>
            </w:r>
          </w:p>
        </w:tc>
        <w:tc>
          <w:tcPr>
            <w:tcW w:w="4962" w:type="dxa"/>
            <w:gridSpan w:val="4"/>
            <w:shd w:val="clear" w:color="auto" w:fill="auto"/>
          </w:tcPr>
          <w:p w14:paraId="368F950E" w14:textId="77777777" w:rsidR="000D3571" w:rsidRPr="00F553D1" w:rsidRDefault="004A74D2" w:rsidP="00AD57C7">
            <w:pPr>
              <w:jc w:val="both"/>
            </w:pPr>
            <w:r w:rsidRPr="00F553D1">
              <w:t>68</w:t>
            </w:r>
          </w:p>
        </w:tc>
      </w:tr>
      <w:tr w:rsidR="000D3571" w:rsidRPr="00F553D1" w14:paraId="5163FF23" w14:textId="77777777" w:rsidTr="0035588F">
        <w:tblPrEx>
          <w:tblCellMar>
            <w:left w:w="108" w:type="dxa"/>
            <w:right w:w="108" w:type="dxa"/>
          </w:tblCellMar>
          <w:tblLook w:val="04A0" w:firstRow="1" w:lastRow="0" w:firstColumn="1" w:lastColumn="0" w:noHBand="0" w:noVBand="1"/>
        </w:tblPrEx>
        <w:tc>
          <w:tcPr>
            <w:tcW w:w="4531" w:type="dxa"/>
            <w:gridSpan w:val="5"/>
            <w:shd w:val="clear" w:color="auto" w:fill="auto"/>
          </w:tcPr>
          <w:p w14:paraId="2AB757BA" w14:textId="77777777" w:rsidR="000D3571" w:rsidRPr="00F553D1" w:rsidRDefault="000D3571" w:rsidP="00AD57C7">
            <w:pPr>
              <w:jc w:val="both"/>
            </w:pPr>
            <w:r w:rsidRPr="00F553D1">
              <w:t>Základní teoretické předměty</w:t>
            </w:r>
          </w:p>
        </w:tc>
        <w:tc>
          <w:tcPr>
            <w:tcW w:w="4962" w:type="dxa"/>
            <w:gridSpan w:val="4"/>
            <w:shd w:val="clear" w:color="auto" w:fill="auto"/>
          </w:tcPr>
          <w:p w14:paraId="56AD4CB1" w14:textId="77777777" w:rsidR="000D3571" w:rsidRPr="00F553D1" w:rsidRDefault="004A74D2" w:rsidP="00AD57C7">
            <w:pPr>
              <w:jc w:val="both"/>
            </w:pPr>
            <w:r w:rsidRPr="00F553D1">
              <w:t>24</w:t>
            </w:r>
          </w:p>
        </w:tc>
      </w:tr>
      <w:tr w:rsidR="000D3571" w:rsidRPr="00F553D1" w14:paraId="0FB5D06B" w14:textId="77777777" w:rsidTr="0035588F">
        <w:tblPrEx>
          <w:tblCellMar>
            <w:left w:w="108" w:type="dxa"/>
            <w:right w:w="108" w:type="dxa"/>
          </w:tblCellMar>
          <w:tblLook w:val="04A0" w:firstRow="1" w:lastRow="0" w:firstColumn="1" w:lastColumn="0" w:noHBand="0" w:noVBand="1"/>
        </w:tblPrEx>
        <w:tc>
          <w:tcPr>
            <w:tcW w:w="4531" w:type="dxa"/>
            <w:gridSpan w:val="5"/>
            <w:shd w:val="clear" w:color="auto" w:fill="auto"/>
          </w:tcPr>
          <w:p w14:paraId="043FBD95" w14:textId="77777777" w:rsidR="000D3571" w:rsidRPr="00F553D1" w:rsidRDefault="000D3571" w:rsidP="00AD57C7">
            <w:pPr>
              <w:jc w:val="both"/>
            </w:pPr>
            <w:r w:rsidRPr="00F553D1">
              <w:t>Ostatní</w:t>
            </w:r>
          </w:p>
        </w:tc>
        <w:tc>
          <w:tcPr>
            <w:tcW w:w="4962" w:type="dxa"/>
            <w:gridSpan w:val="4"/>
            <w:shd w:val="clear" w:color="auto" w:fill="auto"/>
          </w:tcPr>
          <w:p w14:paraId="1C58A4C5" w14:textId="77777777" w:rsidR="000D3571" w:rsidRPr="00F553D1" w:rsidRDefault="004A74D2" w:rsidP="00AD57C7">
            <w:pPr>
              <w:jc w:val="both"/>
            </w:pPr>
            <w:r w:rsidRPr="00F553D1">
              <w:t>28</w:t>
            </w:r>
          </w:p>
        </w:tc>
      </w:tr>
      <w:tr w:rsidR="00174EC9" w14:paraId="7265FD5B" w14:textId="77777777" w:rsidTr="00175868">
        <w:tc>
          <w:tcPr>
            <w:tcW w:w="3194" w:type="dxa"/>
            <w:gridSpan w:val="3"/>
            <w:shd w:val="clear" w:color="auto" w:fill="F7CAAC"/>
          </w:tcPr>
          <w:p w14:paraId="78894696" w14:textId="77777777" w:rsidR="00174EC9" w:rsidRDefault="00174EC9" w:rsidP="00ED322D">
            <w:pPr>
              <w:jc w:val="both"/>
              <w:rPr>
                <w:b/>
              </w:rPr>
            </w:pPr>
            <w:r>
              <w:rPr>
                <w:b/>
              </w:rPr>
              <w:t xml:space="preserve"> Součásti SZZ a jejich obsah</w:t>
            </w:r>
          </w:p>
        </w:tc>
        <w:tc>
          <w:tcPr>
            <w:tcW w:w="6304" w:type="dxa"/>
            <w:gridSpan w:val="6"/>
            <w:tcBorders>
              <w:bottom w:val="nil"/>
            </w:tcBorders>
          </w:tcPr>
          <w:p w14:paraId="4565EDF1" w14:textId="77777777" w:rsidR="00174EC9" w:rsidRDefault="00174EC9">
            <w:pPr>
              <w:jc w:val="both"/>
            </w:pPr>
          </w:p>
        </w:tc>
      </w:tr>
      <w:tr w:rsidR="00174EC9" w14:paraId="7FCEB03C" w14:textId="77777777" w:rsidTr="00175868">
        <w:trPr>
          <w:trHeight w:val="1370"/>
        </w:trPr>
        <w:tc>
          <w:tcPr>
            <w:tcW w:w="9498" w:type="dxa"/>
            <w:gridSpan w:val="9"/>
            <w:tcBorders>
              <w:top w:val="nil"/>
            </w:tcBorders>
          </w:tcPr>
          <w:p w14:paraId="4DB57ED9" w14:textId="77777777" w:rsidR="00174EC9" w:rsidRDefault="00174EC9">
            <w:pPr>
              <w:jc w:val="both"/>
            </w:pPr>
          </w:p>
          <w:p w14:paraId="46D02F29" w14:textId="77777777" w:rsidR="00F153DD" w:rsidRDefault="006F600B" w:rsidP="00F153D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00F153DD" w:rsidRPr="0031455D">
              <w:rPr>
                <w:b/>
              </w:rPr>
              <w:t>Ústní zkouška:</w:t>
            </w:r>
          </w:p>
          <w:p w14:paraId="3BAE1A0D" w14:textId="77777777" w:rsidR="00F153DD" w:rsidRPr="00B14DA1" w:rsidRDefault="00F153DD" w:rsidP="003558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jc w:val="both"/>
            </w:pPr>
            <w:r>
              <w:rPr>
                <w:b/>
              </w:rPr>
              <w:t xml:space="preserve"> </w:t>
            </w:r>
            <w:r>
              <w:t>Tematické okruhy navazující zejména na předměty:</w:t>
            </w:r>
          </w:p>
          <w:p w14:paraId="212A3C9E" w14:textId="77777777" w:rsidR="00F153DD" w:rsidRDefault="00F153DD" w:rsidP="00F153D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Pr>
                <w:b/>
              </w:rPr>
              <w:t xml:space="preserve"> </w:t>
            </w:r>
            <w:r>
              <w:t>Současný animovaný film</w:t>
            </w:r>
            <w:r w:rsidR="002C2C79">
              <w:t xml:space="preserve"> 1-2</w:t>
            </w:r>
          </w:p>
          <w:p w14:paraId="6C642F58" w14:textId="77777777" w:rsidR="00F153DD" w:rsidRDefault="00F153DD" w:rsidP="00F153D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Teorie oboru </w:t>
            </w:r>
          </w:p>
          <w:p w14:paraId="5A793AC7" w14:textId="77777777" w:rsidR="00F153DD" w:rsidRDefault="00F153DD" w:rsidP="00F153D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77D0CF36" w14:textId="77777777" w:rsidR="00F153DD" w:rsidRDefault="00F153DD" w:rsidP="00F153D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Obhajoba diplomové práce</w:t>
            </w:r>
            <w:r>
              <w:rPr>
                <w:b/>
              </w:rPr>
              <w:t>:</w:t>
            </w:r>
          </w:p>
          <w:p w14:paraId="20AA528A" w14:textId="77777777" w:rsidR="00F153DD" w:rsidRPr="005F5335" w:rsidRDefault="00F153DD" w:rsidP="00F153D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Skládá se z</w:t>
            </w:r>
            <w:r w:rsidRPr="005F5335">
              <w:t xml:space="preserve"> práce praktické ve vazbě na audiovizuální dílo</w:t>
            </w:r>
            <w:r>
              <w:t xml:space="preserve"> a práce teoretické</w:t>
            </w:r>
            <w:r w:rsidR="00902619">
              <w:t>.</w:t>
            </w:r>
          </w:p>
          <w:p w14:paraId="412D3ECA" w14:textId="77777777" w:rsidR="00F153DD" w:rsidRDefault="00F153DD">
            <w:pPr>
              <w:jc w:val="both"/>
            </w:pPr>
          </w:p>
        </w:tc>
      </w:tr>
      <w:tr w:rsidR="00174EC9" w14:paraId="051AEB65" w14:textId="77777777" w:rsidTr="00175868">
        <w:tc>
          <w:tcPr>
            <w:tcW w:w="3194" w:type="dxa"/>
            <w:gridSpan w:val="3"/>
            <w:shd w:val="clear" w:color="auto" w:fill="F7CAAC"/>
          </w:tcPr>
          <w:p w14:paraId="374BDA5E" w14:textId="77777777" w:rsidR="00174EC9" w:rsidRDefault="00174EC9">
            <w:pPr>
              <w:jc w:val="both"/>
              <w:rPr>
                <w:b/>
              </w:rPr>
            </w:pPr>
            <w:r>
              <w:rPr>
                <w:b/>
              </w:rPr>
              <w:t>Další studijní povinnosti</w:t>
            </w:r>
          </w:p>
        </w:tc>
        <w:tc>
          <w:tcPr>
            <w:tcW w:w="6304" w:type="dxa"/>
            <w:gridSpan w:val="6"/>
            <w:tcBorders>
              <w:bottom w:val="nil"/>
            </w:tcBorders>
          </w:tcPr>
          <w:p w14:paraId="740529A1" w14:textId="77777777" w:rsidR="00174EC9" w:rsidRDefault="00174EC9">
            <w:pPr>
              <w:jc w:val="both"/>
            </w:pPr>
          </w:p>
        </w:tc>
      </w:tr>
      <w:tr w:rsidR="00174EC9" w14:paraId="3ACCA06D" w14:textId="77777777" w:rsidTr="00175868">
        <w:trPr>
          <w:trHeight w:val="774"/>
        </w:trPr>
        <w:tc>
          <w:tcPr>
            <w:tcW w:w="9498" w:type="dxa"/>
            <w:gridSpan w:val="9"/>
            <w:tcBorders>
              <w:top w:val="nil"/>
            </w:tcBorders>
          </w:tcPr>
          <w:p w14:paraId="74C5365D" w14:textId="77777777" w:rsidR="00174EC9" w:rsidRDefault="00174EC9">
            <w:pPr>
              <w:jc w:val="both"/>
            </w:pPr>
          </w:p>
          <w:p w14:paraId="4CC38239" w14:textId="77777777" w:rsidR="00F153DD" w:rsidRDefault="00F153DD" w:rsidP="00F153DD">
            <w:pPr>
              <w:jc w:val="both"/>
            </w:pPr>
            <w:r w:rsidRPr="000960D8">
              <w:t xml:space="preserve">Absolvování šestitýdenní </w:t>
            </w:r>
            <w:r>
              <w:t>stáže v animačním studiu či další instituci odpovídající charakteru oboru.</w:t>
            </w:r>
          </w:p>
          <w:p w14:paraId="0367A90A" w14:textId="77777777" w:rsidR="00174EC9" w:rsidRDefault="00174EC9">
            <w:pPr>
              <w:jc w:val="both"/>
            </w:pPr>
          </w:p>
        </w:tc>
      </w:tr>
      <w:tr w:rsidR="00174EC9" w14:paraId="702CDAA7" w14:textId="77777777" w:rsidTr="00175868">
        <w:tc>
          <w:tcPr>
            <w:tcW w:w="3194" w:type="dxa"/>
            <w:gridSpan w:val="3"/>
            <w:shd w:val="clear" w:color="auto" w:fill="F7CAAC"/>
          </w:tcPr>
          <w:p w14:paraId="57334D7D" w14:textId="77777777" w:rsidR="00174EC9" w:rsidRDefault="00174EC9">
            <w:pPr>
              <w:rPr>
                <w:b/>
              </w:rPr>
            </w:pPr>
            <w:r>
              <w:rPr>
                <w:b/>
              </w:rPr>
              <w:t>Návrh témat kvalifikačních prací a témata obhájených prací</w:t>
            </w:r>
          </w:p>
        </w:tc>
        <w:tc>
          <w:tcPr>
            <w:tcW w:w="6304" w:type="dxa"/>
            <w:gridSpan w:val="6"/>
            <w:tcBorders>
              <w:bottom w:val="nil"/>
            </w:tcBorders>
          </w:tcPr>
          <w:p w14:paraId="663090B8" w14:textId="77777777" w:rsidR="00174EC9" w:rsidRDefault="00174EC9">
            <w:pPr>
              <w:jc w:val="both"/>
            </w:pPr>
          </w:p>
        </w:tc>
      </w:tr>
      <w:tr w:rsidR="00174EC9" w14:paraId="17CA54AA" w14:textId="77777777" w:rsidTr="00175868">
        <w:trPr>
          <w:trHeight w:val="842"/>
        </w:trPr>
        <w:tc>
          <w:tcPr>
            <w:tcW w:w="9498" w:type="dxa"/>
            <w:gridSpan w:val="9"/>
            <w:tcBorders>
              <w:top w:val="nil"/>
            </w:tcBorders>
          </w:tcPr>
          <w:p w14:paraId="03CD2385" w14:textId="77777777" w:rsidR="00174EC9" w:rsidRDefault="00174EC9">
            <w:pPr>
              <w:jc w:val="both"/>
            </w:pPr>
          </w:p>
          <w:p w14:paraId="6FD859B0" w14:textId="77777777" w:rsidR="00F153DD" w:rsidRDefault="00F153DD" w:rsidP="00F153DD">
            <w:pPr>
              <w:jc w:val="both"/>
              <w:rPr>
                <w:b/>
                <w:bCs/>
              </w:rPr>
            </w:pPr>
            <w:r>
              <w:rPr>
                <w:b/>
                <w:bCs/>
              </w:rPr>
              <w:t>Obhájení teoretické práce:</w:t>
            </w:r>
          </w:p>
          <w:p w14:paraId="0724FEC9" w14:textId="77777777" w:rsidR="006C717B" w:rsidRDefault="006C717B">
            <w:pPr>
              <w:jc w:val="both"/>
              <w:rPr>
                <w:ins w:id="39" w:author="Jana Janíková" w:date="2020-01-27T14:39:00Z"/>
              </w:rPr>
            </w:pPr>
            <w:ins w:id="40" w:author="Jana Janíková" w:date="2020-01-27T14:39:00Z">
              <w:r>
                <w:t>Teoretická část:</w:t>
              </w:r>
            </w:ins>
          </w:p>
          <w:p w14:paraId="59F5B3DD" w14:textId="499C2ADB" w:rsidR="00F153DD" w:rsidRDefault="00F153DD">
            <w:pPr>
              <w:jc w:val="both"/>
            </w:pPr>
            <w:r>
              <w:t>Základní vývojové vzorce ve vyprávění rodinných amerických animovaných filmů</w:t>
            </w:r>
          </w:p>
          <w:p w14:paraId="42021A19" w14:textId="77777777" w:rsidR="00F153DD" w:rsidRDefault="00F153DD">
            <w:pPr>
              <w:jc w:val="both"/>
            </w:pPr>
            <w:r>
              <w:t>Typologie postav filmů Jiřího Barty</w:t>
            </w:r>
          </w:p>
          <w:p w14:paraId="65B011BD" w14:textId="77777777" w:rsidR="00F153DD" w:rsidRDefault="00F153DD">
            <w:pPr>
              <w:jc w:val="both"/>
            </w:pPr>
            <w:r>
              <w:t>Proměna animačního průmyslu po privatizaci v roce 1989</w:t>
            </w:r>
          </w:p>
          <w:p w14:paraId="2EA565A4" w14:textId="1D9CB382" w:rsidR="00F153DD" w:rsidRDefault="00F153DD">
            <w:pPr>
              <w:jc w:val="both"/>
              <w:rPr>
                <w:ins w:id="41" w:author="Jana Janíková" w:date="2020-01-27T14:39:00Z"/>
              </w:rPr>
            </w:pPr>
            <w:r>
              <w:t xml:space="preserve">Role společnosti Netflix na </w:t>
            </w:r>
            <w:r w:rsidR="009C560E">
              <w:t>vývoj světové animace</w:t>
            </w:r>
          </w:p>
          <w:p w14:paraId="3DCA1ECD" w14:textId="77777777" w:rsidR="006C717B" w:rsidRDefault="006C717B" w:rsidP="006C71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42" w:author="Jana Janíková" w:date="2020-01-27T14:39:00Z"/>
              </w:rPr>
            </w:pPr>
            <w:ins w:id="43" w:author="Jana Janíková" w:date="2020-01-27T14:39:00Z">
              <w:r>
                <w:t>Praktická část:</w:t>
              </w:r>
            </w:ins>
          </w:p>
          <w:p w14:paraId="1F9F4FEE" w14:textId="2A10E4CF" w:rsidR="006C717B" w:rsidRDefault="006C717B" w:rsidP="006C717B">
            <w:pPr>
              <w:jc w:val="both"/>
            </w:pPr>
            <w:ins w:id="44" w:author="Jana Janíková" w:date="2020-01-27T14:39:00Z">
              <w:r>
                <w:t>Animovaný film</w:t>
              </w:r>
            </w:ins>
          </w:p>
          <w:p w14:paraId="1A390039" w14:textId="77777777" w:rsidR="009C560E" w:rsidRDefault="009C560E">
            <w:pPr>
              <w:jc w:val="both"/>
            </w:pPr>
          </w:p>
        </w:tc>
      </w:tr>
    </w:tbl>
    <w:p w14:paraId="4C5B2466" w14:textId="77777777" w:rsidR="00175868" w:rsidRDefault="00175868">
      <w:pPr>
        <w:rPr>
          <w:ins w:id="45" w:author="Ponížilová Hana" w:date="2020-02-06T12:24:00Z"/>
        </w:rPr>
      </w:pPr>
      <w:ins w:id="46" w:author="Ponížilová Hana" w:date="2020-02-06T12:24:00Z">
        <w:r>
          <w:br w:type="page"/>
        </w:r>
      </w:ins>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4"/>
        <w:gridCol w:w="6304"/>
      </w:tblGrid>
      <w:tr w:rsidR="00174EC9" w:rsidDel="008D7459" w14:paraId="1FE0275A" w14:textId="2166A730" w:rsidTr="00175868">
        <w:trPr>
          <w:del w:id="47" w:author="Ponížilová Hana" w:date="2020-02-06T12:36:00Z"/>
        </w:trPr>
        <w:tc>
          <w:tcPr>
            <w:tcW w:w="3194" w:type="dxa"/>
            <w:shd w:val="clear" w:color="auto" w:fill="F7CAAC"/>
          </w:tcPr>
          <w:p w14:paraId="481EBBF3" w14:textId="67F09675" w:rsidR="00174EC9" w:rsidDel="008D7459" w:rsidRDefault="00174EC9">
            <w:pPr>
              <w:rPr>
                <w:del w:id="48" w:author="Ponížilová Hana" w:date="2020-02-06T12:36:00Z"/>
              </w:rPr>
            </w:pPr>
            <w:del w:id="49" w:author="Ponížilová Hana" w:date="2020-02-06T12:36:00Z">
              <w:r w:rsidDel="008D7459">
                <w:rPr>
                  <w:b/>
                </w:rPr>
                <w:delText>Návrh témat rigorózních prací a témata obhájených prací</w:delText>
              </w:r>
            </w:del>
          </w:p>
        </w:tc>
        <w:tc>
          <w:tcPr>
            <w:tcW w:w="6304" w:type="dxa"/>
            <w:tcBorders>
              <w:bottom w:val="nil"/>
            </w:tcBorders>
            <w:shd w:val="clear" w:color="auto" w:fill="FFFFFF"/>
          </w:tcPr>
          <w:p w14:paraId="5E1D29F9" w14:textId="13C90237" w:rsidR="00174EC9" w:rsidDel="008D7459" w:rsidRDefault="00174EC9">
            <w:pPr>
              <w:jc w:val="center"/>
              <w:rPr>
                <w:del w:id="50" w:author="Ponížilová Hana" w:date="2020-02-06T12:36:00Z"/>
              </w:rPr>
            </w:pPr>
          </w:p>
        </w:tc>
      </w:tr>
      <w:tr w:rsidR="00174EC9" w:rsidDel="008D7459" w14:paraId="4FD57952" w14:textId="44932154" w:rsidTr="00175868">
        <w:trPr>
          <w:trHeight w:val="680"/>
          <w:del w:id="51" w:author="Ponížilová Hana" w:date="2020-02-06T12:36:00Z"/>
        </w:trPr>
        <w:tc>
          <w:tcPr>
            <w:tcW w:w="9498" w:type="dxa"/>
            <w:gridSpan w:val="2"/>
            <w:tcBorders>
              <w:top w:val="nil"/>
            </w:tcBorders>
          </w:tcPr>
          <w:p w14:paraId="75525EC4" w14:textId="7A28A08B" w:rsidR="00174EC9" w:rsidDel="008D7459" w:rsidRDefault="00174EC9">
            <w:pPr>
              <w:jc w:val="both"/>
              <w:rPr>
                <w:del w:id="52" w:author="Ponížilová Hana" w:date="2020-02-06T12:36:00Z"/>
              </w:rPr>
            </w:pPr>
          </w:p>
          <w:p w14:paraId="740A7272" w14:textId="03A3F8F9" w:rsidR="009C560E" w:rsidDel="008D7459" w:rsidRDefault="009C560E">
            <w:pPr>
              <w:jc w:val="both"/>
              <w:rPr>
                <w:del w:id="53" w:author="Ponížilová Hana" w:date="2020-02-06T12:36:00Z"/>
              </w:rPr>
            </w:pPr>
            <w:del w:id="54" w:author="Ponížilová Hana" w:date="2020-02-06T12:36:00Z">
              <w:r w:rsidDel="008D7459">
                <w:delText>NE</w:delText>
              </w:r>
            </w:del>
          </w:p>
        </w:tc>
      </w:tr>
      <w:tr w:rsidR="00174EC9" w:rsidDel="008D7459" w14:paraId="2182428C" w14:textId="0747D864" w:rsidTr="00175868">
        <w:trPr>
          <w:del w:id="55" w:author="Ponížilová Hana" w:date="2020-02-06T12:36:00Z"/>
        </w:trPr>
        <w:tc>
          <w:tcPr>
            <w:tcW w:w="3194" w:type="dxa"/>
            <w:shd w:val="clear" w:color="auto" w:fill="F7CAAC"/>
          </w:tcPr>
          <w:p w14:paraId="4B9C2D02" w14:textId="4F13B6A7" w:rsidR="00174EC9" w:rsidDel="008D7459" w:rsidRDefault="00174EC9">
            <w:pPr>
              <w:rPr>
                <w:del w:id="56" w:author="Ponížilová Hana" w:date="2020-02-06T12:36:00Z"/>
              </w:rPr>
            </w:pPr>
            <w:del w:id="57" w:author="Ponížilová Hana" w:date="2020-02-06T12:36:00Z">
              <w:r w:rsidDel="008D7459">
                <w:rPr>
                  <w:b/>
                </w:rPr>
                <w:delText xml:space="preserve"> Součásti SRZ a jejich obsah</w:delText>
              </w:r>
            </w:del>
          </w:p>
        </w:tc>
        <w:tc>
          <w:tcPr>
            <w:tcW w:w="6304" w:type="dxa"/>
            <w:tcBorders>
              <w:bottom w:val="nil"/>
            </w:tcBorders>
            <w:shd w:val="clear" w:color="auto" w:fill="FFFFFF"/>
          </w:tcPr>
          <w:p w14:paraId="417786FC" w14:textId="42530DDE" w:rsidR="00174EC9" w:rsidDel="008D7459" w:rsidRDefault="00174EC9">
            <w:pPr>
              <w:jc w:val="center"/>
              <w:rPr>
                <w:del w:id="58" w:author="Ponížilová Hana" w:date="2020-02-06T12:36:00Z"/>
              </w:rPr>
            </w:pPr>
          </w:p>
        </w:tc>
      </w:tr>
      <w:tr w:rsidR="00174EC9" w:rsidDel="008D7459" w14:paraId="3FC569FB" w14:textId="2F589F2E" w:rsidTr="00175868">
        <w:trPr>
          <w:trHeight w:val="594"/>
          <w:del w:id="59" w:author="Ponížilová Hana" w:date="2020-02-06T12:36:00Z"/>
        </w:trPr>
        <w:tc>
          <w:tcPr>
            <w:tcW w:w="9498" w:type="dxa"/>
            <w:gridSpan w:val="2"/>
            <w:tcBorders>
              <w:top w:val="nil"/>
            </w:tcBorders>
          </w:tcPr>
          <w:p w14:paraId="1D3FB5E6" w14:textId="6A452687" w:rsidR="00174EC9" w:rsidDel="008D7459" w:rsidRDefault="00174EC9">
            <w:pPr>
              <w:jc w:val="both"/>
              <w:rPr>
                <w:del w:id="60" w:author="Ponížilová Hana" w:date="2020-02-06T12:36:00Z"/>
              </w:rPr>
            </w:pPr>
          </w:p>
          <w:p w14:paraId="30320582" w14:textId="79E3FDB4" w:rsidR="009C560E" w:rsidDel="008D7459" w:rsidRDefault="009C560E">
            <w:pPr>
              <w:jc w:val="both"/>
              <w:rPr>
                <w:del w:id="61" w:author="Ponížilová Hana" w:date="2020-02-06T12:36:00Z"/>
              </w:rPr>
            </w:pPr>
            <w:del w:id="62" w:author="Ponížilová Hana" w:date="2020-02-06T12:36:00Z">
              <w:r w:rsidDel="008D7459">
                <w:delText>NE</w:delText>
              </w:r>
            </w:del>
          </w:p>
          <w:p w14:paraId="0A0A149C" w14:textId="3A88DB7A" w:rsidR="00FC497B" w:rsidDel="008D7459" w:rsidRDefault="00FC497B">
            <w:pPr>
              <w:jc w:val="both"/>
              <w:rPr>
                <w:del w:id="63" w:author="Ponížilová Hana" w:date="2020-02-06T12:36:00Z"/>
              </w:rPr>
            </w:pPr>
          </w:p>
        </w:tc>
      </w:tr>
    </w:tbl>
    <w:p w14:paraId="137F9CB3" w14:textId="75DF629A" w:rsidR="00174EC9" w:rsidDel="008D7459" w:rsidRDefault="00174EC9">
      <w:pPr>
        <w:rPr>
          <w:del w:id="64" w:author="Ponížilová Hana" w:date="2020-02-06T12:36:00Z"/>
        </w:rPr>
      </w:pPr>
    </w:p>
    <w:p w14:paraId="21AB42B1" w14:textId="6CA101E0" w:rsidR="00174EC9" w:rsidDel="008D7459" w:rsidRDefault="00174EC9" w:rsidP="009C560E">
      <w:pPr>
        <w:spacing w:after="160" w:line="259" w:lineRule="auto"/>
        <w:rPr>
          <w:del w:id="65" w:author="Ponížilová Hana" w:date="2020-02-06T12:36:00Z"/>
        </w:rPr>
      </w:pPr>
    </w:p>
    <w:p w14:paraId="77D1F16C" w14:textId="4C27B099" w:rsidR="008172BE" w:rsidDel="008D7459" w:rsidRDefault="008172BE" w:rsidP="009C560E">
      <w:pPr>
        <w:spacing w:after="160" w:line="259" w:lineRule="auto"/>
        <w:rPr>
          <w:del w:id="66" w:author="Ponížilová Hana" w:date="2020-02-06T12:36:00Z"/>
        </w:rPr>
      </w:pPr>
    </w:p>
    <w:p w14:paraId="29AEBADF" w14:textId="2F43B5F5" w:rsidR="008172BE" w:rsidDel="008D7459" w:rsidRDefault="008172BE" w:rsidP="009C560E">
      <w:pPr>
        <w:spacing w:after="160" w:line="259" w:lineRule="auto"/>
        <w:rPr>
          <w:del w:id="67" w:author="Ponížilová Hana" w:date="2020-02-06T12:36:00Z"/>
        </w:rPr>
      </w:pPr>
    </w:p>
    <w:p w14:paraId="53A853A4" w14:textId="7B9D9A09" w:rsidR="008172BE" w:rsidDel="008D7459" w:rsidRDefault="008172BE" w:rsidP="009C560E">
      <w:pPr>
        <w:spacing w:after="160" w:line="259" w:lineRule="auto"/>
        <w:rPr>
          <w:del w:id="68" w:author="Ponížilová Hana" w:date="2020-02-06T12:36:00Z"/>
        </w:rPr>
      </w:pPr>
    </w:p>
    <w:p w14:paraId="682B34D7" w14:textId="5C9719C2" w:rsidR="008172BE" w:rsidDel="008D7459" w:rsidRDefault="008172BE" w:rsidP="009C560E">
      <w:pPr>
        <w:spacing w:after="160" w:line="259" w:lineRule="auto"/>
        <w:rPr>
          <w:del w:id="69" w:author="Ponížilová Hana" w:date="2020-02-06T12:36:00Z"/>
        </w:rPr>
      </w:pPr>
    </w:p>
    <w:p w14:paraId="2BC418C5" w14:textId="1CF7099F" w:rsidR="008172BE" w:rsidDel="008D7459" w:rsidRDefault="008172BE" w:rsidP="009C560E">
      <w:pPr>
        <w:spacing w:after="160" w:line="259" w:lineRule="auto"/>
        <w:rPr>
          <w:del w:id="70" w:author="Ponížilová Hana" w:date="2020-02-06T12:36:00Z"/>
        </w:rPr>
      </w:pPr>
    </w:p>
    <w:p w14:paraId="4C38DA40" w14:textId="3C1999A6" w:rsidR="008172BE" w:rsidDel="008D7459" w:rsidRDefault="008172BE" w:rsidP="009C560E">
      <w:pPr>
        <w:spacing w:after="160" w:line="259" w:lineRule="auto"/>
        <w:rPr>
          <w:del w:id="71" w:author="Ponížilová Hana" w:date="2020-02-06T12:36:00Z"/>
        </w:rPr>
      </w:pPr>
    </w:p>
    <w:p w14:paraId="3D284B53" w14:textId="4DDE76B5" w:rsidR="008172BE" w:rsidDel="008D7459" w:rsidRDefault="008172BE" w:rsidP="009C560E">
      <w:pPr>
        <w:spacing w:after="160" w:line="259" w:lineRule="auto"/>
        <w:rPr>
          <w:del w:id="72" w:author="Ponížilová Hana" w:date="2020-02-06T12:36:00Z"/>
        </w:rPr>
      </w:pPr>
    </w:p>
    <w:p w14:paraId="6A7CE980" w14:textId="5516B4FB" w:rsidR="008172BE" w:rsidDel="008D7459" w:rsidRDefault="008172BE" w:rsidP="009C560E">
      <w:pPr>
        <w:spacing w:after="160" w:line="259" w:lineRule="auto"/>
        <w:rPr>
          <w:del w:id="73" w:author="Ponížilová Hana" w:date="2020-02-06T12:36:00Z"/>
        </w:rPr>
      </w:pPr>
    </w:p>
    <w:p w14:paraId="6329E716" w14:textId="59931207" w:rsidR="008172BE" w:rsidDel="008D7459" w:rsidRDefault="008172BE" w:rsidP="009C560E">
      <w:pPr>
        <w:spacing w:after="160" w:line="259" w:lineRule="auto"/>
        <w:rPr>
          <w:del w:id="74" w:author="Ponížilová Hana" w:date="2020-02-06T12:36:00Z"/>
        </w:rPr>
      </w:pPr>
    </w:p>
    <w:p w14:paraId="7A278AFA" w14:textId="5A0BA35D" w:rsidR="008172BE" w:rsidDel="008D7459" w:rsidRDefault="008172BE" w:rsidP="009C560E">
      <w:pPr>
        <w:spacing w:after="160" w:line="259" w:lineRule="auto"/>
        <w:rPr>
          <w:del w:id="75" w:author="Ponížilová Hana" w:date="2020-02-06T12:36:00Z"/>
        </w:rPr>
      </w:pPr>
    </w:p>
    <w:p w14:paraId="0B86FB15" w14:textId="545B155E" w:rsidR="008172BE" w:rsidDel="008D7459" w:rsidRDefault="008172BE" w:rsidP="009C560E">
      <w:pPr>
        <w:spacing w:after="160" w:line="259" w:lineRule="auto"/>
        <w:rPr>
          <w:del w:id="76" w:author="Ponížilová Hana" w:date="2020-02-06T12:36:00Z"/>
        </w:rPr>
      </w:pPr>
    </w:p>
    <w:p w14:paraId="454F8E97" w14:textId="181E0FB9" w:rsidR="008172BE" w:rsidDel="008D7459" w:rsidRDefault="008172BE" w:rsidP="009C560E">
      <w:pPr>
        <w:spacing w:after="160" w:line="259" w:lineRule="auto"/>
        <w:rPr>
          <w:del w:id="77" w:author="Ponížilová Hana" w:date="2020-02-06T12:36:00Z"/>
        </w:rPr>
      </w:pPr>
    </w:p>
    <w:p w14:paraId="544DF004" w14:textId="77777777" w:rsidR="008172BE" w:rsidDel="008D7459" w:rsidRDefault="008172BE" w:rsidP="009C560E">
      <w:pPr>
        <w:spacing w:after="160" w:line="259" w:lineRule="auto"/>
        <w:rPr>
          <w:del w:id="78" w:author="Ponížilová Hana" w:date="2020-02-06T12:36:00Z"/>
        </w:rPr>
      </w:pPr>
    </w:p>
    <w:p w14:paraId="1536FBB4" w14:textId="77777777" w:rsidR="008172BE" w:rsidDel="008D7459" w:rsidRDefault="008172BE">
      <w:pPr>
        <w:spacing w:after="160" w:line="259" w:lineRule="auto"/>
        <w:rPr>
          <w:del w:id="79" w:author="Ponížilová Hana" w:date="2020-02-06T12:36: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172BE" w14:paraId="4B31D3B4" w14:textId="77777777" w:rsidTr="00723BB1">
        <w:tc>
          <w:tcPr>
            <w:tcW w:w="9855" w:type="dxa"/>
            <w:gridSpan w:val="8"/>
            <w:tcBorders>
              <w:bottom w:val="double" w:sz="4" w:space="0" w:color="auto"/>
            </w:tcBorders>
            <w:shd w:val="clear" w:color="auto" w:fill="BDD6EE"/>
          </w:tcPr>
          <w:p w14:paraId="2395F702" w14:textId="6C68DD6A" w:rsidR="008172BE" w:rsidRDefault="008172BE" w:rsidP="00723BB1">
            <w:pPr>
              <w:jc w:val="both"/>
              <w:rPr>
                <w:b/>
                <w:sz w:val="28"/>
              </w:rPr>
            </w:pPr>
            <w:r>
              <w:br w:type="page"/>
            </w:r>
            <w:r>
              <w:rPr>
                <w:b/>
                <w:sz w:val="28"/>
              </w:rPr>
              <w:t>B-III – Charakteristika studijního předmětu</w:t>
            </w:r>
          </w:p>
        </w:tc>
      </w:tr>
      <w:tr w:rsidR="008172BE" w14:paraId="1ABCF5EC" w14:textId="77777777" w:rsidTr="00723BB1">
        <w:tc>
          <w:tcPr>
            <w:tcW w:w="3086" w:type="dxa"/>
            <w:tcBorders>
              <w:top w:val="double" w:sz="4" w:space="0" w:color="auto"/>
            </w:tcBorders>
            <w:shd w:val="clear" w:color="auto" w:fill="F7CAAC"/>
          </w:tcPr>
          <w:p w14:paraId="51938146" w14:textId="77777777" w:rsidR="008172BE" w:rsidRDefault="008172BE" w:rsidP="008172BE">
            <w:pPr>
              <w:rPr>
                <w:b/>
              </w:rPr>
            </w:pPr>
            <w:r>
              <w:rPr>
                <w:b/>
              </w:rPr>
              <w:t>Název studijního předmětu</w:t>
            </w:r>
          </w:p>
        </w:tc>
        <w:tc>
          <w:tcPr>
            <w:tcW w:w="6769" w:type="dxa"/>
            <w:gridSpan w:val="7"/>
            <w:tcBorders>
              <w:top w:val="double" w:sz="4" w:space="0" w:color="auto"/>
            </w:tcBorders>
          </w:tcPr>
          <w:p w14:paraId="22D32EF3" w14:textId="77777777" w:rsidR="008172BE" w:rsidRDefault="008172BE" w:rsidP="00723BB1">
            <w:pPr>
              <w:jc w:val="both"/>
            </w:pPr>
            <w:r>
              <w:t>Ateliér animace 6</w:t>
            </w:r>
          </w:p>
        </w:tc>
      </w:tr>
      <w:tr w:rsidR="008172BE" w14:paraId="2E02E805" w14:textId="77777777" w:rsidTr="00723BB1">
        <w:tc>
          <w:tcPr>
            <w:tcW w:w="3086" w:type="dxa"/>
            <w:shd w:val="clear" w:color="auto" w:fill="F7CAAC"/>
          </w:tcPr>
          <w:p w14:paraId="5E3329D0" w14:textId="77777777" w:rsidR="008172BE" w:rsidRDefault="008172BE" w:rsidP="008172BE">
            <w:pPr>
              <w:rPr>
                <w:b/>
              </w:rPr>
            </w:pPr>
            <w:r>
              <w:rPr>
                <w:b/>
              </w:rPr>
              <w:t>Typ předmětu</w:t>
            </w:r>
          </w:p>
        </w:tc>
        <w:tc>
          <w:tcPr>
            <w:tcW w:w="3406" w:type="dxa"/>
            <w:gridSpan w:val="4"/>
          </w:tcPr>
          <w:p w14:paraId="6BD7EA8D" w14:textId="77777777" w:rsidR="008172BE" w:rsidRDefault="008172BE" w:rsidP="00723BB1">
            <w:pPr>
              <w:jc w:val="both"/>
            </w:pPr>
            <w:r>
              <w:t>povinný, PZ</w:t>
            </w:r>
          </w:p>
        </w:tc>
        <w:tc>
          <w:tcPr>
            <w:tcW w:w="2695" w:type="dxa"/>
            <w:gridSpan w:val="2"/>
            <w:shd w:val="clear" w:color="auto" w:fill="F7CAAC"/>
          </w:tcPr>
          <w:p w14:paraId="554E02D5" w14:textId="77777777" w:rsidR="008172BE" w:rsidRDefault="008172BE" w:rsidP="00723BB1">
            <w:pPr>
              <w:jc w:val="both"/>
            </w:pPr>
            <w:r>
              <w:rPr>
                <w:b/>
              </w:rPr>
              <w:t>doporučený ročník / semestr</w:t>
            </w:r>
          </w:p>
        </w:tc>
        <w:tc>
          <w:tcPr>
            <w:tcW w:w="668" w:type="dxa"/>
          </w:tcPr>
          <w:p w14:paraId="2CCF7687" w14:textId="77777777" w:rsidR="008172BE" w:rsidRDefault="008172BE" w:rsidP="00723BB1">
            <w:pPr>
              <w:jc w:val="both"/>
            </w:pPr>
            <w:r>
              <w:t>1/ZS</w:t>
            </w:r>
          </w:p>
        </w:tc>
      </w:tr>
      <w:tr w:rsidR="008172BE" w14:paraId="04CDB9E1" w14:textId="77777777" w:rsidTr="00723BB1">
        <w:tc>
          <w:tcPr>
            <w:tcW w:w="3086" w:type="dxa"/>
            <w:shd w:val="clear" w:color="auto" w:fill="F7CAAC"/>
          </w:tcPr>
          <w:p w14:paraId="408BCC87" w14:textId="77777777" w:rsidR="008172BE" w:rsidRDefault="008172BE" w:rsidP="008172BE">
            <w:pPr>
              <w:rPr>
                <w:b/>
              </w:rPr>
            </w:pPr>
            <w:r>
              <w:rPr>
                <w:b/>
              </w:rPr>
              <w:t>Rozsah studijního předmětu</w:t>
            </w:r>
          </w:p>
        </w:tc>
        <w:tc>
          <w:tcPr>
            <w:tcW w:w="1701" w:type="dxa"/>
            <w:gridSpan w:val="2"/>
          </w:tcPr>
          <w:p w14:paraId="4E32202C" w14:textId="77777777" w:rsidR="008172BE" w:rsidRDefault="008172BE" w:rsidP="00723BB1">
            <w:pPr>
              <w:jc w:val="both"/>
            </w:pPr>
            <w:r>
              <w:t>120</w:t>
            </w:r>
          </w:p>
        </w:tc>
        <w:tc>
          <w:tcPr>
            <w:tcW w:w="889" w:type="dxa"/>
            <w:shd w:val="clear" w:color="auto" w:fill="F7CAAC"/>
          </w:tcPr>
          <w:p w14:paraId="74091C9C" w14:textId="77777777" w:rsidR="008172BE" w:rsidRDefault="008172BE" w:rsidP="00723BB1">
            <w:pPr>
              <w:jc w:val="both"/>
              <w:rPr>
                <w:b/>
              </w:rPr>
            </w:pPr>
            <w:r>
              <w:rPr>
                <w:b/>
              </w:rPr>
              <w:t xml:space="preserve">hod. </w:t>
            </w:r>
          </w:p>
        </w:tc>
        <w:tc>
          <w:tcPr>
            <w:tcW w:w="816" w:type="dxa"/>
          </w:tcPr>
          <w:p w14:paraId="1C9B8AB4" w14:textId="77777777" w:rsidR="008172BE" w:rsidRDefault="008172BE" w:rsidP="00723BB1">
            <w:pPr>
              <w:jc w:val="both"/>
            </w:pPr>
            <w:r>
              <w:t>10</w:t>
            </w:r>
          </w:p>
        </w:tc>
        <w:tc>
          <w:tcPr>
            <w:tcW w:w="2156" w:type="dxa"/>
            <w:shd w:val="clear" w:color="auto" w:fill="F7CAAC"/>
          </w:tcPr>
          <w:p w14:paraId="1624E2F3" w14:textId="77777777" w:rsidR="008172BE" w:rsidRDefault="008172BE" w:rsidP="00723BB1">
            <w:pPr>
              <w:jc w:val="both"/>
              <w:rPr>
                <w:b/>
              </w:rPr>
            </w:pPr>
            <w:r>
              <w:rPr>
                <w:b/>
              </w:rPr>
              <w:t>kreditů</w:t>
            </w:r>
          </w:p>
        </w:tc>
        <w:tc>
          <w:tcPr>
            <w:tcW w:w="1207" w:type="dxa"/>
            <w:gridSpan w:val="2"/>
          </w:tcPr>
          <w:p w14:paraId="202349AA" w14:textId="77777777" w:rsidR="008172BE" w:rsidRDefault="008172BE" w:rsidP="00723BB1">
            <w:pPr>
              <w:jc w:val="both"/>
            </w:pPr>
            <w:r>
              <w:t>12</w:t>
            </w:r>
          </w:p>
        </w:tc>
      </w:tr>
      <w:tr w:rsidR="008172BE" w14:paraId="294C8B75" w14:textId="77777777" w:rsidTr="00723BB1">
        <w:tc>
          <w:tcPr>
            <w:tcW w:w="3086" w:type="dxa"/>
            <w:shd w:val="clear" w:color="auto" w:fill="F7CAAC"/>
          </w:tcPr>
          <w:p w14:paraId="6360AC47" w14:textId="77777777" w:rsidR="008172BE" w:rsidRDefault="008172BE" w:rsidP="008172BE">
            <w:pPr>
              <w:rPr>
                <w:b/>
                <w:sz w:val="22"/>
              </w:rPr>
            </w:pPr>
            <w:r>
              <w:rPr>
                <w:b/>
              </w:rPr>
              <w:t>Prerekvizity, korekvizity, ekvivalence</w:t>
            </w:r>
          </w:p>
        </w:tc>
        <w:tc>
          <w:tcPr>
            <w:tcW w:w="6769" w:type="dxa"/>
            <w:gridSpan w:val="7"/>
          </w:tcPr>
          <w:p w14:paraId="0EBDFAD6" w14:textId="77777777" w:rsidR="008172BE" w:rsidRDefault="008172BE" w:rsidP="00723BB1">
            <w:pPr>
              <w:jc w:val="both"/>
            </w:pPr>
          </w:p>
        </w:tc>
      </w:tr>
      <w:tr w:rsidR="008172BE" w14:paraId="71AA0B89" w14:textId="77777777" w:rsidTr="00723BB1">
        <w:tc>
          <w:tcPr>
            <w:tcW w:w="3086" w:type="dxa"/>
            <w:shd w:val="clear" w:color="auto" w:fill="F7CAAC"/>
          </w:tcPr>
          <w:p w14:paraId="788EC551" w14:textId="77777777" w:rsidR="008172BE" w:rsidRDefault="008172BE" w:rsidP="008172BE">
            <w:pPr>
              <w:rPr>
                <w:b/>
              </w:rPr>
            </w:pPr>
            <w:r>
              <w:rPr>
                <w:b/>
              </w:rPr>
              <w:t>Způsob ověření studijních výsledků</w:t>
            </w:r>
          </w:p>
        </w:tc>
        <w:tc>
          <w:tcPr>
            <w:tcW w:w="3406" w:type="dxa"/>
            <w:gridSpan w:val="4"/>
          </w:tcPr>
          <w:p w14:paraId="1834AF03" w14:textId="77777777" w:rsidR="008172BE" w:rsidRDefault="008172BE" w:rsidP="00723BB1">
            <w:pPr>
              <w:jc w:val="both"/>
            </w:pPr>
            <w:r>
              <w:t>zkouška</w:t>
            </w:r>
          </w:p>
        </w:tc>
        <w:tc>
          <w:tcPr>
            <w:tcW w:w="2156" w:type="dxa"/>
            <w:shd w:val="clear" w:color="auto" w:fill="F7CAAC"/>
          </w:tcPr>
          <w:p w14:paraId="382ABFDC" w14:textId="77777777" w:rsidR="008172BE" w:rsidRDefault="008172BE" w:rsidP="00723BB1">
            <w:pPr>
              <w:jc w:val="both"/>
              <w:rPr>
                <w:b/>
              </w:rPr>
            </w:pPr>
            <w:r>
              <w:rPr>
                <w:b/>
              </w:rPr>
              <w:t>Forma výuky</w:t>
            </w:r>
          </w:p>
        </w:tc>
        <w:tc>
          <w:tcPr>
            <w:tcW w:w="1207" w:type="dxa"/>
            <w:gridSpan w:val="2"/>
          </w:tcPr>
          <w:p w14:paraId="5B0F367C" w14:textId="77777777" w:rsidR="008172BE" w:rsidRDefault="008172BE" w:rsidP="00723BB1">
            <w:pPr>
              <w:jc w:val="both"/>
            </w:pPr>
            <w:r>
              <w:t>ateliér</w:t>
            </w:r>
          </w:p>
        </w:tc>
      </w:tr>
      <w:tr w:rsidR="008172BE" w14:paraId="704C3062" w14:textId="77777777" w:rsidTr="00723BB1">
        <w:tc>
          <w:tcPr>
            <w:tcW w:w="3086" w:type="dxa"/>
            <w:shd w:val="clear" w:color="auto" w:fill="F7CAAC"/>
          </w:tcPr>
          <w:p w14:paraId="23897477" w14:textId="77777777" w:rsidR="008172BE" w:rsidRDefault="008172BE" w:rsidP="008172BE">
            <w:pPr>
              <w:rPr>
                <w:b/>
              </w:rPr>
            </w:pPr>
            <w:r>
              <w:rPr>
                <w:b/>
              </w:rPr>
              <w:t>Forma způsobu ověření studijních výsledků a další požadavky na studenta</w:t>
            </w:r>
          </w:p>
        </w:tc>
        <w:tc>
          <w:tcPr>
            <w:tcW w:w="6769" w:type="dxa"/>
            <w:gridSpan w:val="7"/>
            <w:tcBorders>
              <w:bottom w:val="nil"/>
            </w:tcBorders>
          </w:tcPr>
          <w:p w14:paraId="6B45D012" w14:textId="38BF879F" w:rsidR="008172BE" w:rsidRDefault="008172BE" w:rsidP="00723BB1">
            <w:pPr>
              <w:jc w:val="both"/>
            </w:pPr>
            <w:r>
              <w:t>Pokud student nesplní zadaná ateliérová cvičení nebude přijata ani jeho semestrální práce. Student nebude z předmětu hodnocen. Hodnocení práce studenta je podmíněno 75% účastí ve výuce. Předmět je zakončen klasifikovaným zápočtem po osobní prezentaci a obhajobě semestrální práce.</w:t>
            </w:r>
          </w:p>
        </w:tc>
      </w:tr>
      <w:tr w:rsidR="008172BE" w14:paraId="475FA2A8" w14:textId="77777777" w:rsidTr="00811DD4">
        <w:trPr>
          <w:trHeight w:val="182"/>
        </w:trPr>
        <w:tc>
          <w:tcPr>
            <w:tcW w:w="9855" w:type="dxa"/>
            <w:gridSpan w:val="8"/>
            <w:tcBorders>
              <w:top w:val="nil"/>
            </w:tcBorders>
          </w:tcPr>
          <w:p w14:paraId="35E90488" w14:textId="77777777" w:rsidR="008172BE" w:rsidRDefault="008172BE" w:rsidP="008172BE"/>
        </w:tc>
      </w:tr>
      <w:tr w:rsidR="008172BE" w14:paraId="36CD3DC4" w14:textId="77777777" w:rsidTr="00723BB1">
        <w:trPr>
          <w:trHeight w:val="197"/>
        </w:trPr>
        <w:tc>
          <w:tcPr>
            <w:tcW w:w="3086" w:type="dxa"/>
            <w:tcBorders>
              <w:top w:val="nil"/>
            </w:tcBorders>
            <w:shd w:val="clear" w:color="auto" w:fill="F7CAAC"/>
          </w:tcPr>
          <w:p w14:paraId="3AEFEB49" w14:textId="77777777" w:rsidR="008172BE" w:rsidRDefault="008172BE" w:rsidP="008172BE">
            <w:pPr>
              <w:rPr>
                <w:b/>
              </w:rPr>
            </w:pPr>
            <w:r>
              <w:rPr>
                <w:b/>
              </w:rPr>
              <w:t>Garant předmětu</w:t>
            </w:r>
          </w:p>
        </w:tc>
        <w:tc>
          <w:tcPr>
            <w:tcW w:w="6769" w:type="dxa"/>
            <w:gridSpan w:val="7"/>
            <w:tcBorders>
              <w:top w:val="nil"/>
            </w:tcBorders>
          </w:tcPr>
          <w:p w14:paraId="21222AB6" w14:textId="77777777" w:rsidR="008172BE" w:rsidRDefault="008172BE" w:rsidP="00723BB1">
            <w:pPr>
              <w:jc w:val="both"/>
            </w:pPr>
            <w:r>
              <w:t>Mgr. Lukáš Gregor, Ph.D.</w:t>
            </w:r>
          </w:p>
        </w:tc>
      </w:tr>
      <w:tr w:rsidR="008172BE" w14:paraId="5CAB3B99" w14:textId="77777777" w:rsidTr="00723BB1">
        <w:trPr>
          <w:trHeight w:val="243"/>
        </w:trPr>
        <w:tc>
          <w:tcPr>
            <w:tcW w:w="3086" w:type="dxa"/>
            <w:tcBorders>
              <w:top w:val="nil"/>
            </w:tcBorders>
            <w:shd w:val="clear" w:color="auto" w:fill="F7CAAC"/>
          </w:tcPr>
          <w:p w14:paraId="7AC76423" w14:textId="77777777" w:rsidR="008172BE" w:rsidRDefault="008172BE" w:rsidP="008172BE">
            <w:pPr>
              <w:rPr>
                <w:b/>
              </w:rPr>
            </w:pPr>
            <w:r>
              <w:rPr>
                <w:b/>
              </w:rPr>
              <w:t>Zapojení garanta do výuky předmětu</w:t>
            </w:r>
          </w:p>
        </w:tc>
        <w:tc>
          <w:tcPr>
            <w:tcW w:w="6769" w:type="dxa"/>
            <w:gridSpan w:val="7"/>
            <w:tcBorders>
              <w:top w:val="nil"/>
            </w:tcBorders>
          </w:tcPr>
          <w:p w14:paraId="4E598E0C" w14:textId="4BAB6FDC" w:rsidR="008172BE" w:rsidRDefault="008172BE" w:rsidP="00723BB1">
            <w:pPr>
              <w:jc w:val="both"/>
            </w:pPr>
            <w:r>
              <w:t>50 %, konzultace, zadávání, kontrola odevzdávaných cvičení, účast při závěrečné obhajobě semestrální práce</w:t>
            </w:r>
          </w:p>
        </w:tc>
      </w:tr>
      <w:tr w:rsidR="008172BE" w14:paraId="5433BEF9" w14:textId="77777777" w:rsidTr="00723BB1">
        <w:tc>
          <w:tcPr>
            <w:tcW w:w="3086" w:type="dxa"/>
            <w:shd w:val="clear" w:color="auto" w:fill="F7CAAC"/>
          </w:tcPr>
          <w:p w14:paraId="301A433C" w14:textId="77777777" w:rsidR="008172BE" w:rsidRDefault="008172BE" w:rsidP="00723BB1">
            <w:pPr>
              <w:jc w:val="both"/>
              <w:rPr>
                <w:b/>
              </w:rPr>
            </w:pPr>
            <w:r>
              <w:rPr>
                <w:b/>
              </w:rPr>
              <w:t>Vyučující</w:t>
            </w:r>
          </w:p>
        </w:tc>
        <w:tc>
          <w:tcPr>
            <w:tcW w:w="6769" w:type="dxa"/>
            <w:gridSpan w:val="7"/>
            <w:tcBorders>
              <w:bottom w:val="nil"/>
            </w:tcBorders>
          </w:tcPr>
          <w:p w14:paraId="7A9228CA" w14:textId="17DA27AB" w:rsidR="008172BE" w:rsidRDefault="008172BE" w:rsidP="00723BB1">
            <w:pPr>
              <w:jc w:val="both"/>
            </w:pPr>
            <w:r>
              <w:t xml:space="preserve">Mgr. Lukáš Gregor, Ph.D., MgA. Eliška Chytková, MgA. Martin Kotík, </w:t>
            </w:r>
            <w:r>
              <w:br/>
              <w:t>doc. ak</w:t>
            </w:r>
            <w:r w:rsidR="00D92DA6">
              <w:t>ad</w:t>
            </w:r>
            <w:r>
              <w:t>.</w:t>
            </w:r>
            <w:r w:rsidR="00D92DA6">
              <w:t xml:space="preserve"> </w:t>
            </w:r>
            <w:r>
              <w:t>mal. Michal Zeman</w:t>
            </w:r>
          </w:p>
        </w:tc>
      </w:tr>
      <w:tr w:rsidR="008172BE" w14:paraId="02900CF9" w14:textId="77777777" w:rsidTr="00811DD4">
        <w:trPr>
          <w:trHeight w:val="174"/>
        </w:trPr>
        <w:tc>
          <w:tcPr>
            <w:tcW w:w="9855" w:type="dxa"/>
            <w:gridSpan w:val="8"/>
            <w:tcBorders>
              <w:top w:val="nil"/>
            </w:tcBorders>
          </w:tcPr>
          <w:p w14:paraId="60323E62" w14:textId="77777777" w:rsidR="008172BE" w:rsidRDefault="008172BE" w:rsidP="00723BB1">
            <w:pPr>
              <w:jc w:val="both"/>
            </w:pPr>
          </w:p>
        </w:tc>
      </w:tr>
      <w:tr w:rsidR="008172BE" w14:paraId="085A9133" w14:textId="77777777" w:rsidTr="00723BB1">
        <w:tc>
          <w:tcPr>
            <w:tcW w:w="3086" w:type="dxa"/>
            <w:shd w:val="clear" w:color="auto" w:fill="F7CAAC"/>
          </w:tcPr>
          <w:p w14:paraId="6B4E57FD" w14:textId="77777777" w:rsidR="008172BE" w:rsidRDefault="008172BE" w:rsidP="00723BB1">
            <w:pPr>
              <w:jc w:val="both"/>
              <w:rPr>
                <w:b/>
              </w:rPr>
            </w:pPr>
            <w:r>
              <w:rPr>
                <w:b/>
              </w:rPr>
              <w:t>Stručná anotace předmětu</w:t>
            </w:r>
          </w:p>
        </w:tc>
        <w:tc>
          <w:tcPr>
            <w:tcW w:w="6769" w:type="dxa"/>
            <w:gridSpan w:val="7"/>
            <w:tcBorders>
              <w:bottom w:val="nil"/>
            </w:tcBorders>
          </w:tcPr>
          <w:p w14:paraId="37927335" w14:textId="77777777" w:rsidR="008172BE" w:rsidRDefault="008172BE" w:rsidP="00723BB1">
            <w:pPr>
              <w:jc w:val="both"/>
            </w:pPr>
          </w:p>
        </w:tc>
      </w:tr>
      <w:tr w:rsidR="008172BE" w14:paraId="54DDCABC" w14:textId="77777777" w:rsidTr="00811DD4">
        <w:trPr>
          <w:trHeight w:val="1728"/>
        </w:trPr>
        <w:tc>
          <w:tcPr>
            <w:tcW w:w="9855" w:type="dxa"/>
            <w:gridSpan w:val="8"/>
            <w:tcBorders>
              <w:top w:val="nil"/>
              <w:bottom w:val="single" w:sz="12" w:space="0" w:color="auto"/>
            </w:tcBorders>
          </w:tcPr>
          <w:p w14:paraId="1580F5F2" w14:textId="77777777" w:rsidR="008172BE" w:rsidRDefault="008172BE" w:rsidP="00723BB1"/>
          <w:p w14:paraId="0F680308" w14:textId="77777777" w:rsidR="008172BE" w:rsidRDefault="008172BE" w:rsidP="008172BE">
            <w:pPr>
              <w:jc w:val="both"/>
            </w:pPr>
            <w:r w:rsidRPr="003D5E87">
              <w:t xml:space="preserve">Cílem předmětu je výuka, která se zaměřuje na </w:t>
            </w:r>
            <w:r>
              <w:t xml:space="preserve">digitální animaci (kreslenou, ploškovou a </w:t>
            </w:r>
            <w:proofErr w:type="gramStart"/>
            <w:r>
              <w:t>3D</w:t>
            </w:r>
            <w:proofErr w:type="gramEnd"/>
            <w:r>
              <w:t>), přičemž akcentuje dramaturgickou výstavbu jednotlivých cvičení, intelektuální vklad studenta, součinnost zvolené technologie, výtvarného řešení, způsobu animace s tématem a žánrem.</w:t>
            </w:r>
          </w:p>
          <w:p w14:paraId="244913A3" w14:textId="77777777" w:rsidR="008172BE" w:rsidRDefault="008172BE" w:rsidP="00723BB1"/>
          <w:p w14:paraId="228323DE" w14:textId="77777777" w:rsidR="008172BE" w:rsidRDefault="008172BE" w:rsidP="00723BB1">
            <w:r>
              <w:t>- principy animovaného dokumentu a jejich využití při tvorbě praktických výstupů</w:t>
            </w:r>
          </w:p>
          <w:p w14:paraId="1C03B259" w14:textId="77777777" w:rsidR="008172BE" w:rsidRDefault="008172BE" w:rsidP="00723BB1">
            <w:r>
              <w:t>- principy dětského animovaného filmu a jejich využití při tvorbě praktických výstupů</w:t>
            </w:r>
          </w:p>
        </w:tc>
      </w:tr>
      <w:tr w:rsidR="008172BE" w14:paraId="0BD054B1" w14:textId="77777777" w:rsidTr="00723BB1">
        <w:trPr>
          <w:trHeight w:val="265"/>
        </w:trPr>
        <w:tc>
          <w:tcPr>
            <w:tcW w:w="3653" w:type="dxa"/>
            <w:gridSpan w:val="2"/>
            <w:tcBorders>
              <w:top w:val="nil"/>
            </w:tcBorders>
            <w:shd w:val="clear" w:color="auto" w:fill="F7CAAC"/>
          </w:tcPr>
          <w:p w14:paraId="5BB7764C" w14:textId="77777777" w:rsidR="008172BE" w:rsidRDefault="008172BE" w:rsidP="00723BB1">
            <w:pPr>
              <w:jc w:val="both"/>
            </w:pPr>
            <w:r>
              <w:rPr>
                <w:b/>
              </w:rPr>
              <w:t>Studijní literatura a studijní pomůcky</w:t>
            </w:r>
          </w:p>
        </w:tc>
        <w:tc>
          <w:tcPr>
            <w:tcW w:w="6202" w:type="dxa"/>
            <w:gridSpan w:val="6"/>
            <w:tcBorders>
              <w:top w:val="nil"/>
              <w:bottom w:val="nil"/>
            </w:tcBorders>
          </w:tcPr>
          <w:p w14:paraId="28421FF2" w14:textId="77777777" w:rsidR="008172BE" w:rsidRDefault="008172BE" w:rsidP="00723BB1">
            <w:pPr>
              <w:jc w:val="both"/>
            </w:pPr>
          </w:p>
        </w:tc>
      </w:tr>
      <w:tr w:rsidR="008172BE" w14:paraId="7499A7F6" w14:textId="77777777" w:rsidTr="008172BE">
        <w:trPr>
          <w:trHeight w:val="3015"/>
        </w:trPr>
        <w:tc>
          <w:tcPr>
            <w:tcW w:w="9855" w:type="dxa"/>
            <w:gridSpan w:val="8"/>
            <w:tcBorders>
              <w:top w:val="nil"/>
            </w:tcBorders>
          </w:tcPr>
          <w:p w14:paraId="1248E1A0" w14:textId="77777777" w:rsidR="00175868" w:rsidRDefault="00175868" w:rsidP="00723BB1">
            <w:pPr>
              <w:jc w:val="both"/>
              <w:rPr>
                <w:ins w:id="80" w:author="Ponížilová Hana" w:date="2020-02-06T12:31:00Z"/>
              </w:rPr>
            </w:pPr>
          </w:p>
          <w:p w14:paraId="0E956904" w14:textId="7384F1DB" w:rsidR="008172BE" w:rsidRDefault="008172BE" w:rsidP="00723BB1">
            <w:pPr>
              <w:jc w:val="both"/>
              <w:rPr>
                <w:ins w:id="81" w:author="Lukáš Gregor" w:date="2020-02-03T14:11:00Z"/>
                <w:b/>
                <w:bCs/>
              </w:rPr>
            </w:pPr>
            <w:r>
              <w:rPr>
                <w:b/>
                <w:bCs/>
              </w:rPr>
              <w:t>Povinná:</w:t>
            </w:r>
          </w:p>
          <w:p w14:paraId="4E3F5F5C" w14:textId="033F19FB" w:rsidR="0002339B" w:rsidRPr="00175868" w:rsidRDefault="0002339B" w:rsidP="00175868">
            <w:ins w:id="82" w:author="Lukáš Gregor" w:date="2020-02-03T14:11:00Z">
              <w:r w:rsidRPr="001104F7">
                <w:t>SELBY, Andrew. </w:t>
              </w:r>
              <w:r w:rsidRPr="001104F7">
                <w:rPr>
                  <w:i/>
                  <w:iCs/>
                </w:rPr>
                <w:t>Animation in process</w:t>
              </w:r>
              <w:r w:rsidRPr="001104F7">
                <w:t>. London: Laurence King, 2009, 192 s. ISBN 9781856695879.</w:t>
              </w:r>
            </w:ins>
          </w:p>
          <w:p w14:paraId="3658D37B" w14:textId="253B6B02" w:rsidR="0002339B" w:rsidRDefault="0002339B" w:rsidP="00723BB1">
            <w:pPr>
              <w:jc w:val="both"/>
              <w:rPr>
                <w:ins w:id="83" w:author="Lukáš Gregor" w:date="2020-02-03T14:11:00Z"/>
              </w:rPr>
            </w:pPr>
            <w:ins w:id="84" w:author="Lukáš Gregor" w:date="2020-02-03T14:11:00Z">
              <w:r>
                <w:t xml:space="preserve">WHITAKER, Harold. </w:t>
              </w:r>
              <w:r w:rsidRPr="00767D39">
                <w:rPr>
                  <w:i/>
                  <w:iCs/>
                </w:rPr>
                <w:t>Timing for animation</w:t>
              </w:r>
              <w:r>
                <w:t>. 2nd ed. Amsterdam: Elsevier, 2009, xv, 157 s. ISBN 978-0-240-52160-2.</w:t>
              </w:r>
            </w:ins>
          </w:p>
          <w:p w14:paraId="10312FBF" w14:textId="67C4618B" w:rsidR="008172BE" w:rsidRPr="003D5E87" w:rsidRDefault="008172BE" w:rsidP="00723BB1">
            <w:pPr>
              <w:jc w:val="both"/>
            </w:pPr>
            <w:r w:rsidRPr="003D5E87">
              <w:t xml:space="preserve">WILLIAMS, Richard. </w:t>
            </w:r>
            <w:r w:rsidRPr="003D5E87">
              <w:rPr>
                <w:i/>
                <w:iCs/>
              </w:rPr>
              <w:t>The animator's survival kit</w:t>
            </w:r>
            <w:r w:rsidRPr="003D5E87">
              <w:t>. London: Faber and Faber, 2001, x, 342 s. ISBN 0-571-20228-4</w:t>
            </w:r>
          </w:p>
          <w:p w14:paraId="4A01723A" w14:textId="1633C900" w:rsidR="008172BE" w:rsidRDefault="008172BE" w:rsidP="00723BB1">
            <w:pPr>
              <w:jc w:val="both"/>
              <w:rPr>
                <w:b/>
                <w:bCs/>
              </w:rPr>
            </w:pPr>
            <w:r>
              <w:rPr>
                <w:b/>
                <w:bCs/>
              </w:rPr>
              <w:t>Doporučená:</w:t>
            </w:r>
          </w:p>
          <w:p w14:paraId="16F5C09A" w14:textId="77777777" w:rsidR="0002339B" w:rsidRDefault="0002339B" w:rsidP="0002339B">
            <w:pPr>
              <w:rPr>
                <w:ins w:id="85" w:author="Lukáš Gregor" w:date="2020-02-03T14:09:00Z"/>
              </w:rPr>
            </w:pPr>
            <w:ins w:id="86" w:author="Lukáš Gregor" w:date="2020-02-03T14:09:00Z">
              <w:r w:rsidRPr="00175868">
                <w:t>BENDOVÁ, Helena. </w:t>
              </w:r>
              <w:r w:rsidRPr="00811DD4">
                <w:rPr>
                  <w:i/>
                  <w:iCs/>
                </w:rPr>
                <w:t>Co je nového v počítačových hrách</w:t>
              </w:r>
              <w:r w:rsidRPr="00811DD4">
                <w:t>. Praha: Nová beseda, 2019, 109 s. CJN. ISBN 9788090675193.</w:t>
              </w:r>
            </w:ins>
          </w:p>
          <w:p w14:paraId="5647DC7C" w14:textId="5711A8ED" w:rsidR="0002339B" w:rsidRDefault="0002339B" w:rsidP="00767D39">
            <w:pPr>
              <w:rPr>
                <w:ins w:id="87" w:author="Lukáš Gregor" w:date="2020-02-03T14:09:00Z"/>
              </w:rPr>
            </w:pPr>
            <w:ins w:id="88" w:author="Lukáš Gregor" w:date="2020-02-03T14:10:00Z">
              <w:r w:rsidRPr="00811DD4">
                <w:t>BENDOVÁ, Helena. </w:t>
              </w:r>
              <w:r w:rsidRPr="00811DD4">
                <w:rPr>
                  <w:i/>
                  <w:iCs/>
                </w:rPr>
                <w:t>Umění počítačových her</w:t>
              </w:r>
              <w:r w:rsidRPr="00811DD4">
                <w:t>. Praha: NAMU, 2016, 354 s. ISBN 9788073314217.</w:t>
              </w:r>
            </w:ins>
          </w:p>
          <w:p w14:paraId="10018125" w14:textId="725231A8" w:rsidR="00EA1845" w:rsidRDefault="00EA1845" w:rsidP="00811DD4">
            <w:pPr>
              <w:rPr>
                <w:ins w:id="89" w:author="Lukáš Gregor" w:date="2020-02-03T13:57:00Z"/>
              </w:rPr>
            </w:pPr>
            <w:ins w:id="90" w:author="Lukáš Gregor" w:date="2020-02-03T13:57:00Z">
              <w:r w:rsidRPr="00811DD4">
                <w:t>BEIMAN, Nancy. </w:t>
              </w:r>
              <w:r w:rsidRPr="00811DD4">
                <w:rPr>
                  <w:i/>
                  <w:iCs/>
                </w:rPr>
                <w:t>Animated performance: bringing imaginary animal, human and fantasy characters to life</w:t>
              </w:r>
              <w:r w:rsidRPr="00811DD4">
                <w:t>. Lausanne: AVA Publishing, 2010, 232 s. Required reading range: module reader. ISBN 9782940373819.</w:t>
              </w:r>
            </w:ins>
          </w:p>
          <w:p w14:paraId="60D968A6" w14:textId="14B21CA4" w:rsidR="008172BE" w:rsidRDefault="008172BE" w:rsidP="00723BB1">
            <w:pPr>
              <w:jc w:val="both"/>
            </w:pPr>
            <w:r>
              <w:t xml:space="preserve">BESEN, Ellen. </w:t>
            </w:r>
            <w:r w:rsidRPr="003D5E87">
              <w:rPr>
                <w:i/>
                <w:iCs/>
              </w:rPr>
              <w:t>Animation unleashed: 100 principles every animator, comic book writer, filmmaker, video artist, and game developer should know</w:t>
            </w:r>
            <w:r>
              <w:t>. Studio City, CA: Michael Wiese Productions, c2008, ix, 245 s. ISBN 978-1-932907-49-0.</w:t>
            </w:r>
          </w:p>
          <w:p w14:paraId="645DE2C5" w14:textId="5C5E7268" w:rsidR="00C36702" w:rsidRPr="00C36702" w:rsidRDefault="00C36702" w:rsidP="00723BB1">
            <w:pPr>
              <w:jc w:val="both"/>
              <w:rPr>
                <w:ins w:id="91" w:author="Lukáš Gregor" w:date="2020-02-03T14:07:00Z"/>
              </w:rPr>
            </w:pPr>
            <w:ins w:id="92" w:author="Lukáš Gregor" w:date="2020-02-03T14:07:00Z">
              <w:r>
                <w:t xml:space="preserve">COHN, Neil. </w:t>
              </w:r>
              <w:r>
                <w:rPr>
                  <w:i/>
                  <w:iCs/>
                </w:rPr>
                <w:t xml:space="preserve">The Visual Language of Comics: Introduction to the Structure and Cognition of Sequential Images. </w:t>
              </w:r>
              <w:r>
                <w:t>Bloomsbury Academic, 2014. I</w:t>
              </w:r>
            </w:ins>
            <w:ins w:id="93" w:author="Lukáš Gregor" w:date="2020-02-03T14:08:00Z">
              <w:r>
                <w:t>SBN 1441181458.</w:t>
              </w:r>
            </w:ins>
          </w:p>
          <w:p w14:paraId="0F908ECF" w14:textId="6F7486A2" w:rsidR="008172BE" w:rsidRDefault="008172BE" w:rsidP="00723BB1">
            <w:pPr>
              <w:jc w:val="both"/>
              <w:rPr>
                <w:ins w:id="94" w:author="Lukáš Gregor" w:date="2020-02-03T13:59:00Z"/>
              </w:rPr>
            </w:pPr>
            <w:r w:rsidRPr="003D5E87">
              <w:t xml:space="preserve">DOVNIKOVIĆ, Borivoj. </w:t>
            </w:r>
            <w:r w:rsidRPr="003D5E87">
              <w:rPr>
                <w:i/>
                <w:iCs/>
              </w:rPr>
              <w:t>Škola kresleného filmu</w:t>
            </w:r>
            <w:r w:rsidRPr="003D5E87">
              <w:t>. Praha: Akademie múzických umění v Praze, Filmová a televizní fakulta, katedra animovaného filmu, 2007, 179 s. ISBN 978-80-7331-105-6.</w:t>
            </w:r>
          </w:p>
          <w:p w14:paraId="3665230E" w14:textId="31F29FE1" w:rsidR="00C36702" w:rsidRDefault="00CC430E" w:rsidP="00CC430E">
            <w:pPr>
              <w:rPr>
                <w:ins w:id="95" w:author="Lukáš Gregor" w:date="2020-02-03T14:03:00Z"/>
              </w:rPr>
            </w:pPr>
            <w:ins w:id="96" w:author="Lukáš Gregor" w:date="2020-02-03T13:59:00Z">
              <w:r w:rsidRPr="00175868">
                <w:t>CHOLODENKO, Alan, ed. </w:t>
              </w:r>
              <w:r w:rsidRPr="00175868">
                <w:rPr>
                  <w:i/>
                  <w:iCs/>
                </w:rPr>
                <w:t>The illusion of life 2: more essays on animation</w:t>
              </w:r>
              <w:r w:rsidRPr="00175868">
                <w:t>. Sydney: Power Publications, c2007, 576 s. ISBN 9780909952341</w:t>
              </w:r>
            </w:ins>
          </w:p>
          <w:p w14:paraId="33EB629D" w14:textId="0B9A1A61" w:rsidR="00C36702" w:rsidRDefault="00C36702" w:rsidP="00CC430E">
            <w:pPr>
              <w:rPr>
                <w:ins w:id="97" w:author="Lukáš Gregor" w:date="2020-02-03T13:59:00Z"/>
              </w:rPr>
            </w:pPr>
            <w:ins w:id="98" w:author="Lukáš Gregor" w:date="2020-02-03T14:03:00Z">
              <w:r w:rsidRPr="00175868">
                <w:t>FORET, Martin, ed. </w:t>
              </w:r>
              <w:r w:rsidRPr="00175868">
                <w:rPr>
                  <w:i/>
                  <w:iCs/>
                </w:rPr>
                <w:t>Studia komiksu: možnosti a perspektivy</w:t>
              </w:r>
              <w:r w:rsidRPr="00175868">
                <w:t>. Olomouc: Univerzita Palackého v Olomouci pro Centrum kulturálních, mediálních a komunikačních studií při Filozofické fakultě, 2012, 498 s. Studia komiksu. ISBN 9788024433271.</w:t>
              </w:r>
            </w:ins>
          </w:p>
          <w:p w14:paraId="347E4E96" w14:textId="77777777" w:rsidR="004E54F4" w:rsidRDefault="004E54F4" w:rsidP="004E54F4">
            <w:pPr>
              <w:rPr>
                <w:ins w:id="99" w:author="Lukáš Gregor" w:date="2020-02-03T13:59:00Z"/>
              </w:rPr>
            </w:pPr>
            <w:ins w:id="100" w:author="Lukáš Gregor" w:date="2020-02-03T13:59:00Z">
              <w:r w:rsidRPr="00175868">
                <w:t>FURNISS, Maureen. </w:t>
              </w:r>
              <w:r w:rsidRPr="00175868">
                <w:rPr>
                  <w:i/>
                  <w:iCs/>
                </w:rPr>
                <w:t>Art in motion: animation aesthetics</w:t>
              </w:r>
              <w:r w:rsidRPr="00175868">
                <w:t>. New Barnet: John Libbey, c2007, xii, 276 s. ISBN 9780861966639.</w:t>
              </w:r>
            </w:ins>
          </w:p>
          <w:p w14:paraId="37C36142" w14:textId="5690A198" w:rsidR="008172BE" w:rsidRDefault="008172BE" w:rsidP="00723BB1">
            <w:pPr>
              <w:jc w:val="both"/>
              <w:rPr>
                <w:ins w:id="101" w:author="Lukáš Gregor" w:date="2020-02-03T14:00:00Z"/>
              </w:rPr>
            </w:pPr>
            <w:r>
              <w:t xml:space="preserve">KERLOW, Isaac Victor. </w:t>
            </w:r>
            <w:r w:rsidRPr="003D5E87">
              <w:rPr>
                <w:i/>
                <w:iCs/>
              </w:rPr>
              <w:t xml:space="preserve">Mistrovství </w:t>
            </w:r>
            <w:proofErr w:type="gramStart"/>
            <w:r w:rsidRPr="003D5E87">
              <w:rPr>
                <w:i/>
                <w:iCs/>
              </w:rPr>
              <w:t>3D</w:t>
            </w:r>
            <w:proofErr w:type="gramEnd"/>
            <w:r w:rsidRPr="003D5E87">
              <w:rPr>
                <w:i/>
                <w:iCs/>
              </w:rPr>
              <w:t xml:space="preserve"> animace: [ovládněte techniky profesionálních filmových tvůrců!]</w:t>
            </w:r>
            <w:r>
              <w:t xml:space="preserve">. Brno: Computer Press, 2011, 496 s. </w:t>
            </w:r>
            <w:proofErr w:type="gramStart"/>
            <w:r>
              <w:t>Mistrovství</w:t>
            </w:r>
            <w:proofErr w:type="gramEnd"/>
            <w:r>
              <w:t>. ISBN 978-80-251-2717-9.</w:t>
            </w:r>
          </w:p>
          <w:p w14:paraId="456923AC" w14:textId="75AB8990" w:rsidR="00C36702" w:rsidRDefault="00C36702" w:rsidP="00674864">
            <w:pPr>
              <w:rPr>
                <w:ins w:id="102" w:author="Lukáš Gregor" w:date="2020-02-03T14:05:00Z"/>
              </w:rPr>
            </w:pPr>
            <w:ins w:id="103" w:author="Lukáš Gregor" w:date="2020-02-03T14:09:00Z">
              <w:r w:rsidRPr="00175868">
                <w:t>SCHELL, Jesse. </w:t>
              </w:r>
              <w:r w:rsidRPr="00175868">
                <w:rPr>
                  <w:i/>
                  <w:iCs/>
                </w:rPr>
                <w:t>The art of game design: a book of lenses</w:t>
              </w:r>
              <w:r w:rsidRPr="00175868">
                <w:t>. Boca Raton: CRC Press, c2008, xxx, 489 s. ISBN 9780123694966.</w:t>
              </w:r>
            </w:ins>
          </w:p>
          <w:p w14:paraId="158FF300" w14:textId="77777777" w:rsidR="00C36702" w:rsidRDefault="00C36702" w:rsidP="00C36702">
            <w:pPr>
              <w:rPr>
                <w:ins w:id="104" w:author="Lukáš Gregor" w:date="2020-02-03T14:06:00Z"/>
              </w:rPr>
            </w:pPr>
            <w:ins w:id="105" w:author="Lukáš Gregor" w:date="2020-02-03T14:05:00Z">
              <w:r>
                <w:t xml:space="preserve">SMITH, J.M. </w:t>
              </w:r>
              <w:r w:rsidRPr="00175868">
                <w:rPr>
                  <w:i/>
                  <w:iCs/>
                </w:rPr>
                <w:t>Critical Approaches to Comics: Theories and Methods</w:t>
              </w:r>
            </w:ins>
            <w:ins w:id="106" w:author="Lukáš Gregor" w:date="2020-02-03T14:06:00Z">
              <w:r>
                <w:rPr>
                  <w:i/>
                  <w:iCs/>
                </w:rPr>
                <w:t xml:space="preserve">. </w:t>
              </w:r>
              <w:r>
                <w:t xml:space="preserve">Routledge, 2011. ISBN </w:t>
              </w:r>
              <w:r w:rsidRPr="00175868">
                <w:t>978-0415885553</w:t>
              </w:r>
            </w:ins>
          </w:p>
          <w:p w14:paraId="4E099E09" w14:textId="236CD39E" w:rsidR="00767D39" w:rsidDel="00767D39" w:rsidRDefault="00767D39" w:rsidP="00723BB1">
            <w:pPr>
              <w:jc w:val="both"/>
              <w:rPr>
                <w:del w:id="107" w:author="Lukáš Gregor" w:date="2020-02-03T13:58:00Z"/>
              </w:rPr>
            </w:pPr>
            <w:ins w:id="108" w:author="Lukáš Gregor" w:date="2020-02-03T13:58:00Z">
              <w:r w:rsidRPr="00175868">
                <w:t>WINDER, Catherine a Zahra DOWLATABADI, MILLER-ZARNEKE, Tracey, ed. Producing animation. Second edition. Boca Raton: CRC Press, Taylor &amp; Francis Group, 2011, xiv, 353 s. ISBN 9780240815350.</w:t>
              </w:r>
            </w:ins>
          </w:p>
          <w:p w14:paraId="5D76F472" w14:textId="4E27AE7B" w:rsidR="008172BE" w:rsidDel="0002339B" w:rsidRDefault="008172BE" w:rsidP="00723BB1">
            <w:pPr>
              <w:jc w:val="both"/>
              <w:rPr>
                <w:del w:id="109" w:author="Lukáš Gregor" w:date="2020-02-03T14:11:00Z"/>
              </w:rPr>
            </w:pPr>
            <w:del w:id="110" w:author="Lukáš Gregor" w:date="2020-02-03T14:11:00Z">
              <w:r w:rsidDel="0002339B">
                <w:delText xml:space="preserve">WHITAKER, Harold. </w:delText>
              </w:r>
              <w:r w:rsidRPr="00767D39" w:rsidDel="0002339B">
                <w:rPr>
                  <w:i/>
                  <w:iCs/>
                </w:rPr>
                <w:delText>Timing for animation</w:delText>
              </w:r>
              <w:r w:rsidDel="0002339B">
                <w:delText>. 2nd ed. Amsterdam: Elsevier, 2009, xv, 157 s. ISBN 978-0-240-52160-2.</w:delText>
              </w:r>
            </w:del>
          </w:p>
          <w:p w14:paraId="0B5FC873" w14:textId="77777777" w:rsidR="008172BE" w:rsidRPr="003D5E87" w:rsidRDefault="008172BE" w:rsidP="00811DD4">
            <w:pPr>
              <w:rPr>
                <w:b/>
                <w:bCs/>
              </w:rPr>
            </w:pPr>
          </w:p>
        </w:tc>
      </w:tr>
      <w:tr w:rsidR="008172BE" w14:paraId="3167B4F5" w14:textId="77777777" w:rsidTr="00723BB1">
        <w:tc>
          <w:tcPr>
            <w:tcW w:w="9855" w:type="dxa"/>
            <w:gridSpan w:val="8"/>
            <w:tcBorders>
              <w:bottom w:val="double" w:sz="4" w:space="0" w:color="auto"/>
            </w:tcBorders>
            <w:shd w:val="clear" w:color="auto" w:fill="BDD6EE"/>
          </w:tcPr>
          <w:p w14:paraId="74EC8999" w14:textId="77777777" w:rsidR="008172BE" w:rsidRDefault="008172BE" w:rsidP="00723BB1">
            <w:pPr>
              <w:jc w:val="both"/>
              <w:rPr>
                <w:b/>
                <w:sz w:val="28"/>
              </w:rPr>
            </w:pPr>
            <w:r>
              <w:lastRenderedPageBreak/>
              <w:br w:type="page"/>
            </w:r>
            <w:r>
              <w:rPr>
                <w:b/>
                <w:sz w:val="28"/>
              </w:rPr>
              <w:t>B-III – Charakteristika studijního předmětu</w:t>
            </w:r>
          </w:p>
        </w:tc>
      </w:tr>
      <w:tr w:rsidR="008172BE" w14:paraId="7830D78E" w14:textId="77777777" w:rsidTr="00723BB1">
        <w:tc>
          <w:tcPr>
            <w:tcW w:w="3086" w:type="dxa"/>
            <w:tcBorders>
              <w:top w:val="double" w:sz="4" w:space="0" w:color="auto"/>
            </w:tcBorders>
            <w:shd w:val="clear" w:color="auto" w:fill="F7CAAC"/>
          </w:tcPr>
          <w:p w14:paraId="7295F6F0" w14:textId="77777777" w:rsidR="008172BE" w:rsidRDefault="008172BE" w:rsidP="008172BE">
            <w:pPr>
              <w:rPr>
                <w:b/>
              </w:rPr>
            </w:pPr>
            <w:r>
              <w:rPr>
                <w:b/>
              </w:rPr>
              <w:t>Název studijního předmětu</w:t>
            </w:r>
          </w:p>
        </w:tc>
        <w:tc>
          <w:tcPr>
            <w:tcW w:w="6769" w:type="dxa"/>
            <w:gridSpan w:val="7"/>
            <w:tcBorders>
              <w:top w:val="double" w:sz="4" w:space="0" w:color="auto"/>
            </w:tcBorders>
          </w:tcPr>
          <w:p w14:paraId="7E2F5084" w14:textId="77777777" w:rsidR="008172BE" w:rsidRDefault="008172BE" w:rsidP="00723BB1">
            <w:pPr>
              <w:jc w:val="both"/>
            </w:pPr>
            <w:r>
              <w:t>Ateliér animace 7</w:t>
            </w:r>
          </w:p>
        </w:tc>
      </w:tr>
      <w:tr w:rsidR="008172BE" w14:paraId="5B3C825B" w14:textId="77777777" w:rsidTr="00723BB1">
        <w:tc>
          <w:tcPr>
            <w:tcW w:w="3086" w:type="dxa"/>
            <w:shd w:val="clear" w:color="auto" w:fill="F7CAAC"/>
          </w:tcPr>
          <w:p w14:paraId="04CA4951" w14:textId="77777777" w:rsidR="008172BE" w:rsidRDefault="008172BE" w:rsidP="008172BE">
            <w:pPr>
              <w:rPr>
                <w:b/>
              </w:rPr>
            </w:pPr>
            <w:r>
              <w:rPr>
                <w:b/>
              </w:rPr>
              <w:t>Typ předmětu</w:t>
            </w:r>
          </w:p>
        </w:tc>
        <w:tc>
          <w:tcPr>
            <w:tcW w:w="3406" w:type="dxa"/>
            <w:gridSpan w:val="4"/>
          </w:tcPr>
          <w:p w14:paraId="5F6B5D19" w14:textId="77777777" w:rsidR="008172BE" w:rsidRDefault="008172BE" w:rsidP="00723BB1">
            <w:pPr>
              <w:jc w:val="both"/>
            </w:pPr>
            <w:r>
              <w:t>povinný, PZ</w:t>
            </w:r>
          </w:p>
        </w:tc>
        <w:tc>
          <w:tcPr>
            <w:tcW w:w="2695" w:type="dxa"/>
            <w:gridSpan w:val="2"/>
            <w:shd w:val="clear" w:color="auto" w:fill="F7CAAC"/>
          </w:tcPr>
          <w:p w14:paraId="34DF7C86" w14:textId="77777777" w:rsidR="008172BE" w:rsidRDefault="008172BE" w:rsidP="00723BB1">
            <w:pPr>
              <w:jc w:val="both"/>
            </w:pPr>
            <w:r>
              <w:rPr>
                <w:b/>
              </w:rPr>
              <w:t>doporučený ročník / semestr</w:t>
            </w:r>
          </w:p>
        </w:tc>
        <w:tc>
          <w:tcPr>
            <w:tcW w:w="668" w:type="dxa"/>
          </w:tcPr>
          <w:p w14:paraId="7CB8DE7E" w14:textId="77777777" w:rsidR="008172BE" w:rsidRDefault="008172BE" w:rsidP="00723BB1">
            <w:pPr>
              <w:jc w:val="both"/>
            </w:pPr>
            <w:r>
              <w:t>1/LS</w:t>
            </w:r>
          </w:p>
        </w:tc>
      </w:tr>
      <w:tr w:rsidR="008172BE" w14:paraId="0D48B1A1" w14:textId="77777777" w:rsidTr="00723BB1">
        <w:tc>
          <w:tcPr>
            <w:tcW w:w="3086" w:type="dxa"/>
            <w:shd w:val="clear" w:color="auto" w:fill="F7CAAC"/>
          </w:tcPr>
          <w:p w14:paraId="3B61BD31" w14:textId="77777777" w:rsidR="008172BE" w:rsidRDefault="008172BE" w:rsidP="008172BE">
            <w:pPr>
              <w:rPr>
                <w:b/>
              </w:rPr>
            </w:pPr>
            <w:r>
              <w:rPr>
                <w:b/>
              </w:rPr>
              <w:t>Rozsah studijního předmětu</w:t>
            </w:r>
          </w:p>
        </w:tc>
        <w:tc>
          <w:tcPr>
            <w:tcW w:w="1701" w:type="dxa"/>
            <w:gridSpan w:val="2"/>
          </w:tcPr>
          <w:p w14:paraId="2FA3DC5D" w14:textId="77777777" w:rsidR="008172BE" w:rsidRDefault="008172BE" w:rsidP="00723BB1">
            <w:pPr>
              <w:jc w:val="both"/>
            </w:pPr>
            <w:r>
              <w:t>130</w:t>
            </w:r>
          </w:p>
        </w:tc>
        <w:tc>
          <w:tcPr>
            <w:tcW w:w="889" w:type="dxa"/>
            <w:shd w:val="clear" w:color="auto" w:fill="F7CAAC"/>
          </w:tcPr>
          <w:p w14:paraId="3C49B447" w14:textId="77777777" w:rsidR="008172BE" w:rsidRDefault="008172BE" w:rsidP="00723BB1">
            <w:pPr>
              <w:jc w:val="both"/>
              <w:rPr>
                <w:b/>
              </w:rPr>
            </w:pPr>
            <w:r>
              <w:rPr>
                <w:b/>
              </w:rPr>
              <w:t xml:space="preserve">hod. </w:t>
            </w:r>
          </w:p>
        </w:tc>
        <w:tc>
          <w:tcPr>
            <w:tcW w:w="816" w:type="dxa"/>
          </w:tcPr>
          <w:p w14:paraId="7295CF1F" w14:textId="77777777" w:rsidR="008172BE" w:rsidRDefault="008172BE" w:rsidP="00723BB1">
            <w:pPr>
              <w:jc w:val="both"/>
            </w:pPr>
            <w:r>
              <w:t>10</w:t>
            </w:r>
          </w:p>
        </w:tc>
        <w:tc>
          <w:tcPr>
            <w:tcW w:w="2156" w:type="dxa"/>
            <w:shd w:val="clear" w:color="auto" w:fill="F7CAAC"/>
          </w:tcPr>
          <w:p w14:paraId="7837D577" w14:textId="77777777" w:rsidR="008172BE" w:rsidRDefault="008172BE" w:rsidP="00723BB1">
            <w:pPr>
              <w:jc w:val="both"/>
              <w:rPr>
                <w:b/>
              </w:rPr>
            </w:pPr>
            <w:r>
              <w:rPr>
                <w:b/>
              </w:rPr>
              <w:t>kreditů</w:t>
            </w:r>
          </w:p>
        </w:tc>
        <w:tc>
          <w:tcPr>
            <w:tcW w:w="1207" w:type="dxa"/>
            <w:gridSpan w:val="2"/>
          </w:tcPr>
          <w:p w14:paraId="11052427" w14:textId="77777777" w:rsidR="008172BE" w:rsidRDefault="008172BE" w:rsidP="00723BB1">
            <w:pPr>
              <w:jc w:val="both"/>
            </w:pPr>
            <w:r>
              <w:t>12</w:t>
            </w:r>
          </w:p>
        </w:tc>
      </w:tr>
      <w:tr w:rsidR="008172BE" w14:paraId="3DDB727D" w14:textId="77777777" w:rsidTr="00723BB1">
        <w:tc>
          <w:tcPr>
            <w:tcW w:w="3086" w:type="dxa"/>
            <w:shd w:val="clear" w:color="auto" w:fill="F7CAAC"/>
          </w:tcPr>
          <w:p w14:paraId="38D32F93" w14:textId="77777777" w:rsidR="008172BE" w:rsidRDefault="008172BE" w:rsidP="008172BE">
            <w:pPr>
              <w:rPr>
                <w:b/>
                <w:sz w:val="22"/>
              </w:rPr>
            </w:pPr>
            <w:r>
              <w:rPr>
                <w:b/>
              </w:rPr>
              <w:t>Prerekvizity, korekvizity, ekvivalence</w:t>
            </w:r>
          </w:p>
        </w:tc>
        <w:tc>
          <w:tcPr>
            <w:tcW w:w="6769" w:type="dxa"/>
            <w:gridSpan w:val="7"/>
          </w:tcPr>
          <w:p w14:paraId="18D4FC30" w14:textId="77777777" w:rsidR="008172BE" w:rsidRDefault="008172BE" w:rsidP="00723BB1">
            <w:pPr>
              <w:jc w:val="both"/>
            </w:pPr>
          </w:p>
        </w:tc>
      </w:tr>
      <w:tr w:rsidR="008172BE" w14:paraId="61DED2AC" w14:textId="77777777" w:rsidTr="00723BB1">
        <w:tc>
          <w:tcPr>
            <w:tcW w:w="3086" w:type="dxa"/>
            <w:shd w:val="clear" w:color="auto" w:fill="F7CAAC"/>
          </w:tcPr>
          <w:p w14:paraId="26C3EFF7" w14:textId="77777777" w:rsidR="008172BE" w:rsidRDefault="008172BE" w:rsidP="008172BE">
            <w:pPr>
              <w:rPr>
                <w:b/>
              </w:rPr>
            </w:pPr>
            <w:r>
              <w:rPr>
                <w:b/>
              </w:rPr>
              <w:t>Způsob ověření studijních výsledků</w:t>
            </w:r>
          </w:p>
        </w:tc>
        <w:tc>
          <w:tcPr>
            <w:tcW w:w="3406" w:type="dxa"/>
            <w:gridSpan w:val="4"/>
          </w:tcPr>
          <w:p w14:paraId="45D9A64E" w14:textId="77777777" w:rsidR="008172BE" w:rsidRDefault="008172BE" w:rsidP="00723BB1">
            <w:pPr>
              <w:jc w:val="both"/>
            </w:pPr>
            <w:r>
              <w:t>zkouška</w:t>
            </w:r>
          </w:p>
        </w:tc>
        <w:tc>
          <w:tcPr>
            <w:tcW w:w="2156" w:type="dxa"/>
            <w:shd w:val="clear" w:color="auto" w:fill="F7CAAC"/>
          </w:tcPr>
          <w:p w14:paraId="49CDD46E" w14:textId="77777777" w:rsidR="008172BE" w:rsidRDefault="008172BE" w:rsidP="00723BB1">
            <w:pPr>
              <w:jc w:val="both"/>
              <w:rPr>
                <w:b/>
              </w:rPr>
            </w:pPr>
            <w:r>
              <w:rPr>
                <w:b/>
              </w:rPr>
              <w:t>Forma výuky</w:t>
            </w:r>
          </w:p>
        </w:tc>
        <w:tc>
          <w:tcPr>
            <w:tcW w:w="1207" w:type="dxa"/>
            <w:gridSpan w:val="2"/>
          </w:tcPr>
          <w:p w14:paraId="785B4E7C" w14:textId="77777777" w:rsidR="008172BE" w:rsidRDefault="008172BE" w:rsidP="00723BB1">
            <w:pPr>
              <w:jc w:val="both"/>
            </w:pPr>
            <w:r>
              <w:t>ateliér</w:t>
            </w:r>
          </w:p>
        </w:tc>
      </w:tr>
      <w:tr w:rsidR="008172BE" w14:paraId="01917B3D" w14:textId="77777777" w:rsidTr="00723BB1">
        <w:tc>
          <w:tcPr>
            <w:tcW w:w="3086" w:type="dxa"/>
            <w:shd w:val="clear" w:color="auto" w:fill="F7CAAC"/>
          </w:tcPr>
          <w:p w14:paraId="3C44F26B" w14:textId="77777777" w:rsidR="008172BE" w:rsidRDefault="008172BE" w:rsidP="008172BE">
            <w:pPr>
              <w:rPr>
                <w:b/>
              </w:rPr>
            </w:pPr>
            <w:r>
              <w:rPr>
                <w:b/>
              </w:rPr>
              <w:t>Forma způsobu ověření studijních výsledků a další požadavky na studenta</w:t>
            </w:r>
          </w:p>
        </w:tc>
        <w:tc>
          <w:tcPr>
            <w:tcW w:w="6769" w:type="dxa"/>
            <w:gridSpan w:val="7"/>
            <w:tcBorders>
              <w:bottom w:val="nil"/>
            </w:tcBorders>
          </w:tcPr>
          <w:p w14:paraId="3C14B5DC" w14:textId="27318E8F" w:rsidR="008172BE" w:rsidRDefault="008172BE" w:rsidP="00723BB1">
            <w:pPr>
              <w:jc w:val="both"/>
            </w:pPr>
            <w:r>
              <w:t>Pokud student nesplní zadaná ateliérová cvičení nebude přijata ani jeho semestrální práce. Student nebude z předmětu hodnocen. Hodnocení práce studenta je podmíněno 75% účastí ve výuce. Předmět je zakončen klasifikovaným zápočtem po osobní prezentaci a obhajobě semestrální práce.</w:t>
            </w:r>
          </w:p>
        </w:tc>
      </w:tr>
      <w:tr w:rsidR="008172BE" w14:paraId="1699DD51" w14:textId="77777777" w:rsidTr="00811DD4">
        <w:trPr>
          <w:trHeight w:val="182"/>
        </w:trPr>
        <w:tc>
          <w:tcPr>
            <w:tcW w:w="9855" w:type="dxa"/>
            <w:gridSpan w:val="8"/>
            <w:tcBorders>
              <w:top w:val="nil"/>
            </w:tcBorders>
          </w:tcPr>
          <w:p w14:paraId="45317D1F" w14:textId="77777777" w:rsidR="008172BE" w:rsidRDefault="008172BE" w:rsidP="008172BE"/>
        </w:tc>
      </w:tr>
      <w:tr w:rsidR="008172BE" w14:paraId="1719402F" w14:textId="77777777" w:rsidTr="00723BB1">
        <w:trPr>
          <w:trHeight w:val="197"/>
        </w:trPr>
        <w:tc>
          <w:tcPr>
            <w:tcW w:w="3086" w:type="dxa"/>
            <w:tcBorders>
              <w:top w:val="nil"/>
            </w:tcBorders>
            <w:shd w:val="clear" w:color="auto" w:fill="F7CAAC"/>
          </w:tcPr>
          <w:p w14:paraId="27CC1D35" w14:textId="77777777" w:rsidR="008172BE" w:rsidRDefault="008172BE" w:rsidP="008172BE">
            <w:pPr>
              <w:rPr>
                <w:b/>
              </w:rPr>
            </w:pPr>
            <w:r>
              <w:rPr>
                <w:b/>
              </w:rPr>
              <w:t>Garant předmětu</w:t>
            </w:r>
          </w:p>
        </w:tc>
        <w:tc>
          <w:tcPr>
            <w:tcW w:w="6769" w:type="dxa"/>
            <w:gridSpan w:val="7"/>
            <w:tcBorders>
              <w:top w:val="nil"/>
            </w:tcBorders>
          </w:tcPr>
          <w:p w14:paraId="5C89373E" w14:textId="77777777" w:rsidR="008172BE" w:rsidRDefault="008172BE" w:rsidP="00723BB1">
            <w:pPr>
              <w:jc w:val="both"/>
            </w:pPr>
            <w:r>
              <w:t>Mgr. Lukáš Gregor, Ph.D.</w:t>
            </w:r>
          </w:p>
        </w:tc>
      </w:tr>
      <w:tr w:rsidR="008172BE" w14:paraId="4463B93A" w14:textId="77777777" w:rsidTr="00723BB1">
        <w:trPr>
          <w:trHeight w:val="243"/>
        </w:trPr>
        <w:tc>
          <w:tcPr>
            <w:tcW w:w="3086" w:type="dxa"/>
            <w:tcBorders>
              <w:top w:val="nil"/>
            </w:tcBorders>
            <w:shd w:val="clear" w:color="auto" w:fill="F7CAAC"/>
          </w:tcPr>
          <w:p w14:paraId="3EC00BD0" w14:textId="77777777" w:rsidR="008172BE" w:rsidRDefault="008172BE" w:rsidP="008172BE">
            <w:pPr>
              <w:rPr>
                <w:b/>
              </w:rPr>
            </w:pPr>
            <w:r>
              <w:rPr>
                <w:b/>
              </w:rPr>
              <w:t>Zapojení garanta do výuky předmětu</w:t>
            </w:r>
          </w:p>
        </w:tc>
        <w:tc>
          <w:tcPr>
            <w:tcW w:w="6769" w:type="dxa"/>
            <w:gridSpan w:val="7"/>
            <w:tcBorders>
              <w:top w:val="nil"/>
            </w:tcBorders>
          </w:tcPr>
          <w:p w14:paraId="68920200" w14:textId="0AEF2F41" w:rsidR="008172BE" w:rsidRDefault="008172BE" w:rsidP="00723BB1">
            <w:pPr>
              <w:jc w:val="both"/>
            </w:pPr>
            <w:r>
              <w:t>50 %, konzultace, zadávání, kontrola odevzdávaných cvičení, účast při závěrečné obhajobě semestrální práce</w:t>
            </w:r>
          </w:p>
        </w:tc>
      </w:tr>
      <w:tr w:rsidR="008172BE" w14:paraId="53946BFB" w14:textId="77777777" w:rsidTr="00723BB1">
        <w:tc>
          <w:tcPr>
            <w:tcW w:w="3086" w:type="dxa"/>
            <w:shd w:val="clear" w:color="auto" w:fill="F7CAAC"/>
          </w:tcPr>
          <w:p w14:paraId="40C5D03E" w14:textId="77777777" w:rsidR="008172BE" w:rsidRDefault="008172BE" w:rsidP="008172BE">
            <w:pPr>
              <w:rPr>
                <w:b/>
              </w:rPr>
            </w:pPr>
            <w:r>
              <w:rPr>
                <w:b/>
              </w:rPr>
              <w:t>Vyučující</w:t>
            </w:r>
          </w:p>
        </w:tc>
        <w:tc>
          <w:tcPr>
            <w:tcW w:w="6769" w:type="dxa"/>
            <w:gridSpan w:val="7"/>
            <w:tcBorders>
              <w:bottom w:val="nil"/>
            </w:tcBorders>
          </w:tcPr>
          <w:p w14:paraId="7FD2C31F" w14:textId="08BFC3EE" w:rsidR="008172BE" w:rsidRDefault="008172BE" w:rsidP="00723BB1">
            <w:pPr>
              <w:jc w:val="both"/>
            </w:pPr>
            <w:r>
              <w:t xml:space="preserve">Mgr. Lukáš Gregor, Ph.D., MgA. Eliška Chytková, MgA. Martin Kotík, </w:t>
            </w:r>
            <w:r>
              <w:br/>
              <w:t>doc. ak</w:t>
            </w:r>
            <w:r w:rsidR="00D92DA6">
              <w:t>ad</w:t>
            </w:r>
            <w:r>
              <w:t>.</w:t>
            </w:r>
            <w:r w:rsidR="00D92DA6">
              <w:t xml:space="preserve"> </w:t>
            </w:r>
            <w:r>
              <w:t>mal. Michal Zeman</w:t>
            </w:r>
          </w:p>
        </w:tc>
      </w:tr>
      <w:tr w:rsidR="008172BE" w14:paraId="0097013D" w14:textId="77777777" w:rsidTr="00811DD4">
        <w:trPr>
          <w:trHeight w:val="174"/>
        </w:trPr>
        <w:tc>
          <w:tcPr>
            <w:tcW w:w="9855" w:type="dxa"/>
            <w:gridSpan w:val="8"/>
            <w:tcBorders>
              <w:top w:val="nil"/>
            </w:tcBorders>
          </w:tcPr>
          <w:p w14:paraId="7FFF4F6D" w14:textId="77777777" w:rsidR="008172BE" w:rsidRDefault="008172BE" w:rsidP="00723BB1">
            <w:pPr>
              <w:jc w:val="both"/>
            </w:pPr>
          </w:p>
        </w:tc>
      </w:tr>
      <w:tr w:rsidR="008172BE" w14:paraId="4468CA5F" w14:textId="77777777" w:rsidTr="00723BB1">
        <w:tc>
          <w:tcPr>
            <w:tcW w:w="3086" w:type="dxa"/>
            <w:shd w:val="clear" w:color="auto" w:fill="F7CAAC"/>
          </w:tcPr>
          <w:p w14:paraId="3C171F5B" w14:textId="77777777" w:rsidR="008172BE" w:rsidRDefault="008172BE" w:rsidP="00723BB1">
            <w:pPr>
              <w:jc w:val="both"/>
              <w:rPr>
                <w:b/>
              </w:rPr>
            </w:pPr>
            <w:r>
              <w:rPr>
                <w:b/>
              </w:rPr>
              <w:t>Stručná anotace předmětu</w:t>
            </w:r>
          </w:p>
        </w:tc>
        <w:tc>
          <w:tcPr>
            <w:tcW w:w="6769" w:type="dxa"/>
            <w:gridSpan w:val="7"/>
            <w:tcBorders>
              <w:bottom w:val="nil"/>
            </w:tcBorders>
          </w:tcPr>
          <w:p w14:paraId="5E1AC79D" w14:textId="77777777" w:rsidR="008172BE" w:rsidRDefault="008172BE" w:rsidP="00723BB1">
            <w:pPr>
              <w:jc w:val="both"/>
            </w:pPr>
          </w:p>
        </w:tc>
      </w:tr>
      <w:tr w:rsidR="008172BE" w14:paraId="5E0080BB" w14:textId="77777777" w:rsidTr="00811DD4">
        <w:trPr>
          <w:trHeight w:val="1812"/>
        </w:trPr>
        <w:tc>
          <w:tcPr>
            <w:tcW w:w="9855" w:type="dxa"/>
            <w:gridSpan w:val="8"/>
            <w:tcBorders>
              <w:top w:val="nil"/>
              <w:bottom w:val="single" w:sz="12" w:space="0" w:color="auto"/>
            </w:tcBorders>
          </w:tcPr>
          <w:p w14:paraId="03286D6A" w14:textId="77777777" w:rsidR="008172BE" w:rsidRDefault="008172BE" w:rsidP="00723BB1"/>
          <w:p w14:paraId="40FA3940" w14:textId="77777777" w:rsidR="008172BE" w:rsidRDefault="008172BE" w:rsidP="008172BE">
            <w:pPr>
              <w:jc w:val="both"/>
            </w:pPr>
            <w:r w:rsidRPr="003D5E87">
              <w:t xml:space="preserve">Cílem předmětu je výuka, která se zaměřuje na </w:t>
            </w:r>
            <w:r>
              <w:t xml:space="preserve">digitální animaci (kreslenou, ploškovou a </w:t>
            </w:r>
            <w:proofErr w:type="gramStart"/>
            <w:r>
              <w:t>3D</w:t>
            </w:r>
            <w:proofErr w:type="gramEnd"/>
            <w:r>
              <w:t>), přičemž akcentuje dramaturgickou výstavbu jednotlivých cvičení, intelektuální vklad studenta, součinnost zvolené technologie, výtvarného řešení, způsobu animace s tématem a žánrem.</w:t>
            </w:r>
          </w:p>
          <w:p w14:paraId="5A731981" w14:textId="77777777" w:rsidR="008172BE" w:rsidRDefault="008172BE" w:rsidP="00723BB1"/>
          <w:p w14:paraId="0CA63EC3" w14:textId="77777777" w:rsidR="008172BE" w:rsidRDefault="008172BE" w:rsidP="00723BB1">
            <w:r>
              <w:t>- stylizované charakterové animační etudy vytvořené na základě odpozorovaných situací, reality</w:t>
            </w:r>
          </w:p>
          <w:p w14:paraId="60C26A99" w14:textId="77777777" w:rsidR="008172BE" w:rsidRDefault="008172BE" w:rsidP="00723BB1">
            <w:r>
              <w:t>- výtvarná a literární příprava diplomového projektu</w:t>
            </w:r>
          </w:p>
          <w:p w14:paraId="1D804C6C" w14:textId="77777777" w:rsidR="008172BE" w:rsidRDefault="008172BE" w:rsidP="00723BB1"/>
        </w:tc>
      </w:tr>
      <w:tr w:rsidR="008172BE" w14:paraId="603C5AA1" w14:textId="77777777" w:rsidTr="00723BB1">
        <w:trPr>
          <w:trHeight w:val="265"/>
        </w:trPr>
        <w:tc>
          <w:tcPr>
            <w:tcW w:w="3653" w:type="dxa"/>
            <w:gridSpan w:val="2"/>
            <w:tcBorders>
              <w:top w:val="nil"/>
            </w:tcBorders>
            <w:shd w:val="clear" w:color="auto" w:fill="F7CAAC"/>
          </w:tcPr>
          <w:p w14:paraId="54577A4C" w14:textId="77777777" w:rsidR="008172BE" w:rsidRDefault="008172BE" w:rsidP="00723BB1">
            <w:pPr>
              <w:jc w:val="both"/>
            </w:pPr>
            <w:r>
              <w:rPr>
                <w:b/>
              </w:rPr>
              <w:t>Studijní literatura a studijní pomůcky</w:t>
            </w:r>
          </w:p>
        </w:tc>
        <w:tc>
          <w:tcPr>
            <w:tcW w:w="6202" w:type="dxa"/>
            <w:gridSpan w:val="6"/>
            <w:tcBorders>
              <w:top w:val="nil"/>
              <w:bottom w:val="nil"/>
            </w:tcBorders>
          </w:tcPr>
          <w:p w14:paraId="3AFB92D2" w14:textId="77777777" w:rsidR="008172BE" w:rsidRDefault="008172BE" w:rsidP="00723BB1">
            <w:pPr>
              <w:jc w:val="both"/>
            </w:pPr>
          </w:p>
        </w:tc>
      </w:tr>
      <w:tr w:rsidR="008172BE" w14:paraId="26C42ABA" w14:textId="77777777" w:rsidTr="00723BB1">
        <w:trPr>
          <w:trHeight w:val="1497"/>
        </w:trPr>
        <w:tc>
          <w:tcPr>
            <w:tcW w:w="9855" w:type="dxa"/>
            <w:gridSpan w:val="8"/>
            <w:tcBorders>
              <w:top w:val="nil"/>
            </w:tcBorders>
          </w:tcPr>
          <w:p w14:paraId="05DA0C6E" w14:textId="77777777" w:rsidR="00811DD4" w:rsidRDefault="00811DD4" w:rsidP="00723BB1">
            <w:pPr>
              <w:jc w:val="both"/>
              <w:rPr>
                <w:ins w:id="111" w:author="Ponížilová Hana" w:date="2020-02-06T13:32:00Z"/>
              </w:rPr>
            </w:pPr>
          </w:p>
          <w:p w14:paraId="1CBC55AB" w14:textId="77777777" w:rsidR="0002339B" w:rsidRDefault="0002339B" w:rsidP="0002339B">
            <w:pPr>
              <w:jc w:val="both"/>
              <w:rPr>
                <w:ins w:id="112" w:author="Lukáš Gregor" w:date="2020-02-03T14:11:00Z"/>
                <w:b/>
                <w:bCs/>
              </w:rPr>
            </w:pPr>
            <w:ins w:id="113" w:author="Lukáš Gregor" w:date="2020-02-03T14:11:00Z">
              <w:r>
                <w:rPr>
                  <w:b/>
                  <w:bCs/>
                </w:rPr>
                <w:t>Povinná:</w:t>
              </w:r>
            </w:ins>
          </w:p>
          <w:p w14:paraId="002F374C" w14:textId="77777777" w:rsidR="0002339B" w:rsidRPr="001104F7" w:rsidRDefault="0002339B" w:rsidP="0002339B">
            <w:pPr>
              <w:rPr>
                <w:ins w:id="114" w:author="Lukáš Gregor" w:date="2020-02-03T14:11:00Z"/>
              </w:rPr>
            </w:pPr>
            <w:ins w:id="115" w:author="Lukáš Gregor" w:date="2020-02-03T14:11:00Z">
              <w:r w:rsidRPr="001104F7">
                <w:t>SELBY, Andrew. </w:t>
              </w:r>
              <w:r w:rsidRPr="001104F7">
                <w:rPr>
                  <w:i/>
                  <w:iCs/>
                </w:rPr>
                <w:t>Animation in process</w:t>
              </w:r>
              <w:r w:rsidRPr="001104F7">
                <w:t>. London: Laurence King, 2009, 192 s. ISBN 9781856695879.</w:t>
              </w:r>
            </w:ins>
          </w:p>
          <w:p w14:paraId="2E691E99" w14:textId="77777777" w:rsidR="0002339B" w:rsidRDefault="0002339B" w:rsidP="0002339B">
            <w:pPr>
              <w:jc w:val="both"/>
              <w:rPr>
                <w:ins w:id="116" w:author="Lukáš Gregor" w:date="2020-02-03T14:11:00Z"/>
              </w:rPr>
            </w:pPr>
            <w:ins w:id="117" w:author="Lukáš Gregor" w:date="2020-02-03T14:11:00Z">
              <w:r>
                <w:t xml:space="preserve">WHITAKER, Harold. </w:t>
              </w:r>
              <w:r w:rsidRPr="00767D39">
                <w:rPr>
                  <w:i/>
                  <w:iCs/>
                </w:rPr>
                <w:t>Timing for animation</w:t>
              </w:r>
              <w:r>
                <w:t>. 2nd ed. Amsterdam: Elsevier, 2009, xv, 157 s. ISBN 978-0-240-52160-2.</w:t>
              </w:r>
            </w:ins>
          </w:p>
          <w:p w14:paraId="11C7B212" w14:textId="77777777" w:rsidR="0002339B" w:rsidRDefault="0002339B" w:rsidP="00811DD4">
            <w:pPr>
              <w:spacing w:after="80"/>
              <w:jc w:val="both"/>
              <w:rPr>
                <w:ins w:id="118" w:author="Lukáš Gregor" w:date="2020-02-03T14:11:00Z"/>
              </w:rPr>
            </w:pPr>
            <w:ins w:id="119" w:author="Lukáš Gregor" w:date="2020-02-03T14:11:00Z">
              <w:r w:rsidRPr="003D5E87">
                <w:t xml:space="preserve">WILLIAMS, Richard. </w:t>
              </w:r>
              <w:r w:rsidRPr="003D5E87">
                <w:rPr>
                  <w:i/>
                  <w:iCs/>
                </w:rPr>
                <w:t>The animator's survival kit</w:t>
              </w:r>
              <w:r w:rsidRPr="003D5E87">
                <w:t>. London: Faber and Faber, 2001, x, 342 s. ISBN 0-571-20228-4</w:t>
              </w:r>
            </w:ins>
          </w:p>
          <w:p w14:paraId="6D6DFF0F" w14:textId="77777777" w:rsidR="0002339B" w:rsidRDefault="0002339B" w:rsidP="0002339B">
            <w:pPr>
              <w:jc w:val="both"/>
              <w:rPr>
                <w:ins w:id="120" w:author="Lukáš Gregor" w:date="2020-02-03T14:11:00Z"/>
                <w:b/>
                <w:bCs/>
              </w:rPr>
            </w:pPr>
            <w:ins w:id="121" w:author="Lukáš Gregor" w:date="2020-02-03T14:11:00Z">
              <w:r>
                <w:rPr>
                  <w:b/>
                  <w:bCs/>
                </w:rPr>
                <w:t>Doporučená:</w:t>
              </w:r>
            </w:ins>
          </w:p>
          <w:p w14:paraId="2FDED64A" w14:textId="77777777" w:rsidR="0002339B" w:rsidRDefault="0002339B" w:rsidP="0002339B">
            <w:pPr>
              <w:rPr>
                <w:ins w:id="122" w:author="Lukáš Gregor" w:date="2020-02-03T14:11:00Z"/>
              </w:rPr>
            </w:pPr>
            <w:ins w:id="123" w:author="Lukáš Gregor" w:date="2020-02-03T14:11:00Z">
              <w:r w:rsidRPr="001104F7">
                <w:t>BENDOVÁ, Helena. </w:t>
              </w:r>
              <w:r w:rsidRPr="001104F7">
                <w:rPr>
                  <w:i/>
                  <w:iCs/>
                </w:rPr>
                <w:t>Co je nového v počítačových hrách</w:t>
              </w:r>
              <w:r w:rsidRPr="001104F7">
                <w:t>. Praha: Nová beseda, 2019, 109 s. CJN. ISBN 9788090675193.</w:t>
              </w:r>
            </w:ins>
          </w:p>
          <w:p w14:paraId="12CFA7D5" w14:textId="77777777" w:rsidR="0002339B" w:rsidRDefault="0002339B" w:rsidP="0002339B">
            <w:pPr>
              <w:rPr>
                <w:ins w:id="124" w:author="Lukáš Gregor" w:date="2020-02-03T14:11:00Z"/>
              </w:rPr>
            </w:pPr>
            <w:ins w:id="125" w:author="Lukáš Gregor" w:date="2020-02-03T14:11:00Z">
              <w:r w:rsidRPr="001104F7">
                <w:t>BENDOVÁ, Helena. </w:t>
              </w:r>
              <w:r w:rsidRPr="001104F7">
                <w:rPr>
                  <w:i/>
                  <w:iCs/>
                </w:rPr>
                <w:t>Umění počítačových her</w:t>
              </w:r>
              <w:r w:rsidRPr="001104F7">
                <w:t>. Praha: NAMU, 2016, 354 s. ISBN 9788073314217.</w:t>
              </w:r>
            </w:ins>
          </w:p>
          <w:p w14:paraId="43664CC7" w14:textId="77777777" w:rsidR="0002339B" w:rsidRDefault="0002339B" w:rsidP="0002339B">
            <w:pPr>
              <w:rPr>
                <w:ins w:id="126" w:author="Lukáš Gregor" w:date="2020-02-03T14:11:00Z"/>
              </w:rPr>
            </w:pPr>
            <w:ins w:id="127" w:author="Lukáš Gregor" w:date="2020-02-03T14:11:00Z">
              <w:r w:rsidRPr="001104F7">
                <w:t>BEIMAN, Nancy. </w:t>
              </w:r>
              <w:r w:rsidRPr="001104F7">
                <w:rPr>
                  <w:i/>
                  <w:iCs/>
                </w:rPr>
                <w:t>Animated performance: bringing imaginary animal, human and fantasy characters to life</w:t>
              </w:r>
              <w:r w:rsidRPr="001104F7">
                <w:t>. Lausanne: AVA Publishing, 2010, 232 s. Required reading range: module reader. ISBN 9782940373819.</w:t>
              </w:r>
            </w:ins>
          </w:p>
          <w:p w14:paraId="469C4330" w14:textId="77777777" w:rsidR="0002339B" w:rsidRDefault="0002339B" w:rsidP="0002339B">
            <w:pPr>
              <w:jc w:val="both"/>
              <w:rPr>
                <w:ins w:id="128" w:author="Lukáš Gregor" w:date="2020-02-03T14:11:00Z"/>
              </w:rPr>
            </w:pPr>
            <w:ins w:id="129" w:author="Lukáš Gregor" w:date="2020-02-03T14:11:00Z">
              <w:r>
                <w:t xml:space="preserve">BESEN, Ellen. </w:t>
              </w:r>
              <w:r w:rsidRPr="003D5E87">
                <w:rPr>
                  <w:i/>
                  <w:iCs/>
                </w:rPr>
                <w:t>Animation unleashed: 100 principles every animator, comic book writer, filmmaker, video artist, and game developer should know</w:t>
              </w:r>
              <w:r>
                <w:t>. Studio City, CA: Michael Wiese Productions, c2008, ix, 245 s. ISBN 978-1-932907-49-0.</w:t>
              </w:r>
            </w:ins>
          </w:p>
          <w:p w14:paraId="73CA5A8E" w14:textId="77777777" w:rsidR="0002339B" w:rsidRPr="00C36702" w:rsidRDefault="0002339B" w:rsidP="0002339B">
            <w:pPr>
              <w:jc w:val="both"/>
              <w:rPr>
                <w:ins w:id="130" w:author="Lukáš Gregor" w:date="2020-02-03T14:11:00Z"/>
              </w:rPr>
            </w:pPr>
            <w:ins w:id="131" w:author="Lukáš Gregor" w:date="2020-02-03T14:11:00Z">
              <w:r>
                <w:t xml:space="preserve">COHN, Neil. </w:t>
              </w:r>
              <w:r>
                <w:rPr>
                  <w:i/>
                  <w:iCs/>
                </w:rPr>
                <w:t xml:space="preserve">The Visual Language of Comics: Introduction to the Structure and Cognition of Sequential Images. </w:t>
              </w:r>
              <w:r>
                <w:t>Bloomsbury Academic, 2014. ISBN 1441181458.</w:t>
              </w:r>
            </w:ins>
          </w:p>
          <w:p w14:paraId="3500FCC9" w14:textId="77777777" w:rsidR="0002339B" w:rsidRDefault="0002339B" w:rsidP="0002339B">
            <w:pPr>
              <w:jc w:val="both"/>
              <w:rPr>
                <w:ins w:id="132" w:author="Lukáš Gregor" w:date="2020-02-03T14:11:00Z"/>
              </w:rPr>
            </w:pPr>
            <w:ins w:id="133" w:author="Lukáš Gregor" w:date="2020-02-03T14:11:00Z">
              <w:r w:rsidRPr="003D5E87">
                <w:t xml:space="preserve">DOVNIKOVIĆ, Borivoj. </w:t>
              </w:r>
              <w:r w:rsidRPr="003D5E87">
                <w:rPr>
                  <w:i/>
                  <w:iCs/>
                </w:rPr>
                <w:t>Škola kresleného filmu</w:t>
              </w:r>
              <w:r w:rsidRPr="003D5E87">
                <w:t>. Praha: Akademie múzických umění v Praze, Filmová a televizní fakulta, katedra animovaného filmu, 2007, 179 s. ISBN 978-80-7331-105-6.</w:t>
              </w:r>
            </w:ins>
          </w:p>
          <w:p w14:paraId="01EE86F6" w14:textId="77777777" w:rsidR="0002339B" w:rsidRDefault="0002339B" w:rsidP="0002339B">
            <w:pPr>
              <w:rPr>
                <w:ins w:id="134" w:author="Lukáš Gregor" w:date="2020-02-03T14:11:00Z"/>
              </w:rPr>
            </w:pPr>
            <w:ins w:id="135" w:author="Lukáš Gregor" w:date="2020-02-03T14:11:00Z">
              <w:r w:rsidRPr="001104F7">
                <w:t>CHOLODENKO, Alan, ed. </w:t>
              </w:r>
              <w:r w:rsidRPr="001104F7">
                <w:rPr>
                  <w:i/>
                  <w:iCs/>
                </w:rPr>
                <w:t>The illusion of life 2: more essays on animation</w:t>
              </w:r>
              <w:r w:rsidRPr="001104F7">
                <w:t>. Sydney: Power Publications, c2007, 576 s. ISBN 9780909952341</w:t>
              </w:r>
            </w:ins>
          </w:p>
          <w:p w14:paraId="36BC39F9" w14:textId="77777777" w:rsidR="0002339B" w:rsidRDefault="0002339B" w:rsidP="0002339B">
            <w:pPr>
              <w:rPr>
                <w:ins w:id="136" w:author="Lukáš Gregor" w:date="2020-02-03T14:11:00Z"/>
              </w:rPr>
            </w:pPr>
            <w:ins w:id="137" w:author="Lukáš Gregor" w:date="2020-02-03T14:11:00Z">
              <w:r w:rsidRPr="001104F7">
                <w:t>FORET, Martin, ed. </w:t>
              </w:r>
              <w:r w:rsidRPr="001104F7">
                <w:rPr>
                  <w:i/>
                  <w:iCs/>
                </w:rPr>
                <w:t>Studia komiksu: možnosti a perspektivy</w:t>
              </w:r>
              <w:r w:rsidRPr="001104F7">
                <w:t>. Olomouc: Univerzita Palackého v Olomouci pro Centrum kulturálních, mediálních a komunikačních studií při Filozofické fakultě, 2012, 498 s. Studia komiksu. ISBN 9788024433271.</w:t>
              </w:r>
            </w:ins>
          </w:p>
          <w:p w14:paraId="6E08DE8C" w14:textId="77777777" w:rsidR="0002339B" w:rsidRDefault="0002339B" w:rsidP="0002339B">
            <w:pPr>
              <w:rPr>
                <w:ins w:id="138" w:author="Lukáš Gregor" w:date="2020-02-03T14:11:00Z"/>
              </w:rPr>
            </w:pPr>
            <w:ins w:id="139" w:author="Lukáš Gregor" w:date="2020-02-03T14:11:00Z">
              <w:r w:rsidRPr="001104F7">
                <w:t>FURNISS, Maureen. </w:t>
              </w:r>
              <w:r w:rsidRPr="001104F7">
                <w:rPr>
                  <w:i/>
                  <w:iCs/>
                </w:rPr>
                <w:t>Art in motion: animation aesthetics</w:t>
              </w:r>
              <w:r w:rsidRPr="001104F7">
                <w:t>. New Barnet: John Libbey, c2007, xii, 276 s. ISBN 9780861966639.</w:t>
              </w:r>
            </w:ins>
          </w:p>
          <w:p w14:paraId="654E9093" w14:textId="77777777" w:rsidR="0002339B" w:rsidRDefault="0002339B" w:rsidP="0002339B">
            <w:pPr>
              <w:jc w:val="both"/>
              <w:rPr>
                <w:ins w:id="140" w:author="Lukáš Gregor" w:date="2020-02-03T14:11:00Z"/>
              </w:rPr>
            </w:pPr>
            <w:ins w:id="141" w:author="Lukáš Gregor" w:date="2020-02-03T14:11:00Z">
              <w:r>
                <w:t xml:space="preserve">KERLOW, Isaac Victor. </w:t>
              </w:r>
              <w:r w:rsidRPr="003D5E87">
                <w:rPr>
                  <w:i/>
                  <w:iCs/>
                </w:rPr>
                <w:t xml:space="preserve">Mistrovství </w:t>
              </w:r>
              <w:proofErr w:type="gramStart"/>
              <w:r w:rsidRPr="003D5E87">
                <w:rPr>
                  <w:i/>
                  <w:iCs/>
                </w:rPr>
                <w:t>3D</w:t>
              </w:r>
              <w:proofErr w:type="gramEnd"/>
              <w:r w:rsidRPr="003D5E87">
                <w:rPr>
                  <w:i/>
                  <w:iCs/>
                </w:rPr>
                <w:t xml:space="preserve"> animace: [ovládněte techniky profesionálních filmových tvůrců!]</w:t>
              </w:r>
              <w:r>
                <w:t xml:space="preserve">. Brno: Computer Press, 2011, 496 s. </w:t>
              </w:r>
              <w:proofErr w:type="gramStart"/>
              <w:r>
                <w:t>Mistrovství</w:t>
              </w:r>
              <w:proofErr w:type="gramEnd"/>
              <w:r>
                <w:t>. ISBN 978-80-251-2717-9.</w:t>
              </w:r>
            </w:ins>
          </w:p>
          <w:p w14:paraId="120D5104" w14:textId="77777777" w:rsidR="0002339B" w:rsidRDefault="0002339B" w:rsidP="0002339B">
            <w:pPr>
              <w:rPr>
                <w:ins w:id="142" w:author="Lukáš Gregor" w:date="2020-02-03T14:11:00Z"/>
              </w:rPr>
            </w:pPr>
            <w:ins w:id="143" w:author="Lukáš Gregor" w:date="2020-02-03T14:11:00Z">
              <w:r w:rsidRPr="001104F7">
                <w:t>SCHELL, Jesse. </w:t>
              </w:r>
              <w:r w:rsidRPr="001104F7">
                <w:rPr>
                  <w:i/>
                  <w:iCs/>
                </w:rPr>
                <w:t>The art of game design: a book of lenses</w:t>
              </w:r>
              <w:r w:rsidRPr="001104F7">
                <w:t>. Boca Raton: CRC Press, c2008, xxx, 489 s. ISBN 9780123694966.</w:t>
              </w:r>
            </w:ins>
          </w:p>
          <w:p w14:paraId="23E9B25D" w14:textId="77777777" w:rsidR="0002339B" w:rsidRDefault="0002339B" w:rsidP="0002339B">
            <w:pPr>
              <w:rPr>
                <w:ins w:id="144" w:author="Lukáš Gregor" w:date="2020-02-03T14:11:00Z"/>
              </w:rPr>
            </w:pPr>
            <w:ins w:id="145" w:author="Lukáš Gregor" w:date="2020-02-03T14:11:00Z">
              <w:r>
                <w:t xml:space="preserve">SMITH, J.M. </w:t>
              </w:r>
              <w:r w:rsidRPr="001104F7">
                <w:rPr>
                  <w:i/>
                  <w:iCs/>
                </w:rPr>
                <w:t>Critical Approaches to Comics: Theories and Methods</w:t>
              </w:r>
              <w:r>
                <w:rPr>
                  <w:i/>
                  <w:iCs/>
                </w:rPr>
                <w:t xml:space="preserve">. </w:t>
              </w:r>
              <w:r>
                <w:t xml:space="preserve">Routledge, 2011. ISBN </w:t>
              </w:r>
              <w:r w:rsidRPr="001104F7">
                <w:t>978-0415885553</w:t>
              </w:r>
            </w:ins>
          </w:p>
          <w:p w14:paraId="395BF9F9" w14:textId="1A1C1F30" w:rsidR="008172BE" w:rsidDel="00F57569" w:rsidRDefault="0002339B" w:rsidP="00723BB1">
            <w:pPr>
              <w:jc w:val="both"/>
              <w:rPr>
                <w:del w:id="146" w:author="Lukáš Gregor" w:date="2020-02-03T14:01:00Z"/>
                <w:b/>
                <w:bCs/>
              </w:rPr>
            </w:pPr>
            <w:ins w:id="147" w:author="Lukáš Gregor" w:date="2020-02-03T14:11:00Z">
              <w:r w:rsidRPr="001104F7">
                <w:t>WINDER, Catherine a Zahra DOWLATABADI, MILLER-ZARNEKE, Tracey, ed. Producing animation. Second edition. Boca Raton: CRC Press, Taylor &amp; Francis Group, 2011, xiv, 353 s. ISBN 9780240815350.</w:t>
              </w:r>
            </w:ins>
            <w:del w:id="148" w:author="Lukáš Gregor" w:date="2020-02-03T14:01:00Z">
              <w:r w:rsidR="008172BE" w:rsidDel="00F57569">
                <w:rPr>
                  <w:b/>
                  <w:bCs/>
                </w:rPr>
                <w:delText>Povinná:</w:delText>
              </w:r>
            </w:del>
          </w:p>
          <w:p w14:paraId="22BBF943" w14:textId="36031AF1" w:rsidR="008172BE" w:rsidDel="00F57569" w:rsidRDefault="008172BE" w:rsidP="00723BB1">
            <w:pPr>
              <w:jc w:val="both"/>
              <w:rPr>
                <w:del w:id="149" w:author="Lukáš Gregor" w:date="2020-02-03T14:01:00Z"/>
              </w:rPr>
            </w:pPr>
            <w:del w:id="150" w:author="Lukáš Gregor" w:date="2020-02-03T14:01:00Z">
              <w:r w:rsidRPr="003D5E87" w:rsidDel="00F57569">
                <w:delText xml:space="preserve">WILLIAMS, Richard. </w:delText>
              </w:r>
              <w:r w:rsidRPr="003D5E87" w:rsidDel="00F57569">
                <w:rPr>
                  <w:i/>
                  <w:iCs/>
                </w:rPr>
                <w:delText>The animator's survival kit</w:delText>
              </w:r>
              <w:r w:rsidRPr="003D5E87" w:rsidDel="00F57569">
                <w:delText>. London: Faber and Faber, 2001, x, 342 s. ISBN 0-571-20228-4</w:delText>
              </w:r>
            </w:del>
          </w:p>
          <w:p w14:paraId="2056416E" w14:textId="302D577C" w:rsidR="008172BE" w:rsidRPr="003D5E87" w:rsidDel="00F57569" w:rsidRDefault="008172BE" w:rsidP="00723BB1">
            <w:pPr>
              <w:jc w:val="both"/>
              <w:rPr>
                <w:del w:id="151" w:author="Lukáš Gregor" w:date="2020-02-03T14:01:00Z"/>
              </w:rPr>
            </w:pPr>
          </w:p>
          <w:p w14:paraId="2818D462" w14:textId="522A4485" w:rsidR="008172BE" w:rsidDel="00F57569" w:rsidRDefault="008172BE" w:rsidP="00723BB1">
            <w:pPr>
              <w:jc w:val="both"/>
              <w:rPr>
                <w:del w:id="152" w:author="Lukáš Gregor" w:date="2020-02-03T14:01:00Z"/>
                <w:b/>
                <w:bCs/>
              </w:rPr>
            </w:pPr>
            <w:del w:id="153" w:author="Lukáš Gregor" w:date="2020-02-03T14:01:00Z">
              <w:r w:rsidDel="00F57569">
                <w:rPr>
                  <w:b/>
                  <w:bCs/>
                </w:rPr>
                <w:delText>Doporučená:</w:delText>
              </w:r>
            </w:del>
          </w:p>
          <w:p w14:paraId="00F3993A" w14:textId="0C8FE2A3" w:rsidR="008172BE" w:rsidDel="00F57569" w:rsidRDefault="008172BE" w:rsidP="00723BB1">
            <w:pPr>
              <w:jc w:val="both"/>
              <w:rPr>
                <w:del w:id="154" w:author="Lukáš Gregor" w:date="2020-02-03T14:01:00Z"/>
              </w:rPr>
            </w:pPr>
            <w:del w:id="155" w:author="Lukáš Gregor" w:date="2020-02-03T14:01:00Z">
              <w:r w:rsidDel="00F57569">
                <w:delText xml:space="preserve">BESEN, Ellen. </w:delText>
              </w:r>
              <w:r w:rsidRPr="003D5E87" w:rsidDel="00F57569">
                <w:rPr>
                  <w:i/>
                  <w:iCs/>
                </w:rPr>
                <w:delText>Animation unleashed: 100 principles every animator, comic book writer, filmmaker, video artist, and game developer should know</w:delText>
              </w:r>
              <w:r w:rsidDel="00F57569">
                <w:delText>. Studio City, CA: Michael Wiese Productions, c2008, ix, 245 s. ISBN 978-1-932907-49-0.</w:delText>
              </w:r>
            </w:del>
          </w:p>
          <w:p w14:paraId="1C49EF49" w14:textId="2D09DA63" w:rsidR="008172BE" w:rsidDel="00F57569" w:rsidRDefault="008172BE" w:rsidP="00723BB1">
            <w:pPr>
              <w:jc w:val="both"/>
              <w:rPr>
                <w:del w:id="156" w:author="Lukáš Gregor" w:date="2020-02-03T14:01:00Z"/>
              </w:rPr>
            </w:pPr>
            <w:del w:id="157" w:author="Lukáš Gregor" w:date="2020-02-03T14:01:00Z">
              <w:r w:rsidRPr="003D5E87" w:rsidDel="00F57569">
                <w:delText xml:space="preserve">DOVNIKOVIĆ, Borivoj. </w:delText>
              </w:r>
              <w:r w:rsidRPr="003D5E87" w:rsidDel="00F57569">
                <w:rPr>
                  <w:i/>
                  <w:iCs/>
                </w:rPr>
                <w:delText>Škola kresleného filmu</w:delText>
              </w:r>
              <w:r w:rsidRPr="003D5E87" w:rsidDel="00F57569">
                <w:delText>. Praha: Akademie múzických umění v Praze, Filmová a televizní fakulta, katedra animovaného filmu, 2007, 179 s. ISBN 978-80-7331-105-6.</w:delText>
              </w:r>
            </w:del>
          </w:p>
          <w:p w14:paraId="5B6D7340" w14:textId="2802F979" w:rsidR="008172BE" w:rsidDel="00F57569" w:rsidRDefault="008172BE" w:rsidP="00723BB1">
            <w:pPr>
              <w:jc w:val="both"/>
              <w:rPr>
                <w:del w:id="158" w:author="Lukáš Gregor" w:date="2020-02-03T14:01:00Z"/>
              </w:rPr>
            </w:pPr>
            <w:del w:id="159" w:author="Lukáš Gregor" w:date="2020-02-03T14:01:00Z">
              <w:r w:rsidDel="00F57569">
                <w:delText xml:space="preserve">KERLOW, Isaac Victor. </w:delText>
              </w:r>
              <w:r w:rsidRPr="003D5E87" w:rsidDel="00F57569">
                <w:rPr>
                  <w:i/>
                  <w:iCs/>
                </w:rPr>
                <w:delText>Mistrovství 3D animace: [ovládněte techniky profesionálních filmových tvůrců!]</w:delText>
              </w:r>
              <w:r w:rsidDel="00F57569">
                <w:delText>. Brno: Computer Press, 2011, 496 s. Mistrovství. ISBN 978-80-251-2717-9.</w:delText>
              </w:r>
            </w:del>
          </w:p>
          <w:p w14:paraId="10EB3848" w14:textId="68F5A3E6" w:rsidR="008172BE" w:rsidDel="00F57569" w:rsidRDefault="008172BE" w:rsidP="00723BB1">
            <w:pPr>
              <w:jc w:val="both"/>
              <w:rPr>
                <w:del w:id="160" w:author="Lukáš Gregor" w:date="2020-02-03T14:01:00Z"/>
              </w:rPr>
            </w:pPr>
            <w:del w:id="161" w:author="Lukáš Gregor" w:date="2020-02-03T14:01:00Z">
              <w:r w:rsidDel="00F57569">
                <w:delText xml:space="preserve">WHITAKER, Harold. </w:delText>
              </w:r>
              <w:r w:rsidRPr="003D5E87" w:rsidDel="00F57569">
                <w:rPr>
                  <w:i/>
                  <w:iCs/>
                </w:rPr>
                <w:delText>Timing for animation</w:delText>
              </w:r>
              <w:r w:rsidDel="00F57569">
                <w:delText>. 2nd ed. Amsterdam: Elsevier, 2009, xv, 157 s. ISBN 978-0-240-52160-2.</w:delText>
              </w:r>
            </w:del>
          </w:p>
          <w:p w14:paraId="2ADACBAB" w14:textId="77777777" w:rsidR="008172BE" w:rsidRPr="003D5E87" w:rsidRDefault="008172BE" w:rsidP="00811DD4">
            <w:pPr>
              <w:rPr>
                <w:b/>
                <w:bCs/>
              </w:rPr>
            </w:pPr>
          </w:p>
        </w:tc>
      </w:tr>
      <w:tr w:rsidR="00D92DA6" w14:paraId="4FFB3B63" w14:textId="77777777" w:rsidTr="00723BB1">
        <w:tc>
          <w:tcPr>
            <w:tcW w:w="9855" w:type="dxa"/>
            <w:gridSpan w:val="8"/>
            <w:tcBorders>
              <w:bottom w:val="double" w:sz="4" w:space="0" w:color="auto"/>
            </w:tcBorders>
            <w:shd w:val="clear" w:color="auto" w:fill="BDD6EE"/>
          </w:tcPr>
          <w:p w14:paraId="477433FD" w14:textId="77777777" w:rsidR="00D92DA6" w:rsidRDefault="00D92DA6" w:rsidP="00723BB1">
            <w:pPr>
              <w:jc w:val="both"/>
              <w:rPr>
                <w:b/>
                <w:sz w:val="28"/>
              </w:rPr>
            </w:pPr>
            <w:r>
              <w:lastRenderedPageBreak/>
              <w:br w:type="page"/>
            </w:r>
            <w:r>
              <w:rPr>
                <w:b/>
                <w:sz w:val="28"/>
              </w:rPr>
              <w:t>B-III – Charakteristika studijního předmětu</w:t>
            </w:r>
          </w:p>
        </w:tc>
      </w:tr>
      <w:tr w:rsidR="00D92DA6" w14:paraId="309F77C9" w14:textId="77777777" w:rsidTr="00723BB1">
        <w:tc>
          <w:tcPr>
            <w:tcW w:w="3086" w:type="dxa"/>
            <w:tcBorders>
              <w:top w:val="double" w:sz="4" w:space="0" w:color="auto"/>
            </w:tcBorders>
            <w:shd w:val="clear" w:color="auto" w:fill="F7CAAC"/>
          </w:tcPr>
          <w:p w14:paraId="742233EE" w14:textId="77777777" w:rsidR="00D92DA6" w:rsidRDefault="00D92DA6" w:rsidP="00D92DA6">
            <w:pPr>
              <w:rPr>
                <w:b/>
              </w:rPr>
            </w:pPr>
            <w:r>
              <w:rPr>
                <w:b/>
              </w:rPr>
              <w:t>Název studijního předmětu</w:t>
            </w:r>
          </w:p>
        </w:tc>
        <w:tc>
          <w:tcPr>
            <w:tcW w:w="6769" w:type="dxa"/>
            <w:gridSpan w:val="7"/>
            <w:tcBorders>
              <w:top w:val="double" w:sz="4" w:space="0" w:color="auto"/>
            </w:tcBorders>
          </w:tcPr>
          <w:p w14:paraId="5F2F3209" w14:textId="77777777" w:rsidR="00D92DA6" w:rsidRDefault="00D92DA6" w:rsidP="00723BB1">
            <w:pPr>
              <w:jc w:val="both"/>
            </w:pPr>
            <w:r>
              <w:t>Diplomový projekt 1</w:t>
            </w:r>
          </w:p>
        </w:tc>
      </w:tr>
      <w:tr w:rsidR="00D92DA6" w14:paraId="6AC92C82" w14:textId="77777777" w:rsidTr="00723BB1">
        <w:tc>
          <w:tcPr>
            <w:tcW w:w="3086" w:type="dxa"/>
            <w:shd w:val="clear" w:color="auto" w:fill="F7CAAC"/>
          </w:tcPr>
          <w:p w14:paraId="70C31ECD" w14:textId="77777777" w:rsidR="00D92DA6" w:rsidRDefault="00D92DA6" w:rsidP="00D92DA6">
            <w:pPr>
              <w:rPr>
                <w:b/>
              </w:rPr>
            </w:pPr>
            <w:r>
              <w:rPr>
                <w:b/>
              </w:rPr>
              <w:t>Typ předmětu</w:t>
            </w:r>
          </w:p>
        </w:tc>
        <w:tc>
          <w:tcPr>
            <w:tcW w:w="3406" w:type="dxa"/>
            <w:gridSpan w:val="4"/>
          </w:tcPr>
          <w:p w14:paraId="088194F0" w14:textId="77777777" w:rsidR="00D92DA6" w:rsidRDefault="00D92DA6" w:rsidP="00723BB1">
            <w:pPr>
              <w:jc w:val="both"/>
            </w:pPr>
            <w:r>
              <w:t>povinný, PZ</w:t>
            </w:r>
          </w:p>
        </w:tc>
        <w:tc>
          <w:tcPr>
            <w:tcW w:w="2695" w:type="dxa"/>
            <w:gridSpan w:val="2"/>
            <w:shd w:val="clear" w:color="auto" w:fill="F7CAAC"/>
          </w:tcPr>
          <w:p w14:paraId="6E3B7567" w14:textId="77777777" w:rsidR="00D92DA6" w:rsidRDefault="00D92DA6" w:rsidP="00723BB1">
            <w:pPr>
              <w:jc w:val="both"/>
            </w:pPr>
            <w:r>
              <w:rPr>
                <w:b/>
              </w:rPr>
              <w:t>doporučený ročník / semestr</w:t>
            </w:r>
          </w:p>
        </w:tc>
        <w:tc>
          <w:tcPr>
            <w:tcW w:w="668" w:type="dxa"/>
          </w:tcPr>
          <w:p w14:paraId="7A13F5C9" w14:textId="77777777" w:rsidR="00D92DA6" w:rsidRDefault="00D92DA6" w:rsidP="00723BB1">
            <w:pPr>
              <w:jc w:val="both"/>
            </w:pPr>
            <w:r>
              <w:t>4/ZS</w:t>
            </w:r>
          </w:p>
        </w:tc>
      </w:tr>
      <w:tr w:rsidR="00D92DA6" w14:paraId="4AFFD3F0" w14:textId="77777777" w:rsidTr="00723BB1">
        <w:tc>
          <w:tcPr>
            <w:tcW w:w="3086" w:type="dxa"/>
            <w:shd w:val="clear" w:color="auto" w:fill="F7CAAC"/>
          </w:tcPr>
          <w:p w14:paraId="42BD673F" w14:textId="77777777" w:rsidR="00D92DA6" w:rsidRDefault="00D92DA6" w:rsidP="00D92DA6">
            <w:pPr>
              <w:rPr>
                <w:b/>
              </w:rPr>
            </w:pPr>
            <w:r>
              <w:rPr>
                <w:b/>
              </w:rPr>
              <w:t>Rozsah studijního předmětu</w:t>
            </w:r>
          </w:p>
        </w:tc>
        <w:tc>
          <w:tcPr>
            <w:tcW w:w="1701" w:type="dxa"/>
            <w:gridSpan w:val="2"/>
          </w:tcPr>
          <w:p w14:paraId="772EA4A4" w14:textId="77777777" w:rsidR="00D92DA6" w:rsidRDefault="00D92DA6" w:rsidP="00723BB1">
            <w:pPr>
              <w:jc w:val="both"/>
            </w:pPr>
            <w:r>
              <w:t>144</w:t>
            </w:r>
          </w:p>
        </w:tc>
        <w:tc>
          <w:tcPr>
            <w:tcW w:w="889" w:type="dxa"/>
            <w:shd w:val="clear" w:color="auto" w:fill="F7CAAC"/>
          </w:tcPr>
          <w:p w14:paraId="536F0FBA" w14:textId="77777777" w:rsidR="00D92DA6" w:rsidRDefault="00D92DA6" w:rsidP="00723BB1">
            <w:pPr>
              <w:jc w:val="both"/>
              <w:rPr>
                <w:b/>
              </w:rPr>
            </w:pPr>
            <w:r>
              <w:rPr>
                <w:b/>
              </w:rPr>
              <w:t xml:space="preserve">hod. </w:t>
            </w:r>
          </w:p>
        </w:tc>
        <w:tc>
          <w:tcPr>
            <w:tcW w:w="816" w:type="dxa"/>
          </w:tcPr>
          <w:p w14:paraId="66BB3EFD" w14:textId="77777777" w:rsidR="00D92DA6" w:rsidRDefault="00D92DA6" w:rsidP="00723BB1">
            <w:pPr>
              <w:jc w:val="both"/>
            </w:pPr>
            <w:r>
              <w:t>8</w:t>
            </w:r>
          </w:p>
        </w:tc>
        <w:tc>
          <w:tcPr>
            <w:tcW w:w="2156" w:type="dxa"/>
            <w:shd w:val="clear" w:color="auto" w:fill="F7CAAC"/>
          </w:tcPr>
          <w:p w14:paraId="386C69BF" w14:textId="77777777" w:rsidR="00D92DA6" w:rsidRDefault="00D92DA6" w:rsidP="00723BB1">
            <w:pPr>
              <w:jc w:val="both"/>
              <w:rPr>
                <w:b/>
              </w:rPr>
            </w:pPr>
            <w:r>
              <w:rPr>
                <w:b/>
              </w:rPr>
              <w:t>kreditů</w:t>
            </w:r>
          </w:p>
        </w:tc>
        <w:tc>
          <w:tcPr>
            <w:tcW w:w="1207" w:type="dxa"/>
            <w:gridSpan w:val="2"/>
          </w:tcPr>
          <w:p w14:paraId="32218533" w14:textId="77777777" w:rsidR="00D92DA6" w:rsidRDefault="00D92DA6" w:rsidP="00723BB1">
            <w:pPr>
              <w:jc w:val="both"/>
            </w:pPr>
            <w:r>
              <w:t>10</w:t>
            </w:r>
          </w:p>
        </w:tc>
      </w:tr>
      <w:tr w:rsidR="00D92DA6" w14:paraId="42D6D4CE" w14:textId="77777777" w:rsidTr="00723BB1">
        <w:tc>
          <w:tcPr>
            <w:tcW w:w="3086" w:type="dxa"/>
            <w:shd w:val="clear" w:color="auto" w:fill="F7CAAC"/>
          </w:tcPr>
          <w:p w14:paraId="537272EE" w14:textId="77777777" w:rsidR="00D92DA6" w:rsidRDefault="00D92DA6" w:rsidP="00D92DA6">
            <w:pPr>
              <w:rPr>
                <w:b/>
                <w:sz w:val="22"/>
              </w:rPr>
            </w:pPr>
            <w:r>
              <w:rPr>
                <w:b/>
              </w:rPr>
              <w:t>Prerekvizity, korekvizity, ekvivalence</w:t>
            </w:r>
          </w:p>
        </w:tc>
        <w:tc>
          <w:tcPr>
            <w:tcW w:w="6769" w:type="dxa"/>
            <w:gridSpan w:val="7"/>
          </w:tcPr>
          <w:p w14:paraId="68AFFF02" w14:textId="77777777" w:rsidR="00D92DA6" w:rsidRDefault="00D92DA6" w:rsidP="00723BB1">
            <w:pPr>
              <w:jc w:val="both"/>
            </w:pPr>
          </w:p>
        </w:tc>
      </w:tr>
      <w:tr w:rsidR="00D92DA6" w14:paraId="37B44036" w14:textId="77777777" w:rsidTr="00723BB1">
        <w:tc>
          <w:tcPr>
            <w:tcW w:w="3086" w:type="dxa"/>
            <w:shd w:val="clear" w:color="auto" w:fill="F7CAAC"/>
          </w:tcPr>
          <w:p w14:paraId="46AEBDF3" w14:textId="77777777" w:rsidR="00D92DA6" w:rsidRDefault="00D92DA6" w:rsidP="00D92DA6">
            <w:pPr>
              <w:rPr>
                <w:b/>
              </w:rPr>
            </w:pPr>
            <w:r>
              <w:rPr>
                <w:b/>
              </w:rPr>
              <w:t>Způsob ověření studijních výsledků</w:t>
            </w:r>
          </w:p>
        </w:tc>
        <w:tc>
          <w:tcPr>
            <w:tcW w:w="3406" w:type="dxa"/>
            <w:gridSpan w:val="4"/>
          </w:tcPr>
          <w:p w14:paraId="38B9E852" w14:textId="77777777" w:rsidR="00D92DA6" w:rsidRDefault="00D92DA6" w:rsidP="00723BB1">
            <w:pPr>
              <w:jc w:val="both"/>
            </w:pPr>
            <w:r>
              <w:t>zkouška</w:t>
            </w:r>
          </w:p>
        </w:tc>
        <w:tc>
          <w:tcPr>
            <w:tcW w:w="2156" w:type="dxa"/>
            <w:shd w:val="clear" w:color="auto" w:fill="F7CAAC"/>
          </w:tcPr>
          <w:p w14:paraId="4F1271D9" w14:textId="77777777" w:rsidR="00D92DA6" w:rsidRDefault="00D92DA6" w:rsidP="00723BB1">
            <w:pPr>
              <w:jc w:val="both"/>
              <w:rPr>
                <w:b/>
              </w:rPr>
            </w:pPr>
            <w:r>
              <w:rPr>
                <w:b/>
              </w:rPr>
              <w:t>Forma výuky</w:t>
            </w:r>
          </w:p>
        </w:tc>
        <w:tc>
          <w:tcPr>
            <w:tcW w:w="1207" w:type="dxa"/>
            <w:gridSpan w:val="2"/>
          </w:tcPr>
          <w:p w14:paraId="11A6666E" w14:textId="77777777" w:rsidR="00D92DA6" w:rsidRDefault="00D92DA6" w:rsidP="00723BB1">
            <w:pPr>
              <w:jc w:val="both"/>
            </w:pPr>
            <w:r>
              <w:t>ateliér</w:t>
            </w:r>
          </w:p>
        </w:tc>
      </w:tr>
      <w:tr w:rsidR="00D92DA6" w14:paraId="1A09864B" w14:textId="77777777" w:rsidTr="00723BB1">
        <w:tc>
          <w:tcPr>
            <w:tcW w:w="3086" w:type="dxa"/>
            <w:shd w:val="clear" w:color="auto" w:fill="F7CAAC"/>
          </w:tcPr>
          <w:p w14:paraId="19101E94" w14:textId="77777777" w:rsidR="00D92DA6" w:rsidRDefault="00D92DA6" w:rsidP="00D92DA6">
            <w:pPr>
              <w:rPr>
                <w:b/>
              </w:rPr>
            </w:pPr>
            <w:r>
              <w:rPr>
                <w:b/>
              </w:rPr>
              <w:t>Forma způsobu ověření studijních výsledků a další požadavky na studenta</w:t>
            </w:r>
          </w:p>
        </w:tc>
        <w:tc>
          <w:tcPr>
            <w:tcW w:w="6769" w:type="dxa"/>
            <w:gridSpan w:val="7"/>
            <w:tcBorders>
              <w:bottom w:val="nil"/>
            </w:tcBorders>
          </w:tcPr>
          <w:p w14:paraId="1A71C7C5" w14:textId="77777777" w:rsidR="00D92DA6" w:rsidRDefault="00D92DA6" w:rsidP="00723BB1">
            <w:pPr>
              <w:jc w:val="both"/>
            </w:pPr>
            <w:r>
              <w:t>Podmínkou pro splnění předmětu jsou pravidelné konzultace s pedagogy, vyhodnocení dílčích fází procesu výroby a obhájení patřičné fáze projektu.</w:t>
            </w:r>
          </w:p>
        </w:tc>
      </w:tr>
      <w:tr w:rsidR="00D92DA6" w14:paraId="753EC13A" w14:textId="77777777" w:rsidTr="00723BB1">
        <w:trPr>
          <w:trHeight w:val="554"/>
        </w:trPr>
        <w:tc>
          <w:tcPr>
            <w:tcW w:w="9855" w:type="dxa"/>
            <w:gridSpan w:val="8"/>
            <w:tcBorders>
              <w:top w:val="nil"/>
            </w:tcBorders>
          </w:tcPr>
          <w:p w14:paraId="7A71A7C9" w14:textId="77777777" w:rsidR="00D92DA6" w:rsidRDefault="00D92DA6" w:rsidP="00D92DA6"/>
        </w:tc>
      </w:tr>
      <w:tr w:rsidR="00D92DA6" w14:paraId="69E26824" w14:textId="77777777" w:rsidTr="00723BB1">
        <w:trPr>
          <w:trHeight w:val="197"/>
        </w:trPr>
        <w:tc>
          <w:tcPr>
            <w:tcW w:w="3086" w:type="dxa"/>
            <w:tcBorders>
              <w:top w:val="nil"/>
            </w:tcBorders>
            <w:shd w:val="clear" w:color="auto" w:fill="F7CAAC"/>
          </w:tcPr>
          <w:p w14:paraId="0387CDFA" w14:textId="77777777" w:rsidR="00D92DA6" w:rsidRDefault="00D92DA6" w:rsidP="00D92DA6">
            <w:pPr>
              <w:rPr>
                <w:b/>
              </w:rPr>
            </w:pPr>
            <w:r>
              <w:rPr>
                <w:b/>
              </w:rPr>
              <w:t>Garant předmětu</w:t>
            </w:r>
          </w:p>
        </w:tc>
        <w:tc>
          <w:tcPr>
            <w:tcW w:w="6769" w:type="dxa"/>
            <w:gridSpan w:val="7"/>
            <w:tcBorders>
              <w:top w:val="nil"/>
            </w:tcBorders>
          </w:tcPr>
          <w:p w14:paraId="0BF5A5B2" w14:textId="3F76504D" w:rsidR="00D92DA6" w:rsidRDefault="00BD3AC2" w:rsidP="00723BB1">
            <w:pPr>
              <w:jc w:val="both"/>
            </w:pPr>
            <w:ins w:id="162" w:author="Ponížilová Hana" w:date="2020-02-11T09:52:00Z">
              <w:r w:rsidRPr="0035588F">
                <w:t xml:space="preserve">prof. Ing. </w:t>
              </w:r>
              <w:r>
                <w:t xml:space="preserve">Ján </w:t>
              </w:r>
              <w:r w:rsidRPr="0035588F">
                <w:t>Grečnár, ArtD.</w:t>
              </w:r>
            </w:ins>
          </w:p>
        </w:tc>
      </w:tr>
      <w:tr w:rsidR="00D92DA6" w14:paraId="3C2D1F8E" w14:textId="77777777" w:rsidTr="00723BB1">
        <w:trPr>
          <w:trHeight w:val="243"/>
        </w:trPr>
        <w:tc>
          <w:tcPr>
            <w:tcW w:w="3086" w:type="dxa"/>
            <w:tcBorders>
              <w:top w:val="nil"/>
            </w:tcBorders>
            <w:shd w:val="clear" w:color="auto" w:fill="F7CAAC"/>
          </w:tcPr>
          <w:p w14:paraId="2DC21C0C" w14:textId="77777777" w:rsidR="00D92DA6" w:rsidRDefault="00D92DA6" w:rsidP="00D92DA6">
            <w:pPr>
              <w:rPr>
                <w:b/>
              </w:rPr>
            </w:pPr>
            <w:r>
              <w:rPr>
                <w:b/>
              </w:rPr>
              <w:t>Zapojení garanta do výuky předmětu</w:t>
            </w:r>
          </w:p>
        </w:tc>
        <w:tc>
          <w:tcPr>
            <w:tcW w:w="6769" w:type="dxa"/>
            <w:gridSpan w:val="7"/>
            <w:tcBorders>
              <w:top w:val="nil"/>
            </w:tcBorders>
          </w:tcPr>
          <w:p w14:paraId="0ABAD294" w14:textId="0CCBDF0B" w:rsidR="00D92DA6" w:rsidRDefault="005B6576" w:rsidP="00723BB1">
            <w:pPr>
              <w:jc w:val="both"/>
            </w:pPr>
            <w:ins w:id="163" w:author="Ponížilová Hana" w:date="2020-02-13T09:19:00Z">
              <w:r>
                <w:t>1</w:t>
              </w:r>
            </w:ins>
            <w:del w:id="164" w:author="Ponížilová Hana" w:date="2020-02-13T09:19:00Z">
              <w:r w:rsidR="00D92DA6" w:rsidDel="005B6576">
                <w:delText>5</w:delText>
              </w:r>
            </w:del>
            <w:r w:rsidR="00D92DA6">
              <w:t>0 %, konzultace, kontrola odevzdávaných úkolů, účast na závěrečné prezentaci projektu</w:t>
            </w:r>
          </w:p>
        </w:tc>
      </w:tr>
      <w:tr w:rsidR="00D92DA6" w14:paraId="5670A42E" w14:textId="77777777" w:rsidTr="00723BB1">
        <w:tc>
          <w:tcPr>
            <w:tcW w:w="3086" w:type="dxa"/>
            <w:shd w:val="clear" w:color="auto" w:fill="F7CAAC"/>
          </w:tcPr>
          <w:p w14:paraId="2A204F5F" w14:textId="77777777" w:rsidR="00D92DA6" w:rsidRDefault="00D92DA6" w:rsidP="00D92DA6">
            <w:pPr>
              <w:rPr>
                <w:b/>
              </w:rPr>
            </w:pPr>
            <w:r>
              <w:rPr>
                <w:b/>
              </w:rPr>
              <w:t>Vyučující</w:t>
            </w:r>
          </w:p>
        </w:tc>
        <w:tc>
          <w:tcPr>
            <w:tcW w:w="6769" w:type="dxa"/>
            <w:gridSpan w:val="7"/>
            <w:tcBorders>
              <w:bottom w:val="nil"/>
            </w:tcBorders>
          </w:tcPr>
          <w:p w14:paraId="3491BF9C" w14:textId="158927C1" w:rsidR="00D92DA6" w:rsidRDefault="00D92DA6" w:rsidP="00723BB1">
            <w:pPr>
              <w:jc w:val="both"/>
            </w:pPr>
            <w:r>
              <w:t>Mgr.</w:t>
            </w:r>
            <w:r w:rsidR="00985431">
              <w:t xml:space="preserve"> </w:t>
            </w:r>
            <w:r>
              <w:t xml:space="preserve">Lukáš Gregor, Ph.D., MgA. Eliška Chytková, MgA. Martin Kotík, </w:t>
            </w:r>
            <w:r>
              <w:br/>
              <w:t xml:space="preserve">prof. akad. mal. Ondrej Slivka, ArtD., doc. akad. mal. Michal Zeman </w:t>
            </w:r>
          </w:p>
        </w:tc>
      </w:tr>
      <w:tr w:rsidR="00D92DA6" w14:paraId="42C1C000" w14:textId="77777777" w:rsidTr="00723BB1">
        <w:trPr>
          <w:trHeight w:val="554"/>
        </w:trPr>
        <w:tc>
          <w:tcPr>
            <w:tcW w:w="9855" w:type="dxa"/>
            <w:gridSpan w:val="8"/>
            <w:tcBorders>
              <w:top w:val="nil"/>
            </w:tcBorders>
          </w:tcPr>
          <w:p w14:paraId="3A5750C1" w14:textId="77777777" w:rsidR="00D92DA6" w:rsidRDefault="00D92DA6" w:rsidP="00723BB1">
            <w:pPr>
              <w:jc w:val="both"/>
            </w:pPr>
          </w:p>
        </w:tc>
      </w:tr>
      <w:tr w:rsidR="00D92DA6" w14:paraId="14E13DF5" w14:textId="77777777" w:rsidTr="00723BB1">
        <w:tc>
          <w:tcPr>
            <w:tcW w:w="3086" w:type="dxa"/>
            <w:shd w:val="clear" w:color="auto" w:fill="F7CAAC"/>
          </w:tcPr>
          <w:p w14:paraId="1DEF8935" w14:textId="77777777" w:rsidR="00D92DA6" w:rsidRDefault="00D92DA6" w:rsidP="00723BB1">
            <w:pPr>
              <w:jc w:val="both"/>
              <w:rPr>
                <w:b/>
              </w:rPr>
            </w:pPr>
            <w:r>
              <w:rPr>
                <w:b/>
              </w:rPr>
              <w:t>Stručná anotace předmětu</w:t>
            </w:r>
          </w:p>
        </w:tc>
        <w:tc>
          <w:tcPr>
            <w:tcW w:w="6769" w:type="dxa"/>
            <w:gridSpan w:val="7"/>
            <w:tcBorders>
              <w:bottom w:val="nil"/>
            </w:tcBorders>
          </w:tcPr>
          <w:p w14:paraId="096F7B7E" w14:textId="77777777" w:rsidR="00D92DA6" w:rsidRDefault="00D92DA6" w:rsidP="00723BB1">
            <w:pPr>
              <w:jc w:val="both"/>
            </w:pPr>
          </w:p>
        </w:tc>
      </w:tr>
      <w:tr w:rsidR="00D92DA6" w14:paraId="1D1160AA" w14:textId="77777777" w:rsidTr="00723BB1">
        <w:trPr>
          <w:trHeight w:val="3938"/>
        </w:trPr>
        <w:tc>
          <w:tcPr>
            <w:tcW w:w="9855" w:type="dxa"/>
            <w:gridSpan w:val="8"/>
            <w:tcBorders>
              <w:top w:val="nil"/>
              <w:bottom w:val="single" w:sz="12" w:space="0" w:color="auto"/>
            </w:tcBorders>
          </w:tcPr>
          <w:p w14:paraId="2012A7CA" w14:textId="77777777" w:rsidR="00D92DA6" w:rsidRDefault="00D92DA6" w:rsidP="00723BB1"/>
          <w:p w14:paraId="06BBA450" w14:textId="77777777" w:rsidR="00D92DA6" w:rsidRPr="00724208" w:rsidRDefault="00D92DA6" w:rsidP="00D92DA6">
            <w:pPr>
              <w:jc w:val="both"/>
            </w:pPr>
            <w:r w:rsidRPr="00724208">
              <w:t xml:space="preserve">Cílem předmětu je směrovat studenta k samostatnému a plnohodnotnému vypracování diplomového bakalářského projektu. Zaměřuje se na schopnost mít jasně zformulovaný záměr, připravenou organizaci a harmonogram, na </w:t>
            </w:r>
            <w:proofErr w:type="gramStart"/>
            <w:r w:rsidRPr="00724208">
              <w:t>základě</w:t>
            </w:r>
            <w:proofErr w:type="gramEnd"/>
            <w:r w:rsidRPr="00724208">
              <w:t xml:space="preserve"> něhož bude student postupovat s výrobou. Bakalářským projektem se rozumí krátkometrážní dílo, animovaný film či projekt, který plní základní složky většího celku – animovaného filmu (např. koncept art s animačními testy, charakterová animace a studie ucelené do kompaktního celku apod.). Součástí </w:t>
            </w:r>
            <w:proofErr w:type="gramStart"/>
            <w:r w:rsidRPr="00724208">
              <w:t>předmětu</w:t>
            </w:r>
            <w:proofErr w:type="gramEnd"/>
            <w:r w:rsidRPr="00724208">
              <w:t xml:space="preserve"> a tedy i procesu realizace bakalářského projektu je složení štábu, jeho organizace, či fungování v něm. </w:t>
            </w:r>
          </w:p>
          <w:p w14:paraId="679B3FD1" w14:textId="77777777" w:rsidR="00D92DA6" w:rsidRDefault="00D92DA6" w:rsidP="00D92DA6">
            <w:pPr>
              <w:jc w:val="both"/>
            </w:pPr>
          </w:p>
          <w:p w14:paraId="49EC1BF4" w14:textId="77777777" w:rsidR="00D92DA6" w:rsidRDefault="00D92DA6" w:rsidP="00723BB1">
            <w:r w:rsidRPr="00724208">
              <w:t>- Organizace výroby projektu – složení týmu, harmonogram</w:t>
            </w:r>
          </w:p>
          <w:p w14:paraId="01F9301E" w14:textId="77777777" w:rsidR="00D92DA6" w:rsidRPr="00724208" w:rsidRDefault="00D92DA6" w:rsidP="00723BB1">
            <w:r w:rsidRPr="00724208">
              <w:t>- Rozpracování animatiku – jednotlivé fáze animace</w:t>
            </w:r>
          </w:p>
          <w:p w14:paraId="4FB7A585" w14:textId="77777777" w:rsidR="00D92DA6" w:rsidRPr="00724208" w:rsidRDefault="00D92DA6" w:rsidP="00723BB1">
            <w:pPr>
              <w:rPr>
                <w:rFonts w:ascii="Tahoma" w:hAnsi="Tahoma" w:cs="Tahoma"/>
                <w:color w:val="000000"/>
                <w:sz w:val="17"/>
                <w:szCs w:val="17"/>
                <w:shd w:val="clear" w:color="auto" w:fill="FFFFFF"/>
              </w:rPr>
            </w:pPr>
          </w:p>
          <w:p w14:paraId="5355C91E" w14:textId="77777777" w:rsidR="00D92DA6" w:rsidRDefault="00D92DA6" w:rsidP="00723BB1">
            <w:pPr>
              <w:jc w:val="both"/>
            </w:pPr>
          </w:p>
        </w:tc>
      </w:tr>
      <w:tr w:rsidR="00D92DA6" w14:paraId="1826F034" w14:textId="77777777" w:rsidTr="00723BB1">
        <w:trPr>
          <w:trHeight w:val="265"/>
        </w:trPr>
        <w:tc>
          <w:tcPr>
            <w:tcW w:w="3653" w:type="dxa"/>
            <w:gridSpan w:val="2"/>
            <w:tcBorders>
              <w:top w:val="nil"/>
            </w:tcBorders>
            <w:shd w:val="clear" w:color="auto" w:fill="F7CAAC"/>
          </w:tcPr>
          <w:p w14:paraId="3EB6084A" w14:textId="77777777" w:rsidR="00D92DA6" w:rsidRDefault="00D92DA6" w:rsidP="00723BB1">
            <w:pPr>
              <w:jc w:val="both"/>
            </w:pPr>
            <w:r>
              <w:rPr>
                <w:b/>
              </w:rPr>
              <w:t>Studijní literatura a studijní pomůcky</w:t>
            </w:r>
          </w:p>
        </w:tc>
        <w:tc>
          <w:tcPr>
            <w:tcW w:w="6202" w:type="dxa"/>
            <w:gridSpan w:val="6"/>
            <w:tcBorders>
              <w:top w:val="nil"/>
              <w:bottom w:val="nil"/>
            </w:tcBorders>
          </w:tcPr>
          <w:p w14:paraId="6868D101" w14:textId="77777777" w:rsidR="00D92DA6" w:rsidRDefault="00D92DA6" w:rsidP="00723BB1">
            <w:pPr>
              <w:jc w:val="both"/>
            </w:pPr>
          </w:p>
        </w:tc>
      </w:tr>
      <w:tr w:rsidR="00D92DA6" w14:paraId="0FF062A9" w14:textId="77777777" w:rsidTr="00811DD4">
        <w:trPr>
          <w:trHeight w:val="2530"/>
        </w:trPr>
        <w:tc>
          <w:tcPr>
            <w:tcW w:w="9855" w:type="dxa"/>
            <w:gridSpan w:val="8"/>
            <w:tcBorders>
              <w:top w:val="nil"/>
            </w:tcBorders>
          </w:tcPr>
          <w:p w14:paraId="28D9B064" w14:textId="77777777" w:rsidR="00D92DA6" w:rsidRDefault="00D92DA6" w:rsidP="00723BB1">
            <w:pPr>
              <w:jc w:val="both"/>
            </w:pPr>
          </w:p>
          <w:p w14:paraId="1692197C" w14:textId="77777777" w:rsidR="008112C9" w:rsidRDefault="008112C9" w:rsidP="008112C9">
            <w:pPr>
              <w:jc w:val="both"/>
              <w:rPr>
                <w:ins w:id="165" w:author="Lukáš Gregor" w:date="2020-02-03T14:02:00Z"/>
                <w:b/>
                <w:bCs/>
              </w:rPr>
            </w:pPr>
            <w:ins w:id="166" w:author="Lukáš Gregor" w:date="2020-02-03T14:02:00Z">
              <w:r>
                <w:rPr>
                  <w:b/>
                  <w:bCs/>
                </w:rPr>
                <w:t>Povinná:</w:t>
              </w:r>
            </w:ins>
          </w:p>
          <w:p w14:paraId="7DE87845" w14:textId="77777777" w:rsidR="008112C9" w:rsidRPr="003D5E87" w:rsidRDefault="008112C9" w:rsidP="008112C9">
            <w:pPr>
              <w:jc w:val="both"/>
              <w:rPr>
                <w:ins w:id="167" w:author="Lukáš Gregor" w:date="2020-02-03T14:02:00Z"/>
              </w:rPr>
            </w:pPr>
            <w:ins w:id="168" w:author="Lukáš Gregor" w:date="2020-02-03T14:02:00Z">
              <w:r w:rsidRPr="00C53319">
                <w:t xml:space="preserve">RALL, Hannes. </w:t>
              </w:r>
              <w:r w:rsidRPr="00DE22F9">
                <w:rPr>
                  <w:i/>
                  <w:iCs/>
                </w:rPr>
                <w:t>Animation: from concept to production</w:t>
              </w:r>
              <w:r w:rsidRPr="00C53319">
                <w:t>. Boca Raton: CRC Press, Taylor &amp; Francis Group, [2018], 341 s. ISBN 978-1-138-04119-6.</w:t>
              </w:r>
            </w:ins>
          </w:p>
          <w:p w14:paraId="5A5AE12E" w14:textId="77777777" w:rsidR="008112C9" w:rsidRDefault="008112C9" w:rsidP="008112C9">
            <w:pPr>
              <w:jc w:val="both"/>
              <w:rPr>
                <w:ins w:id="169" w:author="Lukáš Gregor" w:date="2020-02-03T14:02:00Z"/>
                <w:b/>
                <w:bCs/>
              </w:rPr>
            </w:pPr>
          </w:p>
          <w:p w14:paraId="6B7D9420" w14:textId="77777777" w:rsidR="008112C9" w:rsidRDefault="008112C9" w:rsidP="008112C9">
            <w:pPr>
              <w:jc w:val="both"/>
              <w:rPr>
                <w:ins w:id="170" w:author="Lukáš Gregor" w:date="2020-02-03T14:02:00Z"/>
                <w:b/>
                <w:bCs/>
              </w:rPr>
            </w:pPr>
            <w:ins w:id="171" w:author="Lukáš Gregor" w:date="2020-02-03T14:02:00Z">
              <w:r>
                <w:rPr>
                  <w:b/>
                  <w:bCs/>
                </w:rPr>
                <w:t>Doporučená:</w:t>
              </w:r>
            </w:ins>
          </w:p>
          <w:p w14:paraId="4BA8777A" w14:textId="77777777" w:rsidR="008112C9" w:rsidRDefault="008112C9" w:rsidP="008112C9">
            <w:pPr>
              <w:jc w:val="both"/>
              <w:rPr>
                <w:ins w:id="172" w:author="Lukáš Gregor" w:date="2020-02-03T14:02:00Z"/>
              </w:rPr>
            </w:pPr>
            <w:ins w:id="173" w:author="Lukáš Gregor" w:date="2020-02-03T14:02:00Z">
              <w:r w:rsidRPr="00DE22F9">
                <w:t xml:space="preserve">MITCHELL, Ben. </w:t>
              </w:r>
              <w:r w:rsidRPr="00DE22F9">
                <w:rPr>
                  <w:i/>
                  <w:iCs/>
                </w:rPr>
                <w:t>Independent animation: developing, producing and distributing your animated films</w:t>
              </w:r>
              <w:r w:rsidRPr="00DE22F9">
                <w:t>. Boca Raton: CRC Press, Taylor &amp; Francis Group, [2017], ix, 444 s. ISBN 978-1-1388-5572-4</w:t>
              </w:r>
            </w:ins>
          </w:p>
          <w:p w14:paraId="18FC53DF" w14:textId="77777777" w:rsidR="008112C9" w:rsidRDefault="008112C9" w:rsidP="008112C9">
            <w:pPr>
              <w:jc w:val="both"/>
              <w:rPr>
                <w:ins w:id="174" w:author="Lukáš Gregor" w:date="2020-02-03T14:02:00Z"/>
              </w:rPr>
            </w:pPr>
            <w:ins w:id="175" w:author="Lukáš Gregor" w:date="2020-02-03T14:02:00Z">
              <w:r w:rsidRPr="00C53319">
                <w:t xml:space="preserve">WINDER, Catherine, Zahra DOWLATABADI a Tracey MILLER-ZARNEKE. </w:t>
              </w:r>
              <w:r w:rsidRPr="00DE22F9">
                <w:rPr>
                  <w:i/>
                  <w:iCs/>
                </w:rPr>
                <w:t>Producing animation</w:t>
              </w:r>
              <w:r w:rsidRPr="00C53319">
                <w:t>. Second edition. Boca Raton: CRC Press, Taylor &amp; Francis Group, 2011, xiv, 353 s. ISBN 978-0-240-81535-0</w:t>
              </w:r>
            </w:ins>
          </w:p>
          <w:p w14:paraId="4250BA54" w14:textId="197C9FF7" w:rsidR="00D92DA6" w:rsidDel="008112C9" w:rsidRDefault="00D92DA6" w:rsidP="00723BB1">
            <w:pPr>
              <w:jc w:val="both"/>
              <w:rPr>
                <w:del w:id="176" w:author="Lukáš Gregor" w:date="2020-02-03T14:01:00Z"/>
                <w:b/>
                <w:bCs/>
              </w:rPr>
            </w:pPr>
            <w:del w:id="177" w:author="Lukáš Gregor" w:date="2020-02-03T14:01:00Z">
              <w:r w:rsidDel="008112C9">
                <w:rPr>
                  <w:b/>
                  <w:bCs/>
                </w:rPr>
                <w:delText>Povinná:</w:delText>
              </w:r>
            </w:del>
          </w:p>
          <w:p w14:paraId="2B2D88EA" w14:textId="5EF9EBED" w:rsidR="00D92DA6" w:rsidRPr="003D5E87" w:rsidDel="008112C9" w:rsidRDefault="00D92DA6" w:rsidP="00723BB1">
            <w:pPr>
              <w:jc w:val="both"/>
              <w:rPr>
                <w:del w:id="178" w:author="Lukáš Gregor" w:date="2020-02-03T14:01:00Z"/>
              </w:rPr>
            </w:pPr>
            <w:del w:id="179" w:author="Lukáš Gregor" w:date="2020-02-03T14:01:00Z">
              <w:r w:rsidRPr="00C53319" w:rsidDel="008112C9">
                <w:delText xml:space="preserve">RALL, Hannes. </w:delText>
              </w:r>
              <w:r w:rsidRPr="00DE22F9" w:rsidDel="008112C9">
                <w:rPr>
                  <w:i/>
                  <w:iCs/>
                </w:rPr>
                <w:delText>Animation: from concept to production</w:delText>
              </w:r>
              <w:r w:rsidRPr="00C53319" w:rsidDel="008112C9">
                <w:delText>. Boca Raton: CRC Press, Taylor &amp; Francis Group, [2018], 341 s. ISBN 978-1-138-04119-6.</w:delText>
              </w:r>
            </w:del>
          </w:p>
          <w:p w14:paraId="0CEA3268" w14:textId="34DCBCB7" w:rsidR="00D92DA6" w:rsidDel="008112C9" w:rsidRDefault="00D92DA6" w:rsidP="00723BB1">
            <w:pPr>
              <w:jc w:val="both"/>
              <w:rPr>
                <w:del w:id="180" w:author="Lukáš Gregor" w:date="2020-02-03T14:01:00Z"/>
                <w:b/>
                <w:bCs/>
              </w:rPr>
            </w:pPr>
          </w:p>
          <w:p w14:paraId="0F9C7881" w14:textId="2ADED7A4" w:rsidR="00D92DA6" w:rsidDel="008112C9" w:rsidRDefault="00D92DA6" w:rsidP="00723BB1">
            <w:pPr>
              <w:jc w:val="both"/>
              <w:rPr>
                <w:del w:id="181" w:author="Lukáš Gregor" w:date="2020-02-03T14:01:00Z"/>
                <w:b/>
                <w:bCs/>
              </w:rPr>
            </w:pPr>
            <w:del w:id="182" w:author="Lukáš Gregor" w:date="2020-02-03T14:01:00Z">
              <w:r w:rsidDel="008112C9">
                <w:rPr>
                  <w:b/>
                  <w:bCs/>
                </w:rPr>
                <w:delText>Doporučená:</w:delText>
              </w:r>
            </w:del>
          </w:p>
          <w:p w14:paraId="0841BA0B" w14:textId="62A165F7" w:rsidR="00D92DA6" w:rsidDel="008112C9" w:rsidRDefault="00D92DA6" w:rsidP="00723BB1">
            <w:pPr>
              <w:jc w:val="both"/>
              <w:rPr>
                <w:del w:id="183" w:author="Lukáš Gregor" w:date="2020-02-03T14:01:00Z"/>
              </w:rPr>
            </w:pPr>
            <w:del w:id="184" w:author="Lukáš Gregor" w:date="2020-02-03T14:01:00Z">
              <w:r w:rsidRPr="00DE22F9" w:rsidDel="008112C9">
                <w:delText xml:space="preserve">MITCHELL, Ben. </w:delText>
              </w:r>
              <w:r w:rsidRPr="00DE22F9" w:rsidDel="008112C9">
                <w:rPr>
                  <w:i/>
                  <w:iCs/>
                </w:rPr>
                <w:delText>Independent animation: developing, producing and distributing your animated films</w:delText>
              </w:r>
              <w:r w:rsidRPr="00DE22F9" w:rsidDel="008112C9">
                <w:delText>. Boca Raton: CRC Press, Taylor &amp; Francis Group, [2017], ix, 444 s. ISBN 978-1-1388-5572-4</w:delText>
              </w:r>
            </w:del>
          </w:p>
          <w:p w14:paraId="5C8AFA15" w14:textId="65DA4BE1" w:rsidR="00D92DA6" w:rsidDel="008112C9" w:rsidRDefault="00D92DA6" w:rsidP="00723BB1">
            <w:pPr>
              <w:jc w:val="both"/>
              <w:rPr>
                <w:del w:id="185" w:author="Lukáš Gregor" w:date="2020-02-03T14:01:00Z"/>
              </w:rPr>
            </w:pPr>
            <w:del w:id="186" w:author="Lukáš Gregor" w:date="2020-02-03T14:01:00Z">
              <w:r w:rsidRPr="00C53319" w:rsidDel="008112C9">
                <w:delText xml:space="preserve">WINDER, Catherine, Zahra DOWLATABADI a Tracey MILLER-ZARNEKE. </w:delText>
              </w:r>
              <w:r w:rsidRPr="00DE22F9" w:rsidDel="008112C9">
                <w:rPr>
                  <w:i/>
                  <w:iCs/>
                </w:rPr>
                <w:delText>Producing animation</w:delText>
              </w:r>
              <w:r w:rsidRPr="00C53319" w:rsidDel="008112C9">
                <w:delText>. Second edition. Boca Raton: CRC Press, Taylor &amp; Francis Group, 2011, xiv, 353 s. ISBN 978-0-240-81535-0</w:delText>
              </w:r>
            </w:del>
          </w:p>
          <w:p w14:paraId="1C62A8BF" w14:textId="77777777" w:rsidR="00D92DA6" w:rsidRPr="003D5E87" w:rsidRDefault="00D92DA6" w:rsidP="00723BB1">
            <w:pPr>
              <w:jc w:val="both"/>
              <w:rPr>
                <w:b/>
                <w:bCs/>
              </w:rPr>
            </w:pPr>
          </w:p>
        </w:tc>
      </w:tr>
    </w:tbl>
    <w:p w14:paraId="14059483" w14:textId="77777777" w:rsidR="00D92DA6" w:rsidRDefault="00D92DA6" w:rsidP="00D92DA6"/>
    <w:p w14:paraId="351F1206" w14:textId="77777777" w:rsidR="00D92DA6" w:rsidRDefault="00D92DA6" w:rsidP="00D92DA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2DA6" w14:paraId="0B94E681" w14:textId="77777777" w:rsidTr="00723BB1">
        <w:tc>
          <w:tcPr>
            <w:tcW w:w="9855" w:type="dxa"/>
            <w:gridSpan w:val="8"/>
            <w:tcBorders>
              <w:bottom w:val="double" w:sz="4" w:space="0" w:color="auto"/>
            </w:tcBorders>
            <w:shd w:val="clear" w:color="auto" w:fill="BDD6EE"/>
          </w:tcPr>
          <w:p w14:paraId="04033F02" w14:textId="77777777" w:rsidR="00D92DA6" w:rsidRDefault="00D92DA6" w:rsidP="00723BB1">
            <w:pPr>
              <w:jc w:val="both"/>
              <w:rPr>
                <w:b/>
                <w:sz w:val="28"/>
              </w:rPr>
            </w:pPr>
            <w:r>
              <w:lastRenderedPageBreak/>
              <w:br w:type="page"/>
            </w:r>
            <w:r>
              <w:rPr>
                <w:b/>
                <w:sz w:val="28"/>
              </w:rPr>
              <w:t>B-III – Charakteristika studijního předmětu</w:t>
            </w:r>
          </w:p>
        </w:tc>
      </w:tr>
      <w:tr w:rsidR="00D92DA6" w14:paraId="2690148A" w14:textId="77777777" w:rsidTr="00723BB1">
        <w:tc>
          <w:tcPr>
            <w:tcW w:w="3086" w:type="dxa"/>
            <w:tcBorders>
              <w:top w:val="double" w:sz="4" w:space="0" w:color="auto"/>
            </w:tcBorders>
            <w:shd w:val="clear" w:color="auto" w:fill="F7CAAC"/>
          </w:tcPr>
          <w:p w14:paraId="6A5B8DDF" w14:textId="77777777" w:rsidR="00D92DA6" w:rsidRDefault="00D92DA6" w:rsidP="00723BB1">
            <w:pPr>
              <w:rPr>
                <w:b/>
              </w:rPr>
            </w:pPr>
            <w:r>
              <w:rPr>
                <w:b/>
              </w:rPr>
              <w:t>Název studijního předmětu</w:t>
            </w:r>
          </w:p>
        </w:tc>
        <w:tc>
          <w:tcPr>
            <w:tcW w:w="6769" w:type="dxa"/>
            <w:gridSpan w:val="7"/>
            <w:tcBorders>
              <w:top w:val="double" w:sz="4" w:space="0" w:color="auto"/>
            </w:tcBorders>
          </w:tcPr>
          <w:p w14:paraId="555E87E4" w14:textId="77777777" w:rsidR="00D92DA6" w:rsidRDefault="00D92DA6" w:rsidP="00723BB1">
            <w:pPr>
              <w:jc w:val="both"/>
            </w:pPr>
            <w:r>
              <w:t>Diplomový projekt 2</w:t>
            </w:r>
          </w:p>
        </w:tc>
      </w:tr>
      <w:tr w:rsidR="00D92DA6" w14:paraId="512A9330" w14:textId="77777777" w:rsidTr="00723BB1">
        <w:tc>
          <w:tcPr>
            <w:tcW w:w="3086" w:type="dxa"/>
            <w:shd w:val="clear" w:color="auto" w:fill="F7CAAC"/>
          </w:tcPr>
          <w:p w14:paraId="0070BC64" w14:textId="77777777" w:rsidR="00D92DA6" w:rsidRDefault="00D92DA6" w:rsidP="00723BB1">
            <w:pPr>
              <w:rPr>
                <w:b/>
              </w:rPr>
            </w:pPr>
            <w:r>
              <w:rPr>
                <w:b/>
              </w:rPr>
              <w:t>Typ předmětu</w:t>
            </w:r>
          </w:p>
        </w:tc>
        <w:tc>
          <w:tcPr>
            <w:tcW w:w="3406" w:type="dxa"/>
            <w:gridSpan w:val="4"/>
          </w:tcPr>
          <w:p w14:paraId="7FF7FC06" w14:textId="77777777" w:rsidR="00D92DA6" w:rsidRDefault="00D92DA6" w:rsidP="00723BB1">
            <w:pPr>
              <w:jc w:val="both"/>
            </w:pPr>
            <w:r>
              <w:t>povinný, PZ</w:t>
            </w:r>
          </w:p>
        </w:tc>
        <w:tc>
          <w:tcPr>
            <w:tcW w:w="2695" w:type="dxa"/>
            <w:gridSpan w:val="2"/>
            <w:shd w:val="clear" w:color="auto" w:fill="F7CAAC"/>
          </w:tcPr>
          <w:p w14:paraId="678C7F1E" w14:textId="77777777" w:rsidR="00D92DA6" w:rsidRDefault="00D92DA6" w:rsidP="00723BB1">
            <w:pPr>
              <w:jc w:val="both"/>
            </w:pPr>
            <w:r>
              <w:rPr>
                <w:b/>
              </w:rPr>
              <w:t>doporučený ročník / semestr</w:t>
            </w:r>
          </w:p>
        </w:tc>
        <w:tc>
          <w:tcPr>
            <w:tcW w:w="668" w:type="dxa"/>
          </w:tcPr>
          <w:p w14:paraId="13F5A0E8" w14:textId="77777777" w:rsidR="00D92DA6" w:rsidRDefault="00D92DA6" w:rsidP="00723BB1">
            <w:pPr>
              <w:jc w:val="both"/>
            </w:pPr>
            <w:r>
              <w:t>4/LS</w:t>
            </w:r>
          </w:p>
        </w:tc>
      </w:tr>
      <w:tr w:rsidR="00D92DA6" w14:paraId="378A29F5" w14:textId="77777777" w:rsidTr="00723BB1">
        <w:tc>
          <w:tcPr>
            <w:tcW w:w="3086" w:type="dxa"/>
            <w:shd w:val="clear" w:color="auto" w:fill="F7CAAC"/>
          </w:tcPr>
          <w:p w14:paraId="695D6709" w14:textId="77777777" w:rsidR="00D92DA6" w:rsidRDefault="00D92DA6" w:rsidP="00723BB1">
            <w:pPr>
              <w:rPr>
                <w:b/>
              </w:rPr>
            </w:pPr>
            <w:r>
              <w:rPr>
                <w:b/>
              </w:rPr>
              <w:t>Rozsah studijního předmětu</w:t>
            </w:r>
          </w:p>
        </w:tc>
        <w:tc>
          <w:tcPr>
            <w:tcW w:w="1701" w:type="dxa"/>
            <w:gridSpan w:val="2"/>
          </w:tcPr>
          <w:p w14:paraId="3F46B2DD" w14:textId="77777777" w:rsidR="00D92DA6" w:rsidRDefault="00D92DA6" w:rsidP="00723BB1">
            <w:pPr>
              <w:jc w:val="both"/>
            </w:pPr>
            <w:r>
              <w:t>160</w:t>
            </w:r>
          </w:p>
        </w:tc>
        <w:tc>
          <w:tcPr>
            <w:tcW w:w="889" w:type="dxa"/>
            <w:shd w:val="clear" w:color="auto" w:fill="F7CAAC"/>
          </w:tcPr>
          <w:p w14:paraId="1648A606" w14:textId="77777777" w:rsidR="00D92DA6" w:rsidRDefault="00D92DA6" w:rsidP="00723BB1">
            <w:pPr>
              <w:jc w:val="both"/>
              <w:rPr>
                <w:b/>
              </w:rPr>
            </w:pPr>
            <w:r>
              <w:rPr>
                <w:b/>
              </w:rPr>
              <w:t xml:space="preserve">hod. </w:t>
            </w:r>
          </w:p>
        </w:tc>
        <w:tc>
          <w:tcPr>
            <w:tcW w:w="816" w:type="dxa"/>
          </w:tcPr>
          <w:p w14:paraId="7C15F092" w14:textId="77777777" w:rsidR="00D92DA6" w:rsidRDefault="00D92DA6" w:rsidP="00723BB1">
            <w:pPr>
              <w:jc w:val="both"/>
            </w:pPr>
            <w:r>
              <w:t>16</w:t>
            </w:r>
          </w:p>
        </w:tc>
        <w:tc>
          <w:tcPr>
            <w:tcW w:w="2156" w:type="dxa"/>
            <w:shd w:val="clear" w:color="auto" w:fill="F7CAAC"/>
          </w:tcPr>
          <w:p w14:paraId="70BAFA50" w14:textId="77777777" w:rsidR="00D92DA6" w:rsidRDefault="00D92DA6" w:rsidP="00723BB1">
            <w:pPr>
              <w:jc w:val="both"/>
              <w:rPr>
                <w:b/>
              </w:rPr>
            </w:pPr>
            <w:r>
              <w:rPr>
                <w:b/>
              </w:rPr>
              <w:t>kreditů</w:t>
            </w:r>
          </w:p>
        </w:tc>
        <w:tc>
          <w:tcPr>
            <w:tcW w:w="1207" w:type="dxa"/>
            <w:gridSpan w:val="2"/>
          </w:tcPr>
          <w:p w14:paraId="5021B0D8" w14:textId="77777777" w:rsidR="00D92DA6" w:rsidRDefault="00D92DA6" w:rsidP="00723BB1">
            <w:pPr>
              <w:jc w:val="both"/>
            </w:pPr>
            <w:r>
              <w:t>20</w:t>
            </w:r>
          </w:p>
        </w:tc>
      </w:tr>
      <w:tr w:rsidR="00D92DA6" w14:paraId="1109A19B" w14:textId="77777777" w:rsidTr="00723BB1">
        <w:tc>
          <w:tcPr>
            <w:tcW w:w="3086" w:type="dxa"/>
            <w:shd w:val="clear" w:color="auto" w:fill="F7CAAC"/>
          </w:tcPr>
          <w:p w14:paraId="4A786D87" w14:textId="77777777" w:rsidR="00D92DA6" w:rsidRDefault="00D92DA6" w:rsidP="00723BB1">
            <w:pPr>
              <w:rPr>
                <w:b/>
                <w:sz w:val="22"/>
              </w:rPr>
            </w:pPr>
            <w:r>
              <w:rPr>
                <w:b/>
              </w:rPr>
              <w:t>Prerekvizity, korekvizity, ekvivalence</w:t>
            </w:r>
          </w:p>
        </w:tc>
        <w:tc>
          <w:tcPr>
            <w:tcW w:w="6769" w:type="dxa"/>
            <w:gridSpan w:val="7"/>
          </w:tcPr>
          <w:p w14:paraId="090E9F80" w14:textId="77777777" w:rsidR="00D92DA6" w:rsidRDefault="00D92DA6" w:rsidP="00723BB1">
            <w:pPr>
              <w:jc w:val="both"/>
            </w:pPr>
          </w:p>
        </w:tc>
      </w:tr>
      <w:tr w:rsidR="00D92DA6" w14:paraId="1A666589" w14:textId="77777777" w:rsidTr="00723BB1">
        <w:tc>
          <w:tcPr>
            <w:tcW w:w="3086" w:type="dxa"/>
            <w:shd w:val="clear" w:color="auto" w:fill="F7CAAC"/>
          </w:tcPr>
          <w:p w14:paraId="39898250" w14:textId="77777777" w:rsidR="00D92DA6" w:rsidRDefault="00D92DA6" w:rsidP="00723BB1">
            <w:pPr>
              <w:rPr>
                <w:b/>
              </w:rPr>
            </w:pPr>
            <w:r>
              <w:rPr>
                <w:b/>
              </w:rPr>
              <w:t>Způsob ověření studijních výsledků</w:t>
            </w:r>
          </w:p>
        </w:tc>
        <w:tc>
          <w:tcPr>
            <w:tcW w:w="3406" w:type="dxa"/>
            <w:gridSpan w:val="4"/>
          </w:tcPr>
          <w:p w14:paraId="6B590A15" w14:textId="77777777" w:rsidR="00D92DA6" w:rsidRDefault="00D92DA6" w:rsidP="00723BB1">
            <w:pPr>
              <w:jc w:val="both"/>
            </w:pPr>
            <w:r>
              <w:t>zkouška</w:t>
            </w:r>
          </w:p>
        </w:tc>
        <w:tc>
          <w:tcPr>
            <w:tcW w:w="2156" w:type="dxa"/>
            <w:shd w:val="clear" w:color="auto" w:fill="F7CAAC"/>
          </w:tcPr>
          <w:p w14:paraId="51E4AB5C" w14:textId="77777777" w:rsidR="00D92DA6" w:rsidRDefault="00D92DA6" w:rsidP="00723BB1">
            <w:pPr>
              <w:jc w:val="both"/>
              <w:rPr>
                <w:b/>
              </w:rPr>
            </w:pPr>
            <w:r>
              <w:rPr>
                <w:b/>
              </w:rPr>
              <w:t>Forma výuky</w:t>
            </w:r>
          </w:p>
        </w:tc>
        <w:tc>
          <w:tcPr>
            <w:tcW w:w="1207" w:type="dxa"/>
            <w:gridSpan w:val="2"/>
          </w:tcPr>
          <w:p w14:paraId="4C8EB945" w14:textId="77777777" w:rsidR="00D92DA6" w:rsidRDefault="00D92DA6" w:rsidP="00723BB1">
            <w:pPr>
              <w:jc w:val="both"/>
            </w:pPr>
            <w:r>
              <w:t>ateliér</w:t>
            </w:r>
          </w:p>
        </w:tc>
      </w:tr>
      <w:tr w:rsidR="00D92DA6" w14:paraId="2784E81F" w14:textId="77777777" w:rsidTr="00723BB1">
        <w:tc>
          <w:tcPr>
            <w:tcW w:w="3086" w:type="dxa"/>
            <w:shd w:val="clear" w:color="auto" w:fill="F7CAAC"/>
          </w:tcPr>
          <w:p w14:paraId="6551E799" w14:textId="77777777" w:rsidR="00D92DA6" w:rsidRDefault="00D92DA6" w:rsidP="00723BB1">
            <w:pPr>
              <w:rPr>
                <w:b/>
              </w:rPr>
            </w:pPr>
            <w:r>
              <w:rPr>
                <w:b/>
              </w:rPr>
              <w:t>Forma způsobu ověření studijních výsledků a další požadavky na studenta</w:t>
            </w:r>
          </w:p>
        </w:tc>
        <w:tc>
          <w:tcPr>
            <w:tcW w:w="6769" w:type="dxa"/>
            <w:gridSpan w:val="7"/>
            <w:tcBorders>
              <w:bottom w:val="nil"/>
            </w:tcBorders>
          </w:tcPr>
          <w:p w14:paraId="122EC694" w14:textId="77777777" w:rsidR="00D92DA6" w:rsidRDefault="00D92DA6" w:rsidP="00723BB1">
            <w:pPr>
              <w:jc w:val="both"/>
            </w:pPr>
            <w:r>
              <w:t>Podmínkou pro splnění předmětu jsou pravidelné konzultace s pedagogy, vyhodnocení dílčích fází procesu výroby a obhájení patřičné fáze projektu.</w:t>
            </w:r>
          </w:p>
        </w:tc>
      </w:tr>
      <w:tr w:rsidR="00D92DA6" w14:paraId="42AF5E41" w14:textId="77777777" w:rsidTr="00723BB1">
        <w:trPr>
          <w:trHeight w:val="554"/>
        </w:trPr>
        <w:tc>
          <w:tcPr>
            <w:tcW w:w="9855" w:type="dxa"/>
            <w:gridSpan w:val="8"/>
            <w:tcBorders>
              <w:top w:val="nil"/>
            </w:tcBorders>
          </w:tcPr>
          <w:p w14:paraId="30C9A443" w14:textId="77777777" w:rsidR="00D92DA6" w:rsidRDefault="00D92DA6" w:rsidP="00723BB1"/>
        </w:tc>
      </w:tr>
      <w:tr w:rsidR="00D92DA6" w14:paraId="7A441E57" w14:textId="77777777" w:rsidTr="00723BB1">
        <w:trPr>
          <w:trHeight w:val="197"/>
        </w:trPr>
        <w:tc>
          <w:tcPr>
            <w:tcW w:w="3086" w:type="dxa"/>
            <w:tcBorders>
              <w:top w:val="nil"/>
            </w:tcBorders>
            <w:shd w:val="clear" w:color="auto" w:fill="F7CAAC"/>
          </w:tcPr>
          <w:p w14:paraId="5CBFBB21" w14:textId="77777777" w:rsidR="00D92DA6" w:rsidRDefault="00D92DA6" w:rsidP="00723BB1">
            <w:pPr>
              <w:rPr>
                <w:b/>
              </w:rPr>
            </w:pPr>
            <w:r>
              <w:rPr>
                <w:b/>
              </w:rPr>
              <w:t>Garant předmětu</w:t>
            </w:r>
          </w:p>
        </w:tc>
        <w:tc>
          <w:tcPr>
            <w:tcW w:w="6769" w:type="dxa"/>
            <w:gridSpan w:val="7"/>
            <w:tcBorders>
              <w:top w:val="nil"/>
            </w:tcBorders>
          </w:tcPr>
          <w:p w14:paraId="427AC0D2" w14:textId="38F38139" w:rsidR="00D92DA6" w:rsidRDefault="00BD3AC2" w:rsidP="00723BB1">
            <w:pPr>
              <w:jc w:val="both"/>
            </w:pPr>
            <w:ins w:id="187" w:author="Ponížilová Hana" w:date="2020-02-11T09:52:00Z">
              <w:r w:rsidRPr="0035588F">
                <w:t xml:space="preserve">prof. Ing. </w:t>
              </w:r>
              <w:r>
                <w:t xml:space="preserve">Ján </w:t>
              </w:r>
              <w:r w:rsidRPr="0035588F">
                <w:t>Grečnár, ArtD.</w:t>
              </w:r>
            </w:ins>
          </w:p>
        </w:tc>
      </w:tr>
      <w:tr w:rsidR="00D92DA6" w14:paraId="7E784F2A" w14:textId="77777777" w:rsidTr="00723BB1">
        <w:trPr>
          <w:trHeight w:val="243"/>
        </w:trPr>
        <w:tc>
          <w:tcPr>
            <w:tcW w:w="3086" w:type="dxa"/>
            <w:tcBorders>
              <w:top w:val="nil"/>
            </w:tcBorders>
            <w:shd w:val="clear" w:color="auto" w:fill="F7CAAC"/>
          </w:tcPr>
          <w:p w14:paraId="224CD895" w14:textId="77777777" w:rsidR="00D92DA6" w:rsidRDefault="00D92DA6" w:rsidP="00723BB1">
            <w:pPr>
              <w:rPr>
                <w:b/>
              </w:rPr>
            </w:pPr>
            <w:r>
              <w:rPr>
                <w:b/>
              </w:rPr>
              <w:t>Zapojení garanta do výuky předmětu</w:t>
            </w:r>
          </w:p>
        </w:tc>
        <w:tc>
          <w:tcPr>
            <w:tcW w:w="6769" w:type="dxa"/>
            <w:gridSpan w:val="7"/>
            <w:tcBorders>
              <w:top w:val="nil"/>
            </w:tcBorders>
          </w:tcPr>
          <w:p w14:paraId="791D9209" w14:textId="043866D1" w:rsidR="00D92DA6" w:rsidRDefault="005B6576" w:rsidP="00723BB1">
            <w:pPr>
              <w:jc w:val="both"/>
            </w:pPr>
            <w:ins w:id="188" w:author="Ponížilová Hana" w:date="2020-02-13T09:19:00Z">
              <w:r>
                <w:t>1</w:t>
              </w:r>
            </w:ins>
            <w:del w:id="189" w:author="Ponížilová Hana" w:date="2020-02-13T09:19:00Z">
              <w:r w:rsidR="00D92DA6" w:rsidDel="005B6576">
                <w:delText>5</w:delText>
              </w:r>
            </w:del>
            <w:r w:rsidR="00D92DA6">
              <w:t>0 %, konzultace, kontrola odevzdávaných úkolů, účast na závěrečné prezentaci projektu</w:t>
            </w:r>
          </w:p>
        </w:tc>
      </w:tr>
      <w:tr w:rsidR="00D92DA6" w14:paraId="0732ADE3" w14:textId="77777777" w:rsidTr="00723BB1">
        <w:tc>
          <w:tcPr>
            <w:tcW w:w="3086" w:type="dxa"/>
            <w:shd w:val="clear" w:color="auto" w:fill="F7CAAC"/>
          </w:tcPr>
          <w:p w14:paraId="6881EDAD" w14:textId="77777777" w:rsidR="00D92DA6" w:rsidRDefault="00D92DA6" w:rsidP="00723BB1">
            <w:pPr>
              <w:rPr>
                <w:b/>
              </w:rPr>
            </w:pPr>
            <w:r>
              <w:rPr>
                <w:b/>
              </w:rPr>
              <w:t>Vyučující</w:t>
            </w:r>
          </w:p>
        </w:tc>
        <w:tc>
          <w:tcPr>
            <w:tcW w:w="6769" w:type="dxa"/>
            <w:gridSpan w:val="7"/>
            <w:tcBorders>
              <w:bottom w:val="nil"/>
            </w:tcBorders>
          </w:tcPr>
          <w:p w14:paraId="5B87E395" w14:textId="009F79BF" w:rsidR="00D92DA6" w:rsidRDefault="00D92DA6" w:rsidP="00723BB1">
            <w:pPr>
              <w:jc w:val="both"/>
            </w:pPr>
            <w:r>
              <w:t xml:space="preserve">Mgr. Lukáš Gregor, Ph.D., MgA. Eliška Chytková, MgA. Martin Kotík, </w:t>
            </w:r>
            <w:r>
              <w:br/>
              <w:t>prof. ak</w:t>
            </w:r>
            <w:r w:rsidR="00723BB1">
              <w:t>ad</w:t>
            </w:r>
            <w:r>
              <w:t>.</w:t>
            </w:r>
            <w:r w:rsidR="00723BB1">
              <w:t xml:space="preserve"> </w:t>
            </w:r>
            <w:r>
              <w:t>mal. Ondrej Slivka, ArtD., doc. ak</w:t>
            </w:r>
            <w:r w:rsidR="00723BB1">
              <w:t>ad</w:t>
            </w:r>
            <w:r>
              <w:t>.</w:t>
            </w:r>
            <w:r w:rsidR="00723BB1">
              <w:t xml:space="preserve"> </w:t>
            </w:r>
            <w:r>
              <w:t>mal. Michal Zeman</w:t>
            </w:r>
          </w:p>
        </w:tc>
      </w:tr>
      <w:tr w:rsidR="00D92DA6" w14:paraId="10266496" w14:textId="77777777" w:rsidTr="00723BB1">
        <w:trPr>
          <w:trHeight w:val="554"/>
        </w:trPr>
        <w:tc>
          <w:tcPr>
            <w:tcW w:w="9855" w:type="dxa"/>
            <w:gridSpan w:val="8"/>
            <w:tcBorders>
              <w:top w:val="nil"/>
            </w:tcBorders>
          </w:tcPr>
          <w:p w14:paraId="3E45A060" w14:textId="77777777" w:rsidR="00D92DA6" w:rsidRDefault="00D92DA6" w:rsidP="00723BB1">
            <w:pPr>
              <w:jc w:val="both"/>
            </w:pPr>
          </w:p>
        </w:tc>
      </w:tr>
      <w:tr w:rsidR="00D92DA6" w14:paraId="787DE876" w14:textId="77777777" w:rsidTr="00723BB1">
        <w:tc>
          <w:tcPr>
            <w:tcW w:w="3086" w:type="dxa"/>
            <w:shd w:val="clear" w:color="auto" w:fill="F7CAAC"/>
          </w:tcPr>
          <w:p w14:paraId="2BED7C93" w14:textId="77777777" w:rsidR="00D92DA6" w:rsidRDefault="00D92DA6" w:rsidP="00723BB1">
            <w:pPr>
              <w:jc w:val="both"/>
              <w:rPr>
                <w:b/>
              </w:rPr>
            </w:pPr>
            <w:r>
              <w:rPr>
                <w:b/>
              </w:rPr>
              <w:t>Stručná anotace předmětu</w:t>
            </w:r>
          </w:p>
        </w:tc>
        <w:tc>
          <w:tcPr>
            <w:tcW w:w="6769" w:type="dxa"/>
            <w:gridSpan w:val="7"/>
            <w:tcBorders>
              <w:bottom w:val="nil"/>
            </w:tcBorders>
          </w:tcPr>
          <w:p w14:paraId="50D0E214" w14:textId="77777777" w:rsidR="00D92DA6" w:rsidRDefault="00D92DA6" w:rsidP="00723BB1">
            <w:pPr>
              <w:jc w:val="both"/>
            </w:pPr>
          </w:p>
        </w:tc>
      </w:tr>
      <w:tr w:rsidR="00D92DA6" w14:paraId="43460B00" w14:textId="77777777" w:rsidTr="00723BB1">
        <w:trPr>
          <w:trHeight w:val="3938"/>
        </w:trPr>
        <w:tc>
          <w:tcPr>
            <w:tcW w:w="9855" w:type="dxa"/>
            <w:gridSpan w:val="8"/>
            <w:tcBorders>
              <w:top w:val="nil"/>
              <w:bottom w:val="single" w:sz="12" w:space="0" w:color="auto"/>
            </w:tcBorders>
          </w:tcPr>
          <w:p w14:paraId="114BF6D9" w14:textId="77777777" w:rsidR="00D92DA6" w:rsidRDefault="00D92DA6" w:rsidP="00723BB1"/>
          <w:p w14:paraId="2A499F9A" w14:textId="77777777" w:rsidR="00D92DA6" w:rsidRPr="00724208" w:rsidRDefault="00D92DA6" w:rsidP="00723BB1">
            <w:pPr>
              <w:jc w:val="both"/>
            </w:pPr>
            <w:r w:rsidRPr="00724208">
              <w:t xml:space="preserve">Cílem předmětu je směrovat studenta k samostatnému a plnohodnotnému vypracování diplomového bakalářského projektu. Zaměřuje se na schopnost mít jasně zformulovaný záměr, připravenou organizaci a harmonogram, na </w:t>
            </w:r>
            <w:proofErr w:type="gramStart"/>
            <w:r w:rsidRPr="00724208">
              <w:t>základě</w:t>
            </w:r>
            <w:proofErr w:type="gramEnd"/>
            <w:r w:rsidRPr="00724208">
              <w:t xml:space="preserve"> něhož bude student postupovat s výrobou. Bakalářským projektem se rozumí krátkometrážní dílo, animovaný film či projekt, který plní základní složky většího celku – animovaného filmu (např. koncept art s animačními testy, charakterová animace a studie ucelené do kompaktního celku apod.). Součástí </w:t>
            </w:r>
            <w:proofErr w:type="gramStart"/>
            <w:r w:rsidRPr="00724208">
              <w:t>předmětu</w:t>
            </w:r>
            <w:proofErr w:type="gramEnd"/>
            <w:r w:rsidRPr="00724208">
              <w:t xml:space="preserve"> a tedy i procesu realizace bakalářského projektu je složení štábu, jeho organizace, či fungování v něm. </w:t>
            </w:r>
          </w:p>
          <w:p w14:paraId="657C9655" w14:textId="77777777" w:rsidR="00D92DA6" w:rsidRDefault="00D92DA6" w:rsidP="00723BB1">
            <w:pPr>
              <w:jc w:val="both"/>
            </w:pPr>
          </w:p>
          <w:p w14:paraId="77A02E57" w14:textId="77777777" w:rsidR="00D92DA6" w:rsidRPr="00724208" w:rsidRDefault="00D92DA6" w:rsidP="00723BB1">
            <w:r w:rsidRPr="00724208">
              <w:t xml:space="preserve">- </w:t>
            </w:r>
            <w:r>
              <w:t>Čištění animace</w:t>
            </w:r>
          </w:p>
          <w:p w14:paraId="571EBC49" w14:textId="77777777" w:rsidR="00D92DA6" w:rsidRDefault="00D92DA6" w:rsidP="00723BB1">
            <w:r w:rsidRPr="00724208">
              <w:t xml:space="preserve">- </w:t>
            </w:r>
            <w:r>
              <w:t>Vybarvování</w:t>
            </w:r>
          </w:p>
          <w:p w14:paraId="512A1FF3" w14:textId="77777777" w:rsidR="00D92DA6" w:rsidRDefault="00D92DA6" w:rsidP="00723BB1">
            <w:r>
              <w:t>- Compositing</w:t>
            </w:r>
          </w:p>
          <w:p w14:paraId="5818888A" w14:textId="77777777" w:rsidR="00D92DA6" w:rsidRDefault="00D92DA6" w:rsidP="00723BB1">
            <w:r>
              <w:t>- Postprodukce</w:t>
            </w:r>
          </w:p>
          <w:p w14:paraId="403AF91D" w14:textId="77777777" w:rsidR="00D92DA6" w:rsidRDefault="00D92DA6" w:rsidP="00723BB1">
            <w:r>
              <w:t>- Příprava doprovodných materiálů (plakát, presskit aj.)</w:t>
            </w:r>
          </w:p>
          <w:p w14:paraId="3173A55A" w14:textId="77777777" w:rsidR="00D92DA6" w:rsidRPr="00724208" w:rsidRDefault="00D92DA6" w:rsidP="00723BB1">
            <w:r>
              <w:t>- Export</w:t>
            </w:r>
          </w:p>
          <w:p w14:paraId="3C9B430A" w14:textId="77777777" w:rsidR="00D92DA6" w:rsidRPr="00724208" w:rsidRDefault="00D92DA6" w:rsidP="00723BB1">
            <w:pPr>
              <w:rPr>
                <w:rFonts w:ascii="Tahoma" w:hAnsi="Tahoma" w:cs="Tahoma"/>
                <w:color w:val="000000"/>
                <w:sz w:val="17"/>
                <w:szCs w:val="17"/>
                <w:shd w:val="clear" w:color="auto" w:fill="FFFFFF"/>
              </w:rPr>
            </w:pPr>
          </w:p>
          <w:p w14:paraId="2B67AC34" w14:textId="77777777" w:rsidR="00D92DA6" w:rsidRDefault="00D92DA6" w:rsidP="00723BB1">
            <w:pPr>
              <w:jc w:val="both"/>
            </w:pPr>
          </w:p>
        </w:tc>
      </w:tr>
      <w:tr w:rsidR="00D92DA6" w14:paraId="71CC1C86" w14:textId="77777777" w:rsidTr="00723BB1">
        <w:trPr>
          <w:trHeight w:val="265"/>
        </w:trPr>
        <w:tc>
          <w:tcPr>
            <w:tcW w:w="3653" w:type="dxa"/>
            <w:gridSpan w:val="2"/>
            <w:tcBorders>
              <w:top w:val="nil"/>
            </w:tcBorders>
            <w:shd w:val="clear" w:color="auto" w:fill="F7CAAC"/>
          </w:tcPr>
          <w:p w14:paraId="7120DD1B" w14:textId="77777777" w:rsidR="00D92DA6" w:rsidRDefault="00D92DA6" w:rsidP="00723BB1">
            <w:pPr>
              <w:jc w:val="both"/>
            </w:pPr>
            <w:r>
              <w:rPr>
                <w:b/>
              </w:rPr>
              <w:t>Studijní literatura a studijní pomůcky</w:t>
            </w:r>
          </w:p>
        </w:tc>
        <w:tc>
          <w:tcPr>
            <w:tcW w:w="6202" w:type="dxa"/>
            <w:gridSpan w:val="6"/>
            <w:tcBorders>
              <w:top w:val="nil"/>
              <w:bottom w:val="nil"/>
            </w:tcBorders>
          </w:tcPr>
          <w:p w14:paraId="14CF5A69" w14:textId="77777777" w:rsidR="00D92DA6" w:rsidRDefault="00D92DA6" w:rsidP="00723BB1">
            <w:pPr>
              <w:jc w:val="both"/>
            </w:pPr>
          </w:p>
        </w:tc>
      </w:tr>
      <w:tr w:rsidR="00D92DA6" w14:paraId="74BB7F55" w14:textId="77777777" w:rsidTr="00723BB1">
        <w:trPr>
          <w:trHeight w:val="1497"/>
        </w:trPr>
        <w:tc>
          <w:tcPr>
            <w:tcW w:w="9855" w:type="dxa"/>
            <w:gridSpan w:val="8"/>
            <w:tcBorders>
              <w:top w:val="nil"/>
            </w:tcBorders>
          </w:tcPr>
          <w:p w14:paraId="3E6F2B3A" w14:textId="77777777" w:rsidR="00D92DA6" w:rsidRDefault="00D92DA6" w:rsidP="00723BB1">
            <w:pPr>
              <w:jc w:val="both"/>
            </w:pPr>
          </w:p>
          <w:p w14:paraId="49DA354C" w14:textId="010E3D9A" w:rsidR="00D92DA6" w:rsidRDefault="00D92DA6" w:rsidP="00723BB1">
            <w:pPr>
              <w:jc w:val="both"/>
              <w:rPr>
                <w:b/>
                <w:bCs/>
              </w:rPr>
            </w:pPr>
            <w:r>
              <w:rPr>
                <w:b/>
                <w:bCs/>
              </w:rPr>
              <w:t>Povinná</w:t>
            </w:r>
            <w:r w:rsidR="00723BB1">
              <w:rPr>
                <w:b/>
                <w:bCs/>
              </w:rPr>
              <w:t>:</w:t>
            </w:r>
          </w:p>
          <w:p w14:paraId="2EB65933" w14:textId="77777777" w:rsidR="00D92DA6" w:rsidRPr="003D5E87" w:rsidRDefault="00D92DA6" w:rsidP="00723BB1">
            <w:pPr>
              <w:jc w:val="both"/>
            </w:pPr>
            <w:r w:rsidRPr="00C53319">
              <w:t xml:space="preserve">RALL, Hannes. </w:t>
            </w:r>
            <w:r w:rsidRPr="00DE22F9">
              <w:rPr>
                <w:i/>
                <w:iCs/>
              </w:rPr>
              <w:t>Animation: from concept to production</w:t>
            </w:r>
            <w:r w:rsidRPr="00C53319">
              <w:t>. Boca Raton: CRC Press, Taylor &amp; Francis Group, [2018], 341 s. ISBN 978-1-138-04119-6.</w:t>
            </w:r>
          </w:p>
          <w:p w14:paraId="2488B3F9" w14:textId="77777777" w:rsidR="00D92DA6" w:rsidRDefault="00D92DA6" w:rsidP="00723BB1">
            <w:pPr>
              <w:jc w:val="both"/>
              <w:rPr>
                <w:b/>
                <w:bCs/>
              </w:rPr>
            </w:pPr>
          </w:p>
          <w:p w14:paraId="2B6D2502" w14:textId="1A5DECAE" w:rsidR="00D92DA6" w:rsidRDefault="00D92DA6" w:rsidP="00723BB1">
            <w:pPr>
              <w:jc w:val="both"/>
              <w:rPr>
                <w:b/>
                <w:bCs/>
              </w:rPr>
            </w:pPr>
            <w:r>
              <w:rPr>
                <w:b/>
                <w:bCs/>
              </w:rPr>
              <w:t>Doporučená</w:t>
            </w:r>
            <w:r w:rsidR="00723BB1">
              <w:rPr>
                <w:b/>
                <w:bCs/>
              </w:rPr>
              <w:t>:</w:t>
            </w:r>
          </w:p>
          <w:p w14:paraId="2A8D877B" w14:textId="77777777" w:rsidR="00D92DA6" w:rsidRDefault="00D92DA6" w:rsidP="00723BB1">
            <w:pPr>
              <w:jc w:val="both"/>
            </w:pPr>
            <w:r w:rsidRPr="00DE22F9">
              <w:t xml:space="preserve">MITCHELL, Ben. </w:t>
            </w:r>
            <w:r w:rsidRPr="00DE22F9">
              <w:rPr>
                <w:i/>
                <w:iCs/>
              </w:rPr>
              <w:t>Independent animation: developing, producing and distributing your animated films</w:t>
            </w:r>
            <w:r w:rsidRPr="00DE22F9">
              <w:t>. Boca Raton: CRC Press, Taylor &amp; Francis Group, [2017], ix, 444 s. ISBN 978-1-1388-5572-4</w:t>
            </w:r>
          </w:p>
          <w:p w14:paraId="129330D5" w14:textId="77777777" w:rsidR="00D92DA6" w:rsidRDefault="00D92DA6" w:rsidP="00723BB1">
            <w:pPr>
              <w:jc w:val="both"/>
            </w:pPr>
            <w:r w:rsidRPr="00C53319">
              <w:t xml:space="preserve">WINDER, Catherine, Zahra DOWLATABADI a Tracey MILLER-ZARNEKE. </w:t>
            </w:r>
            <w:r w:rsidRPr="00DE22F9">
              <w:rPr>
                <w:i/>
                <w:iCs/>
              </w:rPr>
              <w:t>Producing animation</w:t>
            </w:r>
            <w:r w:rsidRPr="00C53319">
              <w:t>. Second edition. Boca Raton: CRC Press, Taylor &amp; Francis Group, 2011, xiv, 353 s. ISBN 978-0-240-81535-0</w:t>
            </w:r>
          </w:p>
          <w:p w14:paraId="2DCB8BB6" w14:textId="77777777" w:rsidR="00D92DA6" w:rsidRPr="003D5E87" w:rsidRDefault="00D92DA6" w:rsidP="00723BB1">
            <w:pPr>
              <w:jc w:val="both"/>
              <w:rPr>
                <w:b/>
                <w:bCs/>
              </w:rPr>
            </w:pPr>
          </w:p>
        </w:tc>
      </w:tr>
    </w:tbl>
    <w:p w14:paraId="5810E540" w14:textId="77777777" w:rsidR="00D92DA6" w:rsidRDefault="00D92DA6" w:rsidP="00D92DA6"/>
    <w:p w14:paraId="422A349A" w14:textId="204D82E0" w:rsidR="00174EC9" w:rsidRDefault="00174EC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3BB1" w14:paraId="71F84EFB" w14:textId="77777777" w:rsidTr="00723BB1">
        <w:tc>
          <w:tcPr>
            <w:tcW w:w="9855" w:type="dxa"/>
            <w:gridSpan w:val="8"/>
            <w:tcBorders>
              <w:bottom w:val="double" w:sz="4" w:space="0" w:color="auto"/>
            </w:tcBorders>
            <w:shd w:val="clear" w:color="auto" w:fill="BDD6EE"/>
          </w:tcPr>
          <w:p w14:paraId="5600A64A" w14:textId="77777777" w:rsidR="00723BB1" w:rsidRDefault="00723BB1" w:rsidP="00723BB1">
            <w:pPr>
              <w:jc w:val="both"/>
              <w:rPr>
                <w:b/>
                <w:sz w:val="28"/>
              </w:rPr>
            </w:pPr>
            <w:r>
              <w:lastRenderedPageBreak/>
              <w:br w:type="page"/>
            </w:r>
            <w:r>
              <w:rPr>
                <w:b/>
                <w:sz w:val="28"/>
              </w:rPr>
              <w:t>B-III – Charakteristika studijního předmětu</w:t>
            </w:r>
          </w:p>
        </w:tc>
      </w:tr>
      <w:tr w:rsidR="00723BB1" w14:paraId="2B34D916" w14:textId="77777777" w:rsidTr="00723BB1">
        <w:tc>
          <w:tcPr>
            <w:tcW w:w="3086" w:type="dxa"/>
            <w:tcBorders>
              <w:top w:val="double" w:sz="4" w:space="0" w:color="auto"/>
            </w:tcBorders>
            <w:shd w:val="clear" w:color="auto" w:fill="F7CAAC"/>
          </w:tcPr>
          <w:p w14:paraId="5DFAD4D0" w14:textId="77777777" w:rsidR="00723BB1" w:rsidRDefault="00723BB1" w:rsidP="00723BB1">
            <w:pPr>
              <w:rPr>
                <w:b/>
              </w:rPr>
            </w:pPr>
            <w:r>
              <w:rPr>
                <w:b/>
              </w:rPr>
              <w:t>Název studijního předmětu</w:t>
            </w:r>
          </w:p>
        </w:tc>
        <w:tc>
          <w:tcPr>
            <w:tcW w:w="6769" w:type="dxa"/>
            <w:gridSpan w:val="7"/>
            <w:tcBorders>
              <w:top w:val="double" w:sz="4" w:space="0" w:color="auto"/>
            </w:tcBorders>
          </w:tcPr>
          <w:p w14:paraId="7AC32379" w14:textId="77777777" w:rsidR="00723BB1" w:rsidRDefault="00723BB1" w:rsidP="00723BB1">
            <w:pPr>
              <w:jc w:val="both"/>
            </w:pPr>
            <w:r>
              <w:t>English Club 1</w:t>
            </w:r>
          </w:p>
        </w:tc>
      </w:tr>
      <w:tr w:rsidR="00723BB1" w14:paraId="747C87CA" w14:textId="77777777" w:rsidTr="00723BB1">
        <w:tc>
          <w:tcPr>
            <w:tcW w:w="3086" w:type="dxa"/>
            <w:shd w:val="clear" w:color="auto" w:fill="F7CAAC"/>
          </w:tcPr>
          <w:p w14:paraId="2578EBD9" w14:textId="77777777" w:rsidR="00723BB1" w:rsidRDefault="00723BB1" w:rsidP="00723BB1">
            <w:pPr>
              <w:rPr>
                <w:b/>
              </w:rPr>
            </w:pPr>
            <w:r>
              <w:rPr>
                <w:b/>
              </w:rPr>
              <w:t>Typ předmětu</w:t>
            </w:r>
          </w:p>
        </w:tc>
        <w:tc>
          <w:tcPr>
            <w:tcW w:w="3406" w:type="dxa"/>
            <w:gridSpan w:val="4"/>
          </w:tcPr>
          <w:p w14:paraId="2AFCA8EB" w14:textId="77777777" w:rsidR="00723BB1" w:rsidRDefault="00723BB1" w:rsidP="00723BB1">
            <w:pPr>
              <w:jc w:val="both"/>
            </w:pPr>
            <w:r>
              <w:t>povinný</w:t>
            </w:r>
          </w:p>
        </w:tc>
        <w:tc>
          <w:tcPr>
            <w:tcW w:w="2695" w:type="dxa"/>
            <w:gridSpan w:val="2"/>
            <w:shd w:val="clear" w:color="auto" w:fill="F7CAAC"/>
          </w:tcPr>
          <w:p w14:paraId="39E904FB" w14:textId="77777777" w:rsidR="00723BB1" w:rsidRDefault="00723BB1" w:rsidP="00723BB1">
            <w:pPr>
              <w:jc w:val="both"/>
            </w:pPr>
            <w:r>
              <w:rPr>
                <w:b/>
              </w:rPr>
              <w:t>doporučený ročník / semestr</w:t>
            </w:r>
          </w:p>
        </w:tc>
        <w:tc>
          <w:tcPr>
            <w:tcW w:w="668" w:type="dxa"/>
          </w:tcPr>
          <w:p w14:paraId="3B70E135" w14:textId="77777777" w:rsidR="00723BB1" w:rsidRDefault="00723BB1" w:rsidP="00723BB1">
            <w:pPr>
              <w:jc w:val="both"/>
            </w:pPr>
            <w:r>
              <w:t>1/ZS</w:t>
            </w:r>
          </w:p>
        </w:tc>
      </w:tr>
      <w:tr w:rsidR="00723BB1" w14:paraId="1EB4917F" w14:textId="77777777" w:rsidTr="00723BB1">
        <w:tc>
          <w:tcPr>
            <w:tcW w:w="3086" w:type="dxa"/>
            <w:shd w:val="clear" w:color="auto" w:fill="F7CAAC"/>
          </w:tcPr>
          <w:p w14:paraId="687252E8" w14:textId="77777777" w:rsidR="00723BB1" w:rsidRDefault="00723BB1" w:rsidP="00723BB1">
            <w:pPr>
              <w:rPr>
                <w:b/>
              </w:rPr>
            </w:pPr>
            <w:r>
              <w:rPr>
                <w:b/>
              </w:rPr>
              <w:t>Rozsah studijního předmětu</w:t>
            </w:r>
          </w:p>
        </w:tc>
        <w:tc>
          <w:tcPr>
            <w:tcW w:w="1701" w:type="dxa"/>
            <w:gridSpan w:val="2"/>
          </w:tcPr>
          <w:p w14:paraId="04E3784F" w14:textId="77777777" w:rsidR="00723BB1" w:rsidRDefault="00723BB1" w:rsidP="00723BB1">
            <w:pPr>
              <w:jc w:val="both"/>
            </w:pPr>
            <w:r>
              <w:t>24</w:t>
            </w:r>
          </w:p>
        </w:tc>
        <w:tc>
          <w:tcPr>
            <w:tcW w:w="889" w:type="dxa"/>
            <w:shd w:val="clear" w:color="auto" w:fill="F7CAAC"/>
          </w:tcPr>
          <w:p w14:paraId="258B2300" w14:textId="77777777" w:rsidR="00723BB1" w:rsidRDefault="00723BB1" w:rsidP="00723BB1">
            <w:pPr>
              <w:jc w:val="both"/>
              <w:rPr>
                <w:b/>
              </w:rPr>
            </w:pPr>
            <w:r>
              <w:rPr>
                <w:b/>
              </w:rPr>
              <w:t xml:space="preserve">hod. </w:t>
            </w:r>
          </w:p>
        </w:tc>
        <w:tc>
          <w:tcPr>
            <w:tcW w:w="816" w:type="dxa"/>
          </w:tcPr>
          <w:p w14:paraId="65CA8898" w14:textId="77777777" w:rsidR="00723BB1" w:rsidRDefault="00723BB1" w:rsidP="00723BB1">
            <w:pPr>
              <w:jc w:val="both"/>
            </w:pPr>
            <w:r>
              <w:t>2</w:t>
            </w:r>
          </w:p>
        </w:tc>
        <w:tc>
          <w:tcPr>
            <w:tcW w:w="2156" w:type="dxa"/>
            <w:shd w:val="clear" w:color="auto" w:fill="F7CAAC"/>
          </w:tcPr>
          <w:p w14:paraId="25E72801" w14:textId="77777777" w:rsidR="00723BB1" w:rsidRDefault="00723BB1" w:rsidP="00723BB1">
            <w:pPr>
              <w:jc w:val="both"/>
              <w:rPr>
                <w:b/>
              </w:rPr>
            </w:pPr>
            <w:r>
              <w:rPr>
                <w:b/>
              </w:rPr>
              <w:t>kreditů</w:t>
            </w:r>
          </w:p>
        </w:tc>
        <w:tc>
          <w:tcPr>
            <w:tcW w:w="1207" w:type="dxa"/>
            <w:gridSpan w:val="2"/>
          </w:tcPr>
          <w:p w14:paraId="2FF680B6" w14:textId="77777777" w:rsidR="00723BB1" w:rsidRDefault="00723BB1" w:rsidP="00723BB1">
            <w:pPr>
              <w:jc w:val="both"/>
            </w:pPr>
            <w:r>
              <w:t>3</w:t>
            </w:r>
          </w:p>
        </w:tc>
      </w:tr>
      <w:tr w:rsidR="00723BB1" w14:paraId="63124C40" w14:textId="77777777" w:rsidTr="00723BB1">
        <w:tc>
          <w:tcPr>
            <w:tcW w:w="3086" w:type="dxa"/>
            <w:shd w:val="clear" w:color="auto" w:fill="F7CAAC"/>
          </w:tcPr>
          <w:p w14:paraId="103E84A4" w14:textId="77777777" w:rsidR="00723BB1" w:rsidRDefault="00723BB1" w:rsidP="00723BB1">
            <w:pPr>
              <w:rPr>
                <w:b/>
                <w:sz w:val="22"/>
              </w:rPr>
            </w:pPr>
            <w:r>
              <w:rPr>
                <w:b/>
              </w:rPr>
              <w:t>Prerekvizity, korekvizity, ekvivalence</w:t>
            </w:r>
          </w:p>
        </w:tc>
        <w:tc>
          <w:tcPr>
            <w:tcW w:w="6769" w:type="dxa"/>
            <w:gridSpan w:val="7"/>
          </w:tcPr>
          <w:p w14:paraId="49733057" w14:textId="77777777" w:rsidR="00723BB1" w:rsidRDefault="00723BB1" w:rsidP="00723BB1">
            <w:pPr>
              <w:jc w:val="both"/>
            </w:pPr>
          </w:p>
        </w:tc>
      </w:tr>
      <w:tr w:rsidR="00723BB1" w14:paraId="0DBDD69B" w14:textId="77777777" w:rsidTr="00723BB1">
        <w:tc>
          <w:tcPr>
            <w:tcW w:w="3086" w:type="dxa"/>
            <w:shd w:val="clear" w:color="auto" w:fill="F7CAAC"/>
          </w:tcPr>
          <w:p w14:paraId="50041A80" w14:textId="77777777" w:rsidR="00723BB1" w:rsidRDefault="00723BB1" w:rsidP="00723BB1">
            <w:pPr>
              <w:rPr>
                <w:b/>
              </w:rPr>
            </w:pPr>
            <w:r>
              <w:rPr>
                <w:b/>
              </w:rPr>
              <w:t>Způsob ověření studijních výsledků</w:t>
            </w:r>
          </w:p>
        </w:tc>
        <w:tc>
          <w:tcPr>
            <w:tcW w:w="3406" w:type="dxa"/>
            <w:gridSpan w:val="4"/>
          </w:tcPr>
          <w:p w14:paraId="487985E1" w14:textId="77777777" w:rsidR="00723BB1" w:rsidRDefault="00723BB1" w:rsidP="00723BB1">
            <w:pPr>
              <w:jc w:val="both"/>
            </w:pPr>
            <w:r>
              <w:t>klasifikovaný zápočet</w:t>
            </w:r>
          </w:p>
        </w:tc>
        <w:tc>
          <w:tcPr>
            <w:tcW w:w="2156" w:type="dxa"/>
            <w:shd w:val="clear" w:color="auto" w:fill="F7CAAC"/>
          </w:tcPr>
          <w:p w14:paraId="7911D95C" w14:textId="77777777" w:rsidR="00723BB1" w:rsidRDefault="00723BB1" w:rsidP="00723BB1">
            <w:pPr>
              <w:jc w:val="both"/>
              <w:rPr>
                <w:b/>
              </w:rPr>
            </w:pPr>
            <w:r>
              <w:rPr>
                <w:b/>
              </w:rPr>
              <w:t>Forma výuky</w:t>
            </w:r>
          </w:p>
        </w:tc>
        <w:tc>
          <w:tcPr>
            <w:tcW w:w="1207" w:type="dxa"/>
            <w:gridSpan w:val="2"/>
          </w:tcPr>
          <w:p w14:paraId="3CCC8958" w14:textId="77777777" w:rsidR="00723BB1" w:rsidRDefault="00723BB1" w:rsidP="00723BB1">
            <w:pPr>
              <w:jc w:val="both"/>
            </w:pPr>
            <w:r>
              <w:t>seminář</w:t>
            </w:r>
          </w:p>
        </w:tc>
      </w:tr>
      <w:tr w:rsidR="00723BB1" w14:paraId="03319CEA" w14:textId="77777777" w:rsidTr="00723BB1">
        <w:tc>
          <w:tcPr>
            <w:tcW w:w="3086" w:type="dxa"/>
            <w:shd w:val="clear" w:color="auto" w:fill="F7CAAC"/>
          </w:tcPr>
          <w:p w14:paraId="46DE9F6C" w14:textId="77777777" w:rsidR="00723BB1" w:rsidRDefault="00723BB1" w:rsidP="00723BB1">
            <w:pPr>
              <w:rPr>
                <w:b/>
              </w:rPr>
            </w:pPr>
            <w:r>
              <w:rPr>
                <w:b/>
              </w:rPr>
              <w:t>Forma způsobu ověření studijních výsledků a další požadavky na studenta</w:t>
            </w:r>
          </w:p>
        </w:tc>
        <w:tc>
          <w:tcPr>
            <w:tcW w:w="6769" w:type="dxa"/>
            <w:gridSpan w:val="7"/>
            <w:tcBorders>
              <w:bottom w:val="nil"/>
            </w:tcBorders>
          </w:tcPr>
          <w:p w14:paraId="6596C507" w14:textId="28EFE11A" w:rsidR="00723BB1" w:rsidRDefault="00723BB1" w:rsidP="00723BB1">
            <w:r>
              <w:t xml:space="preserve">Hodnocení práce studenta je podmíněno 75% účastí ve výuce. </w:t>
            </w:r>
          </w:p>
          <w:p w14:paraId="641192BB" w14:textId="77777777" w:rsidR="00723BB1" w:rsidRPr="00DE4263" w:rsidRDefault="00723BB1" w:rsidP="00723BB1">
            <w:r w:rsidRPr="00DE4263">
              <w:t>Aktivita v</w:t>
            </w:r>
            <w:r>
              <w:t> </w:t>
            </w:r>
            <w:r w:rsidRPr="00DE4263">
              <w:t>hodinách</w:t>
            </w:r>
            <w:r>
              <w:t>.</w:t>
            </w:r>
          </w:p>
          <w:p w14:paraId="1136ED13" w14:textId="05D6F268" w:rsidR="00723BB1" w:rsidRPr="00A36980" w:rsidRDefault="00723BB1" w:rsidP="00723BB1">
            <w:r>
              <w:t>Závěrečná písemná práce – rozbor vybraného animovaného díla s vyjádřením osobního názoru (220–260 slov).</w:t>
            </w:r>
          </w:p>
        </w:tc>
      </w:tr>
      <w:tr w:rsidR="00723BB1" w14:paraId="1A324565" w14:textId="77777777" w:rsidTr="00723BB1">
        <w:trPr>
          <w:trHeight w:val="554"/>
        </w:trPr>
        <w:tc>
          <w:tcPr>
            <w:tcW w:w="9855" w:type="dxa"/>
            <w:gridSpan w:val="8"/>
            <w:tcBorders>
              <w:top w:val="nil"/>
            </w:tcBorders>
          </w:tcPr>
          <w:p w14:paraId="215D7A87" w14:textId="77777777" w:rsidR="00723BB1" w:rsidRDefault="00723BB1" w:rsidP="00723BB1"/>
        </w:tc>
      </w:tr>
      <w:tr w:rsidR="00723BB1" w14:paraId="1A00BFD0" w14:textId="77777777" w:rsidTr="00723BB1">
        <w:trPr>
          <w:trHeight w:val="197"/>
        </w:trPr>
        <w:tc>
          <w:tcPr>
            <w:tcW w:w="3086" w:type="dxa"/>
            <w:tcBorders>
              <w:top w:val="nil"/>
            </w:tcBorders>
            <w:shd w:val="clear" w:color="auto" w:fill="F7CAAC"/>
          </w:tcPr>
          <w:p w14:paraId="159CEE97" w14:textId="77777777" w:rsidR="00723BB1" w:rsidRDefault="00723BB1" w:rsidP="00723BB1">
            <w:pPr>
              <w:rPr>
                <w:b/>
              </w:rPr>
            </w:pPr>
            <w:r>
              <w:rPr>
                <w:b/>
              </w:rPr>
              <w:t>Garant předmětu</w:t>
            </w:r>
          </w:p>
        </w:tc>
        <w:tc>
          <w:tcPr>
            <w:tcW w:w="6769" w:type="dxa"/>
            <w:gridSpan w:val="7"/>
            <w:tcBorders>
              <w:top w:val="nil"/>
            </w:tcBorders>
          </w:tcPr>
          <w:p w14:paraId="4079C17D" w14:textId="2EAAB9A2" w:rsidR="00723BB1" w:rsidRDefault="00723BB1" w:rsidP="00723BB1">
            <w:pPr>
              <w:jc w:val="both"/>
            </w:pPr>
            <w:r>
              <w:t>Monika Hasan, BA (Hons)</w:t>
            </w:r>
          </w:p>
        </w:tc>
      </w:tr>
      <w:tr w:rsidR="00723BB1" w14:paraId="23276B8E" w14:textId="77777777" w:rsidTr="00723BB1">
        <w:trPr>
          <w:trHeight w:val="243"/>
        </w:trPr>
        <w:tc>
          <w:tcPr>
            <w:tcW w:w="3086" w:type="dxa"/>
            <w:tcBorders>
              <w:top w:val="nil"/>
            </w:tcBorders>
            <w:shd w:val="clear" w:color="auto" w:fill="F7CAAC"/>
          </w:tcPr>
          <w:p w14:paraId="29CB5B84" w14:textId="77777777" w:rsidR="00723BB1" w:rsidRDefault="00723BB1" w:rsidP="00723BB1">
            <w:pPr>
              <w:rPr>
                <w:b/>
              </w:rPr>
            </w:pPr>
            <w:r>
              <w:rPr>
                <w:b/>
              </w:rPr>
              <w:t>Zapojení garanta do výuky předmětu</w:t>
            </w:r>
          </w:p>
        </w:tc>
        <w:tc>
          <w:tcPr>
            <w:tcW w:w="6769" w:type="dxa"/>
            <w:gridSpan w:val="7"/>
            <w:tcBorders>
              <w:top w:val="nil"/>
            </w:tcBorders>
          </w:tcPr>
          <w:p w14:paraId="79829F55" w14:textId="221E35CF" w:rsidR="00723BB1" w:rsidRPr="00E712B2" w:rsidRDefault="00723BB1" w:rsidP="00723BB1">
            <w:pPr>
              <w:jc w:val="both"/>
            </w:pPr>
            <w:r>
              <w:t>100 %</w:t>
            </w:r>
          </w:p>
        </w:tc>
      </w:tr>
      <w:tr w:rsidR="00723BB1" w14:paraId="55EAB658" w14:textId="77777777" w:rsidTr="00723BB1">
        <w:tc>
          <w:tcPr>
            <w:tcW w:w="3086" w:type="dxa"/>
            <w:shd w:val="clear" w:color="auto" w:fill="F7CAAC"/>
          </w:tcPr>
          <w:p w14:paraId="3A55DAD0" w14:textId="77777777" w:rsidR="00723BB1" w:rsidRDefault="00723BB1" w:rsidP="00723BB1">
            <w:pPr>
              <w:jc w:val="both"/>
              <w:rPr>
                <w:b/>
              </w:rPr>
            </w:pPr>
            <w:r>
              <w:rPr>
                <w:b/>
              </w:rPr>
              <w:t>Vyučující</w:t>
            </w:r>
          </w:p>
        </w:tc>
        <w:tc>
          <w:tcPr>
            <w:tcW w:w="6769" w:type="dxa"/>
            <w:gridSpan w:val="7"/>
            <w:tcBorders>
              <w:bottom w:val="nil"/>
            </w:tcBorders>
          </w:tcPr>
          <w:p w14:paraId="0AB82832" w14:textId="7CE7C0E8" w:rsidR="00723BB1" w:rsidRDefault="00723BB1" w:rsidP="00723BB1">
            <w:pPr>
              <w:jc w:val="both"/>
            </w:pPr>
            <w:r>
              <w:t>Monika Hasan, BA (Hons)</w:t>
            </w:r>
          </w:p>
        </w:tc>
      </w:tr>
      <w:tr w:rsidR="00723BB1" w14:paraId="57702F73" w14:textId="77777777" w:rsidTr="00723BB1">
        <w:trPr>
          <w:trHeight w:val="554"/>
        </w:trPr>
        <w:tc>
          <w:tcPr>
            <w:tcW w:w="9855" w:type="dxa"/>
            <w:gridSpan w:val="8"/>
            <w:tcBorders>
              <w:top w:val="nil"/>
            </w:tcBorders>
          </w:tcPr>
          <w:p w14:paraId="28621FF1" w14:textId="77777777" w:rsidR="00723BB1" w:rsidRDefault="00723BB1" w:rsidP="00723BB1">
            <w:pPr>
              <w:jc w:val="both"/>
            </w:pPr>
          </w:p>
        </w:tc>
      </w:tr>
      <w:tr w:rsidR="00723BB1" w14:paraId="27E2C1F4" w14:textId="77777777" w:rsidTr="00723BB1">
        <w:tc>
          <w:tcPr>
            <w:tcW w:w="3086" w:type="dxa"/>
            <w:shd w:val="clear" w:color="auto" w:fill="F7CAAC"/>
          </w:tcPr>
          <w:p w14:paraId="05D932E3" w14:textId="77777777" w:rsidR="00723BB1" w:rsidRDefault="00723BB1" w:rsidP="00723BB1">
            <w:pPr>
              <w:jc w:val="both"/>
              <w:rPr>
                <w:b/>
              </w:rPr>
            </w:pPr>
            <w:r>
              <w:rPr>
                <w:b/>
              </w:rPr>
              <w:t>Stručná anotace předmětu</w:t>
            </w:r>
          </w:p>
        </w:tc>
        <w:tc>
          <w:tcPr>
            <w:tcW w:w="6769" w:type="dxa"/>
            <w:gridSpan w:val="7"/>
            <w:tcBorders>
              <w:bottom w:val="nil"/>
            </w:tcBorders>
          </w:tcPr>
          <w:p w14:paraId="7881D559" w14:textId="77777777" w:rsidR="00723BB1" w:rsidRDefault="00723BB1" w:rsidP="00723BB1">
            <w:pPr>
              <w:jc w:val="both"/>
            </w:pPr>
          </w:p>
        </w:tc>
      </w:tr>
      <w:tr w:rsidR="00723BB1" w14:paraId="0358E745" w14:textId="77777777" w:rsidTr="00723BB1">
        <w:trPr>
          <w:trHeight w:val="3938"/>
        </w:trPr>
        <w:tc>
          <w:tcPr>
            <w:tcW w:w="9855" w:type="dxa"/>
            <w:gridSpan w:val="8"/>
            <w:tcBorders>
              <w:top w:val="nil"/>
              <w:bottom w:val="single" w:sz="12" w:space="0" w:color="auto"/>
            </w:tcBorders>
          </w:tcPr>
          <w:p w14:paraId="7CDFDF72" w14:textId="77777777" w:rsidR="00723BB1" w:rsidRDefault="00723BB1" w:rsidP="00723BB1">
            <w:pPr>
              <w:rPr>
                <w:color w:val="222222"/>
                <w:shd w:val="clear" w:color="auto" w:fill="FFFFFF"/>
              </w:rPr>
            </w:pPr>
          </w:p>
          <w:p w14:paraId="4137629D" w14:textId="61E081C9" w:rsidR="00723BB1" w:rsidRPr="00FE11DA" w:rsidRDefault="00723BB1" w:rsidP="00723BB1">
            <w:pPr>
              <w:jc w:val="both"/>
              <w:rPr>
                <w:color w:val="222222"/>
                <w:shd w:val="clear" w:color="auto" w:fill="FFFFFF"/>
              </w:rPr>
            </w:pPr>
            <w:r w:rsidRPr="00FE11DA">
              <w:rPr>
                <w:color w:val="222222"/>
                <w:shd w:val="clear" w:color="auto" w:fill="FFFFFF"/>
              </w:rPr>
              <w:t>Cílem předmětu je vybavit studenty komunikačními a intelektuáln</w:t>
            </w:r>
            <w:r>
              <w:rPr>
                <w:color w:val="222222"/>
                <w:shd w:val="clear" w:color="auto" w:fill="FFFFFF"/>
              </w:rPr>
              <w:t>í</w:t>
            </w:r>
            <w:r w:rsidRPr="00FE11DA">
              <w:rPr>
                <w:color w:val="222222"/>
                <w:shd w:val="clear" w:color="auto" w:fill="FFFFFF"/>
              </w:rPr>
              <w:t>mi nástroji anglického jazyka potřebnými jak k efektivní orientaci ve specializovaném prostředí animované filmové tvorby, tak v širším kontextu vš</w:t>
            </w:r>
            <w:r>
              <w:rPr>
                <w:color w:val="222222"/>
                <w:shd w:val="clear" w:color="auto" w:fill="FFFFFF"/>
              </w:rPr>
              <w:t>e</w:t>
            </w:r>
            <w:r w:rsidRPr="00FE11DA">
              <w:rPr>
                <w:color w:val="222222"/>
                <w:shd w:val="clear" w:color="auto" w:fill="FFFFFF"/>
              </w:rPr>
              <w:t xml:space="preserve">obecné kulturní a praktické aplikace. Důraz je kladen na budování slovní zásoby a vyjadřovacích schopností potřebných pro praktickou aplikaci anglického jazyka v rámci oborového zaměření. </w:t>
            </w:r>
          </w:p>
          <w:p w14:paraId="04CF0AFD" w14:textId="77777777" w:rsidR="00723BB1" w:rsidRPr="00FE11DA" w:rsidRDefault="00723BB1" w:rsidP="00723BB1"/>
          <w:p w14:paraId="15E5393F" w14:textId="77777777" w:rsidR="00723BB1" w:rsidRPr="00FE11DA" w:rsidRDefault="00723BB1" w:rsidP="00723BB1">
            <w:r w:rsidRPr="00FE11DA">
              <w:t>Obsah předmětu</w:t>
            </w:r>
          </w:p>
          <w:p w14:paraId="15D1D53F" w14:textId="77777777" w:rsidR="00723BB1" w:rsidRPr="00FE11DA" w:rsidRDefault="00723BB1" w:rsidP="00723BB1">
            <w:r w:rsidRPr="00FE11DA">
              <w:t>- Základní filmová terminologie a koncepty: příběh/zápletka (</w:t>
            </w:r>
            <w:r>
              <w:rPr>
                <w:color w:val="222222"/>
                <w:shd w:val="clear" w:color="auto" w:fill="FFFFFF"/>
              </w:rPr>
              <w:t>fabule/</w:t>
            </w:r>
            <w:proofErr w:type="gramStart"/>
            <w:r>
              <w:rPr>
                <w:color w:val="222222"/>
                <w:shd w:val="clear" w:color="auto" w:fill="FFFFFF"/>
              </w:rPr>
              <w:t>syžet</w:t>
            </w:r>
            <w:r w:rsidRPr="00FE11DA">
              <w:rPr>
                <w:color w:val="222222"/>
                <w:shd w:val="clear" w:color="auto" w:fill="FFFFFF"/>
              </w:rPr>
              <w:t xml:space="preserve"> - story</w:t>
            </w:r>
            <w:proofErr w:type="gramEnd"/>
            <w:r w:rsidRPr="00FE11DA">
              <w:rPr>
                <w:color w:val="222222"/>
                <w:shd w:val="clear" w:color="auto" w:fill="FFFFFF"/>
              </w:rPr>
              <w:t xml:space="preserve">/plot), narace, dramatická křivka, </w:t>
            </w:r>
            <w:r w:rsidRPr="00FE11DA">
              <w:t>postava</w:t>
            </w:r>
            <w:r w:rsidRPr="00FE11DA">
              <w:rPr>
                <w:color w:val="222222"/>
                <w:shd w:val="clear" w:color="auto" w:fill="FFFFFF"/>
              </w:rPr>
              <w:t>/hrdina</w:t>
            </w:r>
            <w:r w:rsidRPr="00FE11DA">
              <w:t xml:space="preserve">, prostředí, vizuální styl, filmové žánry a jejich konvence, zvuk, hudba. </w:t>
            </w:r>
          </w:p>
          <w:p w14:paraId="2DEE7D92" w14:textId="77777777" w:rsidR="00723BB1" w:rsidRPr="00FE11DA" w:rsidRDefault="00723BB1" w:rsidP="00723BB1">
            <w:r w:rsidRPr="00FE11DA">
              <w:t>- Animace: typy a technologie, praktické uplatnění animátora, proces animace, specializace animátora, aspekty individuální tvorby i týmové práce.</w:t>
            </w:r>
          </w:p>
          <w:p w14:paraId="31541FE8" w14:textId="77777777" w:rsidR="00723BB1" w:rsidRPr="009B0275" w:rsidRDefault="00723BB1" w:rsidP="00723BB1">
            <w:r w:rsidRPr="00FE11DA">
              <w:t>- Aktivity: Příkladové studie, rozbor tvorby. T</w:t>
            </w:r>
            <w:r>
              <w:t>e</w:t>
            </w:r>
            <w:r w:rsidRPr="00FE11DA">
              <w:t xml:space="preserve">matická slovní zásoba a fráze. Krátká slohová cvičení, volné psaní (freewriting), </w:t>
            </w:r>
            <w:r>
              <w:t>myšlenkové mapy,</w:t>
            </w:r>
            <w:r w:rsidRPr="00FE11DA">
              <w:t xml:space="preserve"> budování schopnosti zaznamenávat a popisovat krátké situace nebo koncepty. Vyjádření osobního názoru, souhlasu a nesouhlasu.</w:t>
            </w:r>
          </w:p>
        </w:tc>
      </w:tr>
      <w:tr w:rsidR="00723BB1" w14:paraId="65C889D5" w14:textId="77777777" w:rsidTr="00723BB1">
        <w:trPr>
          <w:trHeight w:val="265"/>
        </w:trPr>
        <w:tc>
          <w:tcPr>
            <w:tcW w:w="3653" w:type="dxa"/>
            <w:gridSpan w:val="2"/>
            <w:tcBorders>
              <w:top w:val="nil"/>
            </w:tcBorders>
            <w:shd w:val="clear" w:color="auto" w:fill="F7CAAC"/>
          </w:tcPr>
          <w:p w14:paraId="04ACE955" w14:textId="77777777" w:rsidR="00723BB1" w:rsidRDefault="00723BB1" w:rsidP="00723BB1">
            <w:pPr>
              <w:jc w:val="both"/>
            </w:pPr>
            <w:r>
              <w:rPr>
                <w:b/>
              </w:rPr>
              <w:t>Studijní literatura a studijní pomůcky</w:t>
            </w:r>
          </w:p>
        </w:tc>
        <w:tc>
          <w:tcPr>
            <w:tcW w:w="6202" w:type="dxa"/>
            <w:gridSpan w:val="6"/>
            <w:tcBorders>
              <w:top w:val="nil"/>
              <w:bottom w:val="nil"/>
            </w:tcBorders>
          </w:tcPr>
          <w:p w14:paraId="78801C3F" w14:textId="77777777" w:rsidR="00723BB1" w:rsidRDefault="00723BB1" w:rsidP="00723BB1">
            <w:pPr>
              <w:jc w:val="both"/>
            </w:pPr>
          </w:p>
        </w:tc>
      </w:tr>
      <w:tr w:rsidR="00723BB1" w14:paraId="6E42D98D" w14:textId="77777777" w:rsidTr="00723BB1">
        <w:trPr>
          <w:trHeight w:val="1497"/>
        </w:trPr>
        <w:tc>
          <w:tcPr>
            <w:tcW w:w="9855" w:type="dxa"/>
            <w:gridSpan w:val="8"/>
            <w:tcBorders>
              <w:top w:val="nil"/>
            </w:tcBorders>
          </w:tcPr>
          <w:p w14:paraId="595C8E6A" w14:textId="77777777" w:rsidR="00723BB1" w:rsidRDefault="00723BB1" w:rsidP="00723BB1">
            <w:pPr>
              <w:jc w:val="both"/>
            </w:pPr>
          </w:p>
          <w:p w14:paraId="4ED050C6" w14:textId="338C1A0B" w:rsidR="00723BB1" w:rsidRPr="00F81B8B" w:rsidRDefault="00723BB1" w:rsidP="00723BB1">
            <w:pPr>
              <w:jc w:val="both"/>
              <w:rPr>
                <w:b/>
                <w:bCs/>
              </w:rPr>
            </w:pPr>
            <w:r>
              <w:rPr>
                <w:b/>
                <w:bCs/>
              </w:rPr>
              <w:t>Povinná:</w:t>
            </w:r>
          </w:p>
          <w:p w14:paraId="28B794B9" w14:textId="77777777" w:rsidR="00723BB1" w:rsidRDefault="00723BB1" w:rsidP="00723BB1">
            <w:pPr>
              <w:rPr>
                <w:shd w:val="clear" w:color="auto" w:fill="FFFFFF"/>
              </w:rPr>
            </w:pPr>
            <w:r w:rsidRPr="00E92356">
              <w:rPr>
                <w:shd w:val="clear" w:color="auto" w:fill="FFFFFF"/>
              </w:rPr>
              <w:t>MURPHY, Raymond. </w:t>
            </w:r>
            <w:r w:rsidRPr="00E92356">
              <w:rPr>
                <w:i/>
                <w:iCs/>
              </w:rPr>
              <w:t>English Grammar in Use: A self-study reference and practice book for intermediate students of English</w:t>
            </w:r>
            <w:r>
              <w:rPr>
                <w:shd w:val="clear" w:color="auto" w:fill="FFFFFF"/>
              </w:rPr>
              <w:t xml:space="preserve">. </w:t>
            </w:r>
            <w:r w:rsidRPr="00E92356">
              <w:rPr>
                <w:shd w:val="clear" w:color="auto" w:fill="FFFFFF"/>
              </w:rPr>
              <w:t>Cambridge: Cambridge University Press, 2004. ISBN 0-521-53762-2.</w:t>
            </w:r>
          </w:p>
          <w:p w14:paraId="25D13A0D" w14:textId="77777777" w:rsidR="00723BB1" w:rsidRDefault="00723BB1" w:rsidP="00723BB1">
            <w:pPr>
              <w:jc w:val="both"/>
              <w:rPr>
                <w:shd w:val="clear" w:color="auto" w:fill="FFFFFF"/>
              </w:rPr>
            </w:pPr>
            <w:r>
              <w:t xml:space="preserve">REDMAN, Stuart. </w:t>
            </w:r>
            <w:r w:rsidRPr="00A034C1">
              <w:rPr>
                <w:i/>
              </w:rPr>
              <w:t>English Vocabulary in Use: pre-intermediate and intermediate</w:t>
            </w:r>
            <w:r>
              <w:t xml:space="preserve">, </w:t>
            </w:r>
            <w:r w:rsidRPr="00E92356">
              <w:rPr>
                <w:shd w:val="clear" w:color="auto" w:fill="FFFFFF"/>
              </w:rPr>
              <w:t xml:space="preserve">Cambridge: </w:t>
            </w:r>
            <w:r>
              <w:rPr>
                <w:shd w:val="clear" w:color="auto" w:fill="FFFFFF"/>
              </w:rPr>
              <w:t>Cambridge University Press, 1997</w:t>
            </w:r>
            <w:r w:rsidRPr="00E92356">
              <w:rPr>
                <w:shd w:val="clear" w:color="auto" w:fill="FFFFFF"/>
              </w:rPr>
              <w:t>. ISBN 0-521-5</w:t>
            </w:r>
            <w:r>
              <w:rPr>
                <w:shd w:val="clear" w:color="auto" w:fill="FFFFFF"/>
              </w:rPr>
              <w:t>57</w:t>
            </w:r>
            <w:r w:rsidRPr="00E92356">
              <w:rPr>
                <w:shd w:val="clear" w:color="auto" w:fill="FFFFFF"/>
              </w:rPr>
              <w:t>37-2.</w:t>
            </w:r>
          </w:p>
          <w:p w14:paraId="66ACCB14" w14:textId="77777777" w:rsidR="00723BB1" w:rsidRPr="003D5E87" w:rsidRDefault="00723BB1" w:rsidP="00723BB1">
            <w:pPr>
              <w:jc w:val="both"/>
            </w:pPr>
          </w:p>
          <w:p w14:paraId="0DF7AD9D" w14:textId="20CFD4C4" w:rsidR="00723BB1" w:rsidRDefault="00723BB1" w:rsidP="00723BB1">
            <w:pPr>
              <w:jc w:val="both"/>
              <w:rPr>
                <w:b/>
                <w:bCs/>
              </w:rPr>
            </w:pPr>
            <w:r>
              <w:rPr>
                <w:b/>
                <w:bCs/>
              </w:rPr>
              <w:t>Doporučená:</w:t>
            </w:r>
          </w:p>
          <w:p w14:paraId="71CC105C" w14:textId="77777777" w:rsidR="00723BB1" w:rsidRPr="00F81B8B" w:rsidRDefault="00723BB1" w:rsidP="00723BB1">
            <w:pPr>
              <w:jc w:val="both"/>
            </w:pPr>
            <w:r w:rsidRPr="00F81B8B">
              <w:t xml:space="preserve">WILLIAMS, Richard. </w:t>
            </w:r>
            <w:r w:rsidRPr="00F81B8B">
              <w:rPr>
                <w:i/>
                <w:iCs/>
              </w:rPr>
              <w:t>The animator's survival kit</w:t>
            </w:r>
            <w:r w:rsidRPr="00F81B8B">
              <w:t>. London: Faber and Faber, 2001, x, 342 s. ISBN 0-571-20228-4.</w:t>
            </w:r>
          </w:p>
          <w:p w14:paraId="3C9C9FB2" w14:textId="77777777" w:rsidR="00723BB1" w:rsidRDefault="00723BB1" w:rsidP="00723BB1">
            <w:pPr>
              <w:jc w:val="both"/>
              <w:rPr>
                <w:shd w:val="clear" w:color="auto" w:fill="FFFFFF"/>
              </w:rPr>
            </w:pPr>
            <w:r w:rsidRPr="00A0556A">
              <w:rPr>
                <w:bCs/>
              </w:rPr>
              <w:t xml:space="preserve">BARRY, Peter. </w:t>
            </w:r>
            <w:r w:rsidRPr="00C65A3E">
              <w:rPr>
                <w:bCs/>
                <w:i/>
              </w:rPr>
              <w:t>Beginning Theory.</w:t>
            </w:r>
            <w:r>
              <w:rPr>
                <w:bCs/>
              </w:rPr>
              <w:t xml:space="preserve"> </w:t>
            </w:r>
            <w:r>
              <w:rPr>
                <w:shd w:val="clear" w:color="auto" w:fill="FFFFFF"/>
              </w:rPr>
              <w:t>Manchester</w:t>
            </w:r>
            <w:r w:rsidRPr="00E92356">
              <w:rPr>
                <w:shd w:val="clear" w:color="auto" w:fill="FFFFFF"/>
              </w:rPr>
              <w:t xml:space="preserve">: </w:t>
            </w:r>
            <w:r>
              <w:rPr>
                <w:shd w:val="clear" w:color="auto" w:fill="FFFFFF"/>
              </w:rPr>
              <w:t xml:space="preserve">Manchester University Press, 2009. ISBN </w:t>
            </w:r>
            <w:r>
              <w:rPr>
                <w:shd w:val="clear" w:color="auto" w:fill="FFFFFF"/>
                <w:lang w:val="en-GB"/>
              </w:rPr>
              <w:t>978</w:t>
            </w:r>
            <w:r w:rsidRPr="00E92356">
              <w:rPr>
                <w:shd w:val="clear" w:color="auto" w:fill="FFFFFF"/>
              </w:rPr>
              <w:t>-</w:t>
            </w:r>
            <w:r>
              <w:rPr>
                <w:shd w:val="clear" w:color="auto" w:fill="FFFFFF"/>
              </w:rPr>
              <w:t>0</w:t>
            </w:r>
            <w:r w:rsidRPr="00E92356">
              <w:rPr>
                <w:shd w:val="clear" w:color="auto" w:fill="FFFFFF"/>
              </w:rPr>
              <w:t>-</w:t>
            </w:r>
            <w:r>
              <w:rPr>
                <w:shd w:val="clear" w:color="auto" w:fill="FFFFFF"/>
              </w:rPr>
              <w:t>7190</w:t>
            </w:r>
            <w:r w:rsidRPr="00E92356">
              <w:rPr>
                <w:shd w:val="clear" w:color="auto" w:fill="FFFFFF"/>
              </w:rPr>
              <w:t>-</w:t>
            </w:r>
            <w:r>
              <w:rPr>
                <w:shd w:val="clear" w:color="auto" w:fill="FFFFFF"/>
              </w:rPr>
              <w:t>7927-6</w:t>
            </w:r>
            <w:r w:rsidRPr="00E92356">
              <w:rPr>
                <w:shd w:val="clear" w:color="auto" w:fill="FFFFFF"/>
              </w:rPr>
              <w:t>.</w:t>
            </w:r>
          </w:p>
          <w:p w14:paraId="5FA73652" w14:textId="77777777" w:rsidR="00723BB1" w:rsidRDefault="00723BB1" w:rsidP="00723BB1">
            <w:pPr>
              <w:jc w:val="both"/>
              <w:rPr>
                <w:shd w:val="clear" w:color="auto" w:fill="FFFFFF"/>
              </w:rPr>
            </w:pPr>
            <w:r>
              <w:rPr>
                <w:shd w:val="clear" w:color="auto" w:fill="FFFFFF"/>
              </w:rPr>
              <w:t xml:space="preserve">LAKOFF, George a Mark JOHNSON. </w:t>
            </w:r>
            <w:r w:rsidRPr="00965003">
              <w:rPr>
                <w:i/>
                <w:shd w:val="clear" w:color="auto" w:fill="FFFFFF"/>
              </w:rPr>
              <w:t>Metaphors we live by.</w:t>
            </w:r>
            <w:r>
              <w:rPr>
                <w:shd w:val="clear" w:color="auto" w:fill="FFFFFF"/>
              </w:rPr>
              <w:t xml:space="preserve"> Chicago: The University of Chicago Press, 2003. ISBN 0</w:t>
            </w:r>
            <w:r w:rsidRPr="00E92356">
              <w:rPr>
                <w:shd w:val="clear" w:color="auto" w:fill="FFFFFF"/>
              </w:rPr>
              <w:t>-</w:t>
            </w:r>
            <w:r>
              <w:rPr>
                <w:shd w:val="clear" w:color="auto" w:fill="FFFFFF"/>
              </w:rPr>
              <w:t>226</w:t>
            </w:r>
            <w:r w:rsidRPr="00E92356">
              <w:rPr>
                <w:shd w:val="clear" w:color="auto" w:fill="FFFFFF"/>
              </w:rPr>
              <w:t>-</w:t>
            </w:r>
            <w:r>
              <w:rPr>
                <w:shd w:val="clear" w:color="auto" w:fill="FFFFFF"/>
              </w:rPr>
              <w:t>46801-1</w:t>
            </w:r>
            <w:r w:rsidRPr="00E92356">
              <w:rPr>
                <w:shd w:val="clear" w:color="auto" w:fill="FFFFFF"/>
              </w:rPr>
              <w:t>.</w:t>
            </w:r>
          </w:p>
          <w:p w14:paraId="2CDBCCA5" w14:textId="77777777" w:rsidR="00723BB1" w:rsidRPr="00C82D02" w:rsidRDefault="00723BB1" w:rsidP="00723BB1">
            <w:pPr>
              <w:rPr>
                <w:shd w:val="clear" w:color="auto" w:fill="FFFFFF"/>
              </w:rPr>
            </w:pPr>
            <w:r w:rsidRPr="00C82D02">
              <w:rPr>
                <w:shd w:val="clear" w:color="auto" w:fill="FFFFFF"/>
              </w:rPr>
              <w:t>BRAGG, Melvyn. </w:t>
            </w:r>
            <w:r w:rsidRPr="00C82D02">
              <w:rPr>
                <w:i/>
                <w:iCs/>
              </w:rPr>
              <w:t>The Adventure of English: The Biography of a Language</w:t>
            </w:r>
            <w:r w:rsidRPr="00C82D02">
              <w:rPr>
                <w:shd w:val="clear" w:color="auto" w:fill="FFFFFF"/>
              </w:rPr>
              <w:t>. Great Britain: Hodder &amp; Stoughton, 2004. ISBN 0-340-82993-1.</w:t>
            </w:r>
          </w:p>
          <w:p w14:paraId="07469C27" w14:textId="77777777" w:rsidR="00723BB1" w:rsidRDefault="00723BB1" w:rsidP="00723BB1">
            <w:pPr>
              <w:shd w:val="clear" w:color="auto" w:fill="FFFFFF"/>
              <w:spacing w:line="300" w:lineRule="atLeast"/>
            </w:pPr>
            <w:r w:rsidRPr="00C82D02">
              <w:t>HAYES, Nicky. </w:t>
            </w:r>
            <w:r w:rsidRPr="00C82D02">
              <w:rPr>
                <w:i/>
                <w:iCs/>
              </w:rPr>
              <w:t>Understand Psychology</w:t>
            </w:r>
            <w:r w:rsidRPr="00C82D02">
              <w:t>. Great Britain: Hodder Education, 2010. ISBN 978-1-444-10090-7.</w:t>
            </w:r>
          </w:p>
          <w:p w14:paraId="3AE13F36" w14:textId="77777777" w:rsidR="00723BB1" w:rsidRPr="003D5E87" w:rsidRDefault="00723BB1" w:rsidP="00723BB1">
            <w:pPr>
              <w:jc w:val="both"/>
              <w:rPr>
                <w:b/>
                <w:bCs/>
              </w:rPr>
            </w:pPr>
          </w:p>
        </w:tc>
      </w:tr>
    </w:tbl>
    <w:p w14:paraId="15A0D562" w14:textId="77777777" w:rsidR="00723BB1" w:rsidRDefault="00723BB1" w:rsidP="00723BB1"/>
    <w:p w14:paraId="5626DE73" w14:textId="77777777" w:rsidR="00723BB1" w:rsidRDefault="00723BB1" w:rsidP="00723B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3BB1" w14:paraId="68C4DE17" w14:textId="77777777" w:rsidTr="00723BB1">
        <w:tc>
          <w:tcPr>
            <w:tcW w:w="9855" w:type="dxa"/>
            <w:gridSpan w:val="8"/>
            <w:tcBorders>
              <w:bottom w:val="double" w:sz="4" w:space="0" w:color="auto"/>
            </w:tcBorders>
            <w:shd w:val="clear" w:color="auto" w:fill="BDD6EE"/>
          </w:tcPr>
          <w:p w14:paraId="2C30D76B" w14:textId="77777777" w:rsidR="00723BB1" w:rsidRDefault="00723BB1" w:rsidP="00723BB1">
            <w:pPr>
              <w:jc w:val="both"/>
              <w:rPr>
                <w:b/>
                <w:sz w:val="28"/>
              </w:rPr>
            </w:pPr>
            <w:r>
              <w:lastRenderedPageBreak/>
              <w:br w:type="page"/>
            </w:r>
            <w:r>
              <w:rPr>
                <w:b/>
                <w:sz w:val="28"/>
              </w:rPr>
              <w:t>B-III – Charakteristika studijního předmětu</w:t>
            </w:r>
          </w:p>
        </w:tc>
      </w:tr>
      <w:tr w:rsidR="00723BB1" w14:paraId="7D722A95" w14:textId="77777777" w:rsidTr="00723BB1">
        <w:tc>
          <w:tcPr>
            <w:tcW w:w="3086" w:type="dxa"/>
            <w:tcBorders>
              <w:top w:val="double" w:sz="4" w:space="0" w:color="auto"/>
            </w:tcBorders>
            <w:shd w:val="clear" w:color="auto" w:fill="F7CAAC"/>
          </w:tcPr>
          <w:p w14:paraId="6388F75D" w14:textId="77777777" w:rsidR="00723BB1" w:rsidRDefault="00723BB1" w:rsidP="00723BB1">
            <w:pPr>
              <w:rPr>
                <w:b/>
              </w:rPr>
            </w:pPr>
            <w:r>
              <w:rPr>
                <w:b/>
              </w:rPr>
              <w:t>Název studijního předmětu</w:t>
            </w:r>
          </w:p>
        </w:tc>
        <w:tc>
          <w:tcPr>
            <w:tcW w:w="6769" w:type="dxa"/>
            <w:gridSpan w:val="7"/>
            <w:tcBorders>
              <w:top w:val="double" w:sz="4" w:space="0" w:color="auto"/>
            </w:tcBorders>
          </w:tcPr>
          <w:p w14:paraId="188690EA" w14:textId="77777777" w:rsidR="00723BB1" w:rsidRDefault="00723BB1" w:rsidP="00723BB1">
            <w:pPr>
              <w:jc w:val="both"/>
            </w:pPr>
            <w:r>
              <w:t>English Club 2</w:t>
            </w:r>
          </w:p>
        </w:tc>
      </w:tr>
      <w:tr w:rsidR="00723BB1" w14:paraId="206F6568" w14:textId="77777777" w:rsidTr="00723BB1">
        <w:tc>
          <w:tcPr>
            <w:tcW w:w="3086" w:type="dxa"/>
            <w:shd w:val="clear" w:color="auto" w:fill="F7CAAC"/>
          </w:tcPr>
          <w:p w14:paraId="1FD8A492" w14:textId="77777777" w:rsidR="00723BB1" w:rsidRDefault="00723BB1" w:rsidP="00723BB1">
            <w:pPr>
              <w:rPr>
                <w:b/>
              </w:rPr>
            </w:pPr>
            <w:r>
              <w:rPr>
                <w:b/>
              </w:rPr>
              <w:t>Typ předmětu</w:t>
            </w:r>
          </w:p>
        </w:tc>
        <w:tc>
          <w:tcPr>
            <w:tcW w:w="3406" w:type="dxa"/>
            <w:gridSpan w:val="4"/>
          </w:tcPr>
          <w:p w14:paraId="552E340E" w14:textId="77777777" w:rsidR="00723BB1" w:rsidRDefault="00723BB1" w:rsidP="00723BB1">
            <w:pPr>
              <w:jc w:val="both"/>
            </w:pPr>
            <w:r>
              <w:t>povinný</w:t>
            </w:r>
          </w:p>
        </w:tc>
        <w:tc>
          <w:tcPr>
            <w:tcW w:w="2695" w:type="dxa"/>
            <w:gridSpan w:val="2"/>
            <w:shd w:val="clear" w:color="auto" w:fill="F7CAAC"/>
          </w:tcPr>
          <w:p w14:paraId="688FCDB5" w14:textId="77777777" w:rsidR="00723BB1" w:rsidRDefault="00723BB1" w:rsidP="00723BB1">
            <w:pPr>
              <w:jc w:val="both"/>
            </w:pPr>
            <w:r>
              <w:rPr>
                <w:b/>
              </w:rPr>
              <w:t>doporučený ročník / semestr</w:t>
            </w:r>
          </w:p>
        </w:tc>
        <w:tc>
          <w:tcPr>
            <w:tcW w:w="668" w:type="dxa"/>
          </w:tcPr>
          <w:p w14:paraId="6FD383AD" w14:textId="77777777" w:rsidR="00723BB1" w:rsidRDefault="00723BB1" w:rsidP="00723BB1">
            <w:pPr>
              <w:jc w:val="both"/>
            </w:pPr>
            <w:r>
              <w:t>1/LS</w:t>
            </w:r>
          </w:p>
        </w:tc>
      </w:tr>
      <w:tr w:rsidR="00723BB1" w14:paraId="1FB5EEF9" w14:textId="77777777" w:rsidTr="00723BB1">
        <w:tc>
          <w:tcPr>
            <w:tcW w:w="3086" w:type="dxa"/>
            <w:shd w:val="clear" w:color="auto" w:fill="F7CAAC"/>
          </w:tcPr>
          <w:p w14:paraId="6C920D70" w14:textId="77777777" w:rsidR="00723BB1" w:rsidRDefault="00723BB1" w:rsidP="00723BB1">
            <w:pPr>
              <w:rPr>
                <w:b/>
              </w:rPr>
            </w:pPr>
            <w:r>
              <w:rPr>
                <w:b/>
              </w:rPr>
              <w:t>Rozsah studijního předmětu</w:t>
            </w:r>
          </w:p>
        </w:tc>
        <w:tc>
          <w:tcPr>
            <w:tcW w:w="1701" w:type="dxa"/>
            <w:gridSpan w:val="2"/>
          </w:tcPr>
          <w:p w14:paraId="3A1A668B" w14:textId="77777777" w:rsidR="00723BB1" w:rsidRDefault="00723BB1" w:rsidP="00723BB1">
            <w:pPr>
              <w:jc w:val="both"/>
            </w:pPr>
            <w:r>
              <w:t>24</w:t>
            </w:r>
          </w:p>
        </w:tc>
        <w:tc>
          <w:tcPr>
            <w:tcW w:w="889" w:type="dxa"/>
            <w:shd w:val="clear" w:color="auto" w:fill="F7CAAC"/>
          </w:tcPr>
          <w:p w14:paraId="21DCA8DB" w14:textId="77777777" w:rsidR="00723BB1" w:rsidRDefault="00723BB1" w:rsidP="00723BB1">
            <w:pPr>
              <w:jc w:val="both"/>
              <w:rPr>
                <w:b/>
              </w:rPr>
            </w:pPr>
            <w:r>
              <w:rPr>
                <w:b/>
              </w:rPr>
              <w:t xml:space="preserve">hod. </w:t>
            </w:r>
          </w:p>
        </w:tc>
        <w:tc>
          <w:tcPr>
            <w:tcW w:w="816" w:type="dxa"/>
          </w:tcPr>
          <w:p w14:paraId="2946A28A" w14:textId="77777777" w:rsidR="00723BB1" w:rsidRDefault="00723BB1" w:rsidP="00723BB1">
            <w:pPr>
              <w:jc w:val="both"/>
            </w:pPr>
            <w:r>
              <w:t>2</w:t>
            </w:r>
          </w:p>
        </w:tc>
        <w:tc>
          <w:tcPr>
            <w:tcW w:w="2156" w:type="dxa"/>
            <w:shd w:val="clear" w:color="auto" w:fill="F7CAAC"/>
          </w:tcPr>
          <w:p w14:paraId="15D65ED4" w14:textId="77777777" w:rsidR="00723BB1" w:rsidRDefault="00723BB1" w:rsidP="00723BB1">
            <w:pPr>
              <w:jc w:val="both"/>
              <w:rPr>
                <w:b/>
              </w:rPr>
            </w:pPr>
            <w:r>
              <w:rPr>
                <w:b/>
              </w:rPr>
              <w:t>kreditů</w:t>
            </w:r>
          </w:p>
        </w:tc>
        <w:tc>
          <w:tcPr>
            <w:tcW w:w="1207" w:type="dxa"/>
            <w:gridSpan w:val="2"/>
          </w:tcPr>
          <w:p w14:paraId="5C00A48F" w14:textId="77777777" w:rsidR="00723BB1" w:rsidRDefault="00723BB1" w:rsidP="00723BB1">
            <w:pPr>
              <w:jc w:val="both"/>
            </w:pPr>
            <w:r>
              <w:t>3</w:t>
            </w:r>
          </w:p>
        </w:tc>
      </w:tr>
      <w:tr w:rsidR="00723BB1" w14:paraId="743E8A73" w14:textId="77777777" w:rsidTr="00723BB1">
        <w:tc>
          <w:tcPr>
            <w:tcW w:w="3086" w:type="dxa"/>
            <w:shd w:val="clear" w:color="auto" w:fill="F7CAAC"/>
          </w:tcPr>
          <w:p w14:paraId="219D84F3" w14:textId="77777777" w:rsidR="00723BB1" w:rsidRDefault="00723BB1" w:rsidP="00723BB1">
            <w:pPr>
              <w:rPr>
                <w:b/>
                <w:sz w:val="22"/>
              </w:rPr>
            </w:pPr>
            <w:r>
              <w:rPr>
                <w:b/>
              </w:rPr>
              <w:t>Prerekvizity, korekvizity, ekvivalence</w:t>
            </w:r>
          </w:p>
        </w:tc>
        <w:tc>
          <w:tcPr>
            <w:tcW w:w="6769" w:type="dxa"/>
            <w:gridSpan w:val="7"/>
          </w:tcPr>
          <w:p w14:paraId="3302247C" w14:textId="77777777" w:rsidR="00723BB1" w:rsidRDefault="00723BB1" w:rsidP="00723BB1">
            <w:pPr>
              <w:jc w:val="both"/>
            </w:pPr>
          </w:p>
        </w:tc>
      </w:tr>
      <w:tr w:rsidR="00723BB1" w14:paraId="10488AEA" w14:textId="77777777" w:rsidTr="00723BB1">
        <w:tc>
          <w:tcPr>
            <w:tcW w:w="3086" w:type="dxa"/>
            <w:shd w:val="clear" w:color="auto" w:fill="F7CAAC"/>
          </w:tcPr>
          <w:p w14:paraId="1E526314" w14:textId="77777777" w:rsidR="00723BB1" w:rsidRDefault="00723BB1" w:rsidP="00723BB1">
            <w:pPr>
              <w:rPr>
                <w:b/>
              </w:rPr>
            </w:pPr>
            <w:r>
              <w:rPr>
                <w:b/>
              </w:rPr>
              <w:t>Způsob ověření studijních výsledků</w:t>
            </w:r>
          </w:p>
        </w:tc>
        <w:tc>
          <w:tcPr>
            <w:tcW w:w="3406" w:type="dxa"/>
            <w:gridSpan w:val="4"/>
          </w:tcPr>
          <w:p w14:paraId="59AFAF23" w14:textId="77777777" w:rsidR="00723BB1" w:rsidRDefault="00723BB1" w:rsidP="00723BB1">
            <w:pPr>
              <w:jc w:val="both"/>
            </w:pPr>
            <w:r>
              <w:t>klasifikovaný zápočet</w:t>
            </w:r>
          </w:p>
        </w:tc>
        <w:tc>
          <w:tcPr>
            <w:tcW w:w="2156" w:type="dxa"/>
            <w:shd w:val="clear" w:color="auto" w:fill="F7CAAC"/>
          </w:tcPr>
          <w:p w14:paraId="43DEA662" w14:textId="77777777" w:rsidR="00723BB1" w:rsidRDefault="00723BB1" w:rsidP="00723BB1">
            <w:pPr>
              <w:jc w:val="both"/>
              <w:rPr>
                <w:b/>
              </w:rPr>
            </w:pPr>
            <w:r>
              <w:rPr>
                <w:b/>
              </w:rPr>
              <w:t>Forma výuky</w:t>
            </w:r>
          </w:p>
        </w:tc>
        <w:tc>
          <w:tcPr>
            <w:tcW w:w="1207" w:type="dxa"/>
            <w:gridSpan w:val="2"/>
          </w:tcPr>
          <w:p w14:paraId="4FA1E12E" w14:textId="77777777" w:rsidR="00723BB1" w:rsidRDefault="00723BB1" w:rsidP="00723BB1">
            <w:pPr>
              <w:jc w:val="both"/>
            </w:pPr>
            <w:r>
              <w:t>seminář</w:t>
            </w:r>
          </w:p>
        </w:tc>
      </w:tr>
      <w:tr w:rsidR="00723BB1" w14:paraId="6BEB765C" w14:textId="77777777" w:rsidTr="00723BB1">
        <w:tc>
          <w:tcPr>
            <w:tcW w:w="3086" w:type="dxa"/>
            <w:shd w:val="clear" w:color="auto" w:fill="F7CAAC"/>
          </w:tcPr>
          <w:p w14:paraId="4A05E762" w14:textId="77777777" w:rsidR="00723BB1" w:rsidRDefault="00723BB1" w:rsidP="00723BB1">
            <w:pPr>
              <w:rPr>
                <w:b/>
              </w:rPr>
            </w:pPr>
            <w:r>
              <w:rPr>
                <w:b/>
              </w:rPr>
              <w:t>Forma způsobu ověření studijních výsledků a další požadavky na studenta</w:t>
            </w:r>
          </w:p>
        </w:tc>
        <w:tc>
          <w:tcPr>
            <w:tcW w:w="6769" w:type="dxa"/>
            <w:gridSpan w:val="7"/>
            <w:tcBorders>
              <w:bottom w:val="nil"/>
            </w:tcBorders>
          </w:tcPr>
          <w:p w14:paraId="5F8A732A" w14:textId="3E5F6D3D" w:rsidR="00723BB1" w:rsidRDefault="00723BB1" w:rsidP="00723BB1">
            <w:r>
              <w:t xml:space="preserve">Hodnocení práce studenta je podmíněno 75% účastí ve výuce. </w:t>
            </w:r>
          </w:p>
          <w:p w14:paraId="5D7106EB" w14:textId="77777777" w:rsidR="00723BB1" w:rsidRPr="00DE4263" w:rsidRDefault="00723BB1" w:rsidP="00723BB1">
            <w:r w:rsidRPr="00DE4263">
              <w:t>Aktivita v</w:t>
            </w:r>
            <w:r>
              <w:t> </w:t>
            </w:r>
            <w:r w:rsidRPr="00DE4263">
              <w:t>hodinách</w:t>
            </w:r>
            <w:r>
              <w:t>.</w:t>
            </w:r>
          </w:p>
          <w:p w14:paraId="54235E74" w14:textId="755A4A36" w:rsidR="00723BB1" w:rsidRPr="00A36980" w:rsidRDefault="00723BB1" w:rsidP="00723BB1">
            <w:r>
              <w:t>Závěrečná písemná práce – synopse připravovaného magisterského projektu (220–260 slov).</w:t>
            </w:r>
          </w:p>
        </w:tc>
      </w:tr>
      <w:tr w:rsidR="00723BB1" w14:paraId="05104C5D" w14:textId="77777777" w:rsidTr="00723BB1">
        <w:trPr>
          <w:trHeight w:val="554"/>
        </w:trPr>
        <w:tc>
          <w:tcPr>
            <w:tcW w:w="9855" w:type="dxa"/>
            <w:gridSpan w:val="8"/>
            <w:tcBorders>
              <w:top w:val="nil"/>
            </w:tcBorders>
          </w:tcPr>
          <w:p w14:paraId="432888AE" w14:textId="77777777" w:rsidR="00723BB1" w:rsidRDefault="00723BB1" w:rsidP="00723BB1"/>
        </w:tc>
      </w:tr>
      <w:tr w:rsidR="00723BB1" w14:paraId="6913B555" w14:textId="77777777" w:rsidTr="00723BB1">
        <w:trPr>
          <w:trHeight w:val="197"/>
        </w:trPr>
        <w:tc>
          <w:tcPr>
            <w:tcW w:w="3086" w:type="dxa"/>
            <w:tcBorders>
              <w:top w:val="nil"/>
            </w:tcBorders>
            <w:shd w:val="clear" w:color="auto" w:fill="F7CAAC"/>
          </w:tcPr>
          <w:p w14:paraId="5D4E3465" w14:textId="77777777" w:rsidR="00723BB1" w:rsidRDefault="00723BB1" w:rsidP="00723BB1">
            <w:pPr>
              <w:rPr>
                <w:b/>
              </w:rPr>
            </w:pPr>
            <w:r>
              <w:rPr>
                <w:b/>
              </w:rPr>
              <w:t>Garant předmětu</w:t>
            </w:r>
          </w:p>
        </w:tc>
        <w:tc>
          <w:tcPr>
            <w:tcW w:w="6769" w:type="dxa"/>
            <w:gridSpan w:val="7"/>
            <w:tcBorders>
              <w:top w:val="nil"/>
            </w:tcBorders>
          </w:tcPr>
          <w:p w14:paraId="1C3CF1C4" w14:textId="0D0D70CA" w:rsidR="00723BB1" w:rsidRDefault="00723BB1" w:rsidP="00723BB1">
            <w:pPr>
              <w:jc w:val="both"/>
            </w:pPr>
            <w:r>
              <w:t>Monika Hasan, BA (Hons)</w:t>
            </w:r>
          </w:p>
        </w:tc>
      </w:tr>
      <w:tr w:rsidR="00723BB1" w14:paraId="35DFD499" w14:textId="77777777" w:rsidTr="00723BB1">
        <w:trPr>
          <w:trHeight w:val="243"/>
        </w:trPr>
        <w:tc>
          <w:tcPr>
            <w:tcW w:w="3086" w:type="dxa"/>
            <w:tcBorders>
              <w:top w:val="nil"/>
            </w:tcBorders>
            <w:shd w:val="clear" w:color="auto" w:fill="F7CAAC"/>
          </w:tcPr>
          <w:p w14:paraId="34206282" w14:textId="77777777" w:rsidR="00723BB1" w:rsidRDefault="00723BB1" w:rsidP="00723BB1">
            <w:pPr>
              <w:rPr>
                <w:b/>
              </w:rPr>
            </w:pPr>
            <w:r>
              <w:rPr>
                <w:b/>
              </w:rPr>
              <w:t>Zapojení garanta do výuky předmětu</w:t>
            </w:r>
          </w:p>
        </w:tc>
        <w:tc>
          <w:tcPr>
            <w:tcW w:w="6769" w:type="dxa"/>
            <w:gridSpan w:val="7"/>
            <w:tcBorders>
              <w:top w:val="nil"/>
            </w:tcBorders>
          </w:tcPr>
          <w:p w14:paraId="596FECE4" w14:textId="23DDF7E0" w:rsidR="00723BB1" w:rsidRPr="00A36980" w:rsidRDefault="00723BB1" w:rsidP="00723BB1">
            <w:pPr>
              <w:jc w:val="both"/>
              <w:rPr>
                <w:color w:val="FF0000"/>
              </w:rPr>
            </w:pPr>
            <w:r>
              <w:t>100 %</w:t>
            </w:r>
          </w:p>
        </w:tc>
      </w:tr>
      <w:tr w:rsidR="00723BB1" w14:paraId="704DECE0" w14:textId="77777777" w:rsidTr="00723BB1">
        <w:tc>
          <w:tcPr>
            <w:tcW w:w="3086" w:type="dxa"/>
            <w:shd w:val="clear" w:color="auto" w:fill="F7CAAC"/>
          </w:tcPr>
          <w:p w14:paraId="66EBCF64" w14:textId="77777777" w:rsidR="00723BB1" w:rsidRDefault="00723BB1" w:rsidP="00723BB1">
            <w:pPr>
              <w:rPr>
                <w:b/>
              </w:rPr>
            </w:pPr>
            <w:r>
              <w:rPr>
                <w:b/>
              </w:rPr>
              <w:t>Vyučující</w:t>
            </w:r>
          </w:p>
        </w:tc>
        <w:tc>
          <w:tcPr>
            <w:tcW w:w="6769" w:type="dxa"/>
            <w:gridSpan w:val="7"/>
            <w:tcBorders>
              <w:bottom w:val="nil"/>
            </w:tcBorders>
          </w:tcPr>
          <w:p w14:paraId="7F80190C" w14:textId="1C477680" w:rsidR="00723BB1" w:rsidRDefault="00723BB1" w:rsidP="00723BB1">
            <w:pPr>
              <w:jc w:val="both"/>
            </w:pPr>
            <w:r>
              <w:t xml:space="preserve">Monika Hasan, </w:t>
            </w:r>
            <w:proofErr w:type="gramStart"/>
            <w:r>
              <w:t>BA  (</w:t>
            </w:r>
            <w:proofErr w:type="gramEnd"/>
            <w:r>
              <w:t>Hons)</w:t>
            </w:r>
          </w:p>
        </w:tc>
      </w:tr>
      <w:tr w:rsidR="00723BB1" w14:paraId="28802C3F" w14:textId="77777777" w:rsidTr="00723BB1">
        <w:trPr>
          <w:trHeight w:val="554"/>
        </w:trPr>
        <w:tc>
          <w:tcPr>
            <w:tcW w:w="9855" w:type="dxa"/>
            <w:gridSpan w:val="8"/>
            <w:tcBorders>
              <w:top w:val="nil"/>
            </w:tcBorders>
          </w:tcPr>
          <w:p w14:paraId="78852F9A" w14:textId="77777777" w:rsidR="00723BB1" w:rsidRDefault="00723BB1" w:rsidP="00723BB1">
            <w:pPr>
              <w:jc w:val="both"/>
            </w:pPr>
          </w:p>
        </w:tc>
      </w:tr>
      <w:tr w:rsidR="00723BB1" w14:paraId="1A216706" w14:textId="77777777" w:rsidTr="00723BB1">
        <w:tc>
          <w:tcPr>
            <w:tcW w:w="3086" w:type="dxa"/>
            <w:shd w:val="clear" w:color="auto" w:fill="F7CAAC"/>
          </w:tcPr>
          <w:p w14:paraId="582E25C2" w14:textId="77777777" w:rsidR="00723BB1" w:rsidRDefault="00723BB1" w:rsidP="00723BB1">
            <w:pPr>
              <w:jc w:val="both"/>
              <w:rPr>
                <w:b/>
              </w:rPr>
            </w:pPr>
            <w:r>
              <w:rPr>
                <w:b/>
              </w:rPr>
              <w:t>Stručná anotace předmětu</w:t>
            </w:r>
          </w:p>
        </w:tc>
        <w:tc>
          <w:tcPr>
            <w:tcW w:w="6769" w:type="dxa"/>
            <w:gridSpan w:val="7"/>
            <w:tcBorders>
              <w:bottom w:val="nil"/>
            </w:tcBorders>
          </w:tcPr>
          <w:p w14:paraId="7D6B5824" w14:textId="77777777" w:rsidR="00723BB1" w:rsidRDefault="00723BB1" w:rsidP="00723BB1">
            <w:pPr>
              <w:jc w:val="both"/>
            </w:pPr>
          </w:p>
        </w:tc>
      </w:tr>
      <w:tr w:rsidR="00723BB1" w14:paraId="5AA064B7" w14:textId="77777777" w:rsidTr="00723BB1">
        <w:trPr>
          <w:trHeight w:val="3938"/>
        </w:trPr>
        <w:tc>
          <w:tcPr>
            <w:tcW w:w="9855" w:type="dxa"/>
            <w:gridSpan w:val="8"/>
            <w:tcBorders>
              <w:top w:val="nil"/>
              <w:bottom w:val="single" w:sz="12" w:space="0" w:color="auto"/>
            </w:tcBorders>
          </w:tcPr>
          <w:p w14:paraId="32E38A5C" w14:textId="77777777" w:rsidR="00723BB1" w:rsidRDefault="00723BB1" w:rsidP="00723BB1">
            <w:pPr>
              <w:rPr>
                <w:color w:val="222222"/>
                <w:shd w:val="clear" w:color="auto" w:fill="FFFFFF"/>
              </w:rPr>
            </w:pPr>
          </w:p>
          <w:p w14:paraId="0E7A1418" w14:textId="7C99C9E6" w:rsidR="00723BB1" w:rsidRPr="00FE11DA" w:rsidRDefault="00723BB1" w:rsidP="00723BB1">
            <w:pPr>
              <w:jc w:val="both"/>
            </w:pPr>
            <w:r w:rsidRPr="00FE11DA">
              <w:rPr>
                <w:color w:val="222222"/>
                <w:shd w:val="clear" w:color="auto" w:fill="FFFFFF"/>
              </w:rPr>
              <w:t>Cílem předmětu je vybavit studenty komunikačními a intelektuáln</w:t>
            </w:r>
            <w:r>
              <w:rPr>
                <w:color w:val="222222"/>
                <w:shd w:val="clear" w:color="auto" w:fill="FFFFFF"/>
              </w:rPr>
              <w:t>í</w:t>
            </w:r>
            <w:r w:rsidRPr="00FE11DA">
              <w:rPr>
                <w:color w:val="222222"/>
                <w:shd w:val="clear" w:color="auto" w:fill="FFFFFF"/>
              </w:rPr>
              <w:t>mi nástroji anglického jazyka potřebnými jak k efektivní orientaci ve specializovaném prostředí animované filmové tvorby, tak v širším kontextu vš</w:t>
            </w:r>
            <w:r>
              <w:rPr>
                <w:color w:val="222222"/>
                <w:shd w:val="clear" w:color="auto" w:fill="FFFFFF"/>
              </w:rPr>
              <w:t>e</w:t>
            </w:r>
            <w:r w:rsidRPr="00FE11DA">
              <w:rPr>
                <w:color w:val="222222"/>
                <w:shd w:val="clear" w:color="auto" w:fill="FFFFFF"/>
              </w:rPr>
              <w:t xml:space="preserve">obecné kulturní a praktické aplikace. Důraz je kladen na </w:t>
            </w:r>
            <w:r w:rsidRPr="00FE11DA">
              <w:t>osobní rozvoj animátora a rozvoj jeho jazykových schopností v kontextu práce na magisterském projektu.</w:t>
            </w:r>
          </w:p>
          <w:p w14:paraId="7C61980F" w14:textId="77777777" w:rsidR="00723BB1" w:rsidRDefault="00723BB1" w:rsidP="00723BB1"/>
          <w:p w14:paraId="47137242" w14:textId="77777777" w:rsidR="00723BB1" w:rsidRPr="00FE11DA" w:rsidRDefault="00723BB1" w:rsidP="00723BB1">
            <w:r w:rsidRPr="00FE11DA">
              <w:t>Obsah předmětu</w:t>
            </w:r>
          </w:p>
          <w:p w14:paraId="50131CBA" w14:textId="77777777" w:rsidR="00723BB1" w:rsidRPr="00FE11DA" w:rsidRDefault="00723BB1" w:rsidP="00723BB1">
            <w:r w:rsidRPr="00FE11DA">
              <w:t>- Teoretická terminologie: základní kritické směry, terminologie a nást</w:t>
            </w:r>
            <w:r>
              <w:t>r</w:t>
            </w:r>
            <w:r w:rsidRPr="00FE11DA">
              <w:t>oje pro kritickou analýzu filmu (např. intertextualita, konotace, denotace, metafora, metonymie).</w:t>
            </w:r>
          </w:p>
          <w:p w14:paraId="0841E1BE" w14:textId="77777777" w:rsidR="00723BB1" w:rsidRPr="00FE11DA" w:rsidRDefault="00723BB1" w:rsidP="00723BB1">
            <w:r w:rsidRPr="00FE11DA">
              <w:t xml:space="preserve">- Animátor v pracovním kontextu: Výběr a příprava projektu, téma, možnosti zpracování, potřebné materiály, synopse, harmonogram, logistické zabezpečení, psychická připravenost. Fáze filmové </w:t>
            </w:r>
            <w:proofErr w:type="gramStart"/>
            <w:r w:rsidRPr="00FE11DA">
              <w:t>produkce - praktická</w:t>
            </w:r>
            <w:proofErr w:type="gramEnd"/>
            <w:r w:rsidRPr="00FE11DA">
              <w:t xml:space="preserve"> slovní zásoba a analýza elementů filmové produkce. </w:t>
            </w:r>
            <w:proofErr w:type="gramStart"/>
            <w:r w:rsidRPr="00FE11DA">
              <w:t>Štáb - kategorizace</w:t>
            </w:r>
            <w:proofErr w:type="gramEnd"/>
            <w:r w:rsidRPr="00FE11DA">
              <w:t xml:space="preserve">, funkce a praktické propojení rolí. </w:t>
            </w:r>
          </w:p>
          <w:p w14:paraId="627DE527" w14:textId="77777777" w:rsidR="00723BB1" w:rsidRDefault="00723BB1" w:rsidP="00723BB1">
            <w:r w:rsidRPr="00FE11DA">
              <w:t>- Aktivity: Rozbor magisterského projektu. Kompozice (filmová povídka, synopse, recenze), všeobecná orientace v anglických časech a jejich správného užití v sekvenci kompozice. Vyjádření budoucnosti, plánů a záměrů.</w:t>
            </w:r>
          </w:p>
          <w:p w14:paraId="12CCECAD" w14:textId="77777777" w:rsidR="00723BB1" w:rsidRPr="0009237E" w:rsidRDefault="00723BB1" w:rsidP="00723BB1"/>
        </w:tc>
      </w:tr>
      <w:tr w:rsidR="00723BB1" w14:paraId="513BF7EE" w14:textId="77777777" w:rsidTr="00723BB1">
        <w:trPr>
          <w:trHeight w:val="265"/>
        </w:trPr>
        <w:tc>
          <w:tcPr>
            <w:tcW w:w="3653" w:type="dxa"/>
            <w:gridSpan w:val="2"/>
            <w:tcBorders>
              <w:top w:val="nil"/>
            </w:tcBorders>
            <w:shd w:val="clear" w:color="auto" w:fill="F7CAAC"/>
          </w:tcPr>
          <w:p w14:paraId="56449F57" w14:textId="77777777" w:rsidR="00723BB1" w:rsidRDefault="00723BB1" w:rsidP="00723BB1">
            <w:pPr>
              <w:jc w:val="both"/>
            </w:pPr>
            <w:r>
              <w:rPr>
                <w:b/>
              </w:rPr>
              <w:t>Studijní literatura a studijní pomůcky</w:t>
            </w:r>
          </w:p>
        </w:tc>
        <w:tc>
          <w:tcPr>
            <w:tcW w:w="6202" w:type="dxa"/>
            <w:gridSpan w:val="6"/>
            <w:tcBorders>
              <w:top w:val="nil"/>
              <w:bottom w:val="nil"/>
            </w:tcBorders>
          </w:tcPr>
          <w:p w14:paraId="21A1A4CC" w14:textId="77777777" w:rsidR="00723BB1" w:rsidRDefault="00723BB1" w:rsidP="00723BB1">
            <w:pPr>
              <w:jc w:val="both"/>
            </w:pPr>
          </w:p>
        </w:tc>
      </w:tr>
      <w:tr w:rsidR="00723BB1" w14:paraId="1BD6F9D4" w14:textId="77777777" w:rsidTr="00723BB1">
        <w:trPr>
          <w:trHeight w:val="1497"/>
        </w:trPr>
        <w:tc>
          <w:tcPr>
            <w:tcW w:w="9855" w:type="dxa"/>
            <w:gridSpan w:val="8"/>
            <w:tcBorders>
              <w:top w:val="nil"/>
            </w:tcBorders>
          </w:tcPr>
          <w:p w14:paraId="04A34CCA" w14:textId="77777777" w:rsidR="00723BB1" w:rsidRDefault="00723BB1" w:rsidP="00723BB1">
            <w:pPr>
              <w:jc w:val="both"/>
            </w:pPr>
          </w:p>
          <w:p w14:paraId="07C5A75F" w14:textId="5E3FA8C9" w:rsidR="00723BB1" w:rsidRDefault="00723BB1" w:rsidP="00723BB1">
            <w:pPr>
              <w:jc w:val="both"/>
              <w:rPr>
                <w:b/>
                <w:bCs/>
              </w:rPr>
            </w:pPr>
            <w:r>
              <w:rPr>
                <w:b/>
                <w:bCs/>
              </w:rPr>
              <w:t>Povinná:</w:t>
            </w:r>
          </w:p>
          <w:p w14:paraId="10F1049B" w14:textId="77777777" w:rsidR="00723BB1" w:rsidRDefault="00723BB1" w:rsidP="00723BB1">
            <w:pPr>
              <w:rPr>
                <w:shd w:val="clear" w:color="auto" w:fill="FFFFFF"/>
              </w:rPr>
            </w:pPr>
            <w:r w:rsidRPr="00E92356">
              <w:rPr>
                <w:shd w:val="clear" w:color="auto" w:fill="FFFFFF"/>
              </w:rPr>
              <w:t>MURPHY, Raymond. </w:t>
            </w:r>
            <w:r w:rsidRPr="00E92356">
              <w:rPr>
                <w:i/>
                <w:iCs/>
              </w:rPr>
              <w:t>English Grammar in Use: A self-study reference and practice book for intermediate students of English</w:t>
            </w:r>
            <w:r>
              <w:rPr>
                <w:shd w:val="clear" w:color="auto" w:fill="FFFFFF"/>
              </w:rPr>
              <w:t xml:space="preserve">. </w:t>
            </w:r>
            <w:r w:rsidRPr="00E92356">
              <w:rPr>
                <w:shd w:val="clear" w:color="auto" w:fill="FFFFFF"/>
              </w:rPr>
              <w:t>Cambridge: Cambridge University Press, 2004. ISBN 0-521-53762-2.</w:t>
            </w:r>
          </w:p>
          <w:p w14:paraId="094A65FC" w14:textId="77777777" w:rsidR="00723BB1" w:rsidRDefault="00723BB1" w:rsidP="00723BB1">
            <w:pPr>
              <w:jc w:val="both"/>
              <w:rPr>
                <w:shd w:val="clear" w:color="auto" w:fill="FFFFFF"/>
              </w:rPr>
            </w:pPr>
            <w:r>
              <w:t xml:space="preserve">REDMAN, Stuart. </w:t>
            </w:r>
            <w:r w:rsidRPr="00A034C1">
              <w:rPr>
                <w:i/>
              </w:rPr>
              <w:t>English Vocabulary in Use: pre-intermediate and intermediate</w:t>
            </w:r>
            <w:r>
              <w:t xml:space="preserve">, </w:t>
            </w:r>
            <w:r w:rsidRPr="00E92356">
              <w:rPr>
                <w:shd w:val="clear" w:color="auto" w:fill="FFFFFF"/>
              </w:rPr>
              <w:t xml:space="preserve">Cambridge: </w:t>
            </w:r>
            <w:r>
              <w:rPr>
                <w:shd w:val="clear" w:color="auto" w:fill="FFFFFF"/>
              </w:rPr>
              <w:t>Cambridge University Press, 1997</w:t>
            </w:r>
            <w:r w:rsidRPr="00E92356">
              <w:rPr>
                <w:shd w:val="clear" w:color="auto" w:fill="FFFFFF"/>
              </w:rPr>
              <w:t>. ISBN 0-521-5</w:t>
            </w:r>
            <w:r>
              <w:rPr>
                <w:shd w:val="clear" w:color="auto" w:fill="FFFFFF"/>
              </w:rPr>
              <w:t>57</w:t>
            </w:r>
            <w:r w:rsidRPr="00E92356">
              <w:rPr>
                <w:shd w:val="clear" w:color="auto" w:fill="FFFFFF"/>
              </w:rPr>
              <w:t>37-2.</w:t>
            </w:r>
          </w:p>
          <w:p w14:paraId="06372674" w14:textId="77777777" w:rsidR="00723BB1" w:rsidRPr="003D5E87" w:rsidRDefault="00723BB1" w:rsidP="00723BB1">
            <w:pPr>
              <w:jc w:val="both"/>
            </w:pPr>
          </w:p>
          <w:p w14:paraId="0CCAE292" w14:textId="4B3B1E28" w:rsidR="00723BB1" w:rsidRDefault="00723BB1" w:rsidP="00723BB1">
            <w:pPr>
              <w:jc w:val="both"/>
              <w:rPr>
                <w:b/>
                <w:bCs/>
              </w:rPr>
            </w:pPr>
            <w:r>
              <w:rPr>
                <w:b/>
                <w:bCs/>
              </w:rPr>
              <w:t>Doporučená:</w:t>
            </w:r>
          </w:p>
          <w:p w14:paraId="5E62B7E1" w14:textId="77777777" w:rsidR="00723BB1" w:rsidRPr="00F81B8B" w:rsidRDefault="00723BB1" w:rsidP="00723BB1">
            <w:pPr>
              <w:jc w:val="both"/>
            </w:pPr>
            <w:r w:rsidRPr="00F81B8B">
              <w:t xml:space="preserve">WILLIAMS, Richard. </w:t>
            </w:r>
            <w:r w:rsidRPr="00F81B8B">
              <w:rPr>
                <w:i/>
                <w:iCs/>
              </w:rPr>
              <w:t>The animator's survival kit</w:t>
            </w:r>
            <w:r w:rsidRPr="00F81B8B">
              <w:t>. London: Faber and Faber, 2001, x, 342 s. ISBN 0-571-20228-4.</w:t>
            </w:r>
          </w:p>
          <w:p w14:paraId="0C351F76" w14:textId="77777777" w:rsidR="00723BB1" w:rsidRDefault="00723BB1" w:rsidP="00723BB1">
            <w:pPr>
              <w:jc w:val="both"/>
              <w:rPr>
                <w:shd w:val="clear" w:color="auto" w:fill="FFFFFF"/>
              </w:rPr>
            </w:pPr>
            <w:r w:rsidRPr="00A0556A">
              <w:rPr>
                <w:bCs/>
              </w:rPr>
              <w:t xml:space="preserve">BARRY, Peter. </w:t>
            </w:r>
            <w:r w:rsidRPr="00C65A3E">
              <w:rPr>
                <w:bCs/>
                <w:i/>
              </w:rPr>
              <w:t>Beginning Theory.</w:t>
            </w:r>
            <w:r>
              <w:rPr>
                <w:bCs/>
              </w:rPr>
              <w:t xml:space="preserve"> </w:t>
            </w:r>
            <w:r>
              <w:rPr>
                <w:shd w:val="clear" w:color="auto" w:fill="FFFFFF"/>
              </w:rPr>
              <w:t>Manchester</w:t>
            </w:r>
            <w:r w:rsidRPr="00E92356">
              <w:rPr>
                <w:shd w:val="clear" w:color="auto" w:fill="FFFFFF"/>
              </w:rPr>
              <w:t xml:space="preserve">: </w:t>
            </w:r>
            <w:r>
              <w:rPr>
                <w:shd w:val="clear" w:color="auto" w:fill="FFFFFF"/>
              </w:rPr>
              <w:t xml:space="preserve">Manchester University Press, 2009. ISBN </w:t>
            </w:r>
            <w:r>
              <w:rPr>
                <w:shd w:val="clear" w:color="auto" w:fill="FFFFFF"/>
                <w:lang w:val="en-GB"/>
              </w:rPr>
              <w:t>978</w:t>
            </w:r>
            <w:r w:rsidRPr="00E92356">
              <w:rPr>
                <w:shd w:val="clear" w:color="auto" w:fill="FFFFFF"/>
              </w:rPr>
              <w:t>-</w:t>
            </w:r>
            <w:r>
              <w:rPr>
                <w:shd w:val="clear" w:color="auto" w:fill="FFFFFF"/>
              </w:rPr>
              <w:t>0</w:t>
            </w:r>
            <w:r w:rsidRPr="00E92356">
              <w:rPr>
                <w:shd w:val="clear" w:color="auto" w:fill="FFFFFF"/>
              </w:rPr>
              <w:t>-</w:t>
            </w:r>
            <w:r>
              <w:rPr>
                <w:shd w:val="clear" w:color="auto" w:fill="FFFFFF"/>
              </w:rPr>
              <w:t>7190</w:t>
            </w:r>
            <w:r w:rsidRPr="00E92356">
              <w:rPr>
                <w:shd w:val="clear" w:color="auto" w:fill="FFFFFF"/>
              </w:rPr>
              <w:t>-</w:t>
            </w:r>
            <w:r>
              <w:rPr>
                <w:shd w:val="clear" w:color="auto" w:fill="FFFFFF"/>
              </w:rPr>
              <w:t>7927-6</w:t>
            </w:r>
            <w:r w:rsidRPr="00E92356">
              <w:rPr>
                <w:shd w:val="clear" w:color="auto" w:fill="FFFFFF"/>
              </w:rPr>
              <w:t>.</w:t>
            </w:r>
          </w:p>
          <w:p w14:paraId="6D04BAD8" w14:textId="77777777" w:rsidR="00723BB1" w:rsidRDefault="00723BB1" w:rsidP="00723BB1">
            <w:pPr>
              <w:jc w:val="both"/>
              <w:rPr>
                <w:shd w:val="clear" w:color="auto" w:fill="FFFFFF"/>
              </w:rPr>
            </w:pPr>
            <w:r>
              <w:rPr>
                <w:shd w:val="clear" w:color="auto" w:fill="FFFFFF"/>
              </w:rPr>
              <w:t xml:space="preserve">LAKOFF, George a Mark JOHNSON. </w:t>
            </w:r>
            <w:r w:rsidRPr="00965003">
              <w:rPr>
                <w:i/>
                <w:shd w:val="clear" w:color="auto" w:fill="FFFFFF"/>
              </w:rPr>
              <w:t>Metaphors we live by.</w:t>
            </w:r>
            <w:r>
              <w:rPr>
                <w:shd w:val="clear" w:color="auto" w:fill="FFFFFF"/>
              </w:rPr>
              <w:t xml:space="preserve"> Chicago: The University of Chicago Press, 2003. ISBN 0</w:t>
            </w:r>
            <w:r w:rsidRPr="00E92356">
              <w:rPr>
                <w:shd w:val="clear" w:color="auto" w:fill="FFFFFF"/>
              </w:rPr>
              <w:t>-</w:t>
            </w:r>
            <w:r>
              <w:rPr>
                <w:shd w:val="clear" w:color="auto" w:fill="FFFFFF"/>
              </w:rPr>
              <w:t>226</w:t>
            </w:r>
            <w:r w:rsidRPr="00E92356">
              <w:rPr>
                <w:shd w:val="clear" w:color="auto" w:fill="FFFFFF"/>
              </w:rPr>
              <w:t>-</w:t>
            </w:r>
            <w:r>
              <w:rPr>
                <w:shd w:val="clear" w:color="auto" w:fill="FFFFFF"/>
              </w:rPr>
              <w:t>46801-1</w:t>
            </w:r>
            <w:r w:rsidRPr="00E92356">
              <w:rPr>
                <w:shd w:val="clear" w:color="auto" w:fill="FFFFFF"/>
              </w:rPr>
              <w:t>.</w:t>
            </w:r>
          </w:p>
          <w:p w14:paraId="6980ED86" w14:textId="77777777" w:rsidR="00723BB1" w:rsidRPr="00A0556A" w:rsidRDefault="00723BB1" w:rsidP="00723BB1">
            <w:pPr>
              <w:jc w:val="both"/>
              <w:rPr>
                <w:bCs/>
              </w:rPr>
            </w:pPr>
            <w:r>
              <w:t xml:space="preserve">HUTCHINSON, Hazel. </w:t>
            </w:r>
            <w:r w:rsidRPr="00A0556A">
              <w:rPr>
                <w:i/>
              </w:rPr>
              <w:t>Writing Essays and Dissertations</w:t>
            </w:r>
            <w:r>
              <w:t xml:space="preserve">, London: Hodder Education, 2007. </w:t>
            </w:r>
            <w:r>
              <w:rPr>
                <w:shd w:val="clear" w:color="auto" w:fill="FFFFFF"/>
              </w:rPr>
              <w:t xml:space="preserve">ISBN </w:t>
            </w:r>
            <w:r>
              <w:rPr>
                <w:shd w:val="clear" w:color="auto" w:fill="FFFFFF"/>
                <w:lang w:val="en-GB"/>
              </w:rPr>
              <w:t>978</w:t>
            </w:r>
            <w:r w:rsidRPr="00E92356">
              <w:rPr>
                <w:shd w:val="clear" w:color="auto" w:fill="FFFFFF"/>
              </w:rPr>
              <w:t>-</w:t>
            </w:r>
            <w:r>
              <w:rPr>
                <w:shd w:val="clear" w:color="auto" w:fill="FFFFFF"/>
              </w:rPr>
              <w:t>0</w:t>
            </w:r>
            <w:r w:rsidRPr="00E92356">
              <w:rPr>
                <w:shd w:val="clear" w:color="auto" w:fill="FFFFFF"/>
              </w:rPr>
              <w:t>-</w:t>
            </w:r>
            <w:r>
              <w:rPr>
                <w:shd w:val="clear" w:color="auto" w:fill="FFFFFF"/>
              </w:rPr>
              <w:t>340</w:t>
            </w:r>
            <w:r w:rsidRPr="00E92356">
              <w:rPr>
                <w:shd w:val="clear" w:color="auto" w:fill="FFFFFF"/>
              </w:rPr>
              <w:t>-</w:t>
            </w:r>
            <w:r>
              <w:rPr>
                <w:shd w:val="clear" w:color="auto" w:fill="FFFFFF"/>
              </w:rPr>
              <w:t>95878-0</w:t>
            </w:r>
            <w:r w:rsidRPr="00E92356">
              <w:rPr>
                <w:shd w:val="clear" w:color="auto" w:fill="FFFFFF"/>
              </w:rPr>
              <w:t>.</w:t>
            </w:r>
          </w:p>
          <w:p w14:paraId="733D9055" w14:textId="77777777" w:rsidR="00723BB1" w:rsidRPr="003D5E87" w:rsidRDefault="00723BB1" w:rsidP="00723BB1">
            <w:pPr>
              <w:jc w:val="both"/>
              <w:rPr>
                <w:b/>
                <w:bCs/>
              </w:rPr>
            </w:pPr>
          </w:p>
        </w:tc>
      </w:tr>
    </w:tbl>
    <w:p w14:paraId="213AF1B1" w14:textId="77777777" w:rsidR="00723BB1" w:rsidRDefault="00723BB1" w:rsidP="00723BB1"/>
    <w:p w14:paraId="6245A4F4" w14:textId="77777777" w:rsidR="001630C3" w:rsidRDefault="001630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630C3" w14:paraId="781A28A0" w14:textId="77777777" w:rsidTr="00D771C6">
        <w:tc>
          <w:tcPr>
            <w:tcW w:w="9855" w:type="dxa"/>
            <w:gridSpan w:val="8"/>
            <w:tcBorders>
              <w:bottom w:val="double" w:sz="4" w:space="0" w:color="auto"/>
            </w:tcBorders>
            <w:shd w:val="clear" w:color="auto" w:fill="BDD6EE"/>
          </w:tcPr>
          <w:p w14:paraId="3A4805FA" w14:textId="4D8AD622" w:rsidR="001630C3" w:rsidRDefault="001630C3" w:rsidP="00D771C6">
            <w:pPr>
              <w:jc w:val="both"/>
              <w:rPr>
                <w:b/>
                <w:sz w:val="28"/>
              </w:rPr>
            </w:pPr>
            <w:r>
              <w:lastRenderedPageBreak/>
              <w:br w:type="page"/>
            </w:r>
            <w:r>
              <w:rPr>
                <w:b/>
                <w:sz w:val="28"/>
              </w:rPr>
              <w:t>B-III – Charakteristika studijního předmětu</w:t>
            </w:r>
          </w:p>
        </w:tc>
      </w:tr>
      <w:tr w:rsidR="001630C3" w:rsidRPr="00985431" w14:paraId="7602EEA0" w14:textId="77777777" w:rsidTr="00D771C6">
        <w:tc>
          <w:tcPr>
            <w:tcW w:w="3086" w:type="dxa"/>
            <w:tcBorders>
              <w:top w:val="double" w:sz="4" w:space="0" w:color="auto"/>
            </w:tcBorders>
            <w:shd w:val="clear" w:color="auto" w:fill="F7CAAC"/>
          </w:tcPr>
          <w:p w14:paraId="1E95760B" w14:textId="77777777" w:rsidR="001630C3" w:rsidRPr="00985431" w:rsidRDefault="001630C3" w:rsidP="00D771C6">
            <w:pPr>
              <w:jc w:val="both"/>
              <w:rPr>
                <w:b/>
              </w:rPr>
            </w:pPr>
            <w:r w:rsidRPr="00985431">
              <w:rPr>
                <w:b/>
              </w:rPr>
              <w:t>Název studijního předmětu</w:t>
            </w:r>
          </w:p>
        </w:tc>
        <w:tc>
          <w:tcPr>
            <w:tcW w:w="6769" w:type="dxa"/>
            <w:gridSpan w:val="7"/>
            <w:tcBorders>
              <w:top w:val="double" w:sz="4" w:space="0" w:color="auto"/>
            </w:tcBorders>
          </w:tcPr>
          <w:p w14:paraId="66DE3778" w14:textId="77777777" w:rsidR="001630C3" w:rsidRPr="00985431" w:rsidRDefault="001630C3" w:rsidP="00D771C6">
            <w:pPr>
              <w:jc w:val="both"/>
            </w:pPr>
            <w:r w:rsidRPr="00985431">
              <w:t>Estetika 1</w:t>
            </w:r>
          </w:p>
        </w:tc>
      </w:tr>
      <w:tr w:rsidR="001630C3" w:rsidRPr="00985431" w14:paraId="05C21345" w14:textId="77777777" w:rsidTr="00D771C6">
        <w:tc>
          <w:tcPr>
            <w:tcW w:w="3086" w:type="dxa"/>
            <w:shd w:val="clear" w:color="auto" w:fill="F7CAAC"/>
          </w:tcPr>
          <w:p w14:paraId="69896FE0" w14:textId="77777777" w:rsidR="001630C3" w:rsidRPr="00985431" w:rsidRDefault="001630C3" w:rsidP="00D771C6">
            <w:pPr>
              <w:rPr>
                <w:b/>
              </w:rPr>
            </w:pPr>
            <w:r w:rsidRPr="00985431">
              <w:rPr>
                <w:b/>
              </w:rPr>
              <w:t>Typ předmětu</w:t>
            </w:r>
          </w:p>
        </w:tc>
        <w:tc>
          <w:tcPr>
            <w:tcW w:w="3406" w:type="dxa"/>
            <w:gridSpan w:val="4"/>
          </w:tcPr>
          <w:p w14:paraId="5895D90A" w14:textId="77777777" w:rsidR="001630C3" w:rsidRPr="00985431" w:rsidRDefault="001630C3" w:rsidP="00D771C6">
            <w:pPr>
              <w:jc w:val="both"/>
            </w:pPr>
            <w:r w:rsidRPr="00985431">
              <w:t>Povinně volitelný</w:t>
            </w:r>
          </w:p>
        </w:tc>
        <w:tc>
          <w:tcPr>
            <w:tcW w:w="2695" w:type="dxa"/>
            <w:gridSpan w:val="2"/>
            <w:shd w:val="clear" w:color="auto" w:fill="F7CAAC"/>
          </w:tcPr>
          <w:p w14:paraId="07B4275B" w14:textId="77777777" w:rsidR="001630C3" w:rsidRPr="00985431" w:rsidRDefault="001630C3" w:rsidP="00D771C6">
            <w:pPr>
              <w:jc w:val="both"/>
            </w:pPr>
            <w:r w:rsidRPr="00985431">
              <w:rPr>
                <w:b/>
              </w:rPr>
              <w:t>doporučený ročník / semestr</w:t>
            </w:r>
          </w:p>
        </w:tc>
        <w:tc>
          <w:tcPr>
            <w:tcW w:w="668" w:type="dxa"/>
          </w:tcPr>
          <w:p w14:paraId="255695EB" w14:textId="77777777" w:rsidR="001630C3" w:rsidRPr="00985431" w:rsidRDefault="001630C3" w:rsidP="00D771C6">
            <w:pPr>
              <w:jc w:val="both"/>
            </w:pPr>
            <w:r w:rsidRPr="00985431">
              <w:t>1/ZS</w:t>
            </w:r>
          </w:p>
        </w:tc>
      </w:tr>
      <w:tr w:rsidR="001630C3" w:rsidRPr="00985431" w14:paraId="61AEEB9E" w14:textId="77777777" w:rsidTr="00D771C6">
        <w:tc>
          <w:tcPr>
            <w:tcW w:w="3086" w:type="dxa"/>
            <w:shd w:val="clear" w:color="auto" w:fill="F7CAAC"/>
          </w:tcPr>
          <w:p w14:paraId="0169E8B4" w14:textId="77777777" w:rsidR="001630C3" w:rsidRPr="00985431" w:rsidRDefault="001630C3" w:rsidP="00D771C6">
            <w:pPr>
              <w:rPr>
                <w:b/>
              </w:rPr>
            </w:pPr>
            <w:r w:rsidRPr="00985431">
              <w:rPr>
                <w:b/>
              </w:rPr>
              <w:t>Rozsah studijního předmětu</w:t>
            </w:r>
          </w:p>
        </w:tc>
        <w:tc>
          <w:tcPr>
            <w:tcW w:w="1701" w:type="dxa"/>
            <w:gridSpan w:val="2"/>
          </w:tcPr>
          <w:p w14:paraId="5711026D" w14:textId="5ABD036B" w:rsidR="001630C3" w:rsidRPr="00985431" w:rsidRDefault="001630C3" w:rsidP="00D771C6">
            <w:pPr>
              <w:jc w:val="both"/>
            </w:pPr>
            <w:r w:rsidRPr="00985431">
              <w:t>13</w:t>
            </w:r>
          </w:p>
        </w:tc>
        <w:tc>
          <w:tcPr>
            <w:tcW w:w="889" w:type="dxa"/>
            <w:shd w:val="clear" w:color="auto" w:fill="F7CAAC"/>
          </w:tcPr>
          <w:p w14:paraId="429702EA" w14:textId="77777777" w:rsidR="001630C3" w:rsidRPr="00985431" w:rsidRDefault="001630C3" w:rsidP="00D771C6">
            <w:pPr>
              <w:jc w:val="both"/>
              <w:rPr>
                <w:b/>
              </w:rPr>
            </w:pPr>
            <w:r w:rsidRPr="00985431">
              <w:rPr>
                <w:b/>
              </w:rPr>
              <w:t xml:space="preserve">hod. </w:t>
            </w:r>
          </w:p>
        </w:tc>
        <w:tc>
          <w:tcPr>
            <w:tcW w:w="816" w:type="dxa"/>
          </w:tcPr>
          <w:p w14:paraId="36579EDA" w14:textId="16994F61" w:rsidR="001630C3" w:rsidRPr="00985431" w:rsidRDefault="001630C3" w:rsidP="00D771C6">
            <w:pPr>
              <w:jc w:val="both"/>
            </w:pPr>
            <w:r w:rsidRPr="00985431">
              <w:t>1</w:t>
            </w:r>
          </w:p>
        </w:tc>
        <w:tc>
          <w:tcPr>
            <w:tcW w:w="2156" w:type="dxa"/>
            <w:shd w:val="clear" w:color="auto" w:fill="F7CAAC"/>
          </w:tcPr>
          <w:p w14:paraId="5A75F4D9" w14:textId="77777777" w:rsidR="001630C3" w:rsidRPr="00985431" w:rsidRDefault="001630C3" w:rsidP="00D771C6">
            <w:pPr>
              <w:jc w:val="both"/>
              <w:rPr>
                <w:b/>
              </w:rPr>
            </w:pPr>
            <w:r w:rsidRPr="00985431">
              <w:rPr>
                <w:b/>
              </w:rPr>
              <w:t>kreditů</w:t>
            </w:r>
          </w:p>
        </w:tc>
        <w:tc>
          <w:tcPr>
            <w:tcW w:w="1207" w:type="dxa"/>
            <w:gridSpan w:val="2"/>
          </w:tcPr>
          <w:p w14:paraId="7A3F18FF" w14:textId="77777777" w:rsidR="001630C3" w:rsidRPr="00985431" w:rsidRDefault="001630C3" w:rsidP="00D771C6">
            <w:pPr>
              <w:jc w:val="both"/>
            </w:pPr>
            <w:r w:rsidRPr="00985431">
              <w:t>3</w:t>
            </w:r>
          </w:p>
        </w:tc>
      </w:tr>
      <w:tr w:rsidR="001630C3" w:rsidRPr="00985431" w14:paraId="4A936515" w14:textId="77777777" w:rsidTr="00D771C6">
        <w:tc>
          <w:tcPr>
            <w:tcW w:w="3086" w:type="dxa"/>
            <w:shd w:val="clear" w:color="auto" w:fill="F7CAAC"/>
          </w:tcPr>
          <w:p w14:paraId="0E91E557" w14:textId="77777777" w:rsidR="001630C3" w:rsidRPr="00985431" w:rsidRDefault="001630C3" w:rsidP="00D771C6">
            <w:pPr>
              <w:rPr>
                <w:b/>
                <w:sz w:val="22"/>
              </w:rPr>
            </w:pPr>
            <w:r w:rsidRPr="00985431">
              <w:rPr>
                <w:b/>
              </w:rPr>
              <w:t>Prerekvizity, korekvizity, ekvivalence</w:t>
            </w:r>
          </w:p>
        </w:tc>
        <w:tc>
          <w:tcPr>
            <w:tcW w:w="6769" w:type="dxa"/>
            <w:gridSpan w:val="7"/>
          </w:tcPr>
          <w:p w14:paraId="0E180563" w14:textId="77777777" w:rsidR="001630C3" w:rsidRPr="00985431" w:rsidRDefault="001630C3" w:rsidP="00D771C6">
            <w:pPr>
              <w:jc w:val="both"/>
            </w:pPr>
          </w:p>
        </w:tc>
      </w:tr>
      <w:tr w:rsidR="001630C3" w:rsidRPr="00985431" w14:paraId="70B8C854" w14:textId="77777777" w:rsidTr="00D771C6">
        <w:tc>
          <w:tcPr>
            <w:tcW w:w="3086" w:type="dxa"/>
            <w:shd w:val="clear" w:color="auto" w:fill="F7CAAC"/>
          </w:tcPr>
          <w:p w14:paraId="1399A05D" w14:textId="77777777" w:rsidR="001630C3" w:rsidRPr="00985431" w:rsidRDefault="001630C3" w:rsidP="00D771C6">
            <w:pPr>
              <w:rPr>
                <w:b/>
              </w:rPr>
            </w:pPr>
            <w:r w:rsidRPr="00985431">
              <w:rPr>
                <w:b/>
              </w:rPr>
              <w:t>Způsob ověření studijních výsledků</w:t>
            </w:r>
          </w:p>
        </w:tc>
        <w:tc>
          <w:tcPr>
            <w:tcW w:w="3406" w:type="dxa"/>
            <w:gridSpan w:val="4"/>
          </w:tcPr>
          <w:p w14:paraId="07A9B913" w14:textId="77777777" w:rsidR="001630C3" w:rsidRPr="00985431" w:rsidRDefault="001630C3" w:rsidP="00D771C6">
            <w:pPr>
              <w:jc w:val="both"/>
            </w:pPr>
            <w:r w:rsidRPr="00985431">
              <w:t>zkouška</w:t>
            </w:r>
          </w:p>
        </w:tc>
        <w:tc>
          <w:tcPr>
            <w:tcW w:w="2156" w:type="dxa"/>
            <w:shd w:val="clear" w:color="auto" w:fill="F7CAAC"/>
          </w:tcPr>
          <w:p w14:paraId="152DC49A" w14:textId="77777777" w:rsidR="001630C3" w:rsidRPr="00985431" w:rsidRDefault="001630C3" w:rsidP="00D771C6">
            <w:pPr>
              <w:jc w:val="both"/>
              <w:rPr>
                <w:b/>
              </w:rPr>
            </w:pPr>
            <w:r w:rsidRPr="00985431">
              <w:rPr>
                <w:b/>
              </w:rPr>
              <w:t>Forma výuky</w:t>
            </w:r>
          </w:p>
        </w:tc>
        <w:tc>
          <w:tcPr>
            <w:tcW w:w="1207" w:type="dxa"/>
            <w:gridSpan w:val="2"/>
          </w:tcPr>
          <w:p w14:paraId="17DC125A" w14:textId="77777777" w:rsidR="001630C3" w:rsidRPr="00985431" w:rsidRDefault="001630C3" w:rsidP="00D771C6">
            <w:pPr>
              <w:jc w:val="both"/>
            </w:pPr>
            <w:r w:rsidRPr="00985431">
              <w:t>přednáška, seminář</w:t>
            </w:r>
          </w:p>
        </w:tc>
      </w:tr>
      <w:tr w:rsidR="001630C3" w:rsidRPr="00985431" w14:paraId="4CD954BA" w14:textId="77777777" w:rsidTr="00D771C6">
        <w:tc>
          <w:tcPr>
            <w:tcW w:w="3086" w:type="dxa"/>
            <w:shd w:val="clear" w:color="auto" w:fill="F7CAAC"/>
          </w:tcPr>
          <w:p w14:paraId="7BEA4336" w14:textId="77777777" w:rsidR="001630C3" w:rsidRPr="00985431" w:rsidRDefault="001630C3" w:rsidP="00D771C6">
            <w:pPr>
              <w:rPr>
                <w:b/>
              </w:rPr>
            </w:pPr>
            <w:r w:rsidRPr="00985431">
              <w:rPr>
                <w:b/>
              </w:rPr>
              <w:t>Forma způsobu ověření studijních výsledků a další požadavky na studenta</w:t>
            </w:r>
          </w:p>
        </w:tc>
        <w:tc>
          <w:tcPr>
            <w:tcW w:w="6769" w:type="dxa"/>
            <w:gridSpan w:val="7"/>
            <w:tcBorders>
              <w:bottom w:val="nil"/>
            </w:tcBorders>
          </w:tcPr>
          <w:p w14:paraId="652162D4" w14:textId="77777777" w:rsidR="001630C3" w:rsidRPr="00985431" w:rsidRDefault="001630C3" w:rsidP="00D771C6">
            <w:pPr>
              <w:jc w:val="both"/>
            </w:pPr>
            <w:r w:rsidRPr="00985431">
              <w:t>Písemný test</w:t>
            </w:r>
          </w:p>
        </w:tc>
      </w:tr>
      <w:tr w:rsidR="001630C3" w:rsidRPr="00985431" w14:paraId="7C12BF25" w14:textId="77777777" w:rsidTr="00D771C6">
        <w:trPr>
          <w:trHeight w:val="554"/>
        </w:trPr>
        <w:tc>
          <w:tcPr>
            <w:tcW w:w="9855" w:type="dxa"/>
            <w:gridSpan w:val="8"/>
            <w:tcBorders>
              <w:top w:val="nil"/>
            </w:tcBorders>
          </w:tcPr>
          <w:p w14:paraId="48944B1F" w14:textId="77777777" w:rsidR="001630C3" w:rsidRPr="00985431" w:rsidRDefault="001630C3" w:rsidP="00D771C6"/>
        </w:tc>
      </w:tr>
      <w:tr w:rsidR="001630C3" w:rsidRPr="00985431" w14:paraId="7CA9A505" w14:textId="77777777" w:rsidTr="00D771C6">
        <w:trPr>
          <w:trHeight w:val="197"/>
        </w:trPr>
        <w:tc>
          <w:tcPr>
            <w:tcW w:w="3086" w:type="dxa"/>
            <w:tcBorders>
              <w:top w:val="nil"/>
            </w:tcBorders>
            <w:shd w:val="clear" w:color="auto" w:fill="F7CAAC"/>
          </w:tcPr>
          <w:p w14:paraId="763BFB4E" w14:textId="77777777" w:rsidR="001630C3" w:rsidRPr="00985431" w:rsidRDefault="001630C3" w:rsidP="00D771C6">
            <w:pPr>
              <w:rPr>
                <w:b/>
              </w:rPr>
            </w:pPr>
            <w:r w:rsidRPr="00985431">
              <w:rPr>
                <w:b/>
              </w:rPr>
              <w:t>Garant předmětu</w:t>
            </w:r>
          </w:p>
        </w:tc>
        <w:tc>
          <w:tcPr>
            <w:tcW w:w="6769" w:type="dxa"/>
            <w:gridSpan w:val="7"/>
            <w:tcBorders>
              <w:top w:val="nil"/>
            </w:tcBorders>
          </w:tcPr>
          <w:p w14:paraId="7624CBC1" w14:textId="5692B3F8" w:rsidR="001630C3" w:rsidRPr="00985431" w:rsidRDefault="001630C3" w:rsidP="00D771C6">
            <w:pPr>
              <w:jc w:val="both"/>
            </w:pPr>
            <w:r w:rsidRPr="00985431">
              <w:t>doc.</w:t>
            </w:r>
            <w:r w:rsidR="00985431">
              <w:t xml:space="preserve"> PhDr. </w:t>
            </w:r>
            <w:r w:rsidRPr="00985431">
              <w:t>Miroslav Zelinský</w:t>
            </w:r>
            <w:r w:rsidR="00985431">
              <w:t>, CSc.</w:t>
            </w:r>
          </w:p>
        </w:tc>
      </w:tr>
      <w:tr w:rsidR="001630C3" w:rsidRPr="00985431" w14:paraId="2C56D4EA" w14:textId="77777777" w:rsidTr="00D771C6">
        <w:trPr>
          <w:trHeight w:val="243"/>
        </w:trPr>
        <w:tc>
          <w:tcPr>
            <w:tcW w:w="3086" w:type="dxa"/>
            <w:tcBorders>
              <w:top w:val="nil"/>
            </w:tcBorders>
            <w:shd w:val="clear" w:color="auto" w:fill="F7CAAC"/>
          </w:tcPr>
          <w:p w14:paraId="132C9F0A" w14:textId="77777777" w:rsidR="001630C3" w:rsidRPr="00985431" w:rsidRDefault="001630C3" w:rsidP="00D771C6">
            <w:pPr>
              <w:rPr>
                <w:b/>
              </w:rPr>
            </w:pPr>
            <w:r w:rsidRPr="00985431">
              <w:rPr>
                <w:b/>
              </w:rPr>
              <w:t>Zapojení garanta do výuky předmětu</w:t>
            </w:r>
          </w:p>
        </w:tc>
        <w:tc>
          <w:tcPr>
            <w:tcW w:w="6769" w:type="dxa"/>
            <w:gridSpan w:val="7"/>
            <w:tcBorders>
              <w:top w:val="nil"/>
            </w:tcBorders>
          </w:tcPr>
          <w:p w14:paraId="31DDFD9A" w14:textId="49C6C113" w:rsidR="001630C3" w:rsidRPr="00985431" w:rsidRDefault="001630C3" w:rsidP="00D771C6">
            <w:pPr>
              <w:jc w:val="both"/>
            </w:pPr>
            <w:r w:rsidRPr="00985431">
              <w:t>100</w:t>
            </w:r>
            <w:r w:rsidR="00985431">
              <w:t xml:space="preserve"> </w:t>
            </w:r>
            <w:r w:rsidRPr="00985431">
              <w:t>%</w:t>
            </w:r>
          </w:p>
        </w:tc>
      </w:tr>
      <w:tr w:rsidR="001630C3" w:rsidRPr="00985431" w14:paraId="2CE3A075" w14:textId="77777777" w:rsidTr="00D771C6">
        <w:tc>
          <w:tcPr>
            <w:tcW w:w="3086" w:type="dxa"/>
            <w:shd w:val="clear" w:color="auto" w:fill="F7CAAC"/>
          </w:tcPr>
          <w:p w14:paraId="1A32D1ED" w14:textId="77777777" w:rsidR="001630C3" w:rsidRPr="00985431" w:rsidRDefault="001630C3" w:rsidP="00D771C6">
            <w:pPr>
              <w:jc w:val="both"/>
              <w:rPr>
                <w:b/>
              </w:rPr>
            </w:pPr>
            <w:r w:rsidRPr="00985431">
              <w:rPr>
                <w:b/>
              </w:rPr>
              <w:t>Vyučující</w:t>
            </w:r>
          </w:p>
        </w:tc>
        <w:tc>
          <w:tcPr>
            <w:tcW w:w="6769" w:type="dxa"/>
            <w:gridSpan w:val="7"/>
            <w:tcBorders>
              <w:bottom w:val="nil"/>
            </w:tcBorders>
          </w:tcPr>
          <w:p w14:paraId="2AAC3E6D" w14:textId="1F1EB5B5" w:rsidR="001630C3" w:rsidRPr="00985431" w:rsidRDefault="00985431" w:rsidP="00D771C6">
            <w:pPr>
              <w:jc w:val="both"/>
            </w:pPr>
            <w:r w:rsidRPr="00985431">
              <w:t>doc.</w:t>
            </w:r>
            <w:r>
              <w:t xml:space="preserve"> PhDr.</w:t>
            </w:r>
            <w:r w:rsidRPr="00985431">
              <w:t xml:space="preserve"> Miroslav Zelinský</w:t>
            </w:r>
            <w:r>
              <w:t>, CSc.</w:t>
            </w:r>
          </w:p>
        </w:tc>
      </w:tr>
      <w:tr w:rsidR="001630C3" w:rsidRPr="00985431" w14:paraId="231DE06E" w14:textId="77777777" w:rsidTr="00D771C6">
        <w:trPr>
          <w:trHeight w:val="554"/>
        </w:trPr>
        <w:tc>
          <w:tcPr>
            <w:tcW w:w="9855" w:type="dxa"/>
            <w:gridSpan w:val="8"/>
            <w:tcBorders>
              <w:top w:val="nil"/>
            </w:tcBorders>
          </w:tcPr>
          <w:p w14:paraId="338F7F92" w14:textId="0ADE1E9C" w:rsidR="001630C3" w:rsidRPr="00985431" w:rsidRDefault="001630C3" w:rsidP="00D771C6">
            <w:pPr>
              <w:jc w:val="both"/>
            </w:pPr>
          </w:p>
        </w:tc>
      </w:tr>
      <w:tr w:rsidR="001630C3" w:rsidRPr="00985431" w14:paraId="37AFFFE4" w14:textId="77777777" w:rsidTr="00D771C6">
        <w:tc>
          <w:tcPr>
            <w:tcW w:w="3086" w:type="dxa"/>
            <w:shd w:val="clear" w:color="auto" w:fill="F7CAAC"/>
          </w:tcPr>
          <w:p w14:paraId="4C378E03" w14:textId="77777777" w:rsidR="001630C3" w:rsidRPr="00985431" w:rsidRDefault="001630C3" w:rsidP="00D771C6">
            <w:pPr>
              <w:jc w:val="both"/>
              <w:rPr>
                <w:b/>
              </w:rPr>
            </w:pPr>
            <w:r w:rsidRPr="00985431">
              <w:rPr>
                <w:b/>
              </w:rPr>
              <w:t>Stručná anotace předmětu</w:t>
            </w:r>
          </w:p>
        </w:tc>
        <w:tc>
          <w:tcPr>
            <w:tcW w:w="6769" w:type="dxa"/>
            <w:gridSpan w:val="7"/>
            <w:tcBorders>
              <w:bottom w:val="nil"/>
            </w:tcBorders>
          </w:tcPr>
          <w:p w14:paraId="0A4FEFD2" w14:textId="77777777" w:rsidR="001630C3" w:rsidRPr="00985431" w:rsidRDefault="001630C3" w:rsidP="00D771C6">
            <w:pPr>
              <w:jc w:val="both"/>
            </w:pPr>
          </w:p>
        </w:tc>
      </w:tr>
      <w:tr w:rsidR="001630C3" w:rsidRPr="00985431" w14:paraId="48AB0878" w14:textId="77777777" w:rsidTr="00985431">
        <w:trPr>
          <w:trHeight w:val="2338"/>
        </w:trPr>
        <w:tc>
          <w:tcPr>
            <w:tcW w:w="9855" w:type="dxa"/>
            <w:gridSpan w:val="8"/>
            <w:tcBorders>
              <w:top w:val="nil"/>
              <w:bottom w:val="single" w:sz="12" w:space="0" w:color="auto"/>
            </w:tcBorders>
          </w:tcPr>
          <w:p w14:paraId="75F894EF" w14:textId="77777777" w:rsidR="001630C3" w:rsidRPr="00985431" w:rsidRDefault="001630C3" w:rsidP="00D771C6">
            <w:pPr>
              <w:pStyle w:val="Bezmezer"/>
              <w:rPr>
                <w:rFonts w:ascii="Times New Roman" w:hAnsi="Times New Roman" w:cs="Times New Roman"/>
                <w:shd w:val="clear" w:color="auto" w:fill="FFFFFF"/>
              </w:rPr>
            </w:pPr>
          </w:p>
          <w:p w14:paraId="5C767D1F"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shd w:val="clear" w:color="auto" w:fill="FFFFFF"/>
              </w:rPr>
              <w:t>Záměrem je naučit studenta orientovat se v rozmanitostech estetična, světa umění, přírody a artefaktů, seznámit jej s pojmy v oblasti estetických kategorií, naučit prakticky uplatňovat získané vědomosti ve svém studijním oboru a následně je užívat v běžném životě. Výuka se zaměřuje na stručnou historii, kategorie estetiky, vizuální estetiku. Student by měl porozumět obrazům v moderním a současném umění. Součástí výuky budou pravidelné návštěvy kulturních a výtvarných akcí v regionu. </w:t>
            </w:r>
          </w:p>
        </w:tc>
      </w:tr>
      <w:tr w:rsidR="001630C3" w:rsidRPr="00985431" w14:paraId="5D0D6BB4" w14:textId="77777777" w:rsidTr="00D771C6">
        <w:trPr>
          <w:trHeight w:val="265"/>
        </w:trPr>
        <w:tc>
          <w:tcPr>
            <w:tcW w:w="3653" w:type="dxa"/>
            <w:gridSpan w:val="2"/>
            <w:tcBorders>
              <w:top w:val="nil"/>
            </w:tcBorders>
            <w:shd w:val="clear" w:color="auto" w:fill="F7CAAC"/>
          </w:tcPr>
          <w:p w14:paraId="6470C73F" w14:textId="77777777" w:rsidR="001630C3" w:rsidRPr="00985431" w:rsidRDefault="001630C3" w:rsidP="00D771C6">
            <w:pPr>
              <w:jc w:val="both"/>
            </w:pPr>
            <w:r w:rsidRPr="00985431">
              <w:rPr>
                <w:b/>
              </w:rPr>
              <w:t>Studijní literatura a studijní pomůcky</w:t>
            </w:r>
          </w:p>
        </w:tc>
        <w:tc>
          <w:tcPr>
            <w:tcW w:w="6202" w:type="dxa"/>
            <w:gridSpan w:val="6"/>
            <w:tcBorders>
              <w:top w:val="nil"/>
              <w:bottom w:val="nil"/>
            </w:tcBorders>
          </w:tcPr>
          <w:p w14:paraId="5598AC0E" w14:textId="77777777" w:rsidR="001630C3" w:rsidRPr="00985431" w:rsidRDefault="001630C3" w:rsidP="00D771C6">
            <w:pPr>
              <w:jc w:val="both"/>
            </w:pPr>
          </w:p>
        </w:tc>
      </w:tr>
      <w:tr w:rsidR="001630C3" w:rsidRPr="00985431" w14:paraId="4D90872A" w14:textId="77777777" w:rsidTr="00D771C6">
        <w:trPr>
          <w:trHeight w:val="1497"/>
        </w:trPr>
        <w:tc>
          <w:tcPr>
            <w:tcW w:w="9855" w:type="dxa"/>
            <w:gridSpan w:val="8"/>
            <w:tcBorders>
              <w:top w:val="nil"/>
            </w:tcBorders>
          </w:tcPr>
          <w:p w14:paraId="57E84987" w14:textId="77777777" w:rsidR="00985431" w:rsidRDefault="00985431" w:rsidP="00D771C6">
            <w:pPr>
              <w:pStyle w:val="Bezmezer"/>
              <w:rPr>
                <w:rFonts w:ascii="Times New Roman" w:hAnsi="Times New Roman" w:cs="Times New Roman"/>
                <w:b/>
              </w:rPr>
            </w:pPr>
          </w:p>
          <w:p w14:paraId="66E9B154" w14:textId="686077FE" w:rsidR="001630C3" w:rsidRPr="00985431" w:rsidRDefault="001630C3" w:rsidP="00D771C6">
            <w:pPr>
              <w:pStyle w:val="Bezmezer"/>
              <w:rPr>
                <w:rFonts w:ascii="Times New Roman" w:hAnsi="Times New Roman" w:cs="Times New Roman"/>
                <w:b/>
                <w:sz w:val="20"/>
              </w:rPr>
            </w:pPr>
            <w:r w:rsidRPr="00985431">
              <w:rPr>
                <w:rFonts w:ascii="Times New Roman" w:hAnsi="Times New Roman" w:cs="Times New Roman"/>
                <w:b/>
                <w:sz w:val="20"/>
              </w:rPr>
              <w:t>Povinná:</w:t>
            </w:r>
          </w:p>
          <w:p w14:paraId="2E44D4A9"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 xml:space="preserve">POSPÍŠIL, </w:t>
            </w:r>
            <w:hyperlink r:id="rId13" w:tgtFrame="_blank" w:history="1">
              <w:r w:rsidRPr="00985431">
                <w:rPr>
                  <w:rFonts w:ascii="Times New Roman" w:hAnsi="Times New Roman" w:cs="Times New Roman"/>
                  <w:sz w:val="20"/>
                </w:rPr>
                <w:t>Zdenek (2006). </w:t>
              </w:r>
              <w:r w:rsidRPr="00985431">
                <w:rPr>
                  <w:rFonts w:ascii="Times New Roman" w:hAnsi="Times New Roman" w:cs="Times New Roman"/>
                  <w:i/>
                  <w:iCs/>
                  <w:sz w:val="20"/>
                </w:rPr>
                <w:t>Kaleidoskop estetiky</w:t>
              </w:r>
              <w:r w:rsidRPr="00985431">
                <w:rPr>
                  <w:rFonts w:ascii="Times New Roman" w:hAnsi="Times New Roman" w:cs="Times New Roman"/>
                  <w:sz w:val="20"/>
                </w:rPr>
                <w:t>. Olomouc. ISBN 80-244-1480-0. </w:t>
              </w:r>
            </w:hyperlink>
          </w:p>
          <w:p w14:paraId="219F1583"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 xml:space="preserve">PTÁČKOVÁ, </w:t>
            </w:r>
            <w:hyperlink r:id="rId14" w:tgtFrame="_blank" w:history="1">
              <w:r w:rsidRPr="00985431">
                <w:rPr>
                  <w:rFonts w:ascii="Times New Roman" w:hAnsi="Times New Roman" w:cs="Times New Roman"/>
                  <w:sz w:val="20"/>
                </w:rPr>
                <w:t>Brigita. STIBRAL, Karel (2002). </w:t>
              </w:r>
              <w:r w:rsidRPr="00985431">
                <w:rPr>
                  <w:rFonts w:ascii="Times New Roman" w:hAnsi="Times New Roman" w:cs="Times New Roman"/>
                  <w:i/>
                  <w:iCs/>
                  <w:sz w:val="20"/>
                </w:rPr>
                <w:t>Estetika na dlani</w:t>
              </w:r>
              <w:r w:rsidRPr="00985431">
                <w:rPr>
                  <w:rFonts w:ascii="Times New Roman" w:hAnsi="Times New Roman" w:cs="Times New Roman"/>
                  <w:sz w:val="20"/>
                </w:rPr>
                <w:t>. Olomouc. ISBN 80-85839-79-2. </w:t>
              </w:r>
            </w:hyperlink>
          </w:p>
          <w:p w14:paraId="6F090C51"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ZUSKA,</w:t>
            </w:r>
            <w:hyperlink r:id="rId15" w:tgtFrame="_blank" w:history="1">
              <w:r w:rsidRPr="00985431">
                <w:rPr>
                  <w:rFonts w:ascii="Times New Roman" w:hAnsi="Times New Roman" w:cs="Times New Roman"/>
                  <w:sz w:val="20"/>
                </w:rPr>
                <w:t>Vlastimil (2001). </w:t>
              </w:r>
              <w:r w:rsidRPr="00985431">
                <w:rPr>
                  <w:rFonts w:ascii="Times New Roman" w:hAnsi="Times New Roman" w:cs="Times New Roman"/>
                  <w:i/>
                  <w:iCs/>
                  <w:sz w:val="20"/>
                </w:rPr>
                <w:t>Estetika úvod do současnosti tradiční disciplíny</w:t>
              </w:r>
              <w:r w:rsidRPr="00985431">
                <w:rPr>
                  <w:rFonts w:ascii="Times New Roman" w:hAnsi="Times New Roman" w:cs="Times New Roman"/>
                  <w:sz w:val="20"/>
                </w:rPr>
                <w:t>. Praha. ISBN 80-7254-194-3. </w:t>
              </w:r>
            </w:hyperlink>
          </w:p>
          <w:p w14:paraId="492A7570" w14:textId="77777777" w:rsidR="001630C3" w:rsidRPr="00985431" w:rsidRDefault="001630C3" w:rsidP="00D771C6">
            <w:pPr>
              <w:pStyle w:val="Bezmezer"/>
              <w:rPr>
                <w:rFonts w:ascii="Times New Roman" w:hAnsi="Times New Roman" w:cs="Times New Roman"/>
                <w:sz w:val="20"/>
              </w:rPr>
            </w:pPr>
          </w:p>
          <w:p w14:paraId="7CE826D2"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b/>
                <w:sz w:val="20"/>
              </w:rPr>
              <w:t>Doporučená</w:t>
            </w:r>
            <w:r w:rsidRPr="00985431">
              <w:rPr>
                <w:rFonts w:ascii="Times New Roman" w:hAnsi="Times New Roman" w:cs="Times New Roman"/>
                <w:sz w:val="20"/>
              </w:rPr>
              <w:t>: </w:t>
            </w:r>
          </w:p>
          <w:p w14:paraId="71263E06"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 xml:space="preserve">ECO, </w:t>
            </w:r>
            <w:hyperlink r:id="rId16" w:tgtFrame="_blank" w:history="1">
              <w:r w:rsidRPr="00985431">
                <w:rPr>
                  <w:rFonts w:ascii="Times New Roman" w:hAnsi="Times New Roman" w:cs="Times New Roman"/>
                  <w:sz w:val="20"/>
                </w:rPr>
                <w:t>Umberto (2005). </w:t>
              </w:r>
              <w:r w:rsidRPr="00985431">
                <w:rPr>
                  <w:rFonts w:ascii="Times New Roman" w:hAnsi="Times New Roman" w:cs="Times New Roman"/>
                  <w:i/>
                  <w:iCs/>
                  <w:sz w:val="20"/>
                </w:rPr>
                <w:t>Dejiny krásy</w:t>
              </w:r>
              <w:r w:rsidRPr="00985431">
                <w:rPr>
                  <w:rFonts w:ascii="Times New Roman" w:hAnsi="Times New Roman" w:cs="Times New Roman"/>
                  <w:sz w:val="20"/>
                </w:rPr>
                <w:t>. Praha. ISBN 80-7203-677-7. </w:t>
              </w:r>
            </w:hyperlink>
          </w:p>
          <w:p w14:paraId="63265035"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 xml:space="preserve">ECO, </w:t>
            </w:r>
            <w:hyperlink r:id="rId17" w:tgtFrame="_blank" w:history="1">
              <w:r w:rsidRPr="00985431">
                <w:rPr>
                  <w:rFonts w:ascii="Times New Roman" w:hAnsi="Times New Roman" w:cs="Times New Roman"/>
                  <w:sz w:val="20"/>
                </w:rPr>
                <w:t>Umberto (1998). </w:t>
              </w:r>
              <w:r w:rsidRPr="00985431">
                <w:rPr>
                  <w:rFonts w:ascii="Times New Roman" w:hAnsi="Times New Roman" w:cs="Times New Roman"/>
                  <w:i/>
                  <w:iCs/>
                  <w:sz w:val="20"/>
                </w:rPr>
                <w:t>Umení a krása ve stredoveké estetice</w:t>
              </w:r>
              <w:r w:rsidRPr="00985431">
                <w:rPr>
                  <w:rFonts w:ascii="Times New Roman" w:hAnsi="Times New Roman" w:cs="Times New Roman"/>
                  <w:sz w:val="20"/>
                </w:rPr>
                <w:t>. Praha. ISBN 978-80-7203-892-3.</w:t>
              </w:r>
            </w:hyperlink>
          </w:p>
          <w:p w14:paraId="4FDFEDF9"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 xml:space="preserve">ZUBAL, </w:t>
            </w:r>
            <w:hyperlink r:id="rId18" w:tgtFrame="_blank" w:history="1">
              <w:r w:rsidRPr="00985431">
                <w:rPr>
                  <w:rFonts w:ascii="Times New Roman" w:hAnsi="Times New Roman" w:cs="Times New Roman"/>
                  <w:sz w:val="20"/>
                </w:rPr>
                <w:t>Ivan (2004). </w:t>
              </w:r>
              <w:r w:rsidRPr="00985431">
                <w:rPr>
                  <w:rFonts w:ascii="Times New Roman" w:hAnsi="Times New Roman" w:cs="Times New Roman"/>
                  <w:i/>
                  <w:iCs/>
                  <w:sz w:val="20"/>
                </w:rPr>
                <w:t>Encyklopedie obrazu</w:t>
              </w:r>
              <w:r w:rsidRPr="00985431">
                <w:rPr>
                  <w:rFonts w:ascii="Times New Roman" w:hAnsi="Times New Roman" w:cs="Times New Roman"/>
                  <w:sz w:val="20"/>
                </w:rPr>
                <w:t>. Bratislava. ISBN 80-7209-423-8. </w:t>
              </w:r>
            </w:hyperlink>
          </w:p>
          <w:p w14:paraId="5CB958CD" w14:textId="77777777" w:rsidR="001630C3" w:rsidRPr="00985431" w:rsidRDefault="001630C3" w:rsidP="00D771C6">
            <w:pPr>
              <w:pStyle w:val="Bezmezer"/>
              <w:rPr>
                <w:rFonts w:ascii="Times New Roman" w:hAnsi="Times New Roman" w:cs="Times New Roman"/>
              </w:rPr>
            </w:pPr>
          </w:p>
        </w:tc>
      </w:tr>
    </w:tbl>
    <w:p w14:paraId="3C9E362B" w14:textId="77777777" w:rsidR="001630C3" w:rsidRPr="00985431" w:rsidRDefault="001630C3" w:rsidP="001630C3"/>
    <w:p w14:paraId="1C90D648" w14:textId="77777777" w:rsidR="001630C3" w:rsidRPr="00985431" w:rsidRDefault="001630C3" w:rsidP="001630C3"/>
    <w:p w14:paraId="7B7946A5" w14:textId="77777777" w:rsidR="001630C3" w:rsidRPr="00985431" w:rsidRDefault="001630C3" w:rsidP="001630C3"/>
    <w:p w14:paraId="76981482" w14:textId="77777777" w:rsidR="001630C3" w:rsidRPr="00985431" w:rsidRDefault="001630C3" w:rsidP="001630C3"/>
    <w:p w14:paraId="4357C712" w14:textId="77777777" w:rsidR="001630C3" w:rsidRPr="00985431" w:rsidRDefault="001630C3" w:rsidP="001630C3"/>
    <w:p w14:paraId="197CE385" w14:textId="77777777" w:rsidR="001630C3" w:rsidRPr="00985431" w:rsidRDefault="001630C3" w:rsidP="001630C3"/>
    <w:p w14:paraId="673120F5" w14:textId="77777777" w:rsidR="001630C3" w:rsidRPr="00985431" w:rsidRDefault="001630C3" w:rsidP="001630C3"/>
    <w:p w14:paraId="62CA4752" w14:textId="77777777" w:rsidR="001630C3" w:rsidRPr="00985431" w:rsidRDefault="001630C3" w:rsidP="001630C3"/>
    <w:p w14:paraId="051EF959" w14:textId="77777777" w:rsidR="001630C3" w:rsidRPr="00985431" w:rsidRDefault="001630C3" w:rsidP="001630C3"/>
    <w:p w14:paraId="6BB423B3" w14:textId="77777777" w:rsidR="00985431" w:rsidRDefault="0098543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630C3" w:rsidRPr="00985431" w14:paraId="79BEECA5" w14:textId="77777777" w:rsidTr="00D771C6">
        <w:tc>
          <w:tcPr>
            <w:tcW w:w="9855" w:type="dxa"/>
            <w:gridSpan w:val="8"/>
            <w:tcBorders>
              <w:bottom w:val="double" w:sz="4" w:space="0" w:color="auto"/>
            </w:tcBorders>
            <w:shd w:val="clear" w:color="auto" w:fill="BDD6EE"/>
          </w:tcPr>
          <w:p w14:paraId="105075AB" w14:textId="66C697A3" w:rsidR="001630C3" w:rsidRPr="00985431" w:rsidRDefault="001630C3" w:rsidP="00D771C6">
            <w:pPr>
              <w:jc w:val="both"/>
              <w:rPr>
                <w:b/>
                <w:sz w:val="28"/>
              </w:rPr>
            </w:pPr>
            <w:r w:rsidRPr="00985431">
              <w:lastRenderedPageBreak/>
              <w:br w:type="page"/>
            </w:r>
            <w:r w:rsidRPr="00985431">
              <w:rPr>
                <w:b/>
                <w:sz w:val="28"/>
              </w:rPr>
              <w:t>B-III – Charakteristika studijního předmětu</w:t>
            </w:r>
          </w:p>
        </w:tc>
      </w:tr>
      <w:tr w:rsidR="001630C3" w:rsidRPr="00985431" w14:paraId="55CD5B8C" w14:textId="77777777" w:rsidTr="00D771C6">
        <w:tc>
          <w:tcPr>
            <w:tcW w:w="3086" w:type="dxa"/>
            <w:tcBorders>
              <w:top w:val="double" w:sz="4" w:space="0" w:color="auto"/>
            </w:tcBorders>
            <w:shd w:val="clear" w:color="auto" w:fill="F7CAAC"/>
          </w:tcPr>
          <w:p w14:paraId="2C8979BE" w14:textId="77777777" w:rsidR="001630C3" w:rsidRPr="00985431" w:rsidRDefault="001630C3" w:rsidP="00D771C6">
            <w:pPr>
              <w:jc w:val="both"/>
              <w:rPr>
                <w:b/>
              </w:rPr>
            </w:pPr>
            <w:r w:rsidRPr="00985431">
              <w:rPr>
                <w:b/>
              </w:rPr>
              <w:t>Název studijního předmětu</w:t>
            </w:r>
          </w:p>
        </w:tc>
        <w:tc>
          <w:tcPr>
            <w:tcW w:w="6769" w:type="dxa"/>
            <w:gridSpan w:val="7"/>
            <w:tcBorders>
              <w:top w:val="double" w:sz="4" w:space="0" w:color="auto"/>
            </w:tcBorders>
          </w:tcPr>
          <w:p w14:paraId="311034FB" w14:textId="77777777" w:rsidR="001630C3" w:rsidRPr="00985431" w:rsidRDefault="001630C3" w:rsidP="00D771C6">
            <w:pPr>
              <w:jc w:val="both"/>
            </w:pPr>
            <w:r w:rsidRPr="00985431">
              <w:t>Estetika 2</w:t>
            </w:r>
          </w:p>
        </w:tc>
      </w:tr>
      <w:tr w:rsidR="001630C3" w:rsidRPr="00985431" w14:paraId="7A3175E7" w14:textId="77777777" w:rsidTr="00D771C6">
        <w:tc>
          <w:tcPr>
            <w:tcW w:w="3086" w:type="dxa"/>
            <w:shd w:val="clear" w:color="auto" w:fill="F7CAAC"/>
          </w:tcPr>
          <w:p w14:paraId="423DE5F2" w14:textId="77777777" w:rsidR="001630C3" w:rsidRPr="00985431" w:rsidRDefault="001630C3" w:rsidP="00D771C6">
            <w:pPr>
              <w:rPr>
                <w:b/>
              </w:rPr>
            </w:pPr>
            <w:r w:rsidRPr="00985431">
              <w:rPr>
                <w:b/>
              </w:rPr>
              <w:t>Typ předmětu</w:t>
            </w:r>
          </w:p>
        </w:tc>
        <w:tc>
          <w:tcPr>
            <w:tcW w:w="3406" w:type="dxa"/>
            <w:gridSpan w:val="4"/>
          </w:tcPr>
          <w:p w14:paraId="5BAB57D1" w14:textId="5F5B9A34" w:rsidR="001630C3" w:rsidRPr="00985431" w:rsidRDefault="001630C3" w:rsidP="00D771C6">
            <w:pPr>
              <w:jc w:val="both"/>
            </w:pPr>
            <w:r w:rsidRPr="00985431">
              <w:t>Povinn</w:t>
            </w:r>
            <w:ins w:id="190" w:author="Lukáš Gregor" w:date="2020-02-03T13:35:00Z">
              <w:r w:rsidR="00E9519C">
                <w:t>ě volitelný</w:t>
              </w:r>
            </w:ins>
            <w:del w:id="191" w:author="Lukáš Gregor" w:date="2020-02-03T13:35:00Z">
              <w:r w:rsidRPr="00985431" w:rsidDel="00E9519C">
                <w:delText>ý, PZ</w:delText>
              </w:r>
            </w:del>
          </w:p>
        </w:tc>
        <w:tc>
          <w:tcPr>
            <w:tcW w:w="2695" w:type="dxa"/>
            <w:gridSpan w:val="2"/>
            <w:shd w:val="clear" w:color="auto" w:fill="F7CAAC"/>
          </w:tcPr>
          <w:p w14:paraId="5754E423" w14:textId="77777777" w:rsidR="001630C3" w:rsidRPr="00985431" w:rsidRDefault="001630C3" w:rsidP="00D771C6">
            <w:pPr>
              <w:jc w:val="both"/>
            </w:pPr>
            <w:r w:rsidRPr="00985431">
              <w:rPr>
                <w:b/>
              </w:rPr>
              <w:t>doporučený ročník / semestr</w:t>
            </w:r>
          </w:p>
        </w:tc>
        <w:tc>
          <w:tcPr>
            <w:tcW w:w="668" w:type="dxa"/>
          </w:tcPr>
          <w:p w14:paraId="6EC0EC2D" w14:textId="77777777" w:rsidR="001630C3" w:rsidRPr="00985431" w:rsidRDefault="001630C3" w:rsidP="00D771C6">
            <w:pPr>
              <w:jc w:val="both"/>
            </w:pPr>
            <w:r w:rsidRPr="00985431">
              <w:t>1/LS</w:t>
            </w:r>
          </w:p>
        </w:tc>
      </w:tr>
      <w:tr w:rsidR="001630C3" w:rsidRPr="00985431" w14:paraId="16059F9F" w14:textId="77777777" w:rsidTr="00D771C6">
        <w:tc>
          <w:tcPr>
            <w:tcW w:w="3086" w:type="dxa"/>
            <w:shd w:val="clear" w:color="auto" w:fill="F7CAAC"/>
          </w:tcPr>
          <w:p w14:paraId="56850CFD" w14:textId="77777777" w:rsidR="001630C3" w:rsidRPr="00985431" w:rsidRDefault="001630C3" w:rsidP="00D771C6">
            <w:pPr>
              <w:rPr>
                <w:b/>
              </w:rPr>
            </w:pPr>
            <w:r w:rsidRPr="00985431">
              <w:rPr>
                <w:b/>
              </w:rPr>
              <w:t>Rozsah studijního předmětu</w:t>
            </w:r>
          </w:p>
        </w:tc>
        <w:tc>
          <w:tcPr>
            <w:tcW w:w="1701" w:type="dxa"/>
            <w:gridSpan w:val="2"/>
          </w:tcPr>
          <w:p w14:paraId="4950194E" w14:textId="0C2D6DF7" w:rsidR="001630C3" w:rsidRPr="00985431" w:rsidRDefault="001630C3" w:rsidP="00D771C6">
            <w:pPr>
              <w:jc w:val="both"/>
            </w:pPr>
            <w:r w:rsidRPr="00985431">
              <w:t>13</w:t>
            </w:r>
          </w:p>
        </w:tc>
        <w:tc>
          <w:tcPr>
            <w:tcW w:w="889" w:type="dxa"/>
            <w:shd w:val="clear" w:color="auto" w:fill="F7CAAC"/>
          </w:tcPr>
          <w:p w14:paraId="20E7A58C" w14:textId="77777777" w:rsidR="001630C3" w:rsidRPr="00985431" w:rsidRDefault="001630C3" w:rsidP="00D771C6">
            <w:pPr>
              <w:jc w:val="both"/>
              <w:rPr>
                <w:b/>
              </w:rPr>
            </w:pPr>
            <w:r w:rsidRPr="00985431">
              <w:rPr>
                <w:b/>
              </w:rPr>
              <w:t xml:space="preserve">hod. </w:t>
            </w:r>
          </w:p>
        </w:tc>
        <w:tc>
          <w:tcPr>
            <w:tcW w:w="816" w:type="dxa"/>
          </w:tcPr>
          <w:p w14:paraId="71C6A806" w14:textId="4B7338DB" w:rsidR="001630C3" w:rsidRPr="00985431" w:rsidRDefault="001630C3" w:rsidP="00D771C6">
            <w:pPr>
              <w:jc w:val="both"/>
            </w:pPr>
            <w:r w:rsidRPr="00985431">
              <w:t>1</w:t>
            </w:r>
          </w:p>
        </w:tc>
        <w:tc>
          <w:tcPr>
            <w:tcW w:w="2156" w:type="dxa"/>
            <w:shd w:val="clear" w:color="auto" w:fill="F7CAAC"/>
          </w:tcPr>
          <w:p w14:paraId="6D28E8E9" w14:textId="77777777" w:rsidR="001630C3" w:rsidRPr="00985431" w:rsidRDefault="001630C3" w:rsidP="00D771C6">
            <w:pPr>
              <w:jc w:val="both"/>
              <w:rPr>
                <w:b/>
              </w:rPr>
            </w:pPr>
            <w:r w:rsidRPr="00985431">
              <w:rPr>
                <w:b/>
              </w:rPr>
              <w:t>kreditů</w:t>
            </w:r>
          </w:p>
        </w:tc>
        <w:tc>
          <w:tcPr>
            <w:tcW w:w="1207" w:type="dxa"/>
            <w:gridSpan w:val="2"/>
          </w:tcPr>
          <w:p w14:paraId="557C20DD" w14:textId="77777777" w:rsidR="001630C3" w:rsidRPr="00985431" w:rsidRDefault="001630C3" w:rsidP="00D771C6">
            <w:pPr>
              <w:jc w:val="both"/>
            </w:pPr>
            <w:r w:rsidRPr="00985431">
              <w:t>3</w:t>
            </w:r>
          </w:p>
        </w:tc>
      </w:tr>
      <w:tr w:rsidR="001630C3" w:rsidRPr="00985431" w14:paraId="4F518893" w14:textId="77777777" w:rsidTr="00D771C6">
        <w:tc>
          <w:tcPr>
            <w:tcW w:w="3086" w:type="dxa"/>
            <w:shd w:val="clear" w:color="auto" w:fill="F7CAAC"/>
          </w:tcPr>
          <w:p w14:paraId="70C9485D" w14:textId="77777777" w:rsidR="001630C3" w:rsidRPr="00985431" w:rsidRDefault="001630C3" w:rsidP="00D771C6">
            <w:pPr>
              <w:rPr>
                <w:b/>
                <w:sz w:val="22"/>
              </w:rPr>
            </w:pPr>
            <w:r w:rsidRPr="00985431">
              <w:rPr>
                <w:b/>
              </w:rPr>
              <w:t>Prerekvizity, korekvizity, ekvivalence</w:t>
            </w:r>
          </w:p>
        </w:tc>
        <w:tc>
          <w:tcPr>
            <w:tcW w:w="6769" w:type="dxa"/>
            <w:gridSpan w:val="7"/>
          </w:tcPr>
          <w:p w14:paraId="74E9FB10" w14:textId="77777777" w:rsidR="001630C3" w:rsidRPr="00985431" w:rsidRDefault="001630C3" w:rsidP="00D771C6">
            <w:pPr>
              <w:jc w:val="both"/>
            </w:pPr>
          </w:p>
        </w:tc>
      </w:tr>
      <w:tr w:rsidR="001630C3" w:rsidRPr="00985431" w14:paraId="165B4EC3" w14:textId="77777777" w:rsidTr="00D771C6">
        <w:tc>
          <w:tcPr>
            <w:tcW w:w="3086" w:type="dxa"/>
            <w:shd w:val="clear" w:color="auto" w:fill="F7CAAC"/>
          </w:tcPr>
          <w:p w14:paraId="05F161AC" w14:textId="77777777" w:rsidR="001630C3" w:rsidRPr="00985431" w:rsidRDefault="001630C3" w:rsidP="00D771C6">
            <w:pPr>
              <w:rPr>
                <w:b/>
              </w:rPr>
            </w:pPr>
            <w:r w:rsidRPr="00985431">
              <w:rPr>
                <w:b/>
              </w:rPr>
              <w:t>Způsob ověření studijních výsledků</w:t>
            </w:r>
          </w:p>
        </w:tc>
        <w:tc>
          <w:tcPr>
            <w:tcW w:w="3406" w:type="dxa"/>
            <w:gridSpan w:val="4"/>
          </w:tcPr>
          <w:p w14:paraId="183CB70A" w14:textId="77777777" w:rsidR="001630C3" w:rsidRPr="00985431" w:rsidRDefault="001630C3" w:rsidP="00D771C6">
            <w:pPr>
              <w:jc w:val="both"/>
            </w:pPr>
            <w:r w:rsidRPr="00985431">
              <w:t>zkouška</w:t>
            </w:r>
          </w:p>
        </w:tc>
        <w:tc>
          <w:tcPr>
            <w:tcW w:w="2156" w:type="dxa"/>
            <w:shd w:val="clear" w:color="auto" w:fill="F7CAAC"/>
          </w:tcPr>
          <w:p w14:paraId="6C46ACE8" w14:textId="77777777" w:rsidR="001630C3" w:rsidRPr="00985431" w:rsidRDefault="001630C3" w:rsidP="00D771C6">
            <w:pPr>
              <w:jc w:val="both"/>
              <w:rPr>
                <w:b/>
              </w:rPr>
            </w:pPr>
            <w:r w:rsidRPr="00985431">
              <w:rPr>
                <w:b/>
              </w:rPr>
              <w:t>Forma výuky</w:t>
            </w:r>
          </w:p>
        </w:tc>
        <w:tc>
          <w:tcPr>
            <w:tcW w:w="1207" w:type="dxa"/>
            <w:gridSpan w:val="2"/>
          </w:tcPr>
          <w:p w14:paraId="6E643BE9" w14:textId="77777777" w:rsidR="001630C3" w:rsidRPr="00985431" w:rsidRDefault="001630C3" w:rsidP="00D771C6">
            <w:pPr>
              <w:jc w:val="both"/>
            </w:pPr>
            <w:r w:rsidRPr="00985431">
              <w:t>přednáška, seminář</w:t>
            </w:r>
          </w:p>
        </w:tc>
      </w:tr>
      <w:tr w:rsidR="001630C3" w:rsidRPr="00985431" w14:paraId="642A90B8" w14:textId="77777777" w:rsidTr="00D771C6">
        <w:tc>
          <w:tcPr>
            <w:tcW w:w="3086" w:type="dxa"/>
            <w:shd w:val="clear" w:color="auto" w:fill="F7CAAC"/>
          </w:tcPr>
          <w:p w14:paraId="47E93EB8" w14:textId="77777777" w:rsidR="001630C3" w:rsidRPr="00985431" w:rsidRDefault="001630C3" w:rsidP="00D771C6">
            <w:pPr>
              <w:rPr>
                <w:b/>
              </w:rPr>
            </w:pPr>
            <w:r w:rsidRPr="00985431">
              <w:rPr>
                <w:b/>
              </w:rPr>
              <w:t>Forma způsobu ověření studijních výsledků a další požadavky na studenta</w:t>
            </w:r>
          </w:p>
        </w:tc>
        <w:tc>
          <w:tcPr>
            <w:tcW w:w="6769" w:type="dxa"/>
            <w:gridSpan w:val="7"/>
            <w:tcBorders>
              <w:bottom w:val="nil"/>
            </w:tcBorders>
          </w:tcPr>
          <w:p w14:paraId="5A17F54E" w14:textId="77777777" w:rsidR="001630C3" w:rsidRPr="00985431" w:rsidRDefault="001630C3" w:rsidP="00D771C6">
            <w:pPr>
              <w:jc w:val="both"/>
            </w:pPr>
            <w:r w:rsidRPr="00985431">
              <w:t>Písemný test</w:t>
            </w:r>
          </w:p>
        </w:tc>
      </w:tr>
      <w:tr w:rsidR="001630C3" w:rsidRPr="00985431" w14:paraId="7BE9A81D" w14:textId="77777777" w:rsidTr="00D771C6">
        <w:trPr>
          <w:trHeight w:val="554"/>
        </w:trPr>
        <w:tc>
          <w:tcPr>
            <w:tcW w:w="9855" w:type="dxa"/>
            <w:gridSpan w:val="8"/>
            <w:tcBorders>
              <w:top w:val="nil"/>
            </w:tcBorders>
          </w:tcPr>
          <w:p w14:paraId="4FFEC573" w14:textId="77777777" w:rsidR="001630C3" w:rsidRPr="00985431" w:rsidRDefault="001630C3" w:rsidP="00D771C6"/>
        </w:tc>
      </w:tr>
      <w:tr w:rsidR="001630C3" w:rsidRPr="00985431" w14:paraId="4A1EF07C" w14:textId="77777777" w:rsidTr="00D771C6">
        <w:trPr>
          <w:trHeight w:val="197"/>
        </w:trPr>
        <w:tc>
          <w:tcPr>
            <w:tcW w:w="3086" w:type="dxa"/>
            <w:tcBorders>
              <w:top w:val="nil"/>
            </w:tcBorders>
            <w:shd w:val="clear" w:color="auto" w:fill="F7CAAC"/>
          </w:tcPr>
          <w:p w14:paraId="4DE34A7C" w14:textId="77777777" w:rsidR="001630C3" w:rsidRPr="00985431" w:rsidRDefault="001630C3" w:rsidP="00D771C6">
            <w:pPr>
              <w:rPr>
                <w:b/>
              </w:rPr>
            </w:pPr>
            <w:r w:rsidRPr="00985431">
              <w:rPr>
                <w:b/>
              </w:rPr>
              <w:t>Garant předmětu</w:t>
            </w:r>
          </w:p>
        </w:tc>
        <w:tc>
          <w:tcPr>
            <w:tcW w:w="6769" w:type="dxa"/>
            <w:gridSpan w:val="7"/>
            <w:tcBorders>
              <w:top w:val="nil"/>
            </w:tcBorders>
          </w:tcPr>
          <w:p w14:paraId="23AD4AE5" w14:textId="550F08AF" w:rsidR="001630C3" w:rsidRPr="00985431" w:rsidRDefault="00985431" w:rsidP="00D771C6">
            <w:pPr>
              <w:jc w:val="both"/>
            </w:pPr>
            <w:r w:rsidRPr="00985431">
              <w:t>doc.</w:t>
            </w:r>
            <w:r>
              <w:t xml:space="preserve"> PhDr. </w:t>
            </w:r>
            <w:r w:rsidRPr="00985431">
              <w:t>Miroslav Zelinský</w:t>
            </w:r>
            <w:r>
              <w:t>, CSc.</w:t>
            </w:r>
          </w:p>
        </w:tc>
      </w:tr>
      <w:tr w:rsidR="001630C3" w:rsidRPr="00985431" w14:paraId="3FFB5F81" w14:textId="77777777" w:rsidTr="00D771C6">
        <w:trPr>
          <w:trHeight w:val="243"/>
        </w:trPr>
        <w:tc>
          <w:tcPr>
            <w:tcW w:w="3086" w:type="dxa"/>
            <w:tcBorders>
              <w:top w:val="nil"/>
            </w:tcBorders>
            <w:shd w:val="clear" w:color="auto" w:fill="F7CAAC"/>
          </w:tcPr>
          <w:p w14:paraId="1FFC8EDB" w14:textId="77777777" w:rsidR="001630C3" w:rsidRPr="00985431" w:rsidRDefault="001630C3" w:rsidP="00D771C6">
            <w:pPr>
              <w:rPr>
                <w:b/>
              </w:rPr>
            </w:pPr>
            <w:r w:rsidRPr="00985431">
              <w:rPr>
                <w:b/>
              </w:rPr>
              <w:t>Zapojení garanta do výuky předmětu</w:t>
            </w:r>
          </w:p>
        </w:tc>
        <w:tc>
          <w:tcPr>
            <w:tcW w:w="6769" w:type="dxa"/>
            <w:gridSpan w:val="7"/>
            <w:tcBorders>
              <w:top w:val="nil"/>
            </w:tcBorders>
          </w:tcPr>
          <w:p w14:paraId="370117D0" w14:textId="68E9C4F3" w:rsidR="001630C3" w:rsidRPr="00985431" w:rsidRDefault="001630C3" w:rsidP="00D771C6">
            <w:pPr>
              <w:jc w:val="both"/>
            </w:pPr>
            <w:r w:rsidRPr="00985431">
              <w:t>100</w:t>
            </w:r>
            <w:r w:rsidR="00985431">
              <w:t xml:space="preserve"> </w:t>
            </w:r>
            <w:r w:rsidRPr="00985431">
              <w:t>%</w:t>
            </w:r>
          </w:p>
        </w:tc>
      </w:tr>
      <w:tr w:rsidR="001630C3" w:rsidRPr="00985431" w14:paraId="1AB7D32E" w14:textId="77777777" w:rsidTr="00D771C6">
        <w:tc>
          <w:tcPr>
            <w:tcW w:w="3086" w:type="dxa"/>
            <w:shd w:val="clear" w:color="auto" w:fill="F7CAAC"/>
          </w:tcPr>
          <w:p w14:paraId="298BA2A5" w14:textId="77777777" w:rsidR="001630C3" w:rsidRPr="00985431" w:rsidRDefault="001630C3" w:rsidP="00D771C6">
            <w:pPr>
              <w:jc w:val="both"/>
              <w:rPr>
                <w:b/>
              </w:rPr>
            </w:pPr>
            <w:r w:rsidRPr="00985431">
              <w:rPr>
                <w:b/>
              </w:rPr>
              <w:t>Vyučující</w:t>
            </w:r>
          </w:p>
        </w:tc>
        <w:tc>
          <w:tcPr>
            <w:tcW w:w="6769" w:type="dxa"/>
            <w:gridSpan w:val="7"/>
            <w:tcBorders>
              <w:bottom w:val="nil"/>
            </w:tcBorders>
          </w:tcPr>
          <w:p w14:paraId="6CEB520E" w14:textId="53B79D30" w:rsidR="001630C3" w:rsidRPr="00985431" w:rsidRDefault="00985431" w:rsidP="00D771C6">
            <w:pPr>
              <w:jc w:val="both"/>
            </w:pPr>
            <w:r w:rsidRPr="00985431">
              <w:t>doc.</w:t>
            </w:r>
            <w:r>
              <w:t xml:space="preserve"> PhDr. </w:t>
            </w:r>
            <w:r w:rsidRPr="00985431">
              <w:t>Miroslav Zelinský</w:t>
            </w:r>
            <w:r>
              <w:t>, CSc.</w:t>
            </w:r>
          </w:p>
        </w:tc>
      </w:tr>
      <w:tr w:rsidR="001630C3" w:rsidRPr="00985431" w14:paraId="7C16B57B" w14:textId="77777777" w:rsidTr="00D771C6">
        <w:trPr>
          <w:trHeight w:val="554"/>
        </w:trPr>
        <w:tc>
          <w:tcPr>
            <w:tcW w:w="9855" w:type="dxa"/>
            <w:gridSpan w:val="8"/>
            <w:tcBorders>
              <w:top w:val="nil"/>
            </w:tcBorders>
          </w:tcPr>
          <w:p w14:paraId="192D5B5D" w14:textId="4616158D" w:rsidR="001630C3" w:rsidRPr="00985431" w:rsidRDefault="001630C3" w:rsidP="00D771C6">
            <w:pPr>
              <w:jc w:val="both"/>
            </w:pPr>
          </w:p>
        </w:tc>
      </w:tr>
      <w:tr w:rsidR="001630C3" w:rsidRPr="00985431" w14:paraId="1CF06780" w14:textId="77777777" w:rsidTr="00D771C6">
        <w:tc>
          <w:tcPr>
            <w:tcW w:w="3086" w:type="dxa"/>
            <w:shd w:val="clear" w:color="auto" w:fill="F7CAAC"/>
          </w:tcPr>
          <w:p w14:paraId="0E3D2074" w14:textId="77777777" w:rsidR="001630C3" w:rsidRPr="00985431" w:rsidRDefault="001630C3" w:rsidP="00D771C6">
            <w:pPr>
              <w:jc w:val="both"/>
              <w:rPr>
                <w:b/>
              </w:rPr>
            </w:pPr>
            <w:r w:rsidRPr="00985431">
              <w:rPr>
                <w:b/>
              </w:rPr>
              <w:t>Stručná anotace předmětu</w:t>
            </w:r>
          </w:p>
        </w:tc>
        <w:tc>
          <w:tcPr>
            <w:tcW w:w="6769" w:type="dxa"/>
            <w:gridSpan w:val="7"/>
            <w:tcBorders>
              <w:bottom w:val="nil"/>
            </w:tcBorders>
          </w:tcPr>
          <w:p w14:paraId="5A12C3DA" w14:textId="77777777" w:rsidR="001630C3" w:rsidRPr="00985431" w:rsidRDefault="001630C3" w:rsidP="00D771C6">
            <w:pPr>
              <w:jc w:val="both"/>
            </w:pPr>
          </w:p>
        </w:tc>
      </w:tr>
      <w:tr w:rsidR="001630C3" w:rsidRPr="00985431" w14:paraId="6ECCFECC" w14:textId="77777777" w:rsidTr="00985431">
        <w:trPr>
          <w:trHeight w:val="2338"/>
        </w:trPr>
        <w:tc>
          <w:tcPr>
            <w:tcW w:w="9855" w:type="dxa"/>
            <w:gridSpan w:val="8"/>
            <w:tcBorders>
              <w:top w:val="nil"/>
              <w:bottom w:val="single" w:sz="12" w:space="0" w:color="auto"/>
            </w:tcBorders>
          </w:tcPr>
          <w:p w14:paraId="4DBF6327" w14:textId="77777777" w:rsidR="001630C3" w:rsidRPr="00985431" w:rsidRDefault="001630C3" w:rsidP="00D771C6">
            <w:pPr>
              <w:jc w:val="both"/>
              <w:rPr>
                <w:shd w:val="clear" w:color="auto" w:fill="FFFFFF"/>
              </w:rPr>
            </w:pPr>
          </w:p>
          <w:p w14:paraId="424BBE36" w14:textId="77777777" w:rsidR="001630C3" w:rsidRPr="00985431" w:rsidRDefault="001630C3" w:rsidP="00D771C6">
            <w:pPr>
              <w:jc w:val="both"/>
            </w:pPr>
            <w:r w:rsidRPr="00985431">
              <w:rPr>
                <w:shd w:val="clear" w:color="auto" w:fill="FFFFFF"/>
              </w:rPr>
              <w:t>Záměrem je naučit studenta orientovat se v rozmanitostech estetična, světa umění, přírody a artefaktů, seznámit jej s pojmy v oblasti estetických kategorií, naučit prakticky uplatňovat získané vědomosti ve svém studijním oboru a následně je užívat v běžném životě. Výuka se zaměřuje na vizuální estetiku, krása a ošklivost, znaky a symboly, malířský a sochařský portrét, Art brut. Student by měl porozumět obrazům v moderním a současném umění. Součástí výuky budou pravidelné návštěvy kulturních a výtvarných akcí v regionu. </w:t>
            </w:r>
          </w:p>
        </w:tc>
      </w:tr>
      <w:tr w:rsidR="001630C3" w:rsidRPr="00985431" w14:paraId="56272CC1" w14:textId="77777777" w:rsidTr="00D771C6">
        <w:trPr>
          <w:trHeight w:val="265"/>
        </w:trPr>
        <w:tc>
          <w:tcPr>
            <w:tcW w:w="3653" w:type="dxa"/>
            <w:gridSpan w:val="2"/>
            <w:tcBorders>
              <w:top w:val="nil"/>
            </w:tcBorders>
            <w:shd w:val="clear" w:color="auto" w:fill="F7CAAC"/>
          </w:tcPr>
          <w:p w14:paraId="4957C880" w14:textId="77777777" w:rsidR="001630C3" w:rsidRPr="00985431" w:rsidRDefault="001630C3" w:rsidP="00D771C6">
            <w:pPr>
              <w:jc w:val="both"/>
            </w:pPr>
            <w:r w:rsidRPr="00985431">
              <w:rPr>
                <w:b/>
              </w:rPr>
              <w:t>Studijní literatura a studijní pomůcky</w:t>
            </w:r>
          </w:p>
        </w:tc>
        <w:tc>
          <w:tcPr>
            <w:tcW w:w="6202" w:type="dxa"/>
            <w:gridSpan w:val="6"/>
            <w:tcBorders>
              <w:top w:val="nil"/>
              <w:bottom w:val="nil"/>
            </w:tcBorders>
          </w:tcPr>
          <w:p w14:paraId="47B3C206" w14:textId="77777777" w:rsidR="001630C3" w:rsidRPr="00985431" w:rsidRDefault="001630C3" w:rsidP="00D771C6">
            <w:pPr>
              <w:jc w:val="both"/>
            </w:pPr>
          </w:p>
        </w:tc>
      </w:tr>
      <w:tr w:rsidR="001630C3" w:rsidRPr="00985431" w14:paraId="02929C82" w14:textId="77777777" w:rsidTr="00D771C6">
        <w:trPr>
          <w:trHeight w:val="1497"/>
        </w:trPr>
        <w:tc>
          <w:tcPr>
            <w:tcW w:w="9855" w:type="dxa"/>
            <w:gridSpan w:val="8"/>
            <w:tcBorders>
              <w:top w:val="nil"/>
            </w:tcBorders>
          </w:tcPr>
          <w:p w14:paraId="59D02081" w14:textId="77777777" w:rsidR="00985431" w:rsidRDefault="00985431" w:rsidP="00D771C6">
            <w:pPr>
              <w:pStyle w:val="Bezmezer"/>
              <w:rPr>
                <w:rFonts w:ascii="Times New Roman" w:hAnsi="Times New Roman" w:cs="Times New Roman"/>
                <w:b/>
              </w:rPr>
            </w:pPr>
          </w:p>
          <w:p w14:paraId="37ECDA61" w14:textId="05599C5C" w:rsidR="001630C3" w:rsidRPr="00985431" w:rsidRDefault="001630C3" w:rsidP="00D771C6">
            <w:pPr>
              <w:pStyle w:val="Bezmezer"/>
              <w:rPr>
                <w:rFonts w:ascii="Times New Roman" w:hAnsi="Times New Roman" w:cs="Times New Roman"/>
                <w:b/>
                <w:sz w:val="20"/>
              </w:rPr>
            </w:pPr>
            <w:r w:rsidRPr="00985431">
              <w:rPr>
                <w:rFonts w:ascii="Times New Roman" w:hAnsi="Times New Roman" w:cs="Times New Roman"/>
                <w:b/>
                <w:sz w:val="20"/>
              </w:rPr>
              <w:t>Povinná:</w:t>
            </w:r>
          </w:p>
          <w:p w14:paraId="14829528"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 xml:space="preserve">POSPÍŠIL, </w:t>
            </w:r>
            <w:hyperlink r:id="rId19" w:tgtFrame="_blank" w:history="1">
              <w:r w:rsidRPr="00985431">
                <w:rPr>
                  <w:rFonts w:ascii="Times New Roman" w:hAnsi="Times New Roman" w:cs="Times New Roman"/>
                  <w:sz w:val="20"/>
                </w:rPr>
                <w:t>Zdenek (2006). </w:t>
              </w:r>
              <w:r w:rsidRPr="00985431">
                <w:rPr>
                  <w:rFonts w:ascii="Times New Roman" w:hAnsi="Times New Roman" w:cs="Times New Roman"/>
                  <w:i/>
                  <w:iCs/>
                  <w:sz w:val="20"/>
                </w:rPr>
                <w:t>Kaleidoskop estetiky</w:t>
              </w:r>
              <w:r w:rsidRPr="00985431">
                <w:rPr>
                  <w:rFonts w:ascii="Times New Roman" w:hAnsi="Times New Roman" w:cs="Times New Roman"/>
                  <w:sz w:val="20"/>
                </w:rPr>
                <w:t>. Olomouc. ISBN 80-244-1480-0. </w:t>
              </w:r>
            </w:hyperlink>
          </w:p>
          <w:p w14:paraId="70A0D1CE"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 xml:space="preserve">PTÁČKOVÁ, </w:t>
            </w:r>
            <w:hyperlink r:id="rId20" w:tgtFrame="_blank" w:history="1">
              <w:r w:rsidRPr="00985431">
                <w:rPr>
                  <w:rFonts w:ascii="Times New Roman" w:hAnsi="Times New Roman" w:cs="Times New Roman"/>
                  <w:sz w:val="20"/>
                </w:rPr>
                <w:t>Brigita. STIBRAL, Karel (2002). </w:t>
              </w:r>
              <w:r w:rsidRPr="00985431">
                <w:rPr>
                  <w:rFonts w:ascii="Times New Roman" w:hAnsi="Times New Roman" w:cs="Times New Roman"/>
                  <w:i/>
                  <w:iCs/>
                  <w:sz w:val="20"/>
                </w:rPr>
                <w:t>Estetika na dlani</w:t>
              </w:r>
              <w:r w:rsidRPr="00985431">
                <w:rPr>
                  <w:rFonts w:ascii="Times New Roman" w:hAnsi="Times New Roman" w:cs="Times New Roman"/>
                  <w:sz w:val="20"/>
                </w:rPr>
                <w:t>. Olomouc. ISBN 80-85839-79-2. </w:t>
              </w:r>
            </w:hyperlink>
          </w:p>
          <w:p w14:paraId="649DC777"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ZUSKA,</w:t>
            </w:r>
            <w:hyperlink r:id="rId21" w:tgtFrame="_blank" w:history="1">
              <w:r w:rsidRPr="00985431">
                <w:rPr>
                  <w:rFonts w:ascii="Times New Roman" w:hAnsi="Times New Roman" w:cs="Times New Roman"/>
                  <w:sz w:val="20"/>
                </w:rPr>
                <w:t>Vlastimil (2001). </w:t>
              </w:r>
              <w:r w:rsidRPr="00985431">
                <w:rPr>
                  <w:rFonts w:ascii="Times New Roman" w:hAnsi="Times New Roman" w:cs="Times New Roman"/>
                  <w:i/>
                  <w:iCs/>
                  <w:sz w:val="20"/>
                </w:rPr>
                <w:t>Estetika úvod do současnosti tradiční disciplíny</w:t>
              </w:r>
              <w:r w:rsidRPr="00985431">
                <w:rPr>
                  <w:rFonts w:ascii="Times New Roman" w:hAnsi="Times New Roman" w:cs="Times New Roman"/>
                  <w:sz w:val="20"/>
                </w:rPr>
                <w:t>. Praha. ISBN 80-7254-194-3. </w:t>
              </w:r>
            </w:hyperlink>
          </w:p>
          <w:p w14:paraId="13FA1559" w14:textId="77777777" w:rsidR="001630C3" w:rsidRPr="00985431" w:rsidRDefault="001630C3" w:rsidP="00D771C6">
            <w:pPr>
              <w:pStyle w:val="Bezmezer"/>
              <w:rPr>
                <w:rFonts w:ascii="Times New Roman" w:hAnsi="Times New Roman" w:cs="Times New Roman"/>
                <w:sz w:val="20"/>
              </w:rPr>
            </w:pPr>
          </w:p>
          <w:p w14:paraId="7C11A722" w14:textId="77777777" w:rsidR="001630C3" w:rsidRPr="00985431" w:rsidRDefault="001630C3" w:rsidP="00D771C6">
            <w:pPr>
              <w:pStyle w:val="Bezmezer"/>
              <w:rPr>
                <w:rFonts w:ascii="Times New Roman" w:hAnsi="Times New Roman" w:cs="Times New Roman"/>
                <w:b/>
                <w:sz w:val="20"/>
              </w:rPr>
            </w:pPr>
            <w:r w:rsidRPr="00985431">
              <w:rPr>
                <w:rFonts w:ascii="Times New Roman" w:hAnsi="Times New Roman" w:cs="Times New Roman"/>
                <w:b/>
                <w:sz w:val="20"/>
              </w:rPr>
              <w:t>Doporučená: </w:t>
            </w:r>
          </w:p>
          <w:p w14:paraId="4C45BF35"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 xml:space="preserve">ECO, </w:t>
            </w:r>
            <w:hyperlink r:id="rId22" w:tgtFrame="_blank" w:history="1">
              <w:r w:rsidRPr="00985431">
                <w:rPr>
                  <w:rFonts w:ascii="Times New Roman" w:hAnsi="Times New Roman" w:cs="Times New Roman"/>
                  <w:sz w:val="20"/>
                </w:rPr>
                <w:t>Umberto (2005). </w:t>
              </w:r>
              <w:r w:rsidRPr="00985431">
                <w:rPr>
                  <w:rFonts w:ascii="Times New Roman" w:hAnsi="Times New Roman" w:cs="Times New Roman"/>
                  <w:i/>
                  <w:iCs/>
                  <w:sz w:val="20"/>
                </w:rPr>
                <w:t>Dejiny krásy</w:t>
              </w:r>
              <w:r w:rsidRPr="00985431">
                <w:rPr>
                  <w:rFonts w:ascii="Times New Roman" w:hAnsi="Times New Roman" w:cs="Times New Roman"/>
                  <w:sz w:val="20"/>
                </w:rPr>
                <w:t>. Praha. ISBN 80-7203-677-7. </w:t>
              </w:r>
            </w:hyperlink>
          </w:p>
          <w:p w14:paraId="2AC537D6" w14:textId="77777777" w:rsidR="001630C3" w:rsidRPr="00985431" w:rsidRDefault="001630C3" w:rsidP="00D771C6">
            <w:pPr>
              <w:pStyle w:val="Bezmezer"/>
              <w:rPr>
                <w:rFonts w:ascii="Times New Roman" w:hAnsi="Times New Roman" w:cs="Times New Roman"/>
                <w:sz w:val="20"/>
              </w:rPr>
            </w:pPr>
            <w:r w:rsidRPr="00985431">
              <w:rPr>
                <w:rFonts w:ascii="Times New Roman" w:hAnsi="Times New Roman" w:cs="Times New Roman"/>
                <w:sz w:val="20"/>
              </w:rPr>
              <w:t xml:space="preserve">ECO, </w:t>
            </w:r>
            <w:hyperlink r:id="rId23" w:tgtFrame="_blank" w:history="1">
              <w:r w:rsidRPr="00985431">
                <w:rPr>
                  <w:rFonts w:ascii="Times New Roman" w:hAnsi="Times New Roman" w:cs="Times New Roman"/>
                  <w:sz w:val="20"/>
                </w:rPr>
                <w:t>Umberto (1998). </w:t>
              </w:r>
              <w:r w:rsidRPr="00985431">
                <w:rPr>
                  <w:rFonts w:ascii="Times New Roman" w:hAnsi="Times New Roman" w:cs="Times New Roman"/>
                  <w:i/>
                  <w:iCs/>
                  <w:sz w:val="20"/>
                </w:rPr>
                <w:t>Umení a krása ve stredoveké estetice</w:t>
              </w:r>
              <w:r w:rsidRPr="00985431">
                <w:rPr>
                  <w:rFonts w:ascii="Times New Roman" w:hAnsi="Times New Roman" w:cs="Times New Roman"/>
                  <w:sz w:val="20"/>
                </w:rPr>
                <w:t>. Praha. ISBN 978-80-7203-892-3.</w:t>
              </w:r>
            </w:hyperlink>
          </w:p>
          <w:p w14:paraId="407909A9" w14:textId="7E7464E5" w:rsidR="00985431" w:rsidRPr="00985431" w:rsidRDefault="001630C3" w:rsidP="00D771C6">
            <w:pPr>
              <w:pStyle w:val="Bezmezer"/>
              <w:rPr>
                <w:rFonts w:ascii="Times New Roman" w:hAnsi="Times New Roman" w:cs="Times New Roman"/>
              </w:rPr>
            </w:pPr>
            <w:r w:rsidRPr="00985431">
              <w:rPr>
                <w:rFonts w:ascii="Times New Roman" w:hAnsi="Times New Roman" w:cs="Times New Roman"/>
                <w:sz w:val="20"/>
              </w:rPr>
              <w:t xml:space="preserve">ZUBAL, </w:t>
            </w:r>
            <w:hyperlink r:id="rId24" w:tgtFrame="_blank" w:history="1">
              <w:r w:rsidRPr="00985431">
                <w:rPr>
                  <w:rFonts w:ascii="Times New Roman" w:hAnsi="Times New Roman" w:cs="Times New Roman"/>
                  <w:sz w:val="20"/>
                </w:rPr>
                <w:t>Ivan (2004). </w:t>
              </w:r>
              <w:r w:rsidRPr="00985431">
                <w:rPr>
                  <w:rFonts w:ascii="Times New Roman" w:hAnsi="Times New Roman" w:cs="Times New Roman"/>
                  <w:i/>
                  <w:iCs/>
                  <w:sz w:val="20"/>
                </w:rPr>
                <w:t>Encyklopedie obrazu</w:t>
              </w:r>
              <w:r w:rsidRPr="00985431">
                <w:rPr>
                  <w:rFonts w:ascii="Times New Roman" w:hAnsi="Times New Roman" w:cs="Times New Roman"/>
                  <w:sz w:val="20"/>
                </w:rPr>
                <w:t>. Bratislava. ISBN 80-7209-423-8.</w:t>
              </w:r>
              <w:r w:rsidRPr="00985431">
                <w:rPr>
                  <w:rFonts w:ascii="Times New Roman" w:hAnsi="Times New Roman" w:cs="Times New Roman"/>
                </w:rPr>
                <w:t> </w:t>
              </w:r>
            </w:hyperlink>
          </w:p>
          <w:p w14:paraId="59573B81" w14:textId="77777777" w:rsidR="001630C3" w:rsidRPr="00985431" w:rsidRDefault="001630C3" w:rsidP="00D771C6">
            <w:pPr>
              <w:jc w:val="both"/>
            </w:pPr>
          </w:p>
        </w:tc>
      </w:tr>
    </w:tbl>
    <w:p w14:paraId="58A28448" w14:textId="3600B707" w:rsidR="00723BB1" w:rsidRDefault="00723BB1">
      <w:pPr>
        <w:spacing w:after="160" w:line="259" w:lineRule="auto"/>
      </w:pPr>
    </w:p>
    <w:p w14:paraId="415F7D0B" w14:textId="77777777" w:rsidR="001630C3" w:rsidRDefault="001630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3BB1" w14:paraId="45933BB8" w14:textId="77777777" w:rsidTr="00723BB1">
        <w:tc>
          <w:tcPr>
            <w:tcW w:w="9855" w:type="dxa"/>
            <w:gridSpan w:val="8"/>
            <w:tcBorders>
              <w:bottom w:val="double" w:sz="4" w:space="0" w:color="auto"/>
            </w:tcBorders>
            <w:shd w:val="clear" w:color="auto" w:fill="BDD6EE"/>
          </w:tcPr>
          <w:p w14:paraId="20D925FE" w14:textId="24D603E0" w:rsidR="00723BB1" w:rsidRDefault="00723BB1" w:rsidP="00723BB1">
            <w:pPr>
              <w:jc w:val="both"/>
              <w:rPr>
                <w:b/>
                <w:sz w:val="28"/>
              </w:rPr>
            </w:pPr>
            <w:r>
              <w:lastRenderedPageBreak/>
              <w:br w:type="page"/>
            </w:r>
            <w:r>
              <w:rPr>
                <w:b/>
                <w:sz w:val="28"/>
              </w:rPr>
              <w:t>B-III – Charakteristika studijního předmětu</w:t>
            </w:r>
          </w:p>
        </w:tc>
      </w:tr>
      <w:tr w:rsidR="00723BB1" w14:paraId="603C6635" w14:textId="77777777" w:rsidTr="00723BB1">
        <w:tc>
          <w:tcPr>
            <w:tcW w:w="3086" w:type="dxa"/>
            <w:tcBorders>
              <w:top w:val="double" w:sz="4" w:space="0" w:color="auto"/>
            </w:tcBorders>
            <w:shd w:val="clear" w:color="auto" w:fill="F7CAAC"/>
          </w:tcPr>
          <w:p w14:paraId="3C66CF65" w14:textId="77777777" w:rsidR="00723BB1" w:rsidRDefault="00723BB1" w:rsidP="00723BB1">
            <w:pPr>
              <w:rPr>
                <w:b/>
              </w:rPr>
            </w:pPr>
            <w:r>
              <w:rPr>
                <w:b/>
              </w:rPr>
              <w:t>Název studijního předmětu</w:t>
            </w:r>
          </w:p>
        </w:tc>
        <w:tc>
          <w:tcPr>
            <w:tcW w:w="6769" w:type="dxa"/>
            <w:gridSpan w:val="7"/>
            <w:tcBorders>
              <w:top w:val="double" w:sz="4" w:space="0" w:color="auto"/>
            </w:tcBorders>
          </w:tcPr>
          <w:p w14:paraId="4F2F2F74" w14:textId="77777777" w:rsidR="00723BB1" w:rsidRDefault="00723BB1" w:rsidP="00723BB1">
            <w:pPr>
              <w:jc w:val="both"/>
            </w:pPr>
            <w:r>
              <w:t>Experimentální tvorba 1</w:t>
            </w:r>
          </w:p>
        </w:tc>
      </w:tr>
      <w:tr w:rsidR="00723BB1" w14:paraId="54A06C5F" w14:textId="77777777" w:rsidTr="00723BB1">
        <w:tc>
          <w:tcPr>
            <w:tcW w:w="3086" w:type="dxa"/>
            <w:shd w:val="clear" w:color="auto" w:fill="F7CAAC"/>
          </w:tcPr>
          <w:p w14:paraId="0829DCC5" w14:textId="77777777" w:rsidR="00723BB1" w:rsidRDefault="00723BB1" w:rsidP="00723BB1">
            <w:pPr>
              <w:rPr>
                <w:b/>
              </w:rPr>
            </w:pPr>
            <w:r>
              <w:rPr>
                <w:b/>
              </w:rPr>
              <w:t>Typ předmětu</w:t>
            </w:r>
          </w:p>
        </w:tc>
        <w:tc>
          <w:tcPr>
            <w:tcW w:w="3406" w:type="dxa"/>
            <w:gridSpan w:val="4"/>
          </w:tcPr>
          <w:p w14:paraId="4907190E" w14:textId="77777777" w:rsidR="00723BB1" w:rsidRDefault="00723BB1" w:rsidP="00723BB1">
            <w:pPr>
              <w:jc w:val="both"/>
            </w:pPr>
            <w:r>
              <w:t>povinně volitelný – skupina 1</w:t>
            </w:r>
          </w:p>
        </w:tc>
        <w:tc>
          <w:tcPr>
            <w:tcW w:w="2695" w:type="dxa"/>
            <w:gridSpan w:val="2"/>
            <w:shd w:val="clear" w:color="auto" w:fill="F7CAAC"/>
          </w:tcPr>
          <w:p w14:paraId="3058FD5D" w14:textId="77777777" w:rsidR="00723BB1" w:rsidRDefault="00723BB1" w:rsidP="00723BB1">
            <w:pPr>
              <w:jc w:val="both"/>
            </w:pPr>
            <w:r>
              <w:rPr>
                <w:b/>
              </w:rPr>
              <w:t>doporučený ročník / semestr</w:t>
            </w:r>
          </w:p>
        </w:tc>
        <w:tc>
          <w:tcPr>
            <w:tcW w:w="668" w:type="dxa"/>
          </w:tcPr>
          <w:p w14:paraId="60FC9301" w14:textId="77777777" w:rsidR="00723BB1" w:rsidRDefault="00723BB1" w:rsidP="00723BB1">
            <w:pPr>
              <w:jc w:val="both"/>
            </w:pPr>
            <w:r>
              <w:t>1/ZS</w:t>
            </w:r>
          </w:p>
        </w:tc>
      </w:tr>
      <w:tr w:rsidR="00723BB1" w14:paraId="77779C91" w14:textId="77777777" w:rsidTr="00723BB1">
        <w:tc>
          <w:tcPr>
            <w:tcW w:w="3086" w:type="dxa"/>
            <w:shd w:val="clear" w:color="auto" w:fill="F7CAAC"/>
          </w:tcPr>
          <w:p w14:paraId="296A5EA4" w14:textId="77777777" w:rsidR="00723BB1" w:rsidRDefault="00723BB1" w:rsidP="00723BB1">
            <w:pPr>
              <w:rPr>
                <w:b/>
              </w:rPr>
            </w:pPr>
            <w:r>
              <w:rPr>
                <w:b/>
              </w:rPr>
              <w:t>Rozsah studijního předmětu</w:t>
            </w:r>
          </w:p>
        </w:tc>
        <w:tc>
          <w:tcPr>
            <w:tcW w:w="1701" w:type="dxa"/>
            <w:gridSpan w:val="2"/>
          </w:tcPr>
          <w:p w14:paraId="70BD8328" w14:textId="77777777" w:rsidR="00723BB1" w:rsidRDefault="00723BB1" w:rsidP="00723BB1">
            <w:pPr>
              <w:jc w:val="both"/>
            </w:pPr>
            <w:r>
              <w:t>24</w:t>
            </w:r>
          </w:p>
        </w:tc>
        <w:tc>
          <w:tcPr>
            <w:tcW w:w="889" w:type="dxa"/>
            <w:shd w:val="clear" w:color="auto" w:fill="F7CAAC"/>
          </w:tcPr>
          <w:p w14:paraId="315D7D9C" w14:textId="77777777" w:rsidR="00723BB1" w:rsidRDefault="00723BB1" w:rsidP="00723BB1">
            <w:pPr>
              <w:jc w:val="both"/>
              <w:rPr>
                <w:b/>
              </w:rPr>
            </w:pPr>
            <w:r>
              <w:rPr>
                <w:b/>
              </w:rPr>
              <w:t xml:space="preserve">hod. </w:t>
            </w:r>
          </w:p>
        </w:tc>
        <w:tc>
          <w:tcPr>
            <w:tcW w:w="816" w:type="dxa"/>
          </w:tcPr>
          <w:p w14:paraId="6AA888AF" w14:textId="77777777" w:rsidR="00723BB1" w:rsidRDefault="00723BB1" w:rsidP="00723BB1">
            <w:pPr>
              <w:jc w:val="both"/>
            </w:pPr>
            <w:r>
              <w:t>2</w:t>
            </w:r>
          </w:p>
        </w:tc>
        <w:tc>
          <w:tcPr>
            <w:tcW w:w="2156" w:type="dxa"/>
            <w:shd w:val="clear" w:color="auto" w:fill="F7CAAC"/>
          </w:tcPr>
          <w:p w14:paraId="5E90988F" w14:textId="77777777" w:rsidR="00723BB1" w:rsidRDefault="00723BB1" w:rsidP="00723BB1">
            <w:pPr>
              <w:jc w:val="both"/>
              <w:rPr>
                <w:b/>
              </w:rPr>
            </w:pPr>
            <w:r>
              <w:rPr>
                <w:b/>
              </w:rPr>
              <w:t>kreditů</w:t>
            </w:r>
          </w:p>
        </w:tc>
        <w:tc>
          <w:tcPr>
            <w:tcW w:w="1207" w:type="dxa"/>
            <w:gridSpan w:val="2"/>
          </w:tcPr>
          <w:p w14:paraId="6C3990DF" w14:textId="77777777" w:rsidR="00723BB1" w:rsidRDefault="00723BB1" w:rsidP="00723BB1">
            <w:pPr>
              <w:jc w:val="both"/>
            </w:pPr>
            <w:r>
              <w:t>3</w:t>
            </w:r>
          </w:p>
        </w:tc>
      </w:tr>
      <w:tr w:rsidR="00723BB1" w14:paraId="2FBF6C65" w14:textId="77777777" w:rsidTr="00723BB1">
        <w:tc>
          <w:tcPr>
            <w:tcW w:w="3086" w:type="dxa"/>
            <w:shd w:val="clear" w:color="auto" w:fill="F7CAAC"/>
          </w:tcPr>
          <w:p w14:paraId="42BE53B2" w14:textId="77777777" w:rsidR="00723BB1" w:rsidRDefault="00723BB1" w:rsidP="00723BB1">
            <w:pPr>
              <w:rPr>
                <w:b/>
                <w:sz w:val="22"/>
              </w:rPr>
            </w:pPr>
            <w:r>
              <w:rPr>
                <w:b/>
              </w:rPr>
              <w:t>Prerekvizity, korekvizity, ekvivalence</w:t>
            </w:r>
          </w:p>
        </w:tc>
        <w:tc>
          <w:tcPr>
            <w:tcW w:w="6769" w:type="dxa"/>
            <w:gridSpan w:val="7"/>
          </w:tcPr>
          <w:p w14:paraId="1A9DB898" w14:textId="77777777" w:rsidR="00723BB1" w:rsidRDefault="00723BB1" w:rsidP="00723BB1">
            <w:pPr>
              <w:jc w:val="both"/>
            </w:pPr>
          </w:p>
        </w:tc>
      </w:tr>
      <w:tr w:rsidR="00723BB1" w14:paraId="7A35EF16" w14:textId="77777777" w:rsidTr="00723BB1">
        <w:tc>
          <w:tcPr>
            <w:tcW w:w="3086" w:type="dxa"/>
            <w:shd w:val="clear" w:color="auto" w:fill="F7CAAC"/>
          </w:tcPr>
          <w:p w14:paraId="5DAE3BFA" w14:textId="77777777" w:rsidR="00723BB1" w:rsidRDefault="00723BB1" w:rsidP="00723BB1">
            <w:pPr>
              <w:rPr>
                <w:b/>
              </w:rPr>
            </w:pPr>
            <w:r>
              <w:rPr>
                <w:b/>
              </w:rPr>
              <w:t>Způsob ověření studijních výsledků</w:t>
            </w:r>
          </w:p>
        </w:tc>
        <w:tc>
          <w:tcPr>
            <w:tcW w:w="3406" w:type="dxa"/>
            <w:gridSpan w:val="4"/>
          </w:tcPr>
          <w:p w14:paraId="003FC522" w14:textId="77777777" w:rsidR="00723BB1" w:rsidRDefault="00723BB1" w:rsidP="00723BB1">
            <w:pPr>
              <w:jc w:val="both"/>
            </w:pPr>
            <w:r>
              <w:t>klasifikovaný zápočet</w:t>
            </w:r>
          </w:p>
        </w:tc>
        <w:tc>
          <w:tcPr>
            <w:tcW w:w="2156" w:type="dxa"/>
            <w:shd w:val="clear" w:color="auto" w:fill="F7CAAC"/>
          </w:tcPr>
          <w:p w14:paraId="297A5EA1" w14:textId="77777777" w:rsidR="00723BB1" w:rsidRDefault="00723BB1" w:rsidP="00723BB1">
            <w:pPr>
              <w:jc w:val="both"/>
              <w:rPr>
                <w:b/>
              </w:rPr>
            </w:pPr>
            <w:r>
              <w:rPr>
                <w:b/>
              </w:rPr>
              <w:t>Forma výuky</w:t>
            </w:r>
          </w:p>
        </w:tc>
        <w:tc>
          <w:tcPr>
            <w:tcW w:w="1207" w:type="dxa"/>
            <w:gridSpan w:val="2"/>
          </w:tcPr>
          <w:p w14:paraId="568CFF96" w14:textId="77777777" w:rsidR="00723BB1" w:rsidRDefault="00723BB1" w:rsidP="00723BB1">
            <w:pPr>
              <w:jc w:val="both"/>
            </w:pPr>
            <w:r>
              <w:t>cvičení</w:t>
            </w:r>
          </w:p>
        </w:tc>
      </w:tr>
      <w:tr w:rsidR="00723BB1" w14:paraId="4EBA01F5" w14:textId="77777777" w:rsidTr="00723BB1">
        <w:tc>
          <w:tcPr>
            <w:tcW w:w="3086" w:type="dxa"/>
            <w:shd w:val="clear" w:color="auto" w:fill="F7CAAC"/>
          </w:tcPr>
          <w:p w14:paraId="022217C8" w14:textId="77777777" w:rsidR="00723BB1" w:rsidRDefault="00723BB1" w:rsidP="00723BB1">
            <w:pPr>
              <w:rPr>
                <w:b/>
              </w:rPr>
            </w:pPr>
            <w:r>
              <w:rPr>
                <w:b/>
              </w:rPr>
              <w:t>Forma způsobu ověření studijních výsledků a další požadavky na studenta</w:t>
            </w:r>
          </w:p>
        </w:tc>
        <w:tc>
          <w:tcPr>
            <w:tcW w:w="6769" w:type="dxa"/>
            <w:gridSpan w:val="7"/>
            <w:tcBorders>
              <w:bottom w:val="nil"/>
            </w:tcBorders>
          </w:tcPr>
          <w:p w14:paraId="70F6FFA3" w14:textId="1ECCDC5A" w:rsidR="00723BB1" w:rsidRDefault="00723BB1" w:rsidP="00723BB1">
            <w:pPr>
              <w:jc w:val="both"/>
            </w:pPr>
            <w:r>
              <w:t>Pokud student nesplní zadaná ateliérová cvičení nebude přijata ani jeho semestrální práce. Student nebude z předmětu hodnocen. Hodnocení práce studenta je podmíněno 75% účastí ve výuce. Předmět je zakončen klasifikovaným zápočtem po osobní prezentaci a obhajobě semestrální práce.</w:t>
            </w:r>
          </w:p>
        </w:tc>
      </w:tr>
      <w:tr w:rsidR="00723BB1" w14:paraId="3B3EF328" w14:textId="77777777" w:rsidTr="00723BB1">
        <w:trPr>
          <w:trHeight w:val="554"/>
        </w:trPr>
        <w:tc>
          <w:tcPr>
            <w:tcW w:w="9855" w:type="dxa"/>
            <w:gridSpan w:val="8"/>
            <w:tcBorders>
              <w:top w:val="nil"/>
            </w:tcBorders>
          </w:tcPr>
          <w:p w14:paraId="50E9FA94" w14:textId="77777777" w:rsidR="00723BB1" w:rsidRDefault="00723BB1" w:rsidP="00723BB1"/>
        </w:tc>
      </w:tr>
      <w:tr w:rsidR="00723BB1" w14:paraId="1BD068EC" w14:textId="77777777" w:rsidTr="00723BB1">
        <w:trPr>
          <w:trHeight w:val="197"/>
        </w:trPr>
        <w:tc>
          <w:tcPr>
            <w:tcW w:w="3086" w:type="dxa"/>
            <w:tcBorders>
              <w:top w:val="nil"/>
            </w:tcBorders>
            <w:shd w:val="clear" w:color="auto" w:fill="F7CAAC"/>
          </w:tcPr>
          <w:p w14:paraId="790314E1" w14:textId="77777777" w:rsidR="00723BB1" w:rsidRDefault="00723BB1" w:rsidP="00723BB1">
            <w:pPr>
              <w:rPr>
                <w:b/>
              </w:rPr>
            </w:pPr>
            <w:r>
              <w:rPr>
                <w:b/>
              </w:rPr>
              <w:t>Garant předmětu</w:t>
            </w:r>
          </w:p>
        </w:tc>
        <w:tc>
          <w:tcPr>
            <w:tcW w:w="6769" w:type="dxa"/>
            <w:gridSpan w:val="7"/>
            <w:tcBorders>
              <w:top w:val="nil"/>
            </w:tcBorders>
          </w:tcPr>
          <w:p w14:paraId="0644E34B" w14:textId="77777777" w:rsidR="00723BB1" w:rsidRDefault="00723BB1" w:rsidP="00723BB1">
            <w:pPr>
              <w:jc w:val="both"/>
            </w:pPr>
            <w:r>
              <w:t>MgA. Eliška Oz</w:t>
            </w:r>
          </w:p>
        </w:tc>
      </w:tr>
      <w:tr w:rsidR="00723BB1" w14:paraId="1087CD76" w14:textId="77777777" w:rsidTr="00723BB1">
        <w:trPr>
          <w:trHeight w:val="243"/>
        </w:trPr>
        <w:tc>
          <w:tcPr>
            <w:tcW w:w="3086" w:type="dxa"/>
            <w:tcBorders>
              <w:top w:val="nil"/>
            </w:tcBorders>
            <w:shd w:val="clear" w:color="auto" w:fill="F7CAAC"/>
          </w:tcPr>
          <w:p w14:paraId="2555F3D0" w14:textId="77777777" w:rsidR="00723BB1" w:rsidRDefault="00723BB1" w:rsidP="00723BB1">
            <w:pPr>
              <w:rPr>
                <w:b/>
              </w:rPr>
            </w:pPr>
            <w:r>
              <w:rPr>
                <w:b/>
              </w:rPr>
              <w:t>Zapojení garanta do výuky předmětu</w:t>
            </w:r>
          </w:p>
        </w:tc>
        <w:tc>
          <w:tcPr>
            <w:tcW w:w="6769" w:type="dxa"/>
            <w:gridSpan w:val="7"/>
            <w:tcBorders>
              <w:top w:val="nil"/>
            </w:tcBorders>
          </w:tcPr>
          <w:p w14:paraId="6D773060" w14:textId="77777777" w:rsidR="00723BB1" w:rsidRDefault="00723BB1" w:rsidP="00723BB1">
            <w:pPr>
              <w:jc w:val="both"/>
            </w:pPr>
            <w:r>
              <w:t>100 %</w:t>
            </w:r>
          </w:p>
        </w:tc>
      </w:tr>
      <w:tr w:rsidR="00723BB1" w14:paraId="37DC7BC9" w14:textId="77777777" w:rsidTr="00723BB1">
        <w:tc>
          <w:tcPr>
            <w:tcW w:w="3086" w:type="dxa"/>
            <w:shd w:val="clear" w:color="auto" w:fill="F7CAAC"/>
          </w:tcPr>
          <w:p w14:paraId="44E1E1A3" w14:textId="77777777" w:rsidR="00723BB1" w:rsidRDefault="00723BB1" w:rsidP="00723BB1">
            <w:pPr>
              <w:rPr>
                <w:b/>
              </w:rPr>
            </w:pPr>
            <w:r>
              <w:rPr>
                <w:b/>
              </w:rPr>
              <w:t>Vyučující</w:t>
            </w:r>
          </w:p>
        </w:tc>
        <w:tc>
          <w:tcPr>
            <w:tcW w:w="6769" w:type="dxa"/>
            <w:gridSpan w:val="7"/>
            <w:tcBorders>
              <w:bottom w:val="nil"/>
            </w:tcBorders>
          </w:tcPr>
          <w:p w14:paraId="289A05C7" w14:textId="77777777" w:rsidR="00723BB1" w:rsidRDefault="00723BB1" w:rsidP="00723BB1">
            <w:pPr>
              <w:jc w:val="both"/>
            </w:pPr>
            <w:r>
              <w:t>MgA. Eliška Oz</w:t>
            </w:r>
          </w:p>
        </w:tc>
      </w:tr>
      <w:tr w:rsidR="00723BB1" w14:paraId="3FBF748A" w14:textId="77777777" w:rsidTr="00723BB1">
        <w:trPr>
          <w:trHeight w:val="554"/>
        </w:trPr>
        <w:tc>
          <w:tcPr>
            <w:tcW w:w="9855" w:type="dxa"/>
            <w:gridSpan w:val="8"/>
            <w:tcBorders>
              <w:top w:val="nil"/>
            </w:tcBorders>
          </w:tcPr>
          <w:p w14:paraId="2085955A" w14:textId="77777777" w:rsidR="00723BB1" w:rsidRDefault="00723BB1" w:rsidP="00723BB1">
            <w:pPr>
              <w:jc w:val="both"/>
            </w:pPr>
          </w:p>
        </w:tc>
      </w:tr>
      <w:tr w:rsidR="00723BB1" w14:paraId="184C112B" w14:textId="77777777" w:rsidTr="00723BB1">
        <w:tc>
          <w:tcPr>
            <w:tcW w:w="3086" w:type="dxa"/>
            <w:shd w:val="clear" w:color="auto" w:fill="F7CAAC"/>
          </w:tcPr>
          <w:p w14:paraId="2EE6999E" w14:textId="77777777" w:rsidR="00723BB1" w:rsidRDefault="00723BB1" w:rsidP="00723BB1">
            <w:pPr>
              <w:jc w:val="both"/>
              <w:rPr>
                <w:b/>
              </w:rPr>
            </w:pPr>
            <w:r>
              <w:rPr>
                <w:b/>
              </w:rPr>
              <w:t>Stručná anotace předmětu</w:t>
            </w:r>
          </w:p>
        </w:tc>
        <w:tc>
          <w:tcPr>
            <w:tcW w:w="6769" w:type="dxa"/>
            <w:gridSpan w:val="7"/>
            <w:tcBorders>
              <w:bottom w:val="nil"/>
            </w:tcBorders>
          </w:tcPr>
          <w:p w14:paraId="5FA000D0" w14:textId="77777777" w:rsidR="00723BB1" w:rsidRDefault="00723BB1" w:rsidP="00723BB1">
            <w:pPr>
              <w:jc w:val="both"/>
            </w:pPr>
          </w:p>
        </w:tc>
      </w:tr>
      <w:tr w:rsidR="00723BB1" w14:paraId="0193FE73" w14:textId="77777777" w:rsidTr="00723BB1">
        <w:trPr>
          <w:trHeight w:val="3938"/>
        </w:trPr>
        <w:tc>
          <w:tcPr>
            <w:tcW w:w="9855" w:type="dxa"/>
            <w:gridSpan w:val="8"/>
            <w:tcBorders>
              <w:top w:val="nil"/>
              <w:bottom w:val="single" w:sz="12" w:space="0" w:color="auto"/>
            </w:tcBorders>
          </w:tcPr>
          <w:p w14:paraId="393B5DC9" w14:textId="77777777" w:rsidR="00723BB1" w:rsidRDefault="00723BB1" w:rsidP="00723BB1"/>
          <w:p w14:paraId="3589C694" w14:textId="77777777" w:rsidR="00723BB1" w:rsidRDefault="00723BB1" w:rsidP="00723BB1">
            <w:pPr>
              <w:jc w:val="both"/>
            </w:pPr>
            <w:r w:rsidRPr="003D5E87">
              <w:t xml:space="preserve">Cílem předmětu je </w:t>
            </w:r>
            <w:r>
              <w:t xml:space="preserve">seznámit prostřednictvím ukázek, rozborů, ale následně pak praktických cvičení s možnostmi a postupy tzv. experimentální animace. Důraz bude kladen na neobvyklé techniky, animace málo používaných materiálů (např. písek), nebo také na využití standardních technologií, ale za účelem zcela nového, neobvyklého tvaru. Akcentovat se bude originalita, tvůrčí přístup studenta, řemeslná zručnost, výtvarná osobitost a aktivita studenta v hodinách. Pro cvičení bude podstatná práce s rytmem. </w:t>
            </w:r>
          </w:p>
        </w:tc>
      </w:tr>
      <w:tr w:rsidR="00723BB1" w14:paraId="2DE0230F" w14:textId="77777777" w:rsidTr="00723BB1">
        <w:trPr>
          <w:trHeight w:val="265"/>
        </w:trPr>
        <w:tc>
          <w:tcPr>
            <w:tcW w:w="3653" w:type="dxa"/>
            <w:gridSpan w:val="2"/>
            <w:tcBorders>
              <w:top w:val="nil"/>
            </w:tcBorders>
            <w:shd w:val="clear" w:color="auto" w:fill="F7CAAC"/>
          </w:tcPr>
          <w:p w14:paraId="25953DB9" w14:textId="77777777" w:rsidR="00723BB1" w:rsidRDefault="00723BB1" w:rsidP="00723BB1">
            <w:pPr>
              <w:jc w:val="both"/>
            </w:pPr>
            <w:r>
              <w:rPr>
                <w:b/>
              </w:rPr>
              <w:t>Studijní literatura a studijní pomůcky</w:t>
            </w:r>
          </w:p>
        </w:tc>
        <w:tc>
          <w:tcPr>
            <w:tcW w:w="6202" w:type="dxa"/>
            <w:gridSpan w:val="6"/>
            <w:tcBorders>
              <w:top w:val="nil"/>
              <w:bottom w:val="nil"/>
            </w:tcBorders>
          </w:tcPr>
          <w:p w14:paraId="696DA1AC" w14:textId="77777777" w:rsidR="00723BB1" w:rsidRDefault="00723BB1" w:rsidP="00723BB1">
            <w:pPr>
              <w:jc w:val="both"/>
            </w:pPr>
          </w:p>
        </w:tc>
      </w:tr>
      <w:tr w:rsidR="00723BB1" w14:paraId="672B85C8" w14:textId="77777777" w:rsidTr="00723BB1">
        <w:trPr>
          <w:trHeight w:val="1497"/>
        </w:trPr>
        <w:tc>
          <w:tcPr>
            <w:tcW w:w="9855" w:type="dxa"/>
            <w:gridSpan w:val="8"/>
            <w:tcBorders>
              <w:top w:val="nil"/>
            </w:tcBorders>
          </w:tcPr>
          <w:p w14:paraId="0AADB0E6" w14:textId="77777777" w:rsidR="00723BB1" w:rsidRDefault="00723BB1" w:rsidP="00723BB1">
            <w:pPr>
              <w:jc w:val="both"/>
            </w:pPr>
          </w:p>
          <w:p w14:paraId="44680EBE" w14:textId="342E2C35" w:rsidR="00723BB1" w:rsidRDefault="00723BB1" w:rsidP="00723BB1">
            <w:pPr>
              <w:jc w:val="both"/>
              <w:rPr>
                <w:b/>
                <w:bCs/>
              </w:rPr>
            </w:pPr>
            <w:r>
              <w:rPr>
                <w:b/>
                <w:bCs/>
              </w:rPr>
              <w:t>Povinná:</w:t>
            </w:r>
          </w:p>
          <w:p w14:paraId="1562D817" w14:textId="77777777" w:rsidR="00723BB1" w:rsidRDefault="00723BB1" w:rsidP="00723BB1">
            <w:r w:rsidRPr="00C528FE">
              <w:t>HARRIS, Miriam, Lilly HUSBANDS a Paul TABERHAM. Experimental animation: from analogue to digital. New York: Routledge, 2019.</w:t>
            </w:r>
          </w:p>
          <w:p w14:paraId="0C08A182" w14:textId="77777777" w:rsidR="00723BB1" w:rsidRPr="003D5E87" w:rsidRDefault="00723BB1" w:rsidP="00723BB1">
            <w:pPr>
              <w:jc w:val="both"/>
            </w:pPr>
          </w:p>
          <w:p w14:paraId="42289FB7" w14:textId="6A62B9FA" w:rsidR="00723BB1" w:rsidRDefault="00723BB1" w:rsidP="00723BB1">
            <w:pPr>
              <w:jc w:val="both"/>
              <w:rPr>
                <w:b/>
                <w:bCs/>
              </w:rPr>
            </w:pPr>
            <w:r>
              <w:rPr>
                <w:b/>
                <w:bCs/>
              </w:rPr>
              <w:t>Doporučená:</w:t>
            </w:r>
          </w:p>
          <w:p w14:paraId="01D112B3" w14:textId="77777777" w:rsidR="00723BB1" w:rsidRPr="00C528FE" w:rsidRDefault="00723BB1" w:rsidP="00723BB1">
            <w:r w:rsidRPr="00C528FE">
              <w:t>PARKS, Corrie Francis. </w:t>
            </w:r>
            <w:r w:rsidRPr="00C528FE">
              <w:rPr>
                <w:i/>
                <w:iCs/>
              </w:rPr>
              <w:t>Fluid frames: experimental animation with sand, clay, paint, and pixels</w:t>
            </w:r>
            <w:r w:rsidRPr="00C528FE">
              <w:t>. Boca Raton: CRC Press, Taylor &amp; Francis Group, CRC Press is an imprint of the Taylor &amp; Francis Group, an informa business, [2016].</w:t>
            </w:r>
          </w:p>
          <w:p w14:paraId="4CC715AC" w14:textId="77777777" w:rsidR="00723BB1" w:rsidRDefault="00723BB1" w:rsidP="00723BB1">
            <w:r w:rsidRPr="00C528FE">
              <w:t>ROGERS, Holly a Jeremy BARHAM. </w:t>
            </w:r>
            <w:r w:rsidRPr="00C528FE">
              <w:rPr>
                <w:i/>
                <w:iCs/>
              </w:rPr>
              <w:t>The music and sound of experimental film</w:t>
            </w:r>
            <w:r w:rsidRPr="00C528FE">
              <w:t>. New York, NY: Oxford University Press, [2017]. ISBN 9780190469900.</w:t>
            </w:r>
          </w:p>
          <w:p w14:paraId="0C974D9E" w14:textId="77777777" w:rsidR="00723BB1" w:rsidRDefault="00723BB1" w:rsidP="00723BB1">
            <w:r w:rsidRPr="00C528FE">
              <w:t>RUSSETT, Robert a Cecile STARR. </w:t>
            </w:r>
            <w:r w:rsidRPr="00C528FE">
              <w:rPr>
                <w:i/>
                <w:iCs/>
              </w:rPr>
              <w:t>Experimental animation: origins of a new art</w:t>
            </w:r>
            <w:r w:rsidRPr="00C528FE">
              <w:t>. Rev. ed. New York, N.Y.: Da Capo Press, 1976.</w:t>
            </w:r>
          </w:p>
          <w:p w14:paraId="2389609F" w14:textId="77777777" w:rsidR="00723BB1" w:rsidRDefault="00723BB1" w:rsidP="00723BB1">
            <w:pPr>
              <w:jc w:val="both"/>
            </w:pPr>
            <w:r>
              <w:t xml:space="preserve">WHITAKER, Harold. </w:t>
            </w:r>
            <w:r w:rsidRPr="003D5E87">
              <w:rPr>
                <w:i/>
                <w:iCs/>
              </w:rPr>
              <w:t>Timing for animation</w:t>
            </w:r>
            <w:r>
              <w:t>. 2nd ed. Amsterdam: Elsevier, 2009, xv, 157 s. ISBN 978-0-240-52160-2.</w:t>
            </w:r>
          </w:p>
          <w:p w14:paraId="12872F3A" w14:textId="77777777" w:rsidR="00723BB1" w:rsidRPr="003D5E87" w:rsidRDefault="00723BB1" w:rsidP="00723BB1">
            <w:pPr>
              <w:jc w:val="both"/>
              <w:rPr>
                <w:b/>
                <w:bCs/>
              </w:rPr>
            </w:pPr>
          </w:p>
        </w:tc>
      </w:tr>
    </w:tbl>
    <w:p w14:paraId="0BB82EF6" w14:textId="6885AC05" w:rsidR="00723BB1" w:rsidRDefault="00723BB1" w:rsidP="00723BB1"/>
    <w:p w14:paraId="6B2533D9" w14:textId="77777777" w:rsidR="00723BB1" w:rsidRDefault="00723BB1" w:rsidP="00723BB1"/>
    <w:p w14:paraId="36FBD5F7" w14:textId="77777777" w:rsidR="00811DD4" w:rsidRDefault="00811DD4">
      <w:pPr>
        <w:rPr>
          <w:ins w:id="192" w:author="Ponížilová Hana" w:date="2020-02-06T13:36:00Z"/>
        </w:rPr>
      </w:pPr>
      <w:ins w:id="193" w:author="Ponížilová Hana" w:date="2020-02-06T13:36: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3BB1" w14:paraId="5A7377DC" w14:textId="77777777" w:rsidTr="00723BB1">
        <w:tc>
          <w:tcPr>
            <w:tcW w:w="9855" w:type="dxa"/>
            <w:gridSpan w:val="8"/>
            <w:tcBorders>
              <w:bottom w:val="double" w:sz="4" w:space="0" w:color="auto"/>
            </w:tcBorders>
            <w:shd w:val="clear" w:color="auto" w:fill="BDD6EE"/>
          </w:tcPr>
          <w:p w14:paraId="33EE5D06" w14:textId="27D52511" w:rsidR="00723BB1" w:rsidRDefault="00723BB1" w:rsidP="00723BB1">
            <w:pPr>
              <w:jc w:val="both"/>
              <w:rPr>
                <w:b/>
                <w:sz w:val="28"/>
              </w:rPr>
            </w:pPr>
            <w:r>
              <w:lastRenderedPageBreak/>
              <w:br w:type="page"/>
            </w:r>
            <w:r>
              <w:rPr>
                <w:b/>
                <w:sz w:val="28"/>
              </w:rPr>
              <w:t>B-III – Charakteristika studijního předmětu</w:t>
            </w:r>
          </w:p>
        </w:tc>
      </w:tr>
      <w:tr w:rsidR="00723BB1" w14:paraId="15561244" w14:textId="77777777" w:rsidTr="00723BB1">
        <w:tc>
          <w:tcPr>
            <w:tcW w:w="3086" w:type="dxa"/>
            <w:tcBorders>
              <w:top w:val="double" w:sz="4" w:space="0" w:color="auto"/>
            </w:tcBorders>
            <w:shd w:val="clear" w:color="auto" w:fill="F7CAAC"/>
          </w:tcPr>
          <w:p w14:paraId="1ACA141B" w14:textId="77777777" w:rsidR="00723BB1" w:rsidRDefault="00723BB1" w:rsidP="00723BB1">
            <w:pPr>
              <w:rPr>
                <w:b/>
              </w:rPr>
            </w:pPr>
            <w:r>
              <w:rPr>
                <w:b/>
              </w:rPr>
              <w:t>Název studijního předmětu</w:t>
            </w:r>
          </w:p>
        </w:tc>
        <w:tc>
          <w:tcPr>
            <w:tcW w:w="6769" w:type="dxa"/>
            <w:gridSpan w:val="7"/>
            <w:tcBorders>
              <w:top w:val="double" w:sz="4" w:space="0" w:color="auto"/>
            </w:tcBorders>
          </w:tcPr>
          <w:p w14:paraId="557219D6" w14:textId="77777777" w:rsidR="00723BB1" w:rsidRDefault="00723BB1" w:rsidP="00723BB1">
            <w:pPr>
              <w:jc w:val="both"/>
            </w:pPr>
            <w:r>
              <w:t>Experimentální tvorba 2</w:t>
            </w:r>
          </w:p>
        </w:tc>
      </w:tr>
      <w:tr w:rsidR="00723BB1" w14:paraId="3EF398F1" w14:textId="77777777" w:rsidTr="00723BB1">
        <w:tc>
          <w:tcPr>
            <w:tcW w:w="3086" w:type="dxa"/>
            <w:shd w:val="clear" w:color="auto" w:fill="F7CAAC"/>
          </w:tcPr>
          <w:p w14:paraId="22078748" w14:textId="77777777" w:rsidR="00723BB1" w:rsidRDefault="00723BB1" w:rsidP="00723BB1">
            <w:pPr>
              <w:rPr>
                <w:b/>
              </w:rPr>
            </w:pPr>
            <w:r>
              <w:rPr>
                <w:b/>
              </w:rPr>
              <w:t>Typ předmětu</w:t>
            </w:r>
          </w:p>
        </w:tc>
        <w:tc>
          <w:tcPr>
            <w:tcW w:w="3406" w:type="dxa"/>
            <w:gridSpan w:val="4"/>
          </w:tcPr>
          <w:p w14:paraId="15DDA110" w14:textId="77777777" w:rsidR="00723BB1" w:rsidRDefault="00723BB1" w:rsidP="00723BB1">
            <w:pPr>
              <w:jc w:val="both"/>
            </w:pPr>
            <w:r>
              <w:t>povinně volitelný – skupina 1</w:t>
            </w:r>
          </w:p>
        </w:tc>
        <w:tc>
          <w:tcPr>
            <w:tcW w:w="2695" w:type="dxa"/>
            <w:gridSpan w:val="2"/>
            <w:shd w:val="clear" w:color="auto" w:fill="F7CAAC"/>
          </w:tcPr>
          <w:p w14:paraId="7278965C" w14:textId="77777777" w:rsidR="00723BB1" w:rsidRDefault="00723BB1" w:rsidP="00723BB1">
            <w:pPr>
              <w:jc w:val="both"/>
            </w:pPr>
            <w:r>
              <w:rPr>
                <w:b/>
              </w:rPr>
              <w:t>doporučený ročník / semestr</w:t>
            </w:r>
          </w:p>
        </w:tc>
        <w:tc>
          <w:tcPr>
            <w:tcW w:w="668" w:type="dxa"/>
          </w:tcPr>
          <w:p w14:paraId="172D466E" w14:textId="77777777" w:rsidR="00723BB1" w:rsidRDefault="00723BB1" w:rsidP="00723BB1">
            <w:pPr>
              <w:jc w:val="both"/>
            </w:pPr>
            <w:r>
              <w:t>1/LS</w:t>
            </w:r>
          </w:p>
        </w:tc>
      </w:tr>
      <w:tr w:rsidR="00723BB1" w14:paraId="41D52035" w14:textId="77777777" w:rsidTr="00723BB1">
        <w:tc>
          <w:tcPr>
            <w:tcW w:w="3086" w:type="dxa"/>
            <w:shd w:val="clear" w:color="auto" w:fill="F7CAAC"/>
          </w:tcPr>
          <w:p w14:paraId="223F2B1F" w14:textId="77777777" w:rsidR="00723BB1" w:rsidRDefault="00723BB1" w:rsidP="00723BB1">
            <w:pPr>
              <w:rPr>
                <w:b/>
              </w:rPr>
            </w:pPr>
            <w:r>
              <w:rPr>
                <w:b/>
              </w:rPr>
              <w:t>Rozsah studijního předmětu</w:t>
            </w:r>
          </w:p>
        </w:tc>
        <w:tc>
          <w:tcPr>
            <w:tcW w:w="1701" w:type="dxa"/>
            <w:gridSpan w:val="2"/>
          </w:tcPr>
          <w:p w14:paraId="6C66085F" w14:textId="77777777" w:rsidR="00723BB1" w:rsidRDefault="00723BB1" w:rsidP="00723BB1">
            <w:pPr>
              <w:jc w:val="both"/>
            </w:pPr>
            <w:r>
              <w:t>26</w:t>
            </w:r>
          </w:p>
        </w:tc>
        <w:tc>
          <w:tcPr>
            <w:tcW w:w="889" w:type="dxa"/>
            <w:shd w:val="clear" w:color="auto" w:fill="F7CAAC"/>
          </w:tcPr>
          <w:p w14:paraId="215C02A0" w14:textId="77777777" w:rsidR="00723BB1" w:rsidRDefault="00723BB1" w:rsidP="00723BB1">
            <w:pPr>
              <w:jc w:val="both"/>
              <w:rPr>
                <w:b/>
              </w:rPr>
            </w:pPr>
            <w:r>
              <w:rPr>
                <w:b/>
              </w:rPr>
              <w:t xml:space="preserve">hod. </w:t>
            </w:r>
          </w:p>
        </w:tc>
        <w:tc>
          <w:tcPr>
            <w:tcW w:w="816" w:type="dxa"/>
          </w:tcPr>
          <w:p w14:paraId="61DD6CFE" w14:textId="77777777" w:rsidR="00723BB1" w:rsidRDefault="00723BB1" w:rsidP="00723BB1">
            <w:pPr>
              <w:jc w:val="both"/>
            </w:pPr>
            <w:r>
              <w:t>2</w:t>
            </w:r>
          </w:p>
        </w:tc>
        <w:tc>
          <w:tcPr>
            <w:tcW w:w="2156" w:type="dxa"/>
            <w:shd w:val="clear" w:color="auto" w:fill="F7CAAC"/>
          </w:tcPr>
          <w:p w14:paraId="06AB474F" w14:textId="77777777" w:rsidR="00723BB1" w:rsidRDefault="00723BB1" w:rsidP="00723BB1">
            <w:pPr>
              <w:jc w:val="both"/>
              <w:rPr>
                <w:b/>
              </w:rPr>
            </w:pPr>
            <w:r>
              <w:rPr>
                <w:b/>
              </w:rPr>
              <w:t>kreditů</w:t>
            </w:r>
          </w:p>
        </w:tc>
        <w:tc>
          <w:tcPr>
            <w:tcW w:w="1207" w:type="dxa"/>
            <w:gridSpan w:val="2"/>
          </w:tcPr>
          <w:p w14:paraId="73DB5EEA" w14:textId="77777777" w:rsidR="00723BB1" w:rsidRDefault="00723BB1" w:rsidP="00723BB1">
            <w:pPr>
              <w:jc w:val="both"/>
            </w:pPr>
            <w:r>
              <w:t>3</w:t>
            </w:r>
          </w:p>
        </w:tc>
      </w:tr>
      <w:tr w:rsidR="00723BB1" w14:paraId="47775168" w14:textId="77777777" w:rsidTr="00723BB1">
        <w:tc>
          <w:tcPr>
            <w:tcW w:w="3086" w:type="dxa"/>
            <w:shd w:val="clear" w:color="auto" w:fill="F7CAAC"/>
          </w:tcPr>
          <w:p w14:paraId="28416BFE" w14:textId="77777777" w:rsidR="00723BB1" w:rsidRDefault="00723BB1" w:rsidP="00723BB1">
            <w:pPr>
              <w:rPr>
                <w:b/>
                <w:sz w:val="22"/>
              </w:rPr>
            </w:pPr>
            <w:r>
              <w:rPr>
                <w:b/>
              </w:rPr>
              <w:t>Prerekvizity, korekvizity, ekvivalence</w:t>
            </w:r>
          </w:p>
        </w:tc>
        <w:tc>
          <w:tcPr>
            <w:tcW w:w="6769" w:type="dxa"/>
            <w:gridSpan w:val="7"/>
          </w:tcPr>
          <w:p w14:paraId="70D8C7D6" w14:textId="77777777" w:rsidR="00723BB1" w:rsidRDefault="00723BB1" w:rsidP="00723BB1">
            <w:pPr>
              <w:jc w:val="both"/>
            </w:pPr>
          </w:p>
        </w:tc>
      </w:tr>
      <w:tr w:rsidR="00723BB1" w14:paraId="46B750D2" w14:textId="77777777" w:rsidTr="00723BB1">
        <w:tc>
          <w:tcPr>
            <w:tcW w:w="3086" w:type="dxa"/>
            <w:shd w:val="clear" w:color="auto" w:fill="F7CAAC"/>
          </w:tcPr>
          <w:p w14:paraId="477AD594" w14:textId="77777777" w:rsidR="00723BB1" w:rsidRDefault="00723BB1" w:rsidP="00723BB1">
            <w:pPr>
              <w:rPr>
                <w:b/>
              </w:rPr>
            </w:pPr>
            <w:r>
              <w:rPr>
                <w:b/>
              </w:rPr>
              <w:t>Způsob ověření studijních výsledků</w:t>
            </w:r>
          </w:p>
        </w:tc>
        <w:tc>
          <w:tcPr>
            <w:tcW w:w="3406" w:type="dxa"/>
            <w:gridSpan w:val="4"/>
          </w:tcPr>
          <w:p w14:paraId="4E605D97" w14:textId="77777777" w:rsidR="00723BB1" w:rsidRDefault="00723BB1" w:rsidP="00723BB1">
            <w:pPr>
              <w:jc w:val="both"/>
            </w:pPr>
            <w:r>
              <w:t>klasifikovaný zápočet</w:t>
            </w:r>
          </w:p>
        </w:tc>
        <w:tc>
          <w:tcPr>
            <w:tcW w:w="2156" w:type="dxa"/>
            <w:shd w:val="clear" w:color="auto" w:fill="F7CAAC"/>
          </w:tcPr>
          <w:p w14:paraId="61F346FD" w14:textId="77777777" w:rsidR="00723BB1" w:rsidRDefault="00723BB1" w:rsidP="00723BB1">
            <w:pPr>
              <w:jc w:val="both"/>
              <w:rPr>
                <w:b/>
              </w:rPr>
            </w:pPr>
            <w:r>
              <w:rPr>
                <w:b/>
              </w:rPr>
              <w:t>Forma výuky</w:t>
            </w:r>
          </w:p>
        </w:tc>
        <w:tc>
          <w:tcPr>
            <w:tcW w:w="1207" w:type="dxa"/>
            <w:gridSpan w:val="2"/>
          </w:tcPr>
          <w:p w14:paraId="4CF74FA5" w14:textId="77777777" w:rsidR="00723BB1" w:rsidRDefault="00723BB1" w:rsidP="00723BB1">
            <w:pPr>
              <w:jc w:val="both"/>
            </w:pPr>
            <w:r>
              <w:t>cvičení</w:t>
            </w:r>
          </w:p>
        </w:tc>
      </w:tr>
      <w:tr w:rsidR="00723BB1" w14:paraId="57D7D8AD" w14:textId="77777777" w:rsidTr="00723BB1">
        <w:tc>
          <w:tcPr>
            <w:tcW w:w="3086" w:type="dxa"/>
            <w:shd w:val="clear" w:color="auto" w:fill="F7CAAC"/>
          </w:tcPr>
          <w:p w14:paraId="01A46701" w14:textId="77777777" w:rsidR="00723BB1" w:rsidRDefault="00723BB1" w:rsidP="00723BB1">
            <w:pPr>
              <w:rPr>
                <w:b/>
              </w:rPr>
            </w:pPr>
            <w:r>
              <w:rPr>
                <w:b/>
              </w:rPr>
              <w:t>Forma způsobu ověření studijních výsledků a další požadavky na studenta</w:t>
            </w:r>
          </w:p>
        </w:tc>
        <w:tc>
          <w:tcPr>
            <w:tcW w:w="6769" w:type="dxa"/>
            <w:gridSpan w:val="7"/>
            <w:tcBorders>
              <w:bottom w:val="nil"/>
            </w:tcBorders>
          </w:tcPr>
          <w:p w14:paraId="1B103542" w14:textId="2BCB0874" w:rsidR="00723BB1" w:rsidRDefault="00723BB1" w:rsidP="00723BB1">
            <w:pPr>
              <w:jc w:val="both"/>
            </w:pPr>
            <w:r>
              <w:t>Pokud student nesplní zadaná ateliérová cvičení nebude přijata ani jeho semestrální práce. Student nebude z předmětu hodnocen. Hodnocení práce studenta je podmíněno 75% účastí ve výuce. Předmět je zakončen klasifikovaným zápočtem po osobní prezentaci a obhajobě semestrální práce.</w:t>
            </w:r>
          </w:p>
        </w:tc>
      </w:tr>
      <w:tr w:rsidR="00723BB1" w14:paraId="38339DD0" w14:textId="77777777" w:rsidTr="00723BB1">
        <w:trPr>
          <w:trHeight w:val="554"/>
        </w:trPr>
        <w:tc>
          <w:tcPr>
            <w:tcW w:w="9855" w:type="dxa"/>
            <w:gridSpan w:val="8"/>
            <w:tcBorders>
              <w:top w:val="nil"/>
            </w:tcBorders>
          </w:tcPr>
          <w:p w14:paraId="0EA056EE" w14:textId="77777777" w:rsidR="00723BB1" w:rsidRDefault="00723BB1" w:rsidP="00723BB1"/>
        </w:tc>
      </w:tr>
      <w:tr w:rsidR="00723BB1" w14:paraId="5A469C5B" w14:textId="77777777" w:rsidTr="00723BB1">
        <w:trPr>
          <w:trHeight w:val="197"/>
        </w:trPr>
        <w:tc>
          <w:tcPr>
            <w:tcW w:w="3086" w:type="dxa"/>
            <w:tcBorders>
              <w:top w:val="nil"/>
            </w:tcBorders>
            <w:shd w:val="clear" w:color="auto" w:fill="F7CAAC"/>
          </w:tcPr>
          <w:p w14:paraId="2F39F4A1" w14:textId="77777777" w:rsidR="00723BB1" w:rsidRDefault="00723BB1" w:rsidP="00723BB1">
            <w:pPr>
              <w:rPr>
                <w:b/>
              </w:rPr>
            </w:pPr>
            <w:r>
              <w:rPr>
                <w:b/>
              </w:rPr>
              <w:t>Garant předmětu</w:t>
            </w:r>
          </w:p>
        </w:tc>
        <w:tc>
          <w:tcPr>
            <w:tcW w:w="6769" w:type="dxa"/>
            <w:gridSpan w:val="7"/>
            <w:tcBorders>
              <w:top w:val="nil"/>
            </w:tcBorders>
          </w:tcPr>
          <w:p w14:paraId="5D6A8394" w14:textId="77777777" w:rsidR="00723BB1" w:rsidRDefault="00723BB1" w:rsidP="00723BB1">
            <w:pPr>
              <w:jc w:val="both"/>
            </w:pPr>
            <w:r>
              <w:t>MgA. Eliška Oz</w:t>
            </w:r>
          </w:p>
        </w:tc>
      </w:tr>
      <w:tr w:rsidR="00723BB1" w14:paraId="6047068B" w14:textId="77777777" w:rsidTr="00723BB1">
        <w:trPr>
          <w:trHeight w:val="243"/>
        </w:trPr>
        <w:tc>
          <w:tcPr>
            <w:tcW w:w="3086" w:type="dxa"/>
            <w:tcBorders>
              <w:top w:val="nil"/>
            </w:tcBorders>
            <w:shd w:val="clear" w:color="auto" w:fill="F7CAAC"/>
          </w:tcPr>
          <w:p w14:paraId="61E935DC" w14:textId="77777777" w:rsidR="00723BB1" w:rsidRDefault="00723BB1" w:rsidP="00723BB1">
            <w:pPr>
              <w:rPr>
                <w:b/>
              </w:rPr>
            </w:pPr>
            <w:r>
              <w:rPr>
                <w:b/>
              </w:rPr>
              <w:t>Zapojení garanta do výuky předmětu</w:t>
            </w:r>
          </w:p>
        </w:tc>
        <w:tc>
          <w:tcPr>
            <w:tcW w:w="6769" w:type="dxa"/>
            <w:gridSpan w:val="7"/>
            <w:tcBorders>
              <w:top w:val="nil"/>
            </w:tcBorders>
          </w:tcPr>
          <w:p w14:paraId="4AC41ADA" w14:textId="77777777" w:rsidR="00723BB1" w:rsidRDefault="00723BB1" w:rsidP="00723BB1">
            <w:pPr>
              <w:jc w:val="both"/>
            </w:pPr>
            <w:r>
              <w:t>100 %</w:t>
            </w:r>
          </w:p>
        </w:tc>
      </w:tr>
      <w:tr w:rsidR="00723BB1" w14:paraId="5BAEF0BF" w14:textId="77777777" w:rsidTr="00723BB1">
        <w:tc>
          <w:tcPr>
            <w:tcW w:w="3086" w:type="dxa"/>
            <w:shd w:val="clear" w:color="auto" w:fill="F7CAAC"/>
          </w:tcPr>
          <w:p w14:paraId="1FD2EB2C" w14:textId="77777777" w:rsidR="00723BB1" w:rsidRDefault="00723BB1" w:rsidP="00723BB1">
            <w:pPr>
              <w:jc w:val="both"/>
              <w:rPr>
                <w:b/>
              </w:rPr>
            </w:pPr>
            <w:r>
              <w:rPr>
                <w:b/>
              </w:rPr>
              <w:t>Vyučující</w:t>
            </w:r>
          </w:p>
        </w:tc>
        <w:tc>
          <w:tcPr>
            <w:tcW w:w="6769" w:type="dxa"/>
            <w:gridSpan w:val="7"/>
            <w:tcBorders>
              <w:bottom w:val="nil"/>
            </w:tcBorders>
          </w:tcPr>
          <w:p w14:paraId="7994C74E" w14:textId="77777777" w:rsidR="00723BB1" w:rsidRDefault="00723BB1" w:rsidP="00723BB1">
            <w:pPr>
              <w:jc w:val="both"/>
            </w:pPr>
            <w:r>
              <w:t>MgA. Eliška Oz</w:t>
            </w:r>
          </w:p>
        </w:tc>
      </w:tr>
      <w:tr w:rsidR="00723BB1" w14:paraId="584A3DD7" w14:textId="77777777" w:rsidTr="00723BB1">
        <w:trPr>
          <w:trHeight w:val="554"/>
        </w:trPr>
        <w:tc>
          <w:tcPr>
            <w:tcW w:w="9855" w:type="dxa"/>
            <w:gridSpan w:val="8"/>
            <w:tcBorders>
              <w:top w:val="nil"/>
            </w:tcBorders>
          </w:tcPr>
          <w:p w14:paraId="6156C180" w14:textId="77777777" w:rsidR="00723BB1" w:rsidRDefault="00723BB1" w:rsidP="00723BB1">
            <w:pPr>
              <w:jc w:val="both"/>
            </w:pPr>
          </w:p>
        </w:tc>
      </w:tr>
      <w:tr w:rsidR="00723BB1" w14:paraId="0DFB609B" w14:textId="77777777" w:rsidTr="00723BB1">
        <w:tc>
          <w:tcPr>
            <w:tcW w:w="3086" w:type="dxa"/>
            <w:shd w:val="clear" w:color="auto" w:fill="F7CAAC"/>
          </w:tcPr>
          <w:p w14:paraId="333341FD" w14:textId="77777777" w:rsidR="00723BB1" w:rsidRDefault="00723BB1" w:rsidP="00723BB1">
            <w:pPr>
              <w:jc w:val="both"/>
              <w:rPr>
                <w:b/>
              </w:rPr>
            </w:pPr>
            <w:r>
              <w:rPr>
                <w:b/>
              </w:rPr>
              <w:t>Stručná anotace předmětu</w:t>
            </w:r>
          </w:p>
        </w:tc>
        <w:tc>
          <w:tcPr>
            <w:tcW w:w="6769" w:type="dxa"/>
            <w:gridSpan w:val="7"/>
            <w:tcBorders>
              <w:bottom w:val="nil"/>
            </w:tcBorders>
          </w:tcPr>
          <w:p w14:paraId="50775B6E" w14:textId="77777777" w:rsidR="00723BB1" w:rsidRDefault="00723BB1" w:rsidP="00723BB1">
            <w:pPr>
              <w:jc w:val="both"/>
            </w:pPr>
          </w:p>
        </w:tc>
      </w:tr>
      <w:tr w:rsidR="00723BB1" w14:paraId="7B1BD052" w14:textId="77777777" w:rsidTr="00723BB1">
        <w:trPr>
          <w:trHeight w:val="3938"/>
        </w:trPr>
        <w:tc>
          <w:tcPr>
            <w:tcW w:w="9855" w:type="dxa"/>
            <w:gridSpan w:val="8"/>
            <w:tcBorders>
              <w:top w:val="nil"/>
              <w:bottom w:val="single" w:sz="12" w:space="0" w:color="auto"/>
            </w:tcBorders>
          </w:tcPr>
          <w:p w14:paraId="7FB5E562" w14:textId="77777777" w:rsidR="00723BB1" w:rsidRDefault="00723BB1" w:rsidP="00723BB1"/>
          <w:p w14:paraId="002DE0F5" w14:textId="77777777" w:rsidR="00723BB1" w:rsidRDefault="00723BB1" w:rsidP="00723BB1">
            <w:pPr>
              <w:jc w:val="both"/>
            </w:pPr>
            <w:r w:rsidRPr="003D5E87">
              <w:t xml:space="preserve">Cílem předmětu je </w:t>
            </w:r>
            <w:r>
              <w:t>seznámit prostřednictvím ukázek, rozborů, ale následně pak praktických cvičení s možnostmi a postupy tzv. experimentální animace. Důraz bude kladen na neobvyklé techniky, animace málo používaných materiálů (např. písek), nebo také na využití standardních technologií, ale za účelem zcela nového, neobvyklého tvaru. Akcentovat se bude originalita, tvůrčí přístup studenta, řemeslná zručnost, výtvarná osobitost a aktivita studenta v hodinách. Pro cvičení bude podstatná práce s rytmem.</w:t>
            </w:r>
          </w:p>
        </w:tc>
      </w:tr>
      <w:tr w:rsidR="00723BB1" w14:paraId="1EB19F11" w14:textId="77777777" w:rsidTr="00723BB1">
        <w:trPr>
          <w:trHeight w:val="265"/>
        </w:trPr>
        <w:tc>
          <w:tcPr>
            <w:tcW w:w="3653" w:type="dxa"/>
            <w:gridSpan w:val="2"/>
            <w:tcBorders>
              <w:top w:val="nil"/>
            </w:tcBorders>
            <w:shd w:val="clear" w:color="auto" w:fill="F7CAAC"/>
          </w:tcPr>
          <w:p w14:paraId="7513D844" w14:textId="77777777" w:rsidR="00723BB1" w:rsidRDefault="00723BB1" w:rsidP="00723BB1">
            <w:pPr>
              <w:jc w:val="both"/>
            </w:pPr>
            <w:r>
              <w:rPr>
                <w:b/>
              </w:rPr>
              <w:t>Studijní literatura a studijní pomůcky</w:t>
            </w:r>
          </w:p>
        </w:tc>
        <w:tc>
          <w:tcPr>
            <w:tcW w:w="6202" w:type="dxa"/>
            <w:gridSpan w:val="6"/>
            <w:tcBorders>
              <w:top w:val="nil"/>
              <w:bottom w:val="nil"/>
            </w:tcBorders>
          </w:tcPr>
          <w:p w14:paraId="155CA84F" w14:textId="77777777" w:rsidR="00723BB1" w:rsidRDefault="00723BB1" w:rsidP="00723BB1">
            <w:pPr>
              <w:jc w:val="both"/>
            </w:pPr>
          </w:p>
        </w:tc>
      </w:tr>
      <w:tr w:rsidR="00723BB1" w14:paraId="21532A09" w14:textId="77777777" w:rsidTr="00723BB1">
        <w:trPr>
          <w:trHeight w:val="1497"/>
        </w:trPr>
        <w:tc>
          <w:tcPr>
            <w:tcW w:w="9855" w:type="dxa"/>
            <w:gridSpan w:val="8"/>
            <w:tcBorders>
              <w:top w:val="nil"/>
            </w:tcBorders>
          </w:tcPr>
          <w:p w14:paraId="1F3003C7" w14:textId="77777777" w:rsidR="00723BB1" w:rsidRDefault="00723BB1" w:rsidP="00723BB1">
            <w:pPr>
              <w:jc w:val="both"/>
            </w:pPr>
          </w:p>
          <w:p w14:paraId="100DB067" w14:textId="27100509" w:rsidR="00723BB1" w:rsidRDefault="00723BB1" w:rsidP="00723BB1">
            <w:pPr>
              <w:jc w:val="both"/>
              <w:rPr>
                <w:b/>
                <w:bCs/>
              </w:rPr>
            </w:pPr>
            <w:r>
              <w:rPr>
                <w:b/>
                <w:bCs/>
              </w:rPr>
              <w:t>Povinná:</w:t>
            </w:r>
          </w:p>
          <w:p w14:paraId="294D73E8" w14:textId="77777777" w:rsidR="00723BB1" w:rsidRDefault="00723BB1" w:rsidP="00723BB1">
            <w:r w:rsidRPr="00C528FE">
              <w:t>HARRIS, Miriam, Lilly HUSBANDS a Paul TABERHAM. Experimental animation: from analogue to digital. New York: Routledge, 2019.</w:t>
            </w:r>
          </w:p>
          <w:p w14:paraId="1B6448A6" w14:textId="77777777" w:rsidR="00723BB1" w:rsidRPr="003D5E87" w:rsidRDefault="00723BB1" w:rsidP="00723BB1">
            <w:pPr>
              <w:jc w:val="both"/>
            </w:pPr>
          </w:p>
          <w:p w14:paraId="7143D913" w14:textId="2C9DFB45" w:rsidR="00723BB1" w:rsidRDefault="00723BB1" w:rsidP="00723BB1">
            <w:pPr>
              <w:jc w:val="both"/>
              <w:rPr>
                <w:b/>
                <w:bCs/>
              </w:rPr>
            </w:pPr>
            <w:r>
              <w:rPr>
                <w:b/>
                <w:bCs/>
              </w:rPr>
              <w:t>Doporučená:</w:t>
            </w:r>
          </w:p>
          <w:p w14:paraId="3569603B" w14:textId="77777777" w:rsidR="00723BB1" w:rsidRPr="00C528FE" w:rsidRDefault="00723BB1" w:rsidP="00723BB1">
            <w:r w:rsidRPr="00C528FE">
              <w:t>PARKS, Corrie Francis. </w:t>
            </w:r>
            <w:r w:rsidRPr="00C528FE">
              <w:rPr>
                <w:i/>
                <w:iCs/>
              </w:rPr>
              <w:t>Fluid frames: experimental animation with sand, clay, paint, and pixels</w:t>
            </w:r>
            <w:r w:rsidRPr="00C528FE">
              <w:t>. Boca Raton: CRC Press, Taylor &amp; Francis Group, CRC Press is an imprint of the Taylor &amp; Francis Group, an informa business, [2016].</w:t>
            </w:r>
          </w:p>
          <w:p w14:paraId="269D85A9" w14:textId="77777777" w:rsidR="00723BB1" w:rsidRDefault="00723BB1" w:rsidP="00723BB1">
            <w:r w:rsidRPr="00C528FE">
              <w:t>ROGERS, Holly a Jeremy BARHAM. </w:t>
            </w:r>
            <w:r w:rsidRPr="00C528FE">
              <w:rPr>
                <w:i/>
                <w:iCs/>
              </w:rPr>
              <w:t>The music and sound of experimental film</w:t>
            </w:r>
            <w:r w:rsidRPr="00C528FE">
              <w:t>. New York, NY: Oxford University Press, [2017]. ISBN 9780190469900.</w:t>
            </w:r>
          </w:p>
          <w:p w14:paraId="041D7027" w14:textId="77777777" w:rsidR="00723BB1" w:rsidRDefault="00723BB1" w:rsidP="00723BB1">
            <w:r w:rsidRPr="00C528FE">
              <w:t>RUSSETT, Robert a Cecile STARR. </w:t>
            </w:r>
            <w:r w:rsidRPr="00C528FE">
              <w:rPr>
                <w:i/>
                <w:iCs/>
              </w:rPr>
              <w:t>Experimental animation: origins of a new art</w:t>
            </w:r>
            <w:r w:rsidRPr="00C528FE">
              <w:t>. Rev. ed. New York, N.Y.: Da Capo Press, 1976.</w:t>
            </w:r>
          </w:p>
          <w:p w14:paraId="78642DC7" w14:textId="77777777" w:rsidR="00723BB1" w:rsidRDefault="00723BB1" w:rsidP="00723BB1">
            <w:pPr>
              <w:jc w:val="both"/>
            </w:pPr>
            <w:r>
              <w:t xml:space="preserve">WHITAKER, Harold. </w:t>
            </w:r>
            <w:r w:rsidRPr="003D5E87">
              <w:rPr>
                <w:i/>
                <w:iCs/>
              </w:rPr>
              <w:t>Timing for animation</w:t>
            </w:r>
            <w:r>
              <w:t>. 2nd ed. Amsterdam: Elsevier, 2009, xv, 157 s. ISBN 978-0-240-52160-2.</w:t>
            </w:r>
          </w:p>
          <w:p w14:paraId="01973830" w14:textId="77777777" w:rsidR="00723BB1" w:rsidRPr="003D5E87" w:rsidRDefault="00723BB1" w:rsidP="00723BB1">
            <w:pPr>
              <w:jc w:val="both"/>
              <w:rPr>
                <w:b/>
                <w:bCs/>
              </w:rPr>
            </w:pPr>
          </w:p>
        </w:tc>
      </w:tr>
    </w:tbl>
    <w:p w14:paraId="0E804F46" w14:textId="77777777" w:rsidR="00723BB1" w:rsidRDefault="00723BB1" w:rsidP="00723BB1"/>
    <w:p w14:paraId="547A60DB" w14:textId="3E8F7BF8" w:rsidR="00723BB1" w:rsidRDefault="00723BB1">
      <w:pPr>
        <w:spacing w:after="160" w:line="259" w:lineRule="auto"/>
      </w:pPr>
    </w:p>
    <w:p w14:paraId="404EE2EE" w14:textId="77777777" w:rsidR="00811DD4" w:rsidRDefault="00811DD4">
      <w:pPr>
        <w:rPr>
          <w:ins w:id="194" w:author="Ponížilová Hana" w:date="2020-02-06T13:36:00Z"/>
        </w:rPr>
      </w:pPr>
      <w:ins w:id="195" w:author="Ponížilová Hana" w:date="2020-02-06T13:36: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736"/>
        <w:gridCol w:w="2236"/>
        <w:gridCol w:w="457"/>
        <w:gridCol w:w="750"/>
      </w:tblGrid>
      <w:tr w:rsidR="00723BB1" w14:paraId="22820068" w14:textId="77777777" w:rsidTr="00723BB1">
        <w:tc>
          <w:tcPr>
            <w:tcW w:w="9855" w:type="dxa"/>
            <w:gridSpan w:val="8"/>
            <w:tcBorders>
              <w:bottom w:val="double" w:sz="4" w:space="0" w:color="auto"/>
            </w:tcBorders>
            <w:shd w:val="clear" w:color="auto" w:fill="BDD6EE"/>
          </w:tcPr>
          <w:p w14:paraId="14E7FA82" w14:textId="2D4161BA" w:rsidR="00723BB1" w:rsidRDefault="00723BB1" w:rsidP="00723BB1">
            <w:pPr>
              <w:jc w:val="both"/>
              <w:rPr>
                <w:b/>
                <w:sz w:val="28"/>
              </w:rPr>
            </w:pPr>
            <w:r>
              <w:lastRenderedPageBreak/>
              <w:br w:type="page"/>
            </w:r>
            <w:r>
              <w:rPr>
                <w:b/>
                <w:sz w:val="28"/>
              </w:rPr>
              <w:t>B-III – Charakteristika studijního předmětu</w:t>
            </w:r>
          </w:p>
        </w:tc>
      </w:tr>
      <w:tr w:rsidR="00723BB1" w14:paraId="0A6E9E62" w14:textId="77777777" w:rsidTr="00723BB1">
        <w:tc>
          <w:tcPr>
            <w:tcW w:w="3086" w:type="dxa"/>
            <w:tcBorders>
              <w:top w:val="double" w:sz="4" w:space="0" w:color="auto"/>
            </w:tcBorders>
            <w:shd w:val="clear" w:color="auto" w:fill="F7CAAC"/>
          </w:tcPr>
          <w:p w14:paraId="70564B94" w14:textId="77777777" w:rsidR="00723BB1" w:rsidRDefault="00723BB1" w:rsidP="009B7692">
            <w:pPr>
              <w:rPr>
                <w:b/>
              </w:rPr>
            </w:pPr>
            <w:r>
              <w:rPr>
                <w:b/>
              </w:rPr>
              <w:t>Název studijního předmětu</w:t>
            </w:r>
          </w:p>
        </w:tc>
        <w:tc>
          <w:tcPr>
            <w:tcW w:w="6769" w:type="dxa"/>
            <w:gridSpan w:val="7"/>
            <w:tcBorders>
              <w:top w:val="double" w:sz="4" w:space="0" w:color="auto"/>
            </w:tcBorders>
          </w:tcPr>
          <w:p w14:paraId="399E56A4" w14:textId="77777777" w:rsidR="00723BB1" w:rsidRDefault="00723BB1" w:rsidP="00723BB1">
            <w:pPr>
              <w:jc w:val="both"/>
            </w:pPr>
            <w:r>
              <w:t>Charakterová</w:t>
            </w:r>
            <w:r w:rsidRPr="000B0DF6">
              <w:t xml:space="preserve"> kresba 1</w:t>
            </w:r>
          </w:p>
        </w:tc>
      </w:tr>
      <w:tr w:rsidR="00723BB1" w14:paraId="43EBC158" w14:textId="77777777" w:rsidTr="00723BB1">
        <w:tc>
          <w:tcPr>
            <w:tcW w:w="3086" w:type="dxa"/>
            <w:shd w:val="clear" w:color="auto" w:fill="F7CAAC"/>
          </w:tcPr>
          <w:p w14:paraId="50BED00C" w14:textId="77777777" w:rsidR="00723BB1" w:rsidRDefault="00723BB1" w:rsidP="009B7692">
            <w:pPr>
              <w:rPr>
                <w:b/>
              </w:rPr>
            </w:pPr>
            <w:r>
              <w:rPr>
                <w:b/>
              </w:rPr>
              <w:t>Typ předmětu</w:t>
            </w:r>
          </w:p>
        </w:tc>
        <w:tc>
          <w:tcPr>
            <w:tcW w:w="3326" w:type="dxa"/>
            <w:gridSpan w:val="4"/>
          </w:tcPr>
          <w:p w14:paraId="434029E9" w14:textId="77777777" w:rsidR="00723BB1" w:rsidRDefault="00723BB1" w:rsidP="00723BB1">
            <w:pPr>
              <w:jc w:val="both"/>
            </w:pPr>
            <w:r>
              <w:t>p</w:t>
            </w:r>
            <w:r w:rsidRPr="000B0DF6">
              <w:t>ovinn</w:t>
            </w:r>
            <w:r>
              <w:t>ě volitelný – skupina 1</w:t>
            </w:r>
          </w:p>
        </w:tc>
        <w:tc>
          <w:tcPr>
            <w:tcW w:w="2693" w:type="dxa"/>
            <w:gridSpan w:val="2"/>
            <w:shd w:val="clear" w:color="auto" w:fill="F7CAAC"/>
          </w:tcPr>
          <w:p w14:paraId="0F94A969" w14:textId="77777777" w:rsidR="00723BB1" w:rsidRDefault="00723BB1" w:rsidP="00723BB1">
            <w:pPr>
              <w:jc w:val="both"/>
            </w:pPr>
            <w:r>
              <w:rPr>
                <w:b/>
              </w:rPr>
              <w:t>doporučený ročník / semestr</w:t>
            </w:r>
          </w:p>
        </w:tc>
        <w:tc>
          <w:tcPr>
            <w:tcW w:w="750" w:type="dxa"/>
          </w:tcPr>
          <w:p w14:paraId="5533EBD9" w14:textId="77777777" w:rsidR="00723BB1" w:rsidRDefault="00723BB1" w:rsidP="00723BB1">
            <w:pPr>
              <w:jc w:val="both"/>
            </w:pPr>
            <w:r w:rsidRPr="000B0DF6">
              <w:t>1/ZS</w:t>
            </w:r>
          </w:p>
        </w:tc>
      </w:tr>
      <w:tr w:rsidR="00723BB1" w14:paraId="6BCEE9BF" w14:textId="77777777" w:rsidTr="00723BB1">
        <w:tc>
          <w:tcPr>
            <w:tcW w:w="3086" w:type="dxa"/>
            <w:shd w:val="clear" w:color="auto" w:fill="F7CAAC"/>
          </w:tcPr>
          <w:p w14:paraId="46651AD2" w14:textId="77777777" w:rsidR="00723BB1" w:rsidRDefault="00723BB1" w:rsidP="009B7692">
            <w:pPr>
              <w:rPr>
                <w:b/>
              </w:rPr>
            </w:pPr>
            <w:r>
              <w:rPr>
                <w:b/>
              </w:rPr>
              <w:t>Rozsah studijního předmětu</w:t>
            </w:r>
          </w:p>
        </w:tc>
        <w:tc>
          <w:tcPr>
            <w:tcW w:w="1701" w:type="dxa"/>
            <w:gridSpan w:val="2"/>
          </w:tcPr>
          <w:p w14:paraId="2FC2B991" w14:textId="77777777" w:rsidR="00723BB1" w:rsidRDefault="00723BB1" w:rsidP="00723BB1">
            <w:pPr>
              <w:jc w:val="both"/>
            </w:pPr>
            <w:r>
              <w:t>24</w:t>
            </w:r>
          </w:p>
        </w:tc>
        <w:tc>
          <w:tcPr>
            <w:tcW w:w="889" w:type="dxa"/>
            <w:shd w:val="clear" w:color="auto" w:fill="F7CAAC"/>
          </w:tcPr>
          <w:p w14:paraId="5C55A9E5" w14:textId="77777777" w:rsidR="00723BB1" w:rsidRDefault="00723BB1" w:rsidP="00723BB1">
            <w:pPr>
              <w:jc w:val="both"/>
              <w:rPr>
                <w:b/>
              </w:rPr>
            </w:pPr>
            <w:r>
              <w:rPr>
                <w:b/>
              </w:rPr>
              <w:t xml:space="preserve">hod. </w:t>
            </w:r>
          </w:p>
        </w:tc>
        <w:tc>
          <w:tcPr>
            <w:tcW w:w="736" w:type="dxa"/>
          </w:tcPr>
          <w:p w14:paraId="5D639533" w14:textId="77777777" w:rsidR="00723BB1" w:rsidRDefault="00723BB1" w:rsidP="00723BB1">
            <w:pPr>
              <w:jc w:val="both"/>
            </w:pPr>
            <w:r>
              <w:t>2</w:t>
            </w:r>
          </w:p>
        </w:tc>
        <w:tc>
          <w:tcPr>
            <w:tcW w:w="2236" w:type="dxa"/>
            <w:shd w:val="clear" w:color="auto" w:fill="F7CAAC"/>
          </w:tcPr>
          <w:p w14:paraId="505FABA7" w14:textId="77777777" w:rsidR="00723BB1" w:rsidRDefault="00723BB1" w:rsidP="00723BB1">
            <w:pPr>
              <w:jc w:val="both"/>
              <w:rPr>
                <w:b/>
              </w:rPr>
            </w:pPr>
            <w:r>
              <w:rPr>
                <w:b/>
              </w:rPr>
              <w:t>kreditů</w:t>
            </w:r>
          </w:p>
        </w:tc>
        <w:tc>
          <w:tcPr>
            <w:tcW w:w="1207" w:type="dxa"/>
            <w:gridSpan w:val="2"/>
          </w:tcPr>
          <w:p w14:paraId="0149159D" w14:textId="77777777" w:rsidR="00723BB1" w:rsidRDefault="00723BB1" w:rsidP="00723BB1">
            <w:pPr>
              <w:jc w:val="both"/>
            </w:pPr>
            <w:r w:rsidRPr="000B0DF6">
              <w:t>3</w:t>
            </w:r>
          </w:p>
        </w:tc>
      </w:tr>
      <w:tr w:rsidR="00723BB1" w14:paraId="120D0FD9" w14:textId="77777777" w:rsidTr="00723BB1">
        <w:tc>
          <w:tcPr>
            <w:tcW w:w="3086" w:type="dxa"/>
            <w:shd w:val="clear" w:color="auto" w:fill="F7CAAC"/>
          </w:tcPr>
          <w:p w14:paraId="7BEA29B0" w14:textId="77777777" w:rsidR="00723BB1" w:rsidRDefault="00723BB1" w:rsidP="009B7692">
            <w:pPr>
              <w:rPr>
                <w:b/>
                <w:sz w:val="22"/>
              </w:rPr>
            </w:pPr>
            <w:r>
              <w:rPr>
                <w:b/>
              </w:rPr>
              <w:t>Prerekvizity, korekvizity, ekvivalence</w:t>
            </w:r>
          </w:p>
        </w:tc>
        <w:tc>
          <w:tcPr>
            <w:tcW w:w="6769" w:type="dxa"/>
            <w:gridSpan w:val="7"/>
          </w:tcPr>
          <w:p w14:paraId="614E407E" w14:textId="77777777" w:rsidR="00723BB1" w:rsidRDefault="00723BB1" w:rsidP="00723BB1">
            <w:pPr>
              <w:jc w:val="both"/>
            </w:pPr>
          </w:p>
        </w:tc>
      </w:tr>
      <w:tr w:rsidR="00723BB1" w14:paraId="59B8C217" w14:textId="77777777" w:rsidTr="00723BB1">
        <w:tc>
          <w:tcPr>
            <w:tcW w:w="3086" w:type="dxa"/>
            <w:shd w:val="clear" w:color="auto" w:fill="F7CAAC"/>
          </w:tcPr>
          <w:p w14:paraId="1A25A4CB" w14:textId="77777777" w:rsidR="00723BB1" w:rsidRDefault="00723BB1" w:rsidP="009B7692">
            <w:pPr>
              <w:rPr>
                <w:b/>
              </w:rPr>
            </w:pPr>
            <w:r>
              <w:rPr>
                <w:b/>
              </w:rPr>
              <w:t>Způsob ověření studijních výsledků</w:t>
            </w:r>
          </w:p>
        </w:tc>
        <w:tc>
          <w:tcPr>
            <w:tcW w:w="3326" w:type="dxa"/>
            <w:gridSpan w:val="4"/>
          </w:tcPr>
          <w:p w14:paraId="312FB2A0" w14:textId="77777777" w:rsidR="00723BB1" w:rsidRPr="000B0DF6" w:rsidRDefault="00723BB1" w:rsidP="00723BB1">
            <w:pPr>
              <w:jc w:val="both"/>
            </w:pPr>
            <w:r w:rsidRPr="000B0DF6">
              <w:t>klasifikovaný zápočet</w:t>
            </w:r>
          </w:p>
        </w:tc>
        <w:tc>
          <w:tcPr>
            <w:tcW w:w="2236" w:type="dxa"/>
            <w:shd w:val="clear" w:color="auto" w:fill="F7CAAC"/>
          </w:tcPr>
          <w:p w14:paraId="0DE4646B" w14:textId="77777777" w:rsidR="00723BB1" w:rsidRDefault="00723BB1" w:rsidP="00723BB1">
            <w:pPr>
              <w:jc w:val="both"/>
              <w:rPr>
                <w:b/>
              </w:rPr>
            </w:pPr>
            <w:r>
              <w:rPr>
                <w:b/>
              </w:rPr>
              <w:t>Forma výuky</w:t>
            </w:r>
          </w:p>
        </w:tc>
        <w:tc>
          <w:tcPr>
            <w:tcW w:w="1207" w:type="dxa"/>
            <w:gridSpan w:val="2"/>
          </w:tcPr>
          <w:p w14:paraId="0DED0A81" w14:textId="77777777" w:rsidR="00723BB1" w:rsidRPr="000B0DF6" w:rsidRDefault="00723BB1" w:rsidP="00723BB1">
            <w:pPr>
              <w:jc w:val="both"/>
            </w:pPr>
            <w:r w:rsidRPr="000B0DF6">
              <w:t>cvičení</w:t>
            </w:r>
          </w:p>
        </w:tc>
      </w:tr>
      <w:tr w:rsidR="00723BB1" w14:paraId="002B10C7" w14:textId="77777777" w:rsidTr="00723BB1">
        <w:tc>
          <w:tcPr>
            <w:tcW w:w="3086" w:type="dxa"/>
            <w:shd w:val="clear" w:color="auto" w:fill="F7CAAC"/>
          </w:tcPr>
          <w:p w14:paraId="1FFAD449" w14:textId="77777777" w:rsidR="00723BB1" w:rsidRDefault="00723BB1" w:rsidP="009B7692">
            <w:pPr>
              <w:rPr>
                <w:b/>
              </w:rPr>
            </w:pPr>
            <w:r>
              <w:rPr>
                <w:b/>
              </w:rPr>
              <w:t>Forma způsobu ověření studijních výsledků a další požadavky na studenta</w:t>
            </w:r>
          </w:p>
        </w:tc>
        <w:tc>
          <w:tcPr>
            <w:tcW w:w="6769" w:type="dxa"/>
            <w:gridSpan w:val="7"/>
            <w:tcBorders>
              <w:bottom w:val="nil"/>
            </w:tcBorders>
          </w:tcPr>
          <w:p w14:paraId="74AEA585" w14:textId="675B836F" w:rsidR="00723BB1" w:rsidRPr="00333020" w:rsidRDefault="00723BB1" w:rsidP="00723BB1">
            <w:pPr>
              <w:autoSpaceDE w:val="0"/>
              <w:autoSpaceDN w:val="0"/>
              <w:adjustRightInd w:val="0"/>
            </w:pPr>
            <w:r w:rsidRPr="00333020">
              <w:t>80% účast a průměrné průběžné hodnocení</w:t>
            </w:r>
            <w:r>
              <w:t xml:space="preserve"> </w:t>
            </w:r>
            <w:r w:rsidRPr="000B0DF6">
              <w:t>praktických výstupů (kreseb).</w:t>
            </w:r>
            <w:r w:rsidRPr="00333020">
              <w:t xml:space="preserve"> </w:t>
            </w:r>
          </w:p>
          <w:p w14:paraId="6B10D793" w14:textId="77777777" w:rsidR="00723BB1" w:rsidRDefault="00723BB1" w:rsidP="00723BB1">
            <w:pPr>
              <w:jc w:val="both"/>
            </w:pPr>
          </w:p>
        </w:tc>
      </w:tr>
      <w:tr w:rsidR="00723BB1" w14:paraId="23709578" w14:textId="77777777" w:rsidTr="00723BB1">
        <w:trPr>
          <w:trHeight w:val="554"/>
        </w:trPr>
        <w:tc>
          <w:tcPr>
            <w:tcW w:w="9855" w:type="dxa"/>
            <w:gridSpan w:val="8"/>
            <w:tcBorders>
              <w:top w:val="nil"/>
            </w:tcBorders>
          </w:tcPr>
          <w:p w14:paraId="0F2F44D7" w14:textId="77777777" w:rsidR="00723BB1" w:rsidRDefault="00723BB1" w:rsidP="009B7692"/>
        </w:tc>
      </w:tr>
      <w:tr w:rsidR="00723BB1" w14:paraId="63DBFEA3" w14:textId="77777777" w:rsidTr="00723BB1">
        <w:trPr>
          <w:trHeight w:val="197"/>
        </w:trPr>
        <w:tc>
          <w:tcPr>
            <w:tcW w:w="3086" w:type="dxa"/>
            <w:tcBorders>
              <w:top w:val="nil"/>
            </w:tcBorders>
            <w:shd w:val="clear" w:color="auto" w:fill="F7CAAC"/>
          </w:tcPr>
          <w:p w14:paraId="3122E8A1" w14:textId="77777777" w:rsidR="00723BB1" w:rsidRDefault="00723BB1" w:rsidP="009B7692">
            <w:pPr>
              <w:rPr>
                <w:b/>
              </w:rPr>
            </w:pPr>
            <w:r>
              <w:rPr>
                <w:b/>
              </w:rPr>
              <w:t>Garant předmětu</w:t>
            </w:r>
          </w:p>
        </w:tc>
        <w:tc>
          <w:tcPr>
            <w:tcW w:w="6769" w:type="dxa"/>
            <w:gridSpan w:val="7"/>
            <w:tcBorders>
              <w:top w:val="nil"/>
            </w:tcBorders>
          </w:tcPr>
          <w:p w14:paraId="234331D8" w14:textId="77777777" w:rsidR="00723BB1" w:rsidRDefault="00723BB1" w:rsidP="00723BB1">
            <w:pPr>
              <w:jc w:val="both"/>
            </w:pPr>
            <w:r w:rsidRPr="000B0DF6">
              <w:t>MgA. Radek Petříček, Ph.D.</w:t>
            </w:r>
          </w:p>
        </w:tc>
      </w:tr>
      <w:tr w:rsidR="00723BB1" w14:paraId="1C342C19" w14:textId="77777777" w:rsidTr="00723BB1">
        <w:trPr>
          <w:trHeight w:val="243"/>
        </w:trPr>
        <w:tc>
          <w:tcPr>
            <w:tcW w:w="3086" w:type="dxa"/>
            <w:tcBorders>
              <w:top w:val="nil"/>
            </w:tcBorders>
            <w:shd w:val="clear" w:color="auto" w:fill="F7CAAC"/>
          </w:tcPr>
          <w:p w14:paraId="09C4A4E2" w14:textId="77777777" w:rsidR="00723BB1" w:rsidRDefault="00723BB1" w:rsidP="009B7692">
            <w:pPr>
              <w:rPr>
                <w:b/>
              </w:rPr>
            </w:pPr>
            <w:r>
              <w:rPr>
                <w:b/>
              </w:rPr>
              <w:t>Zapojení garanta do výuky předmětu</w:t>
            </w:r>
          </w:p>
        </w:tc>
        <w:tc>
          <w:tcPr>
            <w:tcW w:w="6769" w:type="dxa"/>
            <w:gridSpan w:val="7"/>
            <w:tcBorders>
              <w:top w:val="nil"/>
            </w:tcBorders>
          </w:tcPr>
          <w:p w14:paraId="57F63AA2" w14:textId="07508EB4" w:rsidR="00723BB1" w:rsidRDefault="00723BB1" w:rsidP="00723BB1">
            <w:pPr>
              <w:jc w:val="both"/>
            </w:pPr>
            <w:r w:rsidRPr="000B0DF6">
              <w:t>100</w:t>
            </w:r>
            <w:r w:rsidR="009B7692">
              <w:t xml:space="preserve"> </w:t>
            </w:r>
            <w:r w:rsidRPr="000B0DF6">
              <w:t>%</w:t>
            </w:r>
          </w:p>
        </w:tc>
      </w:tr>
      <w:tr w:rsidR="00723BB1" w14:paraId="1C73EF37" w14:textId="77777777" w:rsidTr="00723BB1">
        <w:tc>
          <w:tcPr>
            <w:tcW w:w="3086" w:type="dxa"/>
            <w:shd w:val="clear" w:color="auto" w:fill="F7CAAC"/>
          </w:tcPr>
          <w:p w14:paraId="188C8D5B" w14:textId="77777777" w:rsidR="00723BB1" w:rsidRDefault="00723BB1" w:rsidP="00723BB1">
            <w:pPr>
              <w:jc w:val="both"/>
              <w:rPr>
                <w:b/>
              </w:rPr>
            </w:pPr>
            <w:r>
              <w:rPr>
                <w:b/>
              </w:rPr>
              <w:t>Vyučující</w:t>
            </w:r>
          </w:p>
        </w:tc>
        <w:tc>
          <w:tcPr>
            <w:tcW w:w="6769" w:type="dxa"/>
            <w:gridSpan w:val="7"/>
            <w:tcBorders>
              <w:bottom w:val="nil"/>
            </w:tcBorders>
          </w:tcPr>
          <w:p w14:paraId="6317A077" w14:textId="77777777" w:rsidR="00723BB1" w:rsidRDefault="00723BB1" w:rsidP="00723BB1">
            <w:pPr>
              <w:jc w:val="both"/>
            </w:pPr>
            <w:r w:rsidRPr="000B0DF6">
              <w:t>MgA. Radek Petříček, Ph.D.</w:t>
            </w:r>
          </w:p>
        </w:tc>
      </w:tr>
      <w:tr w:rsidR="00723BB1" w14:paraId="510FDF1A" w14:textId="77777777" w:rsidTr="00723BB1">
        <w:trPr>
          <w:trHeight w:val="554"/>
        </w:trPr>
        <w:tc>
          <w:tcPr>
            <w:tcW w:w="9855" w:type="dxa"/>
            <w:gridSpan w:val="8"/>
            <w:tcBorders>
              <w:top w:val="nil"/>
            </w:tcBorders>
          </w:tcPr>
          <w:p w14:paraId="26ACDFBB" w14:textId="77777777" w:rsidR="00723BB1" w:rsidRDefault="00723BB1" w:rsidP="00723BB1">
            <w:pPr>
              <w:jc w:val="both"/>
            </w:pPr>
          </w:p>
        </w:tc>
      </w:tr>
      <w:tr w:rsidR="00723BB1" w14:paraId="643DFF88" w14:textId="77777777" w:rsidTr="00723BB1">
        <w:tc>
          <w:tcPr>
            <w:tcW w:w="3086" w:type="dxa"/>
            <w:shd w:val="clear" w:color="auto" w:fill="F7CAAC"/>
          </w:tcPr>
          <w:p w14:paraId="68EEBDF0" w14:textId="77777777" w:rsidR="00723BB1" w:rsidRDefault="00723BB1" w:rsidP="00723BB1">
            <w:pPr>
              <w:jc w:val="both"/>
              <w:rPr>
                <w:b/>
              </w:rPr>
            </w:pPr>
            <w:r>
              <w:rPr>
                <w:b/>
              </w:rPr>
              <w:t>Stručná anotace předmětu</w:t>
            </w:r>
          </w:p>
        </w:tc>
        <w:tc>
          <w:tcPr>
            <w:tcW w:w="6769" w:type="dxa"/>
            <w:gridSpan w:val="7"/>
            <w:tcBorders>
              <w:bottom w:val="nil"/>
            </w:tcBorders>
          </w:tcPr>
          <w:p w14:paraId="29F983B2" w14:textId="77777777" w:rsidR="00723BB1" w:rsidRDefault="00723BB1" w:rsidP="00723BB1">
            <w:pPr>
              <w:jc w:val="both"/>
            </w:pPr>
          </w:p>
        </w:tc>
      </w:tr>
      <w:tr w:rsidR="00723BB1" w14:paraId="31B4FB4B" w14:textId="77777777" w:rsidTr="00723BB1">
        <w:trPr>
          <w:trHeight w:val="2225"/>
        </w:trPr>
        <w:tc>
          <w:tcPr>
            <w:tcW w:w="9855" w:type="dxa"/>
            <w:gridSpan w:val="8"/>
            <w:tcBorders>
              <w:top w:val="nil"/>
              <w:bottom w:val="single" w:sz="12" w:space="0" w:color="auto"/>
            </w:tcBorders>
          </w:tcPr>
          <w:p w14:paraId="3980E344" w14:textId="77777777" w:rsidR="00723BB1" w:rsidRDefault="00723BB1" w:rsidP="00723BB1"/>
          <w:p w14:paraId="209B7FE5" w14:textId="77777777" w:rsidR="00723BB1" w:rsidRPr="00A82075" w:rsidRDefault="00723BB1" w:rsidP="009B7692">
            <w:pPr>
              <w:jc w:val="both"/>
            </w:pPr>
            <w:r w:rsidRPr="00A82075">
              <w:t>Po absolvování předmětu je student schopen základní orientace v lidském obličeji. Porozumí základům mechaniky utváření lidských výrazů tak, aby byl schopen jejich variabilitu s jistotou uplatnit ve své tvorbě.</w:t>
            </w:r>
          </w:p>
          <w:p w14:paraId="08864604" w14:textId="77777777" w:rsidR="00723BB1" w:rsidRPr="00A82075" w:rsidRDefault="00723BB1" w:rsidP="00723BB1"/>
          <w:p w14:paraId="2238C86B" w14:textId="77777777" w:rsidR="00723BB1" w:rsidRPr="00A82075" w:rsidRDefault="00723BB1" w:rsidP="00723BB1">
            <w:r w:rsidRPr="00A82075">
              <w:t>- Předmět zahrnuje kreslení podle živého modelu </w:t>
            </w:r>
            <w:r w:rsidRPr="00A82075">
              <w:br/>
              <w:t>- Procvičování kánonů jednotlivých částí lidského těla </w:t>
            </w:r>
            <w:r w:rsidRPr="00A82075">
              <w:br/>
              <w:t>- Výuku základních anatomických pojmů </w:t>
            </w:r>
          </w:p>
          <w:p w14:paraId="776D76DA" w14:textId="77777777" w:rsidR="00723BB1" w:rsidRDefault="00723BB1" w:rsidP="00723BB1"/>
          <w:p w14:paraId="3D757C10" w14:textId="77777777" w:rsidR="00723BB1" w:rsidRDefault="00723BB1" w:rsidP="00723BB1">
            <w:pPr>
              <w:autoSpaceDE w:val="0"/>
              <w:autoSpaceDN w:val="0"/>
              <w:adjustRightInd w:val="0"/>
            </w:pPr>
          </w:p>
          <w:p w14:paraId="5F2536D2" w14:textId="77777777" w:rsidR="00723BB1" w:rsidRDefault="00723BB1" w:rsidP="00723BB1"/>
        </w:tc>
      </w:tr>
      <w:tr w:rsidR="00723BB1" w14:paraId="0CED6276" w14:textId="77777777" w:rsidTr="00723BB1">
        <w:trPr>
          <w:trHeight w:val="265"/>
        </w:trPr>
        <w:tc>
          <w:tcPr>
            <w:tcW w:w="3653" w:type="dxa"/>
            <w:gridSpan w:val="2"/>
            <w:tcBorders>
              <w:top w:val="nil"/>
            </w:tcBorders>
            <w:shd w:val="clear" w:color="auto" w:fill="F7CAAC"/>
          </w:tcPr>
          <w:p w14:paraId="07194065" w14:textId="77777777" w:rsidR="00723BB1" w:rsidRDefault="00723BB1" w:rsidP="00723BB1">
            <w:pPr>
              <w:jc w:val="both"/>
            </w:pPr>
            <w:r>
              <w:rPr>
                <w:b/>
              </w:rPr>
              <w:t>Studijní literatura a studijní pomůcky</w:t>
            </w:r>
          </w:p>
        </w:tc>
        <w:tc>
          <w:tcPr>
            <w:tcW w:w="6202" w:type="dxa"/>
            <w:gridSpan w:val="6"/>
            <w:tcBorders>
              <w:top w:val="nil"/>
              <w:bottom w:val="nil"/>
            </w:tcBorders>
          </w:tcPr>
          <w:p w14:paraId="6EC8157E" w14:textId="77777777" w:rsidR="00723BB1" w:rsidRDefault="00723BB1" w:rsidP="00723BB1">
            <w:pPr>
              <w:jc w:val="both"/>
            </w:pPr>
          </w:p>
        </w:tc>
      </w:tr>
      <w:tr w:rsidR="00723BB1" w:rsidRPr="003D5E87" w14:paraId="6CADACF3" w14:textId="77777777" w:rsidTr="00723BB1">
        <w:trPr>
          <w:trHeight w:val="1497"/>
        </w:trPr>
        <w:tc>
          <w:tcPr>
            <w:tcW w:w="9855" w:type="dxa"/>
            <w:gridSpan w:val="8"/>
            <w:tcBorders>
              <w:top w:val="nil"/>
            </w:tcBorders>
          </w:tcPr>
          <w:p w14:paraId="09E6FAB3" w14:textId="77777777" w:rsidR="00723BB1" w:rsidRDefault="00723BB1" w:rsidP="00723BB1">
            <w:pPr>
              <w:jc w:val="both"/>
            </w:pPr>
          </w:p>
          <w:p w14:paraId="7D2C507B" w14:textId="3CCE1723" w:rsidR="00723BB1" w:rsidRDefault="00723BB1" w:rsidP="00723BB1">
            <w:pPr>
              <w:jc w:val="both"/>
              <w:rPr>
                <w:b/>
                <w:bCs/>
              </w:rPr>
            </w:pPr>
            <w:r>
              <w:rPr>
                <w:b/>
                <w:bCs/>
              </w:rPr>
              <w:t>Povinná</w:t>
            </w:r>
            <w:r w:rsidR="009B7692">
              <w:rPr>
                <w:b/>
                <w:bCs/>
              </w:rPr>
              <w:t>:</w:t>
            </w:r>
          </w:p>
          <w:p w14:paraId="50CE04EF" w14:textId="77777777" w:rsidR="00723BB1" w:rsidRPr="00E90ACE" w:rsidRDefault="00723BB1" w:rsidP="00723BB1">
            <w:r w:rsidRPr="00E90ACE">
              <w:t>BALLESTAR, V. B., VIGUÉ, J. </w:t>
            </w:r>
            <w:r w:rsidRPr="00E90ACE">
              <w:rPr>
                <w:i/>
                <w:iCs/>
              </w:rPr>
              <w:t>Skici</w:t>
            </w:r>
            <w:r w:rsidRPr="00E90ACE">
              <w:t xml:space="preserve">. </w:t>
            </w:r>
            <w:proofErr w:type="gramStart"/>
            <w:r w:rsidRPr="00E90ACE">
              <w:t>Čestice :</w:t>
            </w:r>
            <w:proofErr w:type="gramEnd"/>
            <w:r w:rsidRPr="00E90ACE">
              <w:t xml:space="preserve"> Rebo, 2005. ISBN 80-7234-431-5. </w:t>
            </w:r>
          </w:p>
          <w:p w14:paraId="0AA0184C" w14:textId="77777777" w:rsidR="00723BB1" w:rsidRPr="00E90ACE" w:rsidRDefault="00723BB1" w:rsidP="00723BB1">
            <w:r w:rsidRPr="00E90ACE">
              <w:t>BALLESTAR, V. B., VIGUÉ, </w:t>
            </w:r>
            <w:r w:rsidRPr="00B6140E">
              <w:rPr>
                <w:i/>
                <w:iCs/>
              </w:rPr>
              <w:t>Kresba</w:t>
            </w:r>
            <w:r w:rsidRPr="00E90ACE">
              <w:t xml:space="preserve">. </w:t>
            </w:r>
            <w:proofErr w:type="gramStart"/>
            <w:r w:rsidRPr="00E90ACE">
              <w:t>Praha :</w:t>
            </w:r>
            <w:proofErr w:type="gramEnd"/>
            <w:r w:rsidRPr="00E90ACE">
              <w:t xml:space="preserve"> Reba Production, 2005. ISBN 80-7234-411-0. </w:t>
            </w:r>
          </w:p>
          <w:p w14:paraId="3AD0DC6C" w14:textId="77777777" w:rsidR="00723BB1" w:rsidRPr="003B4F2B" w:rsidRDefault="00723BB1" w:rsidP="00723BB1">
            <w:r w:rsidRPr="003B4F2B">
              <w:t>ZRZAVÝ, Josef. </w:t>
            </w:r>
            <w:r w:rsidRPr="003B4F2B">
              <w:rPr>
                <w:i/>
                <w:iCs/>
              </w:rPr>
              <w:t>Anatomie pro výtvarníky</w:t>
            </w:r>
            <w:r w:rsidRPr="003B4F2B">
              <w:t>. 2. vyd. Praha: Státní zdravotnické nakladatelství, 1957, 429 s.</w:t>
            </w:r>
          </w:p>
          <w:p w14:paraId="79A4F9A4" w14:textId="77777777" w:rsidR="00723BB1" w:rsidRPr="003D5E87" w:rsidRDefault="00723BB1" w:rsidP="00723BB1">
            <w:pPr>
              <w:jc w:val="both"/>
            </w:pPr>
          </w:p>
          <w:p w14:paraId="490A03AF" w14:textId="495A5D13" w:rsidR="00723BB1" w:rsidRDefault="00723BB1" w:rsidP="00723BB1">
            <w:pPr>
              <w:jc w:val="both"/>
              <w:rPr>
                <w:b/>
                <w:bCs/>
              </w:rPr>
            </w:pPr>
            <w:r>
              <w:rPr>
                <w:b/>
                <w:bCs/>
              </w:rPr>
              <w:t>Doporučená</w:t>
            </w:r>
            <w:r w:rsidR="009B7692">
              <w:rPr>
                <w:b/>
                <w:bCs/>
              </w:rPr>
              <w:t>:</w:t>
            </w:r>
          </w:p>
          <w:p w14:paraId="41B7D936" w14:textId="77777777" w:rsidR="00723BB1" w:rsidRPr="00E90ACE" w:rsidRDefault="00723BB1" w:rsidP="00723BB1">
            <w:r w:rsidRPr="00E90ACE">
              <w:t>BARBER, Barrington. </w:t>
            </w:r>
            <w:r w:rsidRPr="00E90ACE">
              <w:rPr>
                <w:i/>
                <w:iCs/>
              </w:rPr>
              <w:t>Základy portrétování: praktický a inspirativní kurz</w:t>
            </w:r>
            <w:r w:rsidRPr="00E90ACE">
              <w:t>. Praha: Svojtka &amp; Co., 2005, 208 s. ISBN 80-7352-247-0.</w:t>
            </w:r>
          </w:p>
          <w:p w14:paraId="4514C39C" w14:textId="77777777" w:rsidR="00723BB1" w:rsidRPr="00E90ACE" w:rsidRDefault="00723BB1" w:rsidP="00723BB1">
            <w:r w:rsidRPr="00E90ACE">
              <w:t>DE REYNA, Rudy. </w:t>
            </w:r>
            <w:r w:rsidRPr="00E90ACE">
              <w:rPr>
                <w:i/>
                <w:iCs/>
              </w:rPr>
              <w:t>Základy kresby a malby: jak kreslit a malovat co vidím okolo</w:t>
            </w:r>
            <w:r w:rsidRPr="00E90ACE">
              <w:t>. Praha: Svojtka &amp; Co, 2004, 175 s. ISBN 8073520974.</w:t>
            </w:r>
          </w:p>
          <w:p w14:paraId="48A10D17" w14:textId="77777777" w:rsidR="00723BB1" w:rsidRPr="00E90ACE" w:rsidRDefault="00723BB1" w:rsidP="00723BB1">
            <w:r w:rsidRPr="003B4F2B">
              <w:t>CONSTAANCEOVÁ, Diana.</w:t>
            </w:r>
            <w:r w:rsidRPr="00E90ACE">
              <w:t> </w:t>
            </w:r>
            <w:r w:rsidRPr="00E90ACE">
              <w:rPr>
                <w:i/>
                <w:iCs/>
              </w:rPr>
              <w:t>Jak kreslit lidské tělo</w:t>
            </w:r>
            <w:r w:rsidRPr="003B4F2B">
              <w:t xml:space="preserve">. </w:t>
            </w:r>
            <w:proofErr w:type="gramStart"/>
            <w:r w:rsidRPr="003B4F2B">
              <w:t>Praha :</w:t>
            </w:r>
            <w:proofErr w:type="gramEnd"/>
            <w:r w:rsidRPr="003B4F2B">
              <w:t xml:space="preserve"> Svojtka a Co., 2002. ISBN 80-7237-565-2.</w:t>
            </w:r>
            <w:r w:rsidRPr="00E90ACE">
              <w:t> </w:t>
            </w:r>
          </w:p>
          <w:p w14:paraId="658007E4" w14:textId="77777777" w:rsidR="00723BB1" w:rsidRPr="00E90ACE" w:rsidRDefault="00723BB1" w:rsidP="00723BB1">
            <w:r w:rsidRPr="00E90ACE">
              <w:t>PARRAMÓN, José M. </w:t>
            </w:r>
            <w:r w:rsidRPr="00E90ACE">
              <w:rPr>
                <w:i/>
                <w:iCs/>
              </w:rPr>
              <w:t>Jak kreslit uhlem, tužkou a křídou</w:t>
            </w:r>
            <w:r w:rsidRPr="00E90ACE">
              <w:t xml:space="preserve">. </w:t>
            </w:r>
            <w:proofErr w:type="gramStart"/>
            <w:r w:rsidRPr="00E90ACE">
              <w:t>Praha :</w:t>
            </w:r>
            <w:proofErr w:type="gramEnd"/>
            <w:r w:rsidRPr="00E90ACE">
              <w:t xml:space="preserve"> Jan Vašut, 2000. ISBN 80-7236-164-3. </w:t>
            </w:r>
          </w:p>
          <w:p w14:paraId="67636F32" w14:textId="77777777" w:rsidR="00723BB1" w:rsidRPr="003D5E87" w:rsidRDefault="00723BB1" w:rsidP="00723BB1">
            <w:pPr>
              <w:jc w:val="both"/>
              <w:rPr>
                <w:b/>
                <w:bCs/>
              </w:rPr>
            </w:pPr>
          </w:p>
        </w:tc>
      </w:tr>
    </w:tbl>
    <w:p w14:paraId="5DD0D3AC" w14:textId="2AB1870F" w:rsidR="00723BB1" w:rsidRDefault="00723BB1" w:rsidP="00723BB1"/>
    <w:p w14:paraId="7797062A" w14:textId="77D4708A" w:rsidR="009B7692" w:rsidRDefault="009B7692" w:rsidP="00723BB1"/>
    <w:p w14:paraId="2BEE64EE" w14:textId="73A2CF9B" w:rsidR="009B7692" w:rsidRDefault="009B7692" w:rsidP="00723BB1"/>
    <w:p w14:paraId="480362A5" w14:textId="44EC3F2A" w:rsidR="009B7692" w:rsidRDefault="009B7692" w:rsidP="00723BB1"/>
    <w:p w14:paraId="36400553" w14:textId="51191D8A" w:rsidR="009B7692" w:rsidRDefault="009B7692" w:rsidP="00723BB1"/>
    <w:p w14:paraId="4B8F0F8C" w14:textId="4A545496" w:rsidR="009B7692" w:rsidRDefault="009B7692" w:rsidP="00723BB1"/>
    <w:p w14:paraId="203DD975" w14:textId="7FCC249B" w:rsidR="009B7692" w:rsidRDefault="009B7692" w:rsidP="00723BB1"/>
    <w:p w14:paraId="55A55CF9" w14:textId="43EC904D" w:rsidR="009B7692" w:rsidRDefault="009B7692" w:rsidP="00723BB1"/>
    <w:p w14:paraId="6568BDA0" w14:textId="7E3F934A" w:rsidR="009B7692" w:rsidRDefault="009B7692" w:rsidP="00723BB1"/>
    <w:p w14:paraId="68027ADC" w14:textId="4230493A" w:rsidR="009B7692" w:rsidRDefault="009B7692" w:rsidP="00723BB1"/>
    <w:p w14:paraId="517600D9" w14:textId="370B6950" w:rsidR="009B7692" w:rsidRDefault="009B7692" w:rsidP="00723BB1"/>
    <w:p w14:paraId="4BD3EBCB" w14:textId="77777777" w:rsidR="009B7692" w:rsidRDefault="009B7692" w:rsidP="00723BB1"/>
    <w:p w14:paraId="77B24C47" w14:textId="77777777" w:rsidR="00811DD4" w:rsidRDefault="00811DD4">
      <w:pPr>
        <w:rPr>
          <w:ins w:id="196" w:author="Ponížilová Hana" w:date="2020-02-06T13:36:00Z"/>
        </w:rPr>
      </w:pPr>
      <w:ins w:id="197" w:author="Ponížilová Hana" w:date="2020-02-06T13:36: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736"/>
        <w:gridCol w:w="2236"/>
        <w:gridCol w:w="457"/>
        <w:gridCol w:w="750"/>
      </w:tblGrid>
      <w:tr w:rsidR="00723BB1" w14:paraId="76BD7FE3" w14:textId="77777777" w:rsidTr="00723BB1">
        <w:tc>
          <w:tcPr>
            <w:tcW w:w="9855" w:type="dxa"/>
            <w:gridSpan w:val="8"/>
            <w:tcBorders>
              <w:bottom w:val="double" w:sz="4" w:space="0" w:color="auto"/>
            </w:tcBorders>
            <w:shd w:val="clear" w:color="auto" w:fill="BDD6EE"/>
          </w:tcPr>
          <w:p w14:paraId="2F554ED1" w14:textId="03BCA929" w:rsidR="00723BB1" w:rsidRDefault="00723BB1" w:rsidP="00723BB1">
            <w:pPr>
              <w:jc w:val="both"/>
              <w:rPr>
                <w:b/>
                <w:sz w:val="28"/>
              </w:rPr>
            </w:pPr>
            <w:r>
              <w:lastRenderedPageBreak/>
              <w:br w:type="page"/>
            </w:r>
            <w:r>
              <w:rPr>
                <w:b/>
                <w:sz w:val="28"/>
              </w:rPr>
              <w:t>B-III – Charakteristika studijního předmětu</w:t>
            </w:r>
          </w:p>
        </w:tc>
      </w:tr>
      <w:tr w:rsidR="00723BB1" w14:paraId="075CEF3C" w14:textId="77777777" w:rsidTr="00723BB1">
        <w:tc>
          <w:tcPr>
            <w:tcW w:w="3086" w:type="dxa"/>
            <w:tcBorders>
              <w:top w:val="double" w:sz="4" w:space="0" w:color="auto"/>
            </w:tcBorders>
            <w:shd w:val="clear" w:color="auto" w:fill="F7CAAC"/>
          </w:tcPr>
          <w:p w14:paraId="5EE0311B" w14:textId="77777777" w:rsidR="00723BB1" w:rsidRDefault="00723BB1" w:rsidP="009B7692">
            <w:pPr>
              <w:rPr>
                <w:b/>
              </w:rPr>
            </w:pPr>
            <w:r>
              <w:rPr>
                <w:b/>
              </w:rPr>
              <w:t>Název studijního předmětu</w:t>
            </w:r>
          </w:p>
        </w:tc>
        <w:tc>
          <w:tcPr>
            <w:tcW w:w="6769" w:type="dxa"/>
            <w:gridSpan w:val="7"/>
            <w:tcBorders>
              <w:top w:val="double" w:sz="4" w:space="0" w:color="auto"/>
            </w:tcBorders>
          </w:tcPr>
          <w:p w14:paraId="59C8CC92" w14:textId="77777777" w:rsidR="00723BB1" w:rsidRDefault="00723BB1" w:rsidP="00723BB1">
            <w:pPr>
              <w:jc w:val="both"/>
            </w:pPr>
            <w:r>
              <w:t>Charakterová</w:t>
            </w:r>
            <w:r w:rsidRPr="000B0DF6">
              <w:t xml:space="preserve"> kresba </w:t>
            </w:r>
            <w:r>
              <w:t>2</w:t>
            </w:r>
          </w:p>
        </w:tc>
      </w:tr>
      <w:tr w:rsidR="00723BB1" w14:paraId="73DD0FE5" w14:textId="77777777" w:rsidTr="00723BB1">
        <w:tc>
          <w:tcPr>
            <w:tcW w:w="3086" w:type="dxa"/>
            <w:shd w:val="clear" w:color="auto" w:fill="F7CAAC"/>
          </w:tcPr>
          <w:p w14:paraId="13527D62" w14:textId="77777777" w:rsidR="00723BB1" w:rsidRDefault="00723BB1" w:rsidP="009B7692">
            <w:pPr>
              <w:rPr>
                <w:b/>
              </w:rPr>
            </w:pPr>
            <w:r>
              <w:rPr>
                <w:b/>
              </w:rPr>
              <w:t>Typ předmětu</w:t>
            </w:r>
          </w:p>
        </w:tc>
        <w:tc>
          <w:tcPr>
            <w:tcW w:w="3326" w:type="dxa"/>
            <w:gridSpan w:val="4"/>
          </w:tcPr>
          <w:p w14:paraId="5EA0CEFF" w14:textId="77777777" w:rsidR="00723BB1" w:rsidRDefault="00723BB1" w:rsidP="00723BB1">
            <w:pPr>
              <w:jc w:val="both"/>
            </w:pPr>
            <w:r>
              <w:t>p</w:t>
            </w:r>
            <w:r w:rsidRPr="000B0DF6">
              <w:t>ovinn</w:t>
            </w:r>
            <w:r>
              <w:t>ě volitelný – skupina 1</w:t>
            </w:r>
          </w:p>
        </w:tc>
        <w:tc>
          <w:tcPr>
            <w:tcW w:w="2693" w:type="dxa"/>
            <w:gridSpan w:val="2"/>
            <w:shd w:val="clear" w:color="auto" w:fill="F7CAAC"/>
          </w:tcPr>
          <w:p w14:paraId="5A3207E4" w14:textId="77777777" w:rsidR="00723BB1" w:rsidRDefault="00723BB1" w:rsidP="00723BB1">
            <w:pPr>
              <w:jc w:val="both"/>
            </w:pPr>
            <w:r>
              <w:rPr>
                <w:b/>
              </w:rPr>
              <w:t>doporučený ročník / semestr</w:t>
            </w:r>
          </w:p>
        </w:tc>
        <w:tc>
          <w:tcPr>
            <w:tcW w:w="750" w:type="dxa"/>
          </w:tcPr>
          <w:p w14:paraId="4C65AE50" w14:textId="77777777" w:rsidR="00723BB1" w:rsidRDefault="00723BB1" w:rsidP="00723BB1">
            <w:pPr>
              <w:jc w:val="both"/>
            </w:pPr>
            <w:r w:rsidRPr="000B0DF6">
              <w:t>1/</w:t>
            </w:r>
            <w:r>
              <w:t>L</w:t>
            </w:r>
            <w:r w:rsidRPr="000B0DF6">
              <w:t>S</w:t>
            </w:r>
          </w:p>
        </w:tc>
      </w:tr>
      <w:tr w:rsidR="00723BB1" w14:paraId="44513E57" w14:textId="77777777" w:rsidTr="00723BB1">
        <w:tc>
          <w:tcPr>
            <w:tcW w:w="3086" w:type="dxa"/>
            <w:shd w:val="clear" w:color="auto" w:fill="F7CAAC"/>
          </w:tcPr>
          <w:p w14:paraId="02B7C66C" w14:textId="77777777" w:rsidR="00723BB1" w:rsidRDefault="00723BB1" w:rsidP="009B7692">
            <w:pPr>
              <w:rPr>
                <w:b/>
              </w:rPr>
            </w:pPr>
            <w:r>
              <w:rPr>
                <w:b/>
              </w:rPr>
              <w:t>Rozsah studijního předmětu</w:t>
            </w:r>
          </w:p>
        </w:tc>
        <w:tc>
          <w:tcPr>
            <w:tcW w:w="1701" w:type="dxa"/>
            <w:gridSpan w:val="2"/>
          </w:tcPr>
          <w:p w14:paraId="5F43C505" w14:textId="77777777" w:rsidR="00723BB1" w:rsidRDefault="00723BB1" w:rsidP="00723BB1">
            <w:pPr>
              <w:jc w:val="both"/>
            </w:pPr>
            <w:r>
              <w:t>2</w:t>
            </w:r>
            <w:r w:rsidRPr="000B0DF6">
              <w:t>6</w:t>
            </w:r>
          </w:p>
        </w:tc>
        <w:tc>
          <w:tcPr>
            <w:tcW w:w="889" w:type="dxa"/>
            <w:shd w:val="clear" w:color="auto" w:fill="F7CAAC"/>
          </w:tcPr>
          <w:p w14:paraId="45EA3BF7" w14:textId="77777777" w:rsidR="00723BB1" w:rsidRDefault="00723BB1" w:rsidP="00723BB1">
            <w:pPr>
              <w:jc w:val="both"/>
              <w:rPr>
                <w:b/>
              </w:rPr>
            </w:pPr>
            <w:r>
              <w:rPr>
                <w:b/>
              </w:rPr>
              <w:t xml:space="preserve">hod. </w:t>
            </w:r>
          </w:p>
        </w:tc>
        <w:tc>
          <w:tcPr>
            <w:tcW w:w="736" w:type="dxa"/>
          </w:tcPr>
          <w:p w14:paraId="460B59D5" w14:textId="77777777" w:rsidR="00723BB1" w:rsidRDefault="00723BB1" w:rsidP="00723BB1">
            <w:pPr>
              <w:jc w:val="both"/>
            </w:pPr>
            <w:r>
              <w:t>2</w:t>
            </w:r>
          </w:p>
        </w:tc>
        <w:tc>
          <w:tcPr>
            <w:tcW w:w="2236" w:type="dxa"/>
            <w:shd w:val="clear" w:color="auto" w:fill="F7CAAC"/>
          </w:tcPr>
          <w:p w14:paraId="3C8217D2" w14:textId="77777777" w:rsidR="00723BB1" w:rsidRDefault="00723BB1" w:rsidP="00723BB1">
            <w:pPr>
              <w:jc w:val="both"/>
              <w:rPr>
                <w:b/>
              </w:rPr>
            </w:pPr>
            <w:r>
              <w:rPr>
                <w:b/>
              </w:rPr>
              <w:t>kreditů</w:t>
            </w:r>
          </w:p>
        </w:tc>
        <w:tc>
          <w:tcPr>
            <w:tcW w:w="1207" w:type="dxa"/>
            <w:gridSpan w:val="2"/>
          </w:tcPr>
          <w:p w14:paraId="65D8AC27" w14:textId="77777777" w:rsidR="00723BB1" w:rsidRDefault="00723BB1" w:rsidP="00723BB1">
            <w:pPr>
              <w:jc w:val="both"/>
            </w:pPr>
            <w:r w:rsidRPr="000B0DF6">
              <w:t>3</w:t>
            </w:r>
          </w:p>
        </w:tc>
      </w:tr>
      <w:tr w:rsidR="00723BB1" w14:paraId="6A56FDEA" w14:textId="77777777" w:rsidTr="00723BB1">
        <w:tc>
          <w:tcPr>
            <w:tcW w:w="3086" w:type="dxa"/>
            <w:shd w:val="clear" w:color="auto" w:fill="F7CAAC"/>
          </w:tcPr>
          <w:p w14:paraId="7BD17834" w14:textId="77777777" w:rsidR="00723BB1" w:rsidRDefault="00723BB1" w:rsidP="009B7692">
            <w:pPr>
              <w:rPr>
                <w:b/>
                <w:sz w:val="22"/>
              </w:rPr>
            </w:pPr>
            <w:r>
              <w:rPr>
                <w:b/>
              </w:rPr>
              <w:t>Prerekvizity, korekvizity, ekvivalence</w:t>
            </w:r>
          </w:p>
        </w:tc>
        <w:tc>
          <w:tcPr>
            <w:tcW w:w="6769" w:type="dxa"/>
            <w:gridSpan w:val="7"/>
          </w:tcPr>
          <w:p w14:paraId="2DFD529C" w14:textId="77777777" w:rsidR="00723BB1" w:rsidRDefault="00723BB1" w:rsidP="00723BB1">
            <w:pPr>
              <w:jc w:val="both"/>
            </w:pPr>
          </w:p>
        </w:tc>
      </w:tr>
      <w:tr w:rsidR="00723BB1" w14:paraId="281E5684" w14:textId="77777777" w:rsidTr="00723BB1">
        <w:tc>
          <w:tcPr>
            <w:tcW w:w="3086" w:type="dxa"/>
            <w:shd w:val="clear" w:color="auto" w:fill="F7CAAC"/>
          </w:tcPr>
          <w:p w14:paraId="2657F2A5" w14:textId="77777777" w:rsidR="00723BB1" w:rsidRDefault="00723BB1" w:rsidP="009B7692">
            <w:pPr>
              <w:rPr>
                <w:b/>
              </w:rPr>
            </w:pPr>
            <w:r>
              <w:rPr>
                <w:b/>
              </w:rPr>
              <w:t>Způsob ověření studijních výsledků</w:t>
            </w:r>
          </w:p>
        </w:tc>
        <w:tc>
          <w:tcPr>
            <w:tcW w:w="3326" w:type="dxa"/>
            <w:gridSpan w:val="4"/>
          </w:tcPr>
          <w:p w14:paraId="1704685B" w14:textId="77777777" w:rsidR="00723BB1" w:rsidRPr="000B0DF6" w:rsidRDefault="00723BB1" w:rsidP="00723BB1">
            <w:pPr>
              <w:jc w:val="both"/>
            </w:pPr>
            <w:r w:rsidRPr="000B0DF6">
              <w:t>klasifikovaný zápočet</w:t>
            </w:r>
          </w:p>
        </w:tc>
        <w:tc>
          <w:tcPr>
            <w:tcW w:w="2236" w:type="dxa"/>
            <w:shd w:val="clear" w:color="auto" w:fill="F7CAAC"/>
          </w:tcPr>
          <w:p w14:paraId="1F241851" w14:textId="77777777" w:rsidR="00723BB1" w:rsidRDefault="00723BB1" w:rsidP="00723BB1">
            <w:pPr>
              <w:jc w:val="both"/>
              <w:rPr>
                <w:b/>
              </w:rPr>
            </w:pPr>
            <w:r>
              <w:rPr>
                <w:b/>
              </w:rPr>
              <w:t>Forma výuky</w:t>
            </w:r>
          </w:p>
        </w:tc>
        <w:tc>
          <w:tcPr>
            <w:tcW w:w="1207" w:type="dxa"/>
            <w:gridSpan w:val="2"/>
          </w:tcPr>
          <w:p w14:paraId="46C5AA2D" w14:textId="77777777" w:rsidR="00723BB1" w:rsidRPr="000B0DF6" w:rsidRDefault="00723BB1" w:rsidP="00723BB1">
            <w:pPr>
              <w:jc w:val="both"/>
            </w:pPr>
            <w:r w:rsidRPr="000B0DF6">
              <w:t>cvičení</w:t>
            </w:r>
          </w:p>
        </w:tc>
      </w:tr>
      <w:tr w:rsidR="00723BB1" w14:paraId="309C06CE" w14:textId="77777777" w:rsidTr="00723BB1">
        <w:tc>
          <w:tcPr>
            <w:tcW w:w="3086" w:type="dxa"/>
            <w:shd w:val="clear" w:color="auto" w:fill="F7CAAC"/>
          </w:tcPr>
          <w:p w14:paraId="2EE9DB73" w14:textId="77777777" w:rsidR="00723BB1" w:rsidRDefault="00723BB1" w:rsidP="009B7692">
            <w:pPr>
              <w:rPr>
                <w:b/>
              </w:rPr>
            </w:pPr>
            <w:r>
              <w:rPr>
                <w:b/>
              </w:rPr>
              <w:t>Forma způsobu ověření studijních výsledků a další požadavky na studenta</w:t>
            </w:r>
          </w:p>
        </w:tc>
        <w:tc>
          <w:tcPr>
            <w:tcW w:w="6769" w:type="dxa"/>
            <w:gridSpan w:val="7"/>
            <w:tcBorders>
              <w:bottom w:val="nil"/>
            </w:tcBorders>
          </w:tcPr>
          <w:p w14:paraId="5C9487EB" w14:textId="1C6B4385" w:rsidR="00723BB1" w:rsidRPr="00333020" w:rsidRDefault="00723BB1" w:rsidP="00723BB1">
            <w:pPr>
              <w:autoSpaceDE w:val="0"/>
              <w:autoSpaceDN w:val="0"/>
              <w:adjustRightInd w:val="0"/>
            </w:pPr>
            <w:r w:rsidRPr="00333020">
              <w:t>80% účast a průměrné průběžné hodnocení</w:t>
            </w:r>
            <w:r>
              <w:t xml:space="preserve"> </w:t>
            </w:r>
            <w:r w:rsidRPr="000B0DF6">
              <w:t>praktických výstupů (kreseb).</w:t>
            </w:r>
            <w:r w:rsidRPr="00333020">
              <w:t xml:space="preserve"> </w:t>
            </w:r>
          </w:p>
          <w:p w14:paraId="492F249A" w14:textId="77777777" w:rsidR="00723BB1" w:rsidRDefault="00723BB1" w:rsidP="00723BB1">
            <w:pPr>
              <w:jc w:val="both"/>
            </w:pPr>
          </w:p>
        </w:tc>
      </w:tr>
      <w:tr w:rsidR="00723BB1" w14:paraId="4C080F5D" w14:textId="77777777" w:rsidTr="00723BB1">
        <w:trPr>
          <w:trHeight w:val="554"/>
        </w:trPr>
        <w:tc>
          <w:tcPr>
            <w:tcW w:w="9855" w:type="dxa"/>
            <w:gridSpan w:val="8"/>
            <w:tcBorders>
              <w:top w:val="nil"/>
            </w:tcBorders>
          </w:tcPr>
          <w:p w14:paraId="6CBDE506" w14:textId="77777777" w:rsidR="00723BB1" w:rsidRDefault="00723BB1" w:rsidP="009B7692"/>
        </w:tc>
      </w:tr>
      <w:tr w:rsidR="00723BB1" w14:paraId="217ABAF8" w14:textId="77777777" w:rsidTr="00723BB1">
        <w:trPr>
          <w:trHeight w:val="197"/>
        </w:trPr>
        <w:tc>
          <w:tcPr>
            <w:tcW w:w="3086" w:type="dxa"/>
            <w:tcBorders>
              <w:top w:val="nil"/>
            </w:tcBorders>
            <w:shd w:val="clear" w:color="auto" w:fill="F7CAAC"/>
          </w:tcPr>
          <w:p w14:paraId="6C424A1C" w14:textId="77777777" w:rsidR="00723BB1" w:rsidRDefault="00723BB1" w:rsidP="009B7692">
            <w:pPr>
              <w:rPr>
                <w:b/>
              </w:rPr>
            </w:pPr>
            <w:r>
              <w:rPr>
                <w:b/>
              </w:rPr>
              <w:t>Garant předmětu</w:t>
            </w:r>
          </w:p>
        </w:tc>
        <w:tc>
          <w:tcPr>
            <w:tcW w:w="6769" w:type="dxa"/>
            <w:gridSpan w:val="7"/>
            <w:tcBorders>
              <w:top w:val="nil"/>
            </w:tcBorders>
          </w:tcPr>
          <w:p w14:paraId="46220085" w14:textId="77777777" w:rsidR="00723BB1" w:rsidRDefault="00723BB1" w:rsidP="00723BB1">
            <w:pPr>
              <w:jc w:val="both"/>
            </w:pPr>
            <w:r w:rsidRPr="000B0DF6">
              <w:t>MgA. Radek Petříček, Ph.D.</w:t>
            </w:r>
          </w:p>
        </w:tc>
      </w:tr>
      <w:tr w:rsidR="00723BB1" w14:paraId="7E7340C4" w14:textId="77777777" w:rsidTr="00723BB1">
        <w:trPr>
          <w:trHeight w:val="243"/>
        </w:trPr>
        <w:tc>
          <w:tcPr>
            <w:tcW w:w="3086" w:type="dxa"/>
            <w:tcBorders>
              <w:top w:val="nil"/>
            </w:tcBorders>
            <w:shd w:val="clear" w:color="auto" w:fill="F7CAAC"/>
          </w:tcPr>
          <w:p w14:paraId="7C638EF6" w14:textId="77777777" w:rsidR="00723BB1" w:rsidRDefault="00723BB1" w:rsidP="009B7692">
            <w:pPr>
              <w:rPr>
                <w:b/>
              </w:rPr>
            </w:pPr>
            <w:r>
              <w:rPr>
                <w:b/>
              </w:rPr>
              <w:t>Zapojení garanta do výuky předmětu</w:t>
            </w:r>
          </w:p>
        </w:tc>
        <w:tc>
          <w:tcPr>
            <w:tcW w:w="6769" w:type="dxa"/>
            <w:gridSpan w:val="7"/>
            <w:tcBorders>
              <w:top w:val="nil"/>
            </w:tcBorders>
          </w:tcPr>
          <w:p w14:paraId="12706F87" w14:textId="5A0A06F4" w:rsidR="00723BB1" w:rsidRDefault="00723BB1" w:rsidP="00723BB1">
            <w:pPr>
              <w:jc w:val="both"/>
            </w:pPr>
            <w:r w:rsidRPr="000B0DF6">
              <w:t>100</w:t>
            </w:r>
            <w:r w:rsidR="009B7692">
              <w:t xml:space="preserve"> </w:t>
            </w:r>
            <w:r w:rsidRPr="000B0DF6">
              <w:t>%</w:t>
            </w:r>
          </w:p>
        </w:tc>
      </w:tr>
      <w:tr w:rsidR="00723BB1" w14:paraId="7541492B" w14:textId="77777777" w:rsidTr="00723BB1">
        <w:tc>
          <w:tcPr>
            <w:tcW w:w="3086" w:type="dxa"/>
            <w:shd w:val="clear" w:color="auto" w:fill="F7CAAC"/>
          </w:tcPr>
          <w:p w14:paraId="26889E49" w14:textId="77777777" w:rsidR="00723BB1" w:rsidRDefault="00723BB1" w:rsidP="009B7692">
            <w:pPr>
              <w:rPr>
                <w:b/>
              </w:rPr>
            </w:pPr>
            <w:r>
              <w:rPr>
                <w:b/>
              </w:rPr>
              <w:t>Vyučující</w:t>
            </w:r>
          </w:p>
        </w:tc>
        <w:tc>
          <w:tcPr>
            <w:tcW w:w="6769" w:type="dxa"/>
            <w:gridSpan w:val="7"/>
            <w:tcBorders>
              <w:bottom w:val="nil"/>
            </w:tcBorders>
          </w:tcPr>
          <w:p w14:paraId="622D0C64" w14:textId="77777777" w:rsidR="00723BB1" w:rsidRDefault="00723BB1" w:rsidP="00723BB1">
            <w:pPr>
              <w:jc w:val="both"/>
            </w:pPr>
            <w:r w:rsidRPr="000B0DF6">
              <w:t>MgA. Radek Petříček, Ph.D.</w:t>
            </w:r>
          </w:p>
        </w:tc>
      </w:tr>
      <w:tr w:rsidR="00723BB1" w14:paraId="0B94AC26" w14:textId="77777777" w:rsidTr="00723BB1">
        <w:trPr>
          <w:trHeight w:val="554"/>
        </w:trPr>
        <w:tc>
          <w:tcPr>
            <w:tcW w:w="9855" w:type="dxa"/>
            <w:gridSpan w:val="8"/>
            <w:tcBorders>
              <w:top w:val="nil"/>
            </w:tcBorders>
          </w:tcPr>
          <w:p w14:paraId="64A0E597" w14:textId="77777777" w:rsidR="00723BB1" w:rsidRDefault="00723BB1" w:rsidP="00723BB1">
            <w:pPr>
              <w:jc w:val="both"/>
            </w:pPr>
          </w:p>
        </w:tc>
      </w:tr>
      <w:tr w:rsidR="00723BB1" w14:paraId="25B7874C" w14:textId="77777777" w:rsidTr="00723BB1">
        <w:tc>
          <w:tcPr>
            <w:tcW w:w="3086" w:type="dxa"/>
            <w:shd w:val="clear" w:color="auto" w:fill="F7CAAC"/>
          </w:tcPr>
          <w:p w14:paraId="619CDC8F" w14:textId="77777777" w:rsidR="00723BB1" w:rsidRDefault="00723BB1" w:rsidP="00723BB1">
            <w:pPr>
              <w:jc w:val="both"/>
              <w:rPr>
                <w:b/>
              </w:rPr>
            </w:pPr>
            <w:r>
              <w:rPr>
                <w:b/>
              </w:rPr>
              <w:t>Stručná anotace předmětu</w:t>
            </w:r>
          </w:p>
        </w:tc>
        <w:tc>
          <w:tcPr>
            <w:tcW w:w="6769" w:type="dxa"/>
            <w:gridSpan w:val="7"/>
            <w:tcBorders>
              <w:bottom w:val="nil"/>
            </w:tcBorders>
          </w:tcPr>
          <w:p w14:paraId="59C640F9" w14:textId="77777777" w:rsidR="00723BB1" w:rsidRDefault="00723BB1" w:rsidP="00723BB1">
            <w:pPr>
              <w:jc w:val="both"/>
            </w:pPr>
          </w:p>
        </w:tc>
      </w:tr>
      <w:tr w:rsidR="00723BB1" w14:paraId="3AF4A571" w14:textId="77777777" w:rsidTr="00723BB1">
        <w:trPr>
          <w:trHeight w:val="2225"/>
        </w:trPr>
        <w:tc>
          <w:tcPr>
            <w:tcW w:w="9855" w:type="dxa"/>
            <w:gridSpan w:val="8"/>
            <w:tcBorders>
              <w:top w:val="nil"/>
              <w:bottom w:val="single" w:sz="12" w:space="0" w:color="auto"/>
            </w:tcBorders>
          </w:tcPr>
          <w:p w14:paraId="0CCE253C" w14:textId="77777777" w:rsidR="00723BB1" w:rsidRDefault="00723BB1" w:rsidP="00723BB1"/>
          <w:p w14:paraId="5B77323B" w14:textId="4DB99CFA" w:rsidR="00723BB1" w:rsidRPr="00A82075" w:rsidRDefault="00723BB1" w:rsidP="009B7692">
            <w:pPr>
              <w:jc w:val="both"/>
            </w:pPr>
            <w:r w:rsidRPr="00A82075">
              <w:t>Cílem předmětu je seznámení s důležitými stavebnými komponenty lidského těla z pohledu výtvarného. Tento exkurz uschopňuje studenta volně nakládat s lidským tělem pro potřeby animované tvorby v mezích profesionálního projevu</w:t>
            </w:r>
            <w:r w:rsidR="009B7692">
              <w:t>.</w:t>
            </w:r>
          </w:p>
          <w:p w14:paraId="06CEED8F" w14:textId="77777777" w:rsidR="00723BB1" w:rsidRPr="00A82075" w:rsidRDefault="00723BB1" w:rsidP="00723BB1"/>
          <w:p w14:paraId="4B7C3E8C" w14:textId="77777777" w:rsidR="00723BB1" w:rsidRPr="00A82075" w:rsidRDefault="00723BB1" w:rsidP="00723BB1">
            <w:r w:rsidRPr="00A82075">
              <w:t>- Předmět zahrnuje kreslení podle živého modelu </w:t>
            </w:r>
            <w:r w:rsidRPr="00A82075">
              <w:br/>
              <w:t>- Procvičování kánonů jednotlivých částí lidského těla </w:t>
            </w:r>
            <w:r w:rsidRPr="00A82075">
              <w:br/>
              <w:t>- Výuku základních anatomických pojmů </w:t>
            </w:r>
          </w:p>
          <w:p w14:paraId="78785227" w14:textId="77777777" w:rsidR="00723BB1" w:rsidRDefault="00723BB1" w:rsidP="00723BB1"/>
        </w:tc>
      </w:tr>
      <w:tr w:rsidR="00723BB1" w14:paraId="6B5477C4" w14:textId="77777777" w:rsidTr="00723BB1">
        <w:trPr>
          <w:trHeight w:val="265"/>
        </w:trPr>
        <w:tc>
          <w:tcPr>
            <w:tcW w:w="3653" w:type="dxa"/>
            <w:gridSpan w:val="2"/>
            <w:tcBorders>
              <w:top w:val="nil"/>
            </w:tcBorders>
            <w:shd w:val="clear" w:color="auto" w:fill="F7CAAC"/>
          </w:tcPr>
          <w:p w14:paraId="567BC2E1" w14:textId="77777777" w:rsidR="00723BB1" w:rsidRDefault="00723BB1" w:rsidP="00723BB1">
            <w:pPr>
              <w:jc w:val="both"/>
            </w:pPr>
            <w:r>
              <w:rPr>
                <w:b/>
              </w:rPr>
              <w:t>Studijní literatura a studijní pomůcky</w:t>
            </w:r>
          </w:p>
        </w:tc>
        <w:tc>
          <w:tcPr>
            <w:tcW w:w="6202" w:type="dxa"/>
            <w:gridSpan w:val="6"/>
            <w:tcBorders>
              <w:top w:val="nil"/>
              <w:bottom w:val="nil"/>
            </w:tcBorders>
          </w:tcPr>
          <w:p w14:paraId="64F021FB" w14:textId="77777777" w:rsidR="00723BB1" w:rsidRDefault="00723BB1" w:rsidP="00723BB1">
            <w:pPr>
              <w:jc w:val="both"/>
            </w:pPr>
          </w:p>
        </w:tc>
      </w:tr>
      <w:tr w:rsidR="00723BB1" w:rsidRPr="003D5E87" w14:paraId="4AF962D2" w14:textId="77777777" w:rsidTr="00723BB1">
        <w:trPr>
          <w:trHeight w:val="1497"/>
        </w:trPr>
        <w:tc>
          <w:tcPr>
            <w:tcW w:w="9855" w:type="dxa"/>
            <w:gridSpan w:val="8"/>
            <w:tcBorders>
              <w:top w:val="nil"/>
            </w:tcBorders>
          </w:tcPr>
          <w:p w14:paraId="22839563" w14:textId="77777777" w:rsidR="00723BB1" w:rsidRDefault="00723BB1" w:rsidP="00723BB1">
            <w:pPr>
              <w:jc w:val="both"/>
            </w:pPr>
          </w:p>
          <w:p w14:paraId="2D06C21F" w14:textId="64C7F098" w:rsidR="00723BB1" w:rsidRDefault="00723BB1" w:rsidP="00723BB1">
            <w:pPr>
              <w:jc w:val="both"/>
              <w:rPr>
                <w:b/>
                <w:bCs/>
              </w:rPr>
            </w:pPr>
            <w:r>
              <w:rPr>
                <w:b/>
                <w:bCs/>
              </w:rPr>
              <w:t>Povinná</w:t>
            </w:r>
            <w:r w:rsidR="009B7692">
              <w:rPr>
                <w:b/>
                <w:bCs/>
              </w:rPr>
              <w:t>:</w:t>
            </w:r>
          </w:p>
          <w:p w14:paraId="1A1F820C" w14:textId="77777777" w:rsidR="00723BB1" w:rsidRPr="00E90ACE" w:rsidRDefault="00723BB1" w:rsidP="00723BB1">
            <w:r w:rsidRPr="00E90ACE">
              <w:t>BALLESTAR, V. B., VIGUÉ, J. </w:t>
            </w:r>
            <w:r w:rsidRPr="00E90ACE">
              <w:rPr>
                <w:i/>
                <w:iCs/>
              </w:rPr>
              <w:t>Skici</w:t>
            </w:r>
            <w:r w:rsidRPr="00E90ACE">
              <w:t xml:space="preserve">. </w:t>
            </w:r>
            <w:proofErr w:type="gramStart"/>
            <w:r w:rsidRPr="00E90ACE">
              <w:t>Čestice :</w:t>
            </w:r>
            <w:proofErr w:type="gramEnd"/>
            <w:r w:rsidRPr="00E90ACE">
              <w:t xml:space="preserve"> Rebo, 2005. ISBN 80-7234-431-5. </w:t>
            </w:r>
          </w:p>
          <w:p w14:paraId="45CCD7F5" w14:textId="77777777" w:rsidR="00723BB1" w:rsidRPr="00E90ACE" w:rsidRDefault="00723BB1" w:rsidP="00723BB1">
            <w:r w:rsidRPr="00E90ACE">
              <w:t>BALLESTAR, V. B., VIGUÉ, </w:t>
            </w:r>
            <w:r w:rsidRPr="00B6140E">
              <w:rPr>
                <w:i/>
                <w:iCs/>
              </w:rPr>
              <w:t>Kresba</w:t>
            </w:r>
            <w:r w:rsidRPr="00E90ACE">
              <w:t xml:space="preserve">. </w:t>
            </w:r>
            <w:proofErr w:type="gramStart"/>
            <w:r w:rsidRPr="00E90ACE">
              <w:t>Praha :</w:t>
            </w:r>
            <w:proofErr w:type="gramEnd"/>
            <w:r w:rsidRPr="00E90ACE">
              <w:t xml:space="preserve"> Reba Production, 2005. ISBN 80-7234-411-0. </w:t>
            </w:r>
          </w:p>
          <w:p w14:paraId="5E85A46C" w14:textId="77777777" w:rsidR="00723BB1" w:rsidRPr="003B4F2B" w:rsidRDefault="00723BB1" w:rsidP="00723BB1">
            <w:r w:rsidRPr="003B4F2B">
              <w:t>ZRZAVÝ, Josef. </w:t>
            </w:r>
            <w:r w:rsidRPr="003B4F2B">
              <w:rPr>
                <w:i/>
                <w:iCs/>
              </w:rPr>
              <w:t>Anatomie pro výtvarníky</w:t>
            </w:r>
            <w:r w:rsidRPr="003B4F2B">
              <w:t>. 2. vyd. Praha: Státní zdravotnické nakladatelství, 1957, 429 s.</w:t>
            </w:r>
          </w:p>
          <w:p w14:paraId="4801BBF2" w14:textId="77777777" w:rsidR="00723BB1" w:rsidRPr="003D5E87" w:rsidRDefault="00723BB1" w:rsidP="00723BB1">
            <w:pPr>
              <w:jc w:val="both"/>
            </w:pPr>
          </w:p>
          <w:p w14:paraId="0593FE4C" w14:textId="6565E5E3" w:rsidR="00723BB1" w:rsidRDefault="00723BB1" w:rsidP="00723BB1">
            <w:pPr>
              <w:jc w:val="both"/>
              <w:rPr>
                <w:b/>
                <w:bCs/>
              </w:rPr>
            </w:pPr>
            <w:r>
              <w:rPr>
                <w:b/>
                <w:bCs/>
              </w:rPr>
              <w:t>Doporučená</w:t>
            </w:r>
            <w:r w:rsidR="009B7692">
              <w:rPr>
                <w:b/>
                <w:bCs/>
              </w:rPr>
              <w:t>:</w:t>
            </w:r>
          </w:p>
          <w:p w14:paraId="2A663883" w14:textId="77777777" w:rsidR="00723BB1" w:rsidRPr="00E90ACE" w:rsidRDefault="00723BB1" w:rsidP="00723BB1">
            <w:r w:rsidRPr="00E90ACE">
              <w:t>BARBER, Barrington. </w:t>
            </w:r>
            <w:r w:rsidRPr="00E90ACE">
              <w:rPr>
                <w:i/>
                <w:iCs/>
              </w:rPr>
              <w:t>Základy portrétování: praktický a inspirativní kurz</w:t>
            </w:r>
            <w:r w:rsidRPr="00E90ACE">
              <w:t>. Praha: Svojtka &amp; Co., 2005, 208 s. ISBN 80-7352-247-0.</w:t>
            </w:r>
          </w:p>
          <w:p w14:paraId="2E92CC3D" w14:textId="77777777" w:rsidR="00723BB1" w:rsidRPr="00E90ACE" w:rsidRDefault="00723BB1" w:rsidP="00723BB1">
            <w:r w:rsidRPr="00E90ACE">
              <w:t>DE REYNA, Rudy. </w:t>
            </w:r>
            <w:r w:rsidRPr="00E90ACE">
              <w:rPr>
                <w:i/>
                <w:iCs/>
              </w:rPr>
              <w:t>Základy kresby a malby: jak kreslit a malovat co vidím okolo</w:t>
            </w:r>
            <w:r w:rsidRPr="00E90ACE">
              <w:t>. Praha: Svojtka &amp; Co, 2004, 175 s. ISBN 8073520974.</w:t>
            </w:r>
          </w:p>
          <w:p w14:paraId="50B2010C" w14:textId="77777777" w:rsidR="00723BB1" w:rsidRPr="00E90ACE" w:rsidRDefault="00723BB1" w:rsidP="00723BB1">
            <w:r w:rsidRPr="003B4F2B">
              <w:t>CONSTAANCEOVÁ, Diana.</w:t>
            </w:r>
            <w:r w:rsidRPr="00E90ACE">
              <w:t> </w:t>
            </w:r>
            <w:r w:rsidRPr="00E90ACE">
              <w:rPr>
                <w:i/>
                <w:iCs/>
              </w:rPr>
              <w:t>Jak kreslit lidské tělo</w:t>
            </w:r>
            <w:r w:rsidRPr="003B4F2B">
              <w:t xml:space="preserve">. </w:t>
            </w:r>
            <w:proofErr w:type="gramStart"/>
            <w:r w:rsidRPr="003B4F2B">
              <w:t>Praha :</w:t>
            </w:r>
            <w:proofErr w:type="gramEnd"/>
            <w:r w:rsidRPr="003B4F2B">
              <w:t xml:space="preserve"> Svojtka a Co., 2002. ISBN 80-7237-565-2.</w:t>
            </w:r>
            <w:r w:rsidRPr="00E90ACE">
              <w:t> </w:t>
            </w:r>
          </w:p>
          <w:p w14:paraId="57DF0EBC" w14:textId="77777777" w:rsidR="00723BB1" w:rsidRPr="00E90ACE" w:rsidRDefault="00723BB1" w:rsidP="00723BB1">
            <w:r w:rsidRPr="00E90ACE">
              <w:t>PARRAMÓN, José M. </w:t>
            </w:r>
            <w:r w:rsidRPr="00E90ACE">
              <w:rPr>
                <w:i/>
                <w:iCs/>
              </w:rPr>
              <w:t>Jak kreslit uhlem, tužkou a křídou</w:t>
            </w:r>
            <w:r w:rsidRPr="00E90ACE">
              <w:t xml:space="preserve">. </w:t>
            </w:r>
            <w:proofErr w:type="gramStart"/>
            <w:r w:rsidRPr="00E90ACE">
              <w:t>Praha :</w:t>
            </w:r>
            <w:proofErr w:type="gramEnd"/>
            <w:r w:rsidRPr="00E90ACE">
              <w:t xml:space="preserve"> Jan Vašut, 2000. ISBN 80-7236-164-3. </w:t>
            </w:r>
          </w:p>
          <w:p w14:paraId="31B36A15" w14:textId="77777777" w:rsidR="00723BB1" w:rsidRPr="003D5E87" w:rsidRDefault="00723BB1" w:rsidP="00723BB1">
            <w:pPr>
              <w:jc w:val="both"/>
              <w:rPr>
                <w:b/>
                <w:bCs/>
              </w:rPr>
            </w:pPr>
          </w:p>
        </w:tc>
      </w:tr>
    </w:tbl>
    <w:p w14:paraId="5C50FF29" w14:textId="77777777" w:rsidR="00723BB1" w:rsidRDefault="00723BB1" w:rsidP="00723BB1"/>
    <w:p w14:paraId="2A599ED0" w14:textId="77777777" w:rsidR="00723BB1" w:rsidRDefault="00723BB1" w:rsidP="00723BB1"/>
    <w:p w14:paraId="21939CC2" w14:textId="11311A2C" w:rsidR="00723BB1" w:rsidRDefault="00723BB1">
      <w:pPr>
        <w:spacing w:after="160" w:line="259" w:lineRule="auto"/>
      </w:pPr>
    </w:p>
    <w:p w14:paraId="23C5C242" w14:textId="62557696" w:rsidR="009B7692" w:rsidRDefault="009B7692">
      <w:pPr>
        <w:spacing w:after="160" w:line="259" w:lineRule="auto"/>
      </w:pPr>
    </w:p>
    <w:p w14:paraId="03B3491D" w14:textId="1008913D" w:rsidR="009B7692" w:rsidRDefault="009B7692">
      <w:pPr>
        <w:spacing w:after="160" w:line="259" w:lineRule="auto"/>
      </w:pPr>
    </w:p>
    <w:p w14:paraId="33B89160" w14:textId="4AADDCE7" w:rsidR="009B7692" w:rsidRDefault="009B7692">
      <w:pPr>
        <w:spacing w:after="160" w:line="259" w:lineRule="auto"/>
      </w:pPr>
    </w:p>
    <w:p w14:paraId="0B005945" w14:textId="276D6D41" w:rsidR="009B7692" w:rsidRDefault="009B7692">
      <w:pPr>
        <w:spacing w:after="160" w:line="259" w:lineRule="auto"/>
      </w:pPr>
    </w:p>
    <w:p w14:paraId="2C053181" w14:textId="77777777" w:rsidR="009B7692" w:rsidRDefault="009B769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B7692" w14:paraId="60CCDD8B" w14:textId="77777777" w:rsidTr="00CF6C68">
        <w:tc>
          <w:tcPr>
            <w:tcW w:w="9855" w:type="dxa"/>
            <w:gridSpan w:val="8"/>
            <w:tcBorders>
              <w:bottom w:val="double" w:sz="4" w:space="0" w:color="auto"/>
            </w:tcBorders>
            <w:shd w:val="clear" w:color="auto" w:fill="BDD6EE"/>
          </w:tcPr>
          <w:p w14:paraId="605966E2" w14:textId="77777777" w:rsidR="009B7692" w:rsidRDefault="009B7692" w:rsidP="00CF6C68">
            <w:pPr>
              <w:jc w:val="both"/>
              <w:rPr>
                <w:b/>
                <w:sz w:val="28"/>
              </w:rPr>
            </w:pPr>
            <w:r>
              <w:lastRenderedPageBreak/>
              <w:br w:type="page"/>
            </w:r>
            <w:r>
              <w:rPr>
                <w:b/>
                <w:sz w:val="28"/>
              </w:rPr>
              <w:t>B-III – Charakteristika studijního předmětu</w:t>
            </w:r>
          </w:p>
        </w:tc>
      </w:tr>
      <w:tr w:rsidR="009B7692" w14:paraId="355B112E" w14:textId="77777777" w:rsidTr="00CF6C68">
        <w:tc>
          <w:tcPr>
            <w:tcW w:w="3086" w:type="dxa"/>
            <w:tcBorders>
              <w:top w:val="double" w:sz="4" w:space="0" w:color="auto"/>
            </w:tcBorders>
            <w:shd w:val="clear" w:color="auto" w:fill="F7CAAC"/>
          </w:tcPr>
          <w:p w14:paraId="2E5BF77D" w14:textId="77777777" w:rsidR="009B7692" w:rsidRDefault="009B7692" w:rsidP="009B7692">
            <w:pPr>
              <w:rPr>
                <w:b/>
              </w:rPr>
            </w:pPr>
            <w:r>
              <w:rPr>
                <w:b/>
              </w:rPr>
              <w:t>Název studijního předmětu</w:t>
            </w:r>
          </w:p>
        </w:tc>
        <w:tc>
          <w:tcPr>
            <w:tcW w:w="6769" w:type="dxa"/>
            <w:gridSpan w:val="7"/>
            <w:tcBorders>
              <w:top w:val="double" w:sz="4" w:space="0" w:color="auto"/>
            </w:tcBorders>
          </w:tcPr>
          <w:p w14:paraId="19322FA8" w14:textId="77777777" w:rsidR="009B7692" w:rsidRDefault="009B7692" w:rsidP="00CF6C68">
            <w:pPr>
              <w:jc w:val="both"/>
            </w:pPr>
            <w:r>
              <w:t>Oborová stáž</w:t>
            </w:r>
          </w:p>
        </w:tc>
      </w:tr>
      <w:tr w:rsidR="009B7692" w14:paraId="1360D39B" w14:textId="77777777" w:rsidTr="00CF6C68">
        <w:tc>
          <w:tcPr>
            <w:tcW w:w="3086" w:type="dxa"/>
            <w:shd w:val="clear" w:color="auto" w:fill="F7CAAC"/>
          </w:tcPr>
          <w:p w14:paraId="01AEE0B1" w14:textId="77777777" w:rsidR="009B7692" w:rsidRDefault="009B7692" w:rsidP="009B7692">
            <w:pPr>
              <w:rPr>
                <w:b/>
              </w:rPr>
            </w:pPr>
            <w:r>
              <w:rPr>
                <w:b/>
              </w:rPr>
              <w:t>Typ předmětu</w:t>
            </w:r>
          </w:p>
        </w:tc>
        <w:tc>
          <w:tcPr>
            <w:tcW w:w="3406" w:type="dxa"/>
            <w:gridSpan w:val="4"/>
          </w:tcPr>
          <w:p w14:paraId="2CEE84A6" w14:textId="77777777" w:rsidR="009B7692" w:rsidRDefault="009B7692" w:rsidP="00CF6C68">
            <w:pPr>
              <w:jc w:val="both"/>
            </w:pPr>
            <w:r>
              <w:t>povinný, PZ</w:t>
            </w:r>
          </w:p>
        </w:tc>
        <w:tc>
          <w:tcPr>
            <w:tcW w:w="2695" w:type="dxa"/>
            <w:gridSpan w:val="2"/>
            <w:shd w:val="clear" w:color="auto" w:fill="F7CAAC"/>
          </w:tcPr>
          <w:p w14:paraId="55639D70" w14:textId="77777777" w:rsidR="009B7692" w:rsidRDefault="009B7692" w:rsidP="00CF6C68">
            <w:pPr>
              <w:jc w:val="both"/>
            </w:pPr>
            <w:r>
              <w:rPr>
                <w:b/>
              </w:rPr>
              <w:t>doporučený ročník / semestr</w:t>
            </w:r>
          </w:p>
        </w:tc>
        <w:tc>
          <w:tcPr>
            <w:tcW w:w="668" w:type="dxa"/>
          </w:tcPr>
          <w:p w14:paraId="699BA6F4" w14:textId="77777777" w:rsidR="009B7692" w:rsidRDefault="009B7692" w:rsidP="00CF6C68">
            <w:pPr>
              <w:jc w:val="both"/>
            </w:pPr>
            <w:r>
              <w:t>2/ZS</w:t>
            </w:r>
          </w:p>
        </w:tc>
      </w:tr>
      <w:tr w:rsidR="009B7692" w14:paraId="65106B10" w14:textId="77777777" w:rsidTr="00CF6C68">
        <w:tc>
          <w:tcPr>
            <w:tcW w:w="3086" w:type="dxa"/>
            <w:shd w:val="clear" w:color="auto" w:fill="F7CAAC"/>
          </w:tcPr>
          <w:p w14:paraId="04A2A98B" w14:textId="77777777" w:rsidR="009B7692" w:rsidRDefault="009B7692" w:rsidP="009B7692">
            <w:pPr>
              <w:rPr>
                <w:b/>
              </w:rPr>
            </w:pPr>
            <w:r>
              <w:rPr>
                <w:b/>
              </w:rPr>
              <w:t>Rozsah studijního předmětu</w:t>
            </w:r>
          </w:p>
        </w:tc>
        <w:tc>
          <w:tcPr>
            <w:tcW w:w="1701" w:type="dxa"/>
            <w:gridSpan w:val="2"/>
          </w:tcPr>
          <w:p w14:paraId="6F4EF0DE" w14:textId="77777777" w:rsidR="009B7692" w:rsidRDefault="009B7692" w:rsidP="00CF6C68">
            <w:pPr>
              <w:jc w:val="both"/>
            </w:pPr>
            <w:r>
              <w:t>6 týdnů</w:t>
            </w:r>
          </w:p>
        </w:tc>
        <w:tc>
          <w:tcPr>
            <w:tcW w:w="889" w:type="dxa"/>
            <w:shd w:val="clear" w:color="auto" w:fill="F7CAAC"/>
          </w:tcPr>
          <w:p w14:paraId="427B5767" w14:textId="77777777" w:rsidR="009B7692" w:rsidRDefault="009B7692" w:rsidP="00CF6C68">
            <w:pPr>
              <w:jc w:val="both"/>
              <w:rPr>
                <w:b/>
              </w:rPr>
            </w:pPr>
            <w:r>
              <w:rPr>
                <w:b/>
              </w:rPr>
              <w:t xml:space="preserve">hod. </w:t>
            </w:r>
          </w:p>
        </w:tc>
        <w:tc>
          <w:tcPr>
            <w:tcW w:w="816" w:type="dxa"/>
          </w:tcPr>
          <w:p w14:paraId="10D4F3D8" w14:textId="77777777" w:rsidR="009B7692" w:rsidRDefault="009B7692" w:rsidP="00CF6C68">
            <w:pPr>
              <w:jc w:val="both"/>
            </w:pPr>
          </w:p>
        </w:tc>
        <w:tc>
          <w:tcPr>
            <w:tcW w:w="2156" w:type="dxa"/>
            <w:shd w:val="clear" w:color="auto" w:fill="F7CAAC"/>
          </w:tcPr>
          <w:p w14:paraId="549B6EBF" w14:textId="77777777" w:rsidR="009B7692" w:rsidRDefault="009B7692" w:rsidP="00CF6C68">
            <w:pPr>
              <w:jc w:val="both"/>
              <w:rPr>
                <w:b/>
              </w:rPr>
            </w:pPr>
            <w:r>
              <w:rPr>
                <w:b/>
              </w:rPr>
              <w:t>kreditů</w:t>
            </w:r>
          </w:p>
        </w:tc>
        <w:tc>
          <w:tcPr>
            <w:tcW w:w="1207" w:type="dxa"/>
            <w:gridSpan w:val="2"/>
          </w:tcPr>
          <w:p w14:paraId="69F487F3" w14:textId="77777777" w:rsidR="009B7692" w:rsidRDefault="009B7692" w:rsidP="00CF6C68">
            <w:pPr>
              <w:jc w:val="both"/>
            </w:pPr>
            <w:r>
              <w:t>14</w:t>
            </w:r>
          </w:p>
        </w:tc>
      </w:tr>
      <w:tr w:rsidR="009B7692" w14:paraId="793912D1" w14:textId="77777777" w:rsidTr="00CF6C68">
        <w:tc>
          <w:tcPr>
            <w:tcW w:w="3086" w:type="dxa"/>
            <w:shd w:val="clear" w:color="auto" w:fill="F7CAAC"/>
          </w:tcPr>
          <w:p w14:paraId="41E83355" w14:textId="77777777" w:rsidR="009B7692" w:rsidRDefault="009B7692" w:rsidP="009B7692">
            <w:pPr>
              <w:rPr>
                <w:b/>
                <w:sz w:val="22"/>
              </w:rPr>
            </w:pPr>
            <w:r>
              <w:rPr>
                <w:b/>
              </w:rPr>
              <w:t>Prerekvizity, korekvizity, ekvivalence</w:t>
            </w:r>
          </w:p>
        </w:tc>
        <w:tc>
          <w:tcPr>
            <w:tcW w:w="6769" w:type="dxa"/>
            <w:gridSpan w:val="7"/>
          </w:tcPr>
          <w:p w14:paraId="04061AA6" w14:textId="77777777" w:rsidR="009B7692" w:rsidRDefault="009B7692" w:rsidP="00CF6C68">
            <w:pPr>
              <w:jc w:val="both"/>
            </w:pPr>
          </w:p>
        </w:tc>
      </w:tr>
      <w:tr w:rsidR="009B7692" w14:paraId="62D6A8E1" w14:textId="77777777" w:rsidTr="00CF6C68">
        <w:tc>
          <w:tcPr>
            <w:tcW w:w="3086" w:type="dxa"/>
            <w:shd w:val="clear" w:color="auto" w:fill="F7CAAC"/>
          </w:tcPr>
          <w:p w14:paraId="1D93C4D4" w14:textId="77777777" w:rsidR="009B7692" w:rsidRDefault="009B7692" w:rsidP="009B7692">
            <w:pPr>
              <w:rPr>
                <w:b/>
              </w:rPr>
            </w:pPr>
            <w:r>
              <w:rPr>
                <w:b/>
              </w:rPr>
              <w:t>Způsob ověření studijních výsledků</w:t>
            </w:r>
          </w:p>
        </w:tc>
        <w:tc>
          <w:tcPr>
            <w:tcW w:w="3406" w:type="dxa"/>
            <w:gridSpan w:val="4"/>
          </w:tcPr>
          <w:p w14:paraId="48F2B7E1" w14:textId="77777777" w:rsidR="009B7692" w:rsidRDefault="009B7692" w:rsidP="00CF6C68">
            <w:pPr>
              <w:jc w:val="both"/>
            </w:pPr>
            <w:r>
              <w:t>zkouška</w:t>
            </w:r>
          </w:p>
        </w:tc>
        <w:tc>
          <w:tcPr>
            <w:tcW w:w="2156" w:type="dxa"/>
            <w:shd w:val="clear" w:color="auto" w:fill="F7CAAC"/>
          </w:tcPr>
          <w:p w14:paraId="22851BCA" w14:textId="77777777" w:rsidR="009B7692" w:rsidRDefault="009B7692" w:rsidP="00CF6C68">
            <w:pPr>
              <w:jc w:val="both"/>
              <w:rPr>
                <w:b/>
              </w:rPr>
            </w:pPr>
            <w:r>
              <w:rPr>
                <w:b/>
              </w:rPr>
              <w:t>Forma výuky</w:t>
            </w:r>
          </w:p>
        </w:tc>
        <w:tc>
          <w:tcPr>
            <w:tcW w:w="1207" w:type="dxa"/>
            <w:gridSpan w:val="2"/>
          </w:tcPr>
          <w:p w14:paraId="6787E12F" w14:textId="77777777" w:rsidR="009B7692" w:rsidRDefault="009B7692" w:rsidP="00CF6C68">
            <w:pPr>
              <w:jc w:val="both"/>
            </w:pPr>
            <w:r>
              <w:t>seminář</w:t>
            </w:r>
          </w:p>
        </w:tc>
      </w:tr>
      <w:tr w:rsidR="009B7692" w14:paraId="412A00F0" w14:textId="77777777" w:rsidTr="00CF6C68">
        <w:tc>
          <w:tcPr>
            <w:tcW w:w="3086" w:type="dxa"/>
            <w:shd w:val="clear" w:color="auto" w:fill="F7CAAC"/>
          </w:tcPr>
          <w:p w14:paraId="6019B3A7" w14:textId="77777777" w:rsidR="009B7692" w:rsidRDefault="009B7692" w:rsidP="009B7692">
            <w:pPr>
              <w:rPr>
                <w:b/>
              </w:rPr>
            </w:pPr>
            <w:r>
              <w:rPr>
                <w:b/>
              </w:rPr>
              <w:t>Forma způsobu ověření studijních výsledků a další požadavky na studenta</w:t>
            </w:r>
          </w:p>
        </w:tc>
        <w:tc>
          <w:tcPr>
            <w:tcW w:w="6769" w:type="dxa"/>
            <w:gridSpan w:val="7"/>
            <w:tcBorders>
              <w:bottom w:val="nil"/>
            </w:tcBorders>
          </w:tcPr>
          <w:p w14:paraId="550DE76E" w14:textId="77777777" w:rsidR="009B7692" w:rsidRPr="009F0123" w:rsidRDefault="009B7692" w:rsidP="00CF6C68">
            <w:pPr>
              <w:autoSpaceDE w:val="0"/>
              <w:autoSpaceDN w:val="0"/>
              <w:adjustRightInd w:val="0"/>
            </w:pPr>
            <w:r w:rsidRPr="009F0123">
              <w:t xml:space="preserve">Podmínky a délku trvání odborné praxe si zajišťuje student komunikací se zástupcem společnosti, u které plánuje praxi vykonat. </w:t>
            </w:r>
          </w:p>
          <w:p w14:paraId="11745808" w14:textId="77777777" w:rsidR="009B7692" w:rsidRDefault="009B7692" w:rsidP="00CF6C68">
            <w:pPr>
              <w:autoSpaceDE w:val="0"/>
              <w:autoSpaceDN w:val="0"/>
              <w:adjustRightInd w:val="0"/>
            </w:pPr>
            <w:r w:rsidRPr="009F0123">
              <w:t>Doporučená</w:t>
            </w:r>
            <w:r>
              <w:t xml:space="preserve"> </w:t>
            </w:r>
            <w:r w:rsidRPr="009F0123">
              <w:t>délka odborné praxe</w:t>
            </w:r>
            <w:r>
              <w:t xml:space="preserve"> </w:t>
            </w:r>
            <w:r w:rsidRPr="009F0123">
              <w:t xml:space="preserve">je stanovena v rozsahu </w:t>
            </w:r>
            <w:r>
              <w:t>6 týdnů</w:t>
            </w:r>
            <w:r w:rsidRPr="009F0123">
              <w:t xml:space="preserve">. Ve výjimečných případech může na základě písemné žádosti studenta schválit prodlužení délky trvání praxe vedoucí ateliéru. </w:t>
            </w:r>
          </w:p>
          <w:p w14:paraId="3761E20E" w14:textId="77777777" w:rsidR="009B7692" w:rsidRDefault="009B7692" w:rsidP="00CF6C68">
            <w:pPr>
              <w:autoSpaceDE w:val="0"/>
              <w:autoSpaceDN w:val="0"/>
              <w:adjustRightInd w:val="0"/>
            </w:pPr>
            <w:r w:rsidRPr="009F0123">
              <w:t>Ve stanoveném termínu odevzdat požadované výstupy z absolvované praxe v oboru.</w:t>
            </w:r>
          </w:p>
        </w:tc>
      </w:tr>
      <w:tr w:rsidR="009B7692" w14:paraId="65347D73" w14:textId="77777777" w:rsidTr="00CF6C68">
        <w:trPr>
          <w:trHeight w:val="554"/>
        </w:trPr>
        <w:tc>
          <w:tcPr>
            <w:tcW w:w="9855" w:type="dxa"/>
            <w:gridSpan w:val="8"/>
            <w:tcBorders>
              <w:top w:val="nil"/>
            </w:tcBorders>
          </w:tcPr>
          <w:p w14:paraId="0372C677" w14:textId="77777777" w:rsidR="009B7692" w:rsidRDefault="009B7692" w:rsidP="009B7692"/>
        </w:tc>
      </w:tr>
      <w:tr w:rsidR="009B7692" w14:paraId="48F42762" w14:textId="77777777" w:rsidTr="00CF6C68">
        <w:trPr>
          <w:trHeight w:val="197"/>
        </w:trPr>
        <w:tc>
          <w:tcPr>
            <w:tcW w:w="3086" w:type="dxa"/>
            <w:tcBorders>
              <w:top w:val="nil"/>
            </w:tcBorders>
            <w:shd w:val="clear" w:color="auto" w:fill="F7CAAC"/>
          </w:tcPr>
          <w:p w14:paraId="29BD83CA" w14:textId="77777777" w:rsidR="009B7692" w:rsidRDefault="009B7692" w:rsidP="009B7692">
            <w:pPr>
              <w:rPr>
                <w:b/>
              </w:rPr>
            </w:pPr>
            <w:r>
              <w:rPr>
                <w:b/>
              </w:rPr>
              <w:t>Garant předmětu</w:t>
            </w:r>
          </w:p>
        </w:tc>
        <w:tc>
          <w:tcPr>
            <w:tcW w:w="6769" w:type="dxa"/>
            <w:gridSpan w:val="7"/>
            <w:tcBorders>
              <w:top w:val="nil"/>
            </w:tcBorders>
          </w:tcPr>
          <w:p w14:paraId="66759C25" w14:textId="77777777" w:rsidR="009B7692" w:rsidRDefault="009B7692" w:rsidP="00CF6C68">
            <w:pPr>
              <w:jc w:val="both"/>
            </w:pPr>
            <w:r>
              <w:t>MgA. Martin Kotík</w:t>
            </w:r>
          </w:p>
        </w:tc>
      </w:tr>
      <w:tr w:rsidR="009B7692" w14:paraId="5BBA3DD2" w14:textId="77777777" w:rsidTr="00CF6C68">
        <w:trPr>
          <w:trHeight w:val="243"/>
        </w:trPr>
        <w:tc>
          <w:tcPr>
            <w:tcW w:w="3086" w:type="dxa"/>
            <w:tcBorders>
              <w:top w:val="nil"/>
            </w:tcBorders>
            <w:shd w:val="clear" w:color="auto" w:fill="F7CAAC"/>
          </w:tcPr>
          <w:p w14:paraId="5997C2AD" w14:textId="77777777" w:rsidR="009B7692" w:rsidRDefault="009B7692" w:rsidP="009B7692">
            <w:pPr>
              <w:rPr>
                <w:b/>
              </w:rPr>
            </w:pPr>
            <w:r>
              <w:rPr>
                <w:b/>
              </w:rPr>
              <w:t>Zapojení garanta do výuky předmětu</w:t>
            </w:r>
          </w:p>
        </w:tc>
        <w:tc>
          <w:tcPr>
            <w:tcW w:w="6769" w:type="dxa"/>
            <w:gridSpan w:val="7"/>
            <w:tcBorders>
              <w:top w:val="nil"/>
            </w:tcBorders>
          </w:tcPr>
          <w:p w14:paraId="2E144C27" w14:textId="77777777" w:rsidR="009B7692" w:rsidRDefault="009B7692" w:rsidP="00CF6C68">
            <w:pPr>
              <w:jc w:val="both"/>
            </w:pPr>
            <w:r>
              <w:t>100 % - domlouvání stáží, průběžná kontrola a konzultace, revize výsledků praxe</w:t>
            </w:r>
          </w:p>
        </w:tc>
      </w:tr>
      <w:tr w:rsidR="009B7692" w14:paraId="4904A5D7" w14:textId="77777777" w:rsidTr="00CF6C68">
        <w:tc>
          <w:tcPr>
            <w:tcW w:w="3086" w:type="dxa"/>
            <w:shd w:val="clear" w:color="auto" w:fill="F7CAAC"/>
          </w:tcPr>
          <w:p w14:paraId="12E29056" w14:textId="77777777" w:rsidR="009B7692" w:rsidRDefault="009B7692" w:rsidP="009B7692">
            <w:pPr>
              <w:rPr>
                <w:b/>
              </w:rPr>
            </w:pPr>
            <w:r>
              <w:rPr>
                <w:b/>
              </w:rPr>
              <w:t>Vyučující</w:t>
            </w:r>
          </w:p>
        </w:tc>
        <w:tc>
          <w:tcPr>
            <w:tcW w:w="6769" w:type="dxa"/>
            <w:gridSpan w:val="7"/>
            <w:tcBorders>
              <w:bottom w:val="nil"/>
            </w:tcBorders>
          </w:tcPr>
          <w:p w14:paraId="18C7EE10" w14:textId="77777777" w:rsidR="009B7692" w:rsidRDefault="009B7692" w:rsidP="00CF6C68">
            <w:pPr>
              <w:jc w:val="both"/>
            </w:pPr>
            <w:r>
              <w:t>MgA. Martin Kotík</w:t>
            </w:r>
          </w:p>
        </w:tc>
      </w:tr>
      <w:tr w:rsidR="009B7692" w14:paraId="0B333112" w14:textId="77777777" w:rsidTr="00CF6C68">
        <w:trPr>
          <w:trHeight w:val="554"/>
        </w:trPr>
        <w:tc>
          <w:tcPr>
            <w:tcW w:w="9855" w:type="dxa"/>
            <w:gridSpan w:val="8"/>
            <w:tcBorders>
              <w:top w:val="nil"/>
            </w:tcBorders>
          </w:tcPr>
          <w:p w14:paraId="525B14A0" w14:textId="77777777" w:rsidR="009B7692" w:rsidRDefault="009B7692" w:rsidP="00CF6C68">
            <w:pPr>
              <w:jc w:val="both"/>
            </w:pPr>
          </w:p>
        </w:tc>
      </w:tr>
      <w:tr w:rsidR="009B7692" w14:paraId="1E579F5A" w14:textId="77777777" w:rsidTr="00CF6C68">
        <w:tc>
          <w:tcPr>
            <w:tcW w:w="3086" w:type="dxa"/>
            <w:shd w:val="clear" w:color="auto" w:fill="F7CAAC"/>
          </w:tcPr>
          <w:p w14:paraId="45EE2514" w14:textId="77777777" w:rsidR="009B7692" w:rsidRDefault="009B7692" w:rsidP="00CF6C68">
            <w:pPr>
              <w:jc w:val="both"/>
              <w:rPr>
                <w:b/>
              </w:rPr>
            </w:pPr>
            <w:r>
              <w:rPr>
                <w:b/>
              </w:rPr>
              <w:t>Stručná anotace předmětu</w:t>
            </w:r>
          </w:p>
        </w:tc>
        <w:tc>
          <w:tcPr>
            <w:tcW w:w="6769" w:type="dxa"/>
            <w:gridSpan w:val="7"/>
            <w:tcBorders>
              <w:bottom w:val="nil"/>
            </w:tcBorders>
          </w:tcPr>
          <w:p w14:paraId="5C114A2E" w14:textId="77777777" w:rsidR="009B7692" w:rsidRDefault="009B7692" w:rsidP="00CF6C68">
            <w:pPr>
              <w:jc w:val="both"/>
            </w:pPr>
          </w:p>
        </w:tc>
      </w:tr>
      <w:tr w:rsidR="009B7692" w14:paraId="4D89A6E8" w14:textId="77777777" w:rsidTr="00CF6C68">
        <w:trPr>
          <w:trHeight w:val="3938"/>
        </w:trPr>
        <w:tc>
          <w:tcPr>
            <w:tcW w:w="9855" w:type="dxa"/>
            <w:gridSpan w:val="8"/>
            <w:tcBorders>
              <w:top w:val="nil"/>
              <w:bottom w:val="single" w:sz="12" w:space="0" w:color="auto"/>
            </w:tcBorders>
          </w:tcPr>
          <w:p w14:paraId="228914F7" w14:textId="77777777" w:rsidR="009B7692" w:rsidRDefault="009B7692" w:rsidP="00CF6C68"/>
          <w:p w14:paraId="7FF61654" w14:textId="77777777" w:rsidR="009B7692" w:rsidRDefault="009B7692" w:rsidP="00CF6C68">
            <w:r w:rsidRPr="009F0123">
              <w:t>Cílem předmětu je prohloubení znalostí a dovedností získaných studiem a ověření jejich aplikace v praxi. Student má zároveň možnost seznámit se s postupy a metodami práce ve zvolené oblasti audiovizuálního průmyslu. </w:t>
            </w:r>
          </w:p>
          <w:p w14:paraId="1EC3831D" w14:textId="77777777" w:rsidR="009B7692" w:rsidRDefault="009B7692" w:rsidP="00CF6C68">
            <w:r w:rsidRPr="009F0123">
              <w:t>V průběhu praxe student nejen vykonává odborné, kvalifikované práce, jimiž jej pověří vedoucí pracoviště, ale získává také potřebné podklady pro svou bakalářskou práci, praktické zkušenosti a znalosti potřebné k jeho odbornému růstu. </w:t>
            </w:r>
            <w:r w:rsidRPr="009F0123">
              <w:br/>
            </w:r>
            <w:r w:rsidRPr="009F0123">
              <w:br/>
              <w:t>- Kontaktování společnosti, CV, portfolio, showreel. </w:t>
            </w:r>
            <w:r w:rsidRPr="009F0123">
              <w:br/>
              <w:t>- Vyřešení potřebných náležitostí k nastoupení praxe</w:t>
            </w:r>
            <w:r w:rsidRPr="009F0123">
              <w:br/>
              <w:t>- Absolvování prax </w:t>
            </w:r>
            <w:r w:rsidRPr="009F0123">
              <w:br/>
              <w:t>- Zpětná vazba zaměst</w:t>
            </w:r>
            <w:r>
              <w:t>na</w:t>
            </w:r>
            <w:r w:rsidRPr="009F0123">
              <w:t>vatele </w:t>
            </w:r>
            <w:r w:rsidRPr="009F0123">
              <w:br/>
              <w:t>- Zpětná vazba studenta na odborné pracoviště a průběh praxe</w:t>
            </w:r>
          </w:p>
        </w:tc>
      </w:tr>
      <w:tr w:rsidR="009B7692" w14:paraId="0C310D35" w14:textId="77777777" w:rsidTr="00CF6C68">
        <w:trPr>
          <w:trHeight w:val="265"/>
        </w:trPr>
        <w:tc>
          <w:tcPr>
            <w:tcW w:w="3653" w:type="dxa"/>
            <w:gridSpan w:val="2"/>
            <w:tcBorders>
              <w:top w:val="nil"/>
            </w:tcBorders>
            <w:shd w:val="clear" w:color="auto" w:fill="F7CAAC"/>
          </w:tcPr>
          <w:p w14:paraId="34D4F50A" w14:textId="77777777" w:rsidR="009B7692" w:rsidRDefault="009B7692" w:rsidP="00CF6C68">
            <w:pPr>
              <w:jc w:val="both"/>
            </w:pPr>
            <w:r>
              <w:rPr>
                <w:b/>
              </w:rPr>
              <w:t>Studijní literatura a studijní pomůcky</w:t>
            </w:r>
          </w:p>
        </w:tc>
        <w:tc>
          <w:tcPr>
            <w:tcW w:w="6202" w:type="dxa"/>
            <w:gridSpan w:val="6"/>
            <w:tcBorders>
              <w:top w:val="nil"/>
              <w:bottom w:val="nil"/>
            </w:tcBorders>
          </w:tcPr>
          <w:p w14:paraId="68C9438B" w14:textId="77777777" w:rsidR="009B7692" w:rsidRDefault="009B7692" w:rsidP="00CF6C68">
            <w:pPr>
              <w:jc w:val="both"/>
            </w:pPr>
          </w:p>
        </w:tc>
      </w:tr>
      <w:tr w:rsidR="009B7692" w14:paraId="315CE205" w14:textId="77777777" w:rsidTr="004B245B">
        <w:trPr>
          <w:trHeight w:val="2129"/>
        </w:trPr>
        <w:tc>
          <w:tcPr>
            <w:tcW w:w="9855" w:type="dxa"/>
            <w:gridSpan w:val="8"/>
            <w:tcBorders>
              <w:top w:val="nil"/>
            </w:tcBorders>
          </w:tcPr>
          <w:p w14:paraId="50D45856" w14:textId="77777777" w:rsidR="009B7692" w:rsidRDefault="009B7692" w:rsidP="00CF6C68">
            <w:pPr>
              <w:jc w:val="both"/>
            </w:pPr>
          </w:p>
          <w:p w14:paraId="7D4DA9EA" w14:textId="2C5B5092" w:rsidR="009B7692" w:rsidRDefault="009B7692" w:rsidP="00CF6C68">
            <w:pPr>
              <w:jc w:val="both"/>
              <w:rPr>
                <w:b/>
                <w:bCs/>
              </w:rPr>
            </w:pPr>
            <w:r>
              <w:rPr>
                <w:b/>
                <w:bCs/>
              </w:rPr>
              <w:t>Povinná:</w:t>
            </w:r>
          </w:p>
          <w:p w14:paraId="6B3799BA" w14:textId="77777777" w:rsidR="009B7692" w:rsidRDefault="009B7692" w:rsidP="00CF6C68">
            <w:r w:rsidRPr="00D11FF7">
              <w:t>HONTHANER, Eve Light. </w:t>
            </w:r>
            <w:r w:rsidRPr="00D11FF7">
              <w:rPr>
                <w:i/>
                <w:iCs/>
              </w:rPr>
              <w:t>The complete film production handbook</w:t>
            </w:r>
            <w:r w:rsidRPr="00D11FF7">
              <w:t>. 4th ed. New York: Focal Press, Taylor &amp; Francis Group, 2012, xviii, 524 s. ISBN 978-0-240-81150-5.</w:t>
            </w:r>
          </w:p>
          <w:p w14:paraId="4F115EAB" w14:textId="77777777" w:rsidR="009B7692" w:rsidRDefault="009B7692" w:rsidP="00CF6C68">
            <w:pPr>
              <w:jc w:val="both"/>
              <w:rPr>
                <w:b/>
                <w:bCs/>
              </w:rPr>
            </w:pPr>
          </w:p>
          <w:p w14:paraId="6869A7C0" w14:textId="462EA916" w:rsidR="009B7692" w:rsidRDefault="009B7692" w:rsidP="00CF6C68">
            <w:pPr>
              <w:jc w:val="both"/>
              <w:rPr>
                <w:b/>
                <w:bCs/>
              </w:rPr>
            </w:pPr>
            <w:r>
              <w:rPr>
                <w:b/>
                <w:bCs/>
              </w:rPr>
              <w:t>Doporučená:</w:t>
            </w:r>
          </w:p>
          <w:p w14:paraId="1BF8207F" w14:textId="25BF4AF8" w:rsidR="009B7692" w:rsidRDefault="009B7692" w:rsidP="004B245B">
            <w:r w:rsidRPr="00D11FF7">
              <w:t>KELLISON, Cathrine a Cathrine KELLISON. </w:t>
            </w:r>
            <w:r w:rsidRPr="00D11FF7">
              <w:rPr>
                <w:i/>
                <w:iCs/>
              </w:rPr>
              <w:t>Producing for TV and new media: a real-world approach for producers.</w:t>
            </w:r>
            <w:r w:rsidRPr="00D11FF7">
              <w:t xml:space="preserve"> 2nd ed. Amsterdam: Elsevier/Focal Press, c2009, xxii, 322 s. ISBN 978-0-240-81087-4.</w:t>
            </w:r>
          </w:p>
          <w:p w14:paraId="19035EE9" w14:textId="77777777" w:rsidR="009B7692" w:rsidRPr="003D5E87" w:rsidRDefault="009B7692" w:rsidP="00CF6C68">
            <w:pPr>
              <w:jc w:val="both"/>
              <w:rPr>
                <w:b/>
                <w:bCs/>
              </w:rPr>
            </w:pPr>
          </w:p>
        </w:tc>
      </w:tr>
    </w:tbl>
    <w:p w14:paraId="53579755" w14:textId="77777777" w:rsidR="009B7692" w:rsidRDefault="009B7692" w:rsidP="009B7692"/>
    <w:p w14:paraId="239AE587" w14:textId="211825F6" w:rsidR="009B7692" w:rsidRDefault="009B7692">
      <w:pPr>
        <w:spacing w:after="160" w:line="259" w:lineRule="auto"/>
      </w:pPr>
    </w:p>
    <w:p w14:paraId="36750CB5" w14:textId="77777777" w:rsidR="009B7692" w:rsidRDefault="009B7692">
      <w:pPr>
        <w:spacing w:after="160" w:line="259" w:lineRule="auto"/>
      </w:pPr>
    </w:p>
    <w:p w14:paraId="05F72D86" w14:textId="769A2726" w:rsidR="009B7692" w:rsidRDefault="009B769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9B7692" w14:paraId="1C42149D" w14:textId="77777777" w:rsidTr="00CF6C68">
        <w:tc>
          <w:tcPr>
            <w:tcW w:w="9855" w:type="dxa"/>
            <w:gridSpan w:val="8"/>
            <w:tcBorders>
              <w:bottom w:val="double" w:sz="4" w:space="0" w:color="auto"/>
            </w:tcBorders>
            <w:shd w:val="clear" w:color="auto" w:fill="BDD6EE"/>
          </w:tcPr>
          <w:p w14:paraId="215D8849" w14:textId="77777777" w:rsidR="009B7692" w:rsidRDefault="009B7692" w:rsidP="00CF6C68">
            <w:pPr>
              <w:jc w:val="both"/>
              <w:rPr>
                <w:b/>
                <w:sz w:val="28"/>
              </w:rPr>
            </w:pPr>
            <w:r>
              <w:lastRenderedPageBreak/>
              <w:br w:type="page"/>
            </w:r>
            <w:r>
              <w:rPr>
                <w:b/>
                <w:sz w:val="28"/>
              </w:rPr>
              <w:t>B-III – Charakteristika studijního předmětu</w:t>
            </w:r>
          </w:p>
        </w:tc>
      </w:tr>
      <w:tr w:rsidR="009B7692" w14:paraId="4F4BB6E6" w14:textId="77777777" w:rsidTr="00CF6C68">
        <w:tc>
          <w:tcPr>
            <w:tcW w:w="3086" w:type="dxa"/>
            <w:tcBorders>
              <w:top w:val="double" w:sz="4" w:space="0" w:color="auto"/>
            </w:tcBorders>
            <w:shd w:val="clear" w:color="auto" w:fill="F7CAAC"/>
          </w:tcPr>
          <w:p w14:paraId="2E1D9870" w14:textId="77777777" w:rsidR="009B7692" w:rsidRDefault="009B7692" w:rsidP="009B7692">
            <w:pPr>
              <w:rPr>
                <w:b/>
              </w:rPr>
            </w:pPr>
            <w:r>
              <w:rPr>
                <w:b/>
              </w:rPr>
              <w:t>Název studijního předmětu</w:t>
            </w:r>
          </w:p>
        </w:tc>
        <w:tc>
          <w:tcPr>
            <w:tcW w:w="6769" w:type="dxa"/>
            <w:gridSpan w:val="7"/>
            <w:tcBorders>
              <w:top w:val="double" w:sz="4" w:space="0" w:color="auto"/>
            </w:tcBorders>
          </w:tcPr>
          <w:p w14:paraId="406DCC84" w14:textId="77777777" w:rsidR="009B7692" w:rsidRDefault="009B7692" w:rsidP="00CF6C68">
            <w:r>
              <w:t>Obrazové vyjadřování 1</w:t>
            </w:r>
          </w:p>
        </w:tc>
      </w:tr>
      <w:tr w:rsidR="009B7692" w14:paraId="6C15B28B" w14:textId="77777777" w:rsidTr="00CF6C68">
        <w:tc>
          <w:tcPr>
            <w:tcW w:w="3086" w:type="dxa"/>
            <w:shd w:val="clear" w:color="auto" w:fill="F7CAAC"/>
          </w:tcPr>
          <w:p w14:paraId="26B47251" w14:textId="77777777" w:rsidR="009B7692" w:rsidRDefault="009B7692" w:rsidP="009B7692">
            <w:pPr>
              <w:rPr>
                <w:b/>
              </w:rPr>
            </w:pPr>
            <w:r>
              <w:rPr>
                <w:b/>
              </w:rPr>
              <w:t>Typ předmětu</w:t>
            </w:r>
          </w:p>
        </w:tc>
        <w:tc>
          <w:tcPr>
            <w:tcW w:w="3326" w:type="dxa"/>
            <w:gridSpan w:val="4"/>
          </w:tcPr>
          <w:p w14:paraId="73926251" w14:textId="77777777" w:rsidR="009B7692" w:rsidRDefault="009B7692" w:rsidP="00CF6C68">
            <w:r>
              <w:t>p</w:t>
            </w:r>
            <w:r w:rsidRPr="00FC023B">
              <w:t>ovinn</w:t>
            </w:r>
            <w:r>
              <w:t>ě volitelný – skupina 2</w:t>
            </w:r>
          </w:p>
        </w:tc>
        <w:tc>
          <w:tcPr>
            <w:tcW w:w="2693" w:type="dxa"/>
            <w:gridSpan w:val="2"/>
            <w:shd w:val="clear" w:color="auto" w:fill="F7CAAC"/>
          </w:tcPr>
          <w:p w14:paraId="51D2B5E9" w14:textId="77777777" w:rsidR="009B7692" w:rsidRDefault="009B7692" w:rsidP="00CF6C68">
            <w:r>
              <w:rPr>
                <w:b/>
              </w:rPr>
              <w:t>doporučený ročník / semestr</w:t>
            </w:r>
          </w:p>
        </w:tc>
        <w:tc>
          <w:tcPr>
            <w:tcW w:w="750" w:type="dxa"/>
          </w:tcPr>
          <w:p w14:paraId="1B99887C" w14:textId="77777777" w:rsidR="009B7692" w:rsidRDefault="009B7692" w:rsidP="00CF6C68">
            <w:r>
              <w:t>1/</w:t>
            </w:r>
            <w:r w:rsidRPr="00FC023B">
              <w:t>ZS</w:t>
            </w:r>
          </w:p>
        </w:tc>
      </w:tr>
      <w:tr w:rsidR="009B7692" w14:paraId="553E823B" w14:textId="77777777" w:rsidTr="00CF6C68">
        <w:tc>
          <w:tcPr>
            <w:tcW w:w="3086" w:type="dxa"/>
            <w:shd w:val="clear" w:color="auto" w:fill="F7CAAC"/>
          </w:tcPr>
          <w:p w14:paraId="176F72DD" w14:textId="77777777" w:rsidR="009B7692" w:rsidRDefault="009B7692" w:rsidP="009B7692">
            <w:pPr>
              <w:rPr>
                <w:b/>
              </w:rPr>
            </w:pPr>
            <w:r>
              <w:rPr>
                <w:b/>
              </w:rPr>
              <w:t>Rozsah studijního předmětu</w:t>
            </w:r>
          </w:p>
        </w:tc>
        <w:tc>
          <w:tcPr>
            <w:tcW w:w="1701" w:type="dxa"/>
            <w:gridSpan w:val="2"/>
          </w:tcPr>
          <w:p w14:paraId="29963F36" w14:textId="77777777" w:rsidR="009B7692" w:rsidRPr="00FC023B" w:rsidRDefault="009B7692" w:rsidP="00CF6C68">
            <w:r>
              <w:t>24</w:t>
            </w:r>
          </w:p>
        </w:tc>
        <w:tc>
          <w:tcPr>
            <w:tcW w:w="889" w:type="dxa"/>
            <w:shd w:val="clear" w:color="auto" w:fill="F7CAAC"/>
          </w:tcPr>
          <w:p w14:paraId="0403B391" w14:textId="77777777" w:rsidR="009B7692" w:rsidRDefault="009B7692" w:rsidP="00CF6C68">
            <w:pPr>
              <w:jc w:val="both"/>
              <w:rPr>
                <w:b/>
              </w:rPr>
            </w:pPr>
            <w:r>
              <w:rPr>
                <w:b/>
              </w:rPr>
              <w:t xml:space="preserve">hod. </w:t>
            </w:r>
          </w:p>
        </w:tc>
        <w:tc>
          <w:tcPr>
            <w:tcW w:w="736" w:type="dxa"/>
          </w:tcPr>
          <w:p w14:paraId="1D0C76F4" w14:textId="77777777" w:rsidR="009B7692" w:rsidRDefault="009B7692" w:rsidP="00CF6C68">
            <w:r>
              <w:t>2</w:t>
            </w:r>
          </w:p>
        </w:tc>
        <w:tc>
          <w:tcPr>
            <w:tcW w:w="2236" w:type="dxa"/>
            <w:shd w:val="clear" w:color="auto" w:fill="F7CAAC"/>
          </w:tcPr>
          <w:p w14:paraId="023C27BD" w14:textId="77777777" w:rsidR="009B7692" w:rsidRDefault="009B7692" w:rsidP="00CF6C68">
            <w:pPr>
              <w:jc w:val="both"/>
              <w:rPr>
                <w:b/>
              </w:rPr>
            </w:pPr>
            <w:r>
              <w:rPr>
                <w:b/>
              </w:rPr>
              <w:t>kreditů</w:t>
            </w:r>
          </w:p>
        </w:tc>
        <w:tc>
          <w:tcPr>
            <w:tcW w:w="1207" w:type="dxa"/>
            <w:gridSpan w:val="2"/>
          </w:tcPr>
          <w:p w14:paraId="58CD40DF" w14:textId="77777777" w:rsidR="009B7692" w:rsidRDefault="009B7692" w:rsidP="00CF6C68">
            <w:r>
              <w:t>3</w:t>
            </w:r>
          </w:p>
        </w:tc>
      </w:tr>
      <w:tr w:rsidR="009B7692" w14:paraId="5AE02932" w14:textId="77777777" w:rsidTr="00CF6C68">
        <w:tc>
          <w:tcPr>
            <w:tcW w:w="3086" w:type="dxa"/>
            <w:shd w:val="clear" w:color="auto" w:fill="F7CAAC"/>
          </w:tcPr>
          <w:p w14:paraId="5A16EC65" w14:textId="77777777" w:rsidR="009B7692" w:rsidRDefault="009B7692" w:rsidP="009B7692">
            <w:pPr>
              <w:rPr>
                <w:b/>
                <w:sz w:val="22"/>
              </w:rPr>
            </w:pPr>
            <w:r>
              <w:rPr>
                <w:b/>
              </w:rPr>
              <w:t>Prerekvizity, korekvizity, ekvivalence</w:t>
            </w:r>
          </w:p>
        </w:tc>
        <w:tc>
          <w:tcPr>
            <w:tcW w:w="6769" w:type="dxa"/>
            <w:gridSpan w:val="7"/>
          </w:tcPr>
          <w:p w14:paraId="3C77CC2A" w14:textId="77777777" w:rsidR="009B7692" w:rsidRDefault="009B7692" w:rsidP="00CF6C68">
            <w:pPr>
              <w:jc w:val="both"/>
            </w:pPr>
          </w:p>
        </w:tc>
      </w:tr>
      <w:tr w:rsidR="009B7692" w:rsidRPr="000B0DF6" w14:paraId="0F5735FF" w14:textId="77777777" w:rsidTr="00CF6C68">
        <w:tc>
          <w:tcPr>
            <w:tcW w:w="3086" w:type="dxa"/>
            <w:shd w:val="clear" w:color="auto" w:fill="F7CAAC"/>
          </w:tcPr>
          <w:p w14:paraId="64993702" w14:textId="77777777" w:rsidR="009B7692" w:rsidRDefault="009B7692" w:rsidP="009B7692">
            <w:pPr>
              <w:rPr>
                <w:b/>
              </w:rPr>
            </w:pPr>
            <w:r>
              <w:rPr>
                <w:b/>
              </w:rPr>
              <w:t>Způsob ověření studijních výsledků</w:t>
            </w:r>
          </w:p>
        </w:tc>
        <w:tc>
          <w:tcPr>
            <w:tcW w:w="3326" w:type="dxa"/>
            <w:gridSpan w:val="4"/>
          </w:tcPr>
          <w:p w14:paraId="64E02B61" w14:textId="77777777" w:rsidR="009B7692" w:rsidRPr="000B0DF6" w:rsidRDefault="009B7692" w:rsidP="00CF6C68">
            <w:r>
              <w:t>klasifikovaný zápočet</w:t>
            </w:r>
          </w:p>
        </w:tc>
        <w:tc>
          <w:tcPr>
            <w:tcW w:w="2236" w:type="dxa"/>
            <w:shd w:val="clear" w:color="auto" w:fill="F7CAAC"/>
          </w:tcPr>
          <w:p w14:paraId="06ED1869" w14:textId="77777777" w:rsidR="009B7692" w:rsidRDefault="009B7692" w:rsidP="00CF6C68">
            <w:pPr>
              <w:jc w:val="both"/>
              <w:rPr>
                <w:b/>
              </w:rPr>
            </w:pPr>
            <w:r>
              <w:rPr>
                <w:b/>
              </w:rPr>
              <w:t>Forma výuky</w:t>
            </w:r>
          </w:p>
        </w:tc>
        <w:tc>
          <w:tcPr>
            <w:tcW w:w="1207" w:type="dxa"/>
            <w:gridSpan w:val="2"/>
          </w:tcPr>
          <w:p w14:paraId="50CE2466" w14:textId="77777777" w:rsidR="009B7692" w:rsidRPr="000B0DF6" w:rsidRDefault="009B7692" w:rsidP="00CF6C68">
            <w:r w:rsidRPr="00FC023B">
              <w:t>seminář</w:t>
            </w:r>
          </w:p>
        </w:tc>
      </w:tr>
      <w:tr w:rsidR="009B7692" w:rsidRPr="006303FD" w14:paraId="18EF73A4" w14:textId="77777777" w:rsidTr="00CF6C68">
        <w:tc>
          <w:tcPr>
            <w:tcW w:w="3086" w:type="dxa"/>
            <w:shd w:val="clear" w:color="auto" w:fill="F7CAAC"/>
          </w:tcPr>
          <w:p w14:paraId="1FBF426B" w14:textId="77777777" w:rsidR="009B7692" w:rsidRDefault="009B7692" w:rsidP="009B7692">
            <w:pPr>
              <w:rPr>
                <w:b/>
              </w:rPr>
            </w:pPr>
            <w:r>
              <w:rPr>
                <w:b/>
              </w:rPr>
              <w:t>Forma způsobu ověření studijních výsledků a další požadavky na studenta</w:t>
            </w:r>
          </w:p>
        </w:tc>
        <w:tc>
          <w:tcPr>
            <w:tcW w:w="6769" w:type="dxa"/>
            <w:gridSpan w:val="7"/>
            <w:tcBorders>
              <w:bottom w:val="nil"/>
            </w:tcBorders>
          </w:tcPr>
          <w:p w14:paraId="0763C0FE" w14:textId="0819719E" w:rsidR="009B7692" w:rsidRPr="006303FD" w:rsidRDefault="009B7692" w:rsidP="00CF6C68">
            <w:r w:rsidRPr="00476BD6">
              <w:t xml:space="preserve">Forma výuky se skládá z teoretické části, zadání </w:t>
            </w:r>
            <w:r>
              <w:t>cvičení</w:t>
            </w:r>
            <w:r w:rsidRPr="00476BD6">
              <w:t xml:space="preserve"> a konzultac</w:t>
            </w:r>
            <w:r>
              <w:t>e</w:t>
            </w:r>
            <w:r w:rsidRPr="00476BD6">
              <w:t>. Podmínk</w:t>
            </w:r>
            <w:r>
              <w:t xml:space="preserve">ou </w:t>
            </w:r>
            <w:r w:rsidRPr="00476BD6">
              <w:t xml:space="preserve">k udělení hodnocení studenta je </w:t>
            </w:r>
            <w:r>
              <w:t xml:space="preserve">také </w:t>
            </w:r>
            <w:r w:rsidRPr="00476BD6">
              <w:t>75% účast ve výuce a splnění zadaných cvičení.</w:t>
            </w:r>
          </w:p>
        </w:tc>
      </w:tr>
      <w:tr w:rsidR="009B7692" w14:paraId="2D44D022" w14:textId="77777777" w:rsidTr="00CF6C68">
        <w:trPr>
          <w:trHeight w:val="554"/>
        </w:trPr>
        <w:tc>
          <w:tcPr>
            <w:tcW w:w="9855" w:type="dxa"/>
            <w:gridSpan w:val="8"/>
            <w:tcBorders>
              <w:top w:val="nil"/>
            </w:tcBorders>
          </w:tcPr>
          <w:p w14:paraId="35342A3A" w14:textId="77777777" w:rsidR="009B7692" w:rsidRDefault="009B7692" w:rsidP="009B7692"/>
        </w:tc>
      </w:tr>
      <w:tr w:rsidR="009B7692" w14:paraId="5677BCDE" w14:textId="77777777" w:rsidTr="00CF6C68">
        <w:trPr>
          <w:trHeight w:val="197"/>
        </w:trPr>
        <w:tc>
          <w:tcPr>
            <w:tcW w:w="3086" w:type="dxa"/>
            <w:tcBorders>
              <w:top w:val="nil"/>
            </w:tcBorders>
            <w:shd w:val="clear" w:color="auto" w:fill="F7CAAC"/>
          </w:tcPr>
          <w:p w14:paraId="43F172C1" w14:textId="77777777" w:rsidR="009B7692" w:rsidRDefault="009B7692" w:rsidP="009B7692">
            <w:pPr>
              <w:rPr>
                <w:b/>
              </w:rPr>
            </w:pPr>
            <w:r>
              <w:rPr>
                <w:b/>
              </w:rPr>
              <w:t>Garant předmětu</w:t>
            </w:r>
          </w:p>
        </w:tc>
        <w:tc>
          <w:tcPr>
            <w:tcW w:w="6769" w:type="dxa"/>
            <w:gridSpan w:val="7"/>
            <w:tcBorders>
              <w:top w:val="nil"/>
            </w:tcBorders>
          </w:tcPr>
          <w:p w14:paraId="20CC3E1E" w14:textId="77777777" w:rsidR="009B7692" w:rsidRDefault="009B7692" w:rsidP="00CF6C68">
            <w:r>
              <w:t>doc. akad. mal. Michal Zeman</w:t>
            </w:r>
          </w:p>
        </w:tc>
      </w:tr>
      <w:tr w:rsidR="009B7692" w14:paraId="4B91A1A4" w14:textId="77777777" w:rsidTr="00CF6C68">
        <w:trPr>
          <w:trHeight w:val="243"/>
        </w:trPr>
        <w:tc>
          <w:tcPr>
            <w:tcW w:w="3086" w:type="dxa"/>
            <w:tcBorders>
              <w:top w:val="nil"/>
            </w:tcBorders>
            <w:shd w:val="clear" w:color="auto" w:fill="F7CAAC"/>
          </w:tcPr>
          <w:p w14:paraId="4A9584C9" w14:textId="77777777" w:rsidR="009B7692" w:rsidRDefault="009B7692" w:rsidP="009B7692">
            <w:pPr>
              <w:rPr>
                <w:b/>
              </w:rPr>
            </w:pPr>
            <w:r>
              <w:rPr>
                <w:b/>
              </w:rPr>
              <w:t>Zapojení garanta do výuky předmětu</w:t>
            </w:r>
          </w:p>
        </w:tc>
        <w:tc>
          <w:tcPr>
            <w:tcW w:w="6769" w:type="dxa"/>
            <w:gridSpan w:val="7"/>
            <w:tcBorders>
              <w:top w:val="nil"/>
            </w:tcBorders>
          </w:tcPr>
          <w:p w14:paraId="651401B0" w14:textId="77777777" w:rsidR="009B7692" w:rsidRDefault="009B7692" w:rsidP="00CF6C68">
            <w:r w:rsidRPr="00FC023B">
              <w:t>100</w:t>
            </w:r>
            <w:r>
              <w:t xml:space="preserve"> </w:t>
            </w:r>
            <w:r w:rsidRPr="00FC023B">
              <w:t>%</w:t>
            </w:r>
          </w:p>
        </w:tc>
      </w:tr>
      <w:tr w:rsidR="009B7692" w14:paraId="060F12E4" w14:textId="77777777" w:rsidTr="00CF6C68">
        <w:tc>
          <w:tcPr>
            <w:tcW w:w="3086" w:type="dxa"/>
            <w:shd w:val="clear" w:color="auto" w:fill="F7CAAC"/>
          </w:tcPr>
          <w:p w14:paraId="2CF2EF37" w14:textId="77777777" w:rsidR="009B7692" w:rsidRDefault="009B7692" w:rsidP="00CF6C68">
            <w:pPr>
              <w:jc w:val="both"/>
              <w:rPr>
                <w:b/>
              </w:rPr>
            </w:pPr>
            <w:r>
              <w:rPr>
                <w:b/>
              </w:rPr>
              <w:t>Vyučující</w:t>
            </w:r>
          </w:p>
        </w:tc>
        <w:tc>
          <w:tcPr>
            <w:tcW w:w="6769" w:type="dxa"/>
            <w:gridSpan w:val="7"/>
            <w:tcBorders>
              <w:bottom w:val="nil"/>
            </w:tcBorders>
          </w:tcPr>
          <w:p w14:paraId="7ECFD443" w14:textId="77777777" w:rsidR="009B7692" w:rsidRDefault="009B7692" w:rsidP="00CF6C68">
            <w:r>
              <w:t>doc. akad. mal. Michal Zeman</w:t>
            </w:r>
          </w:p>
        </w:tc>
      </w:tr>
      <w:tr w:rsidR="009B7692" w14:paraId="65F6B1F7" w14:textId="77777777" w:rsidTr="00CF6C68">
        <w:trPr>
          <w:trHeight w:val="554"/>
        </w:trPr>
        <w:tc>
          <w:tcPr>
            <w:tcW w:w="9855" w:type="dxa"/>
            <w:gridSpan w:val="8"/>
            <w:tcBorders>
              <w:top w:val="nil"/>
            </w:tcBorders>
          </w:tcPr>
          <w:p w14:paraId="0B5474BF" w14:textId="77777777" w:rsidR="009B7692" w:rsidRDefault="009B7692" w:rsidP="00CF6C68">
            <w:pPr>
              <w:jc w:val="both"/>
            </w:pPr>
          </w:p>
          <w:p w14:paraId="420F748A" w14:textId="77777777" w:rsidR="009B7692" w:rsidRDefault="009B7692" w:rsidP="00CF6C68">
            <w:pPr>
              <w:jc w:val="both"/>
            </w:pPr>
          </w:p>
        </w:tc>
      </w:tr>
      <w:tr w:rsidR="009B7692" w14:paraId="7C6D2FAE" w14:textId="77777777" w:rsidTr="00CF6C68">
        <w:tc>
          <w:tcPr>
            <w:tcW w:w="3086" w:type="dxa"/>
            <w:shd w:val="clear" w:color="auto" w:fill="F7CAAC"/>
          </w:tcPr>
          <w:p w14:paraId="441636C8" w14:textId="77777777" w:rsidR="009B7692" w:rsidRDefault="009B7692" w:rsidP="00CF6C68">
            <w:pPr>
              <w:jc w:val="both"/>
              <w:rPr>
                <w:b/>
              </w:rPr>
            </w:pPr>
            <w:r>
              <w:rPr>
                <w:b/>
              </w:rPr>
              <w:t>Stručná anotace předmětu</w:t>
            </w:r>
          </w:p>
        </w:tc>
        <w:tc>
          <w:tcPr>
            <w:tcW w:w="6769" w:type="dxa"/>
            <w:gridSpan w:val="7"/>
            <w:tcBorders>
              <w:bottom w:val="nil"/>
            </w:tcBorders>
          </w:tcPr>
          <w:p w14:paraId="23407FA2" w14:textId="77777777" w:rsidR="009B7692" w:rsidRDefault="009B7692" w:rsidP="00CF6C68">
            <w:pPr>
              <w:jc w:val="both"/>
            </w:pPr>
          </w:p>
        </w:tc>
      </w:tr>
      <w:tr w:rsidR="009B7692" w14:paraId="7757425C" w14:textId="77777777" w:rsidTr="00CF6C68">
        <w:trPr>
          <w:trHeight w:val="2225"/>
        </w:trPr>
        <w:tc>
          <w:tcPr>
            <w:tcW w:w="9855" w:type="dxa"/>
            <w:gridSpan w:val="8"/>
            <w:tcBorders>
              <w:top w:val="nil"/>
              <w:bottom w:val="single" w:sz="12" w:space="0" w:color="auto"/>
            </w:tcBorders>
          </w:tcPr>
          <w:p w14:paraId="03CB3182" w14:textId="77777777" w:rsidR="009B7692" w:rsidRDefault="009B7692" w:rsidP="00CF6C68"/>
          <w:p w14:paraId="2536EF1E" w14:textId="77777777" w:rsidR="009B7692" w:rsidRDefault="009B7692" w:rsidP="00CF6C68">
            <w:r w:rsidRPr="00A74097">
              <w:t xml:space="preserve">Student se naučí </w:t>
            </w:r>
            <w:r>
              <w:t xml:space="preserve">produktivně </w:t>
            </w:r>
            <w:r w:rsidRPr="00A74097">
              <w:t>pracovat se skladbou obrazové řeči</w:t>
            </w:r>
            <w:r>
              <w:t>.</w:t>
            </w:r>
            <w:r w:rsidRPr="00A74097">
              <w:t xml:space="preserve"> </w:t>
            </w:r>
            <w:r>
              <w:t>Z</w:t>
            </w:r>
            <w:r w:rsidRPr="00A74097">
              <w:t xml:space="preserve">íská </w:t>
            </w:r>
            <w:r>
              <w:t>rozšířené znalosti v tvorbě</w:t>
            </w:r>
            <w:r w:rsidRPr="00A74097">
              <w:t xml:space="preserve"> obrazové</w:t>
            </w:r>
            <w:r>
              <w:t>ho</w:t>
            </w:r>
            <w:r w:rsidRPr="00A74097">
              <w:t xml:space="preserve"> sdělení</w:t>
            </w:r>
            <w:r>
              <w:t xml:space="preserve"> a naučí se účelově používat prvky </w:t>
            </w:r>
            <w:r w:rsidRPr="00A74097">
              <w:t>obrazové řeči</w:t>
            </w:r>
            <w:r>
              <w:t xml:space="preserve"> výtvarného umění.</w:t>
            </w:r>
            <w:r w:rsidRPr="00A74097">
              <w:t> </w:t>
            </w:r>
          </w:p>
          <w:p w14:paraId="47800FCA" w14:textId="77777777" w:rsidR="009B7692" w:rsidRPr="00A74097" w:rsidRDefault="009B7692" w:rsidP="00CF6C68"/>
          <w:p w14:paraId="16EA9393" w14:textId="77777777" w:rsidR="009B7692" w:rsidRDefault="009B7692" w:rsidP="00CF6C68">
            <w:r w:rsidRPr="00A74097">
              <w:t xml:space="preserve">Statický obraz jako předstupeň pro </w:t>
            </w:r>
            <w:r>
              <w:t>vyprávění</w:t>
            </w:r>
            <w:r w:rsidRPr="00A74097">
              <w:t xml:space="preserve"> v čase nebo </w:t>
            </w:r>
            <w:r>
              <w:t xml:space="preserve">vyprávění v </w:t>
            </w:r>
            <w:r w:rsidRPr="00A74097">
              <w:t>obrazovém sledu. </w:t>
            </w:r>
          </w:p>
          <w:p w14:paraId="402C240D" w14:textId="77777777" w:rsidR="009B7692" w:rsidRDefault="009B7692" w:rsidP="00CF6C68">
            <w:r w:rsidRPr="00A74097">
              <w:br/>
            </w:r>
            <w:r>
              <w:t xml:space="preserve">- vnímání a </w:t>
            </w:r>
            <w:r w:rsidRPr="00A74097">
              <w:t>rozpozná</w:t>
            </w:r>
            <w:r>
              <w:t>vá</w:t>
            </w:r>
            <w:r w:rsidRPr="00A74097">
              <w:t xml:space="preserve">ní, </w:t>
            </w:r>
            <w:r>
              <w:t>figura a její</w:t>
            </w:r>
            <w:r w:rsidRPr="00A74097">
              <w:t xml:space="preserve"> </w:t>
            </w:r>
            <w:r>
              <w:t>forma a obsah</w:t>
            </w:r>
            <w:r>
              <w:br/>
              <w:t xml:space="preserve">- </w:t>
            </w:r>
            <w:r w:rsidRPr="00A74097">
              <w:t xml:space="preserve">typologie </w:t>
            </w:r>
            <w:r>
              <w:t>a charakteristika</w:t>
            </w:r>
            <w:r w:rsidRPr="00A74097">
              <w:t xml:space="preserve"> </w:t>
            </w:r>
            <w:r>
              <w:t>figury pomocí</w:t>
            </w:r>
            <w:r w:rsidRPr="00A74097">
              <w:t xml:space="preserve"> ikonick</w:t>
            </w:r>
            <w:r>
              <w:t>ých</w:t>
            </w:r>
            <w:r w:rsidRPr="00A74097">
              <w:t xml:space="preserve"> znak</w:t>
            </w:r>
            <w:r>
              <w:t>ů</w:t>
            </w:r>
            <w:r w:rsidRPr="00A74097">
              <w:br/>
            </w:r>
            <w:r>
              <w:t>- popisná a</w:t>
            </w:r>
            <w:r w:rsidRPr="00A74097">
              <w:t xml:space="preserve"> expresivní kresba</w:t>
            </w:r>
            <w:r>
              <w:t xml:space="preserve"> figury ve shodě jejího gesta, řeči těla  </w:t>
            </w:r>
            <w:r w:rsidRPr="00A74097">
              <w:br/>
            </w:r>
            <w:r>
              <w:t xml:space="preserve">- figura a akce, figura a její činnost, figura v aktivní a pasivní činnosti </w:t>
            </w:r>
            <w:r w:rsidRPr="00A74097">
              <w:br/>
            </w:r>
          </w:p>
          <w:p w14:paraId="786FE2A8" w14:textId="77777777" w:rsidR="009B7692" w:rsidRDefault="009B7692" w:rsidP="00CF6C68"/>
        </w:tc>
      </w:tr>
      <w:tr w:rsidR="009B7692" w14:paraId="672BD63E" w14:textId="77777777" w:rsidTr="00CF6C68">
        <w:trPr>
          <w:trHeight w:val="265"/>
        </w:trPr>
        <w:tc>
          <w:tcPr>
            <w:tcW w:w="4002" w:type="dxa"/>
            <w:gridSpan w:val="2"/>
            <w:tcBorders>
              <w:top w:val="nil"/>
            </w:tcBorders>
            <w:shd w:val="clear" w:color="auto" w:fill="F7CAAC"/>
          </w:tcPr>
          <w:p w14:paraId="6999C306" w14:textId="77777777" w:rsidR="009B7692" w:rsidRDefault="009B7692" w:rsidP="00CF6C68">
            <w:pPr>
              <w:jc w:val="both"/>
            </w:pPr>
            <w:r>
              <w:rPr>
                <w:b/>
              </w:rPr>
              <w:t>Studijní literatura a studijní pomůcky</w:t>
            </w:r>
          </w:p>
        </w:tc>
        <w:tc>
          <w:tcPr>
            <w:tcW w:w="5853" w:type="dxa"/>
            <w:gridSpan w:val="6"/>
            <w:tcBorders>
              <w:top w:val="nil"/>
              <w:bottom w:val="nil"/>
            </w:tcBorders>
          </w:tcPr>
          <w:p w14:paraId="4ADBA3E8" w14:textId="77777777" w:rsidR="009B7692" w:rsidRDefault="009B7692" w:rsidP="00CF6C68">
            <w:pPr>
              <w:jc w:val="both"/>
            </w:pPr>
          </w:p>
        </w:tc>
      </w:tr>
      <w:tr w:rsidR="009B7692" w:rsidRPr="006303FD" w14:paraId="18D21826" w14:textId="77777777" w:rsidTr="00CF6C68">
        <w:trPr>
          <w:trHeight w:val="2508"/>
        </w:trPr>
        <w:tc>
          <w:tcPr>
            <w:tcW w:w="9855" w:type="dxa"/>
            <w:gridSpan w:val="8"/>
            <w:tcBorders>
              <w:top w:val="nil"/>
            </w:tcBorders>
          </w:tcPr>
          <w:p w14:paraId="17C6F5FF" w14:textId="77777777" w:rsidR="009B7692" w:rsidRDefault="009B7692" w:rsidP="00CF6C68"/>
          <w:p w14:paraId="10BCEC48" w14:textId="77777777" w:rsidR="009B7692" w:rsidRPr="000568E5" w:rsidRDefault="009B7692" w:rsidP="00CF6C68">
            <w:pPr>
              <w:rPr>
                <w:b/>
              </w:rPr>
            </w:pPr>
            <w:r w:rsidRPr="000568E5">
              <w:rPr>
                <w:b/>
              </w:rPr>
              <w:t>Povinná:</w:t>
            </w:r>
          </w:p>
          <w:p w14:paraId="46D7F993" w14:textId="1A783604" w:rsidR="009B7692" w:rsidRDefault="009B7692" w:rsidP="00CF6C68">
            <w:r w:rsidRPr="00DD1835">
              <w:t xml:space="preserve">MERLEAU-PONTY, Maurice. </w:t>
            </w:r>
            <w:r w:rsidRPr="00DD1835">
              <w:rPr>
                <w:i/>
              </w:rPr>
              <w:t>Svět vnímání</w:t>
            </w:r>
            <w:r w:rsidRPr="00DD1835">
              <w:t>. Oikoymenh</w:t>
            </w:r>
            <w:r>
              <w:t xml:space="preserve"> 2008</w:t>
            </w:r>
            <w:r w:rsidRPr="00DD1835">
              <w:t>. 80 s.</w:t>
            </w:r>
            <w:r>
              <w:t xml:space="preserve"> </w:t>
            </w:r>
            <w:r w:rsidRPr="00DD1835">
              <w:t>ISBN 978-80-7298-287-5</w:t>
            </w:r>
            <w:r>
              <w:t>.</w:t>
            </w:r>
            <w:r w:rsidRPr="009E759A">
              <w:t xml:space="preserve"> </w:t>
            </w:r>
          </w:p>
          <w:p w14:paraId="668E503F" w14:textId="77777777" w:rsidR="009B7692" w:rsidRPr="00142EE6" w:rsidRDefault="009B7692" w:rsidP="00CF6C68">
            <w:r w:rsidRPr="00142EE6">
              <w:t>HODROVÁ, Daniela. </w:t>
            </w:r>
            <w:r w:rsidRPr="00142EE6">
              <w:rPr>
                <w:i/>
              </w:rPr>
              <w:t>Chvála schoulení</w:t>
            </w:r>
            <w:r w:rsidRPr="00142EE6">
              <w:t>. Malvern 2011. 424 s. ISBN 978-80-86702-91-9.</w:t>
            </w:r>
          </w:p>
          <w:p w14:paraId="7CA9648A" w14:textId="77777777" w:rsidR="009B7692" w:rsidRDefault="009B7692" w:rsidP="00CF6C68">
            <w:r w:rsidRPr="009E759A">
              <w:t xml:space="preserve">BACHELARD, Gaston. </w:t>
            </w:r>
            <w:r w:rsidRPr="00477D32">
              <w:rPr>
                <w:i/>
              </w:rPr>
              <w:t>Poetika prostoru</w:t>
            </w:r>
            <w:r w:rsidRPr="009E759A">
              <w:t>. Malvern 2009. 245 s. ISBN 978-8086702-61-2</w:t>
            </w:r>
            <w:r>
              <w:t>.</w:t>
            </w:r>
          </w:p>
          <w:p w14:paraId="0982F24E" w14:textId="77777777" w:rsidR="009B7692" w:rsidRPr="009B70A3" w:rsidRDefault="009B7692" w:rsidP="00CF6C68"/>
          <w:p w14:paraId="7B233AFA" w14:textId="77777777" w:rsidR="009B7692" w:rsidRPr="000568E5" w:rsidRDefault="009B7692" w:rsidP="00CF6C68">
            <w:pPr>
              <w:rPr>
                <w:b/>
              </w:rPr>
            </w:pPr>
            <w:r w:rsidRPr="000568E5">
              <w:rPr>
                <w:b/>
              </w:rPr>
              <w:t>Doporučená:</w:t>
            </w:r>
          </w:p>
          <w:p w14:paraId="7F964AA9" w14:textId="64D2841D" w:rsidR="009B7692" w:rsidRPr="009B70A3" w:rsidRDefault="009B7692" w:rsidP="00CF6C68">
            <w:r w:rsidRPr="009B70A3">
              <w:t>ECO, Umberto. </w:t>
            </w:r>
            <w:r w:rsidRPr="00477D32">
              <w:rPr>
                <w:i/>
              </w:rPr>
              <w:t>Dějiny krásy</w:t>
            </w:r>
            <w:r w:rsidRPr="009B70A3">
              <w:t>. Argo 2005</w:t>
            </w:r>
            <w:r>
              <w:t>.</w:t>
            </w:r>
            <w:r w:rsidRPr="009B70A3">
              <w:t xml:space="preserve"> 439 s. ISBN 80-7203-677-7.</w:t>
            </w:r>
          </w:p>
          <w:p w14:paraId="43BB3BAB" w14:textId="77777777" w:rsidR="009B7692" w:rsidRPr="00476BD6" w:rsidRDefault="009B7692" w:rsidP="00CF6C68">
            <w:r w:rsidRPr="009B70A3">
              <w:t>ECO, Umberto. </w:t>
            </w:r>
            <w:r w:rsidRPr="00477D32">
              <w:rPr>
                <w:i/>
              </w:rPr>
              <w:t>Dějiny ošklivosti</w:t>
            </w:r>
            <w:r w:rsidRPr="009B70A3">
              <w:t>.</w:t>
            </w:r>
            <w:r>
              <w:t xml:space="preserve"> </w:t>
            </w:r>
            <w:r w:rsidRPr="009B70A3">
              <w:t>Argo 200</w:t>
            </w:r>
            <w:r>
              <w:t>7.</w:t>
            </w:r>
            <w:r w:rsidRPr="009B70A3">
              <w:t xml:space="preserve"> 455 s. ISBN 978-80-7203-893-0.</w:t>
            </w:r>
          </w:p>
          <w:p w14:paraId="00ECD5C8" w14:textId="77777777" w:rsidR="009B7692" w:rsidRPr="006303FD" w:rsidRDefault="009B7692" w:rsidP="00CF6C68">
            <w:r w:rsidRPr="009B70A3">
              <w:t>ECO, Umberto. </w:t>
            </w:r>
            <w:r w:rsidRPr="00477D32">
              <w:rPr>
                <w:i/>
              </w:rPr>
              <w:t>Bludiště seznamů</w:t>
            </w:r>
            <w:r w:rsidRPr="009B70A3">
              <w:t>. Argo 2009</w:t>
            </w:r>
            <w:r>
              <w:t>.</w:t>
            </w:r>
            <w:r w:rsidRPr="009B70A3">
              <w:t xml:space="preserve"> 408 s. ISBN 978-80-257-0164-5.</w:t>
            </w:r>
          </w:p>
        </w:tc>
      </w:tr>
    </w:tbl>
    <w:p w14:paraId="4EF53003" w14:textId="77777777" w:rsidR="009B7692" w:rsidRDefault="009B7692" w:rsidP="009B7692"/>
    <w:p w14:paraId="2F3FD000" w14:textId="77777777" w:rsidR="009B7692" w:rsidRDefault="009B7692" w:rsidP="009B7692"/>
    <w:p w14:paraId="3E1B572F" w14:textId="77777777" w:rsidR="009B7692" w:rsidRDefault="009B7692" w:rsidP="009B7692"/>
    <w:p w14:paraId="39EC6EFB" w14:textId="77777777" w:rsidR="009B7692" w:rsidRDefault="009B7692" w:rsidP="009B7692"/>
    <w:p w14:paraId="3E6A62E8" w14:textId="50C88FDE" w:rsidR="009B7692" w:rsidRDefault="009B7692" w:rsidP="009B7692"/>
    <w:p w14:paraId="39442738" w14:textId="06A15495" w:rsidR="009B7692" w:rsidRDefault="009B7692" w:rsidP="009B7692"/>
    <w:p w14:paraId="7636854F" w14:textId="24A515D9" w:rsidR="009B7692" w:rsidRDefault="009B7692" w:rsidP="009B7692"/>
    <w:p w14:paraId="6C43D9E8" w14:textId="020B7C57" w:rsidR="009B7692" w:rsidRDefault="009B7692" w:rsidP="009B7692"/>
    <w:p w14:paraId="0DADCE2E" w14:textId="5FCB7382" w:rsidR="009B7692" w:rsidRDefault="009B7692" w:rsidP="009B7692"/>
    <w:p w14:paraId="1B1B26EF" w14:textId="7BB15718" w:rsidR="009B7692" w:rsidRDefault="009B7692" w:rsidP="009B7692"/>
    <w:p w14:paraId="5D671D5E" w14:textId="57DE7D7B" w:rsidR="009B7692" w:rsidRDefault="009B7692" w:rsidP="009B7692"/>
    <w:p w14:paraId="0D80CBD3" w14:textId="77777777" w:rsidR="009B7692" w:rsidRDefault="009B7692" w:rsidP="009B7692"/>
    <w:p w14:paraId="12614250" w14:textId="77777777" w:rsidR="009B7692" w:rsidRDefault="009B7692" w:rsidP="009B7692"/>
    <w:p w14:paraId="3839BD59" w14:textId="77777777" w:rsidR="009B7692" w:rsidRDefault="009B7692" w:rsidP="009B769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9B7692" w14:paraId="401A0331" w14:textId="77777777" w:rsidTr="00CF6C68">
        <w:tc>
          <w:tcPr>
            <w:tcW w:w="9855" w:type="dxa"/>
            <w:gridSpan w:val="8"/>
            <w:tcBorders>
              <w:bottom w:val="double" w:sz="4" w:space="0" w:color="auto"/>
            </w:tcBorders>
            <w:shd w:val="clear" w:color="auto" w:fill="BDD6EE"/>
          </w:tcPr>
          <w:p w14:paraId="1C0327C9" w14:textId="77777777" w:rsidR="009B7692" w:rsidRDefault="009B7692" w:rsidP="00CF6C68">
            <w:pPr>
              <w:jc w:val="both"/>
              <w:rPr>
                <w:b/>
                <w:sz w:val="28"/>
              </w:rPr>
            </w:pPr>
            <w:r>
              <w:lastRenderedPageBreak/>
              <w:br w:type="page"/>
            </w:r>
            <w:r>
              <w:rPr>
                <w:b/>
                <w:sz w:val="28"/>
              </w:rPr>
              <w:t>B-III – Charakteristika studijního předmětu</w:t>
            </w:r>
          </w:p>
        </w:tc>
      </w:tr>
      <w:tr w:rsidR="009B7692" w14:paraId="430F367E" w14:textId="77777777" w:rsidTr="00CF6C68">
        <w:tc>
          <w:tcPr>
            <w:tcW w:w="3086" w:type="dxa"/>
            <w:tcBorders>
              <w:top w:val="double" w:sz="4" w:space="0" w:color="auto"/>
            </w:tcBorders>
            <w:shd w:val="clear" w:color="auto" w:fill="F7CAAC"/>
          </w:tcPr>
          <w:p w14:paraId="40F938FB" w14:textId="77777777" w:rsidR="009B7692" w:rsidRDefault="009B7692" w:rsidP="000568E5">
            <w:pPr>
              <w:rPr>
                <w:b/>
              </w:rPr>
            </w:pPr>
            <w:r>
              <w:rPr>
                <w:b/>
              </w:rPr>
              <w:t>Název studijního předmětu</w:t>
            </w:r>
          </w:p>
        </w:tc>
        <w:tc>
          <w:tcPr>
            <w:tcW w:w="6769" w:type="dxa"/>
            <w:gridSpan w:val="7"/>
            <w:tcBorders>
              <w:top w:val="double" w:sz="4" w:space="0" w:color="auto"/>
            </w:tcBorders>
          </w:tcPr>
          <w:p w14:paraId="340BC848" w14:textId="77777777" w:rsidR="009B7692" w:rsidRDefault="009B7692" w:rsidP="00CF6C68">
            <w:r>
              <w:t>Obrazové vyjadřování 2</w:t>
            </w:r>
          </w:p>
        </w:tc>
      </w:tr>
      <w:tr w:rsidR="009B7692" w14:paraId="6A0191EE" w14:textId="77777777" w:rsidTr="00CF6C68">
        <w:tc>
          <w:tcPr>
            <w:tcW w:w="3086" w:type="dxa"/>
            <w:shd w:val="clear" w:color="auto" w:fill="F7CAAC"/>
          </w:tcPr>
          <w:p w14:paraId="39AA4C6D" w14:textId="77777777" w:rsidR="009B7692" w:rsidRDefault="009B7692" w:rsidP="000568E5">
            <w:pPr>
              <w:rPr>
                <w:b/>
              </w:rPr>
            </w:pPr>
            <w:r>
              <w:rPr>
                <w:b/>
              </w:rPr>
              <w:t>Typ předmětu</w:t>
            </w:r>
          </w:p>
        </w:tc>
        <w:tc>
          <w:tcPr>
            <w:tcW w:w="3326" w:type="dxa"/>
            <w:gridSpan w:val="4"/>
          </w:tcPr>
          <w:p w14:paraId="5542C478" w14:textId="77777777" w:rsidR="009B7692" w:rsidRDefault="009B7692" w:rsidP="00CF6C68">
            <w:r>
              <w:t>p</w:t>
            </w:r>
            <w:r w:rsidRPr="00FC023B">
              <w:t>ovinn</w:t>
            </w:r>
            <w:r>
              <w:t>ě volitelný – skupina 2</w:t>
            </w:r>
          </w:p>
        </w:tc>
        <w:tc>
          <w:tcPr>
            <w:tcW w:w="2693" w:type="dxa"/>
            <w:gridSpan w:val="2"/>
            <w:shd w:val="clear" w:color="auto" w:fill="F7CAAC"/>
          </w:tcPr>
          <w:p w14:paraId="7D780562" w14:textId="77777777" w:rsidR="009B7692" w:rsidRDefault="009B7692" w:rsidP="00CF6C68">
            <w:r>
              <w:rPr>
                <w:b/>
              </w:rPr>
              <w:t>doporučený ročník / semestr</w:t>
            </w:r>
          </w:p>
        </w:tc>
        <w:tc>
          <w:tcPr>
            <w:tcW w:w="750" w:type="dxa"/>
          </w:tcPr>
          <w:p w14:paraId="00737FFC" w14:textId="77777777" w:rsidR="009B7692" w:rsidRDefault="009B7692" w:rsidP="00CF6C68">
            <w:r>
              <w:t>1/L</w:t>
            </w:r>
            <w:r w:rsidRPr="00FC023B">
              <w:t>S</w:t>
            </w:r>
          </w:p>
        </w:tc>
      </w:tr>
      <w:tr w:rsidR="009B7692" w14:paraId="1FD27F1B" w14:textId="77777777" w:rsidTr="00CF6C68">
        <w:tc>
          <w:tcPr>
            <w:tcW w:w="3086" w:type="dxa"/>
            <w:shd w:val="clear" w:color="auto" w:fill="F7CAAC"/>
          </w:tcPr>
          <w:p w14:paraId="594837D2" w14:textId="77777777" w:rsidR="009B7692" w:rsidRDefault="009B7692" w:rsidP="009B7692">
            <w:pPr>
              <w:rPr>
                <w:b/>
              </w:rPr>
            </w:pPr>
            <w:r>
              <w:rPr>
                <w:b/>
              </w:rPr>
              <w:t>Rozsah studijního předmětu</w:t>
            </w:r>
          </w:p>
        </w:tc>
        <w:tc>
          <w:tcPr>
            <w:tcW w:w="1701" w:type="dxa"/>
            <w:gridSpan w:val="2"/>
          </w:tcPr>
          <w:p w14:paraId="429248DB" w14:textId="77777777" w:rsidR="009B7692" w:rsidRPr="00FC023B" w:rsidRDefault="009B7692" w:rsidP="00CF6C68">
            <w:r>
              <w:t>26</w:t>
            </w:r>
          </w:p>
        </w:tc>
        <w:tc>
          <w:tcPr>
            <w:tcW w:w="889" w:type="dxa"/>
            <w:shd w:val="clear" w:color="auto" w:fill="F7CAAC"/>
          </w:tcPr>
          <w:p w14:paraId="0101E409" w14:textId="77777777" w:rsidR="009B7692" w:rsidRDefault="009B7692" w:rsidP="00CF6C68">
            <w:pPr>
              <w:jc w:val="both"/>
              <w:rPr>
                <w:b/>
              </w:rPr>
            </w:pPr>
            <w:r>
              <w:rPr>
                <w:b/>
              </w:rPr>
              <w:t xml:space="preserve">hod. </w:t>
            </w:r>
          </w:p>
        </w:tc>
        <w:tc>
          <w:tcPr>
            <w:tcW w:w="736" w:type="dxa"/>
          </w:tcPr>
          <w:p w14:paraId="4095E504" w14:textId="77777777" w:rsidR="009B7692" w:rsidRDefault="009B7692" w:rsidP="00CF6C68">
            <w:r>
              <w:t>2</w:t>
            </w:r>
          </w:p>
        </w:tc>
        <w:tc>
          <w:tcPr>
            <w:tcW w:w="2236" w:type="dxa"/>
            <w:shd w:val="clear" w:color="auto" w:fill="F7CAAC"/>
          </w:tcPr>
          <w:p w14:paraId="517FA9B0" w14:textId="77777777" w:rsidR="009B7692" w:rsidRDefault="009B7692" w:rsidP="00CF6C68">
            <w:pPr>
              <w:jc w:val="both"/>
              <w:rPr>
                <w:b/>
              </w:rPr>
            </w:pPr>
            <w:r>
              <w:rPr>
                <w:b/>
              </w:rPr>
              <w:t>kreditů</w:t>
            </w:r>
          </w:p>
        </w:tc>
        <w:tc>
          <w:tcPr>
            <w:tcW w:w="1207" w:type="dxa"/>
            <w:gridSpan w:val="2"/>
          </w:tcPr>
          <w:p w14:paraId="299DA512" w14:textId="77777777" w:rsidR="009B7692" w:rsidRDefault="009B7692" w:rsidP="00CF6C68">
            <w:r>
              <w:t>3</w:t>
            </w:r>
          </w:p>
        </w:tc>
      </w:tr>
      <w:tr w:rsidR="009B7692" w14:paraId="160BAB29" w14:textId="77777777" w:rsidTr="00CF6C68">
        <w:tc>
          <w:tcPr>
            <w:tcW w:w="3086" w:type="dxa"/>
            <w:shd w:val="clear" w:color="auto" w:fill="F7CAAC"/>
          </w:tcPr>
          <w:p w14:paraId="6962E0EF" w14:textId="77777777" w:rsidR="009B7692" w:rsidRDefault="009B7692" w:rsidP="009B7692">
            <w:pPr>
              <w:rPr>
                <w:b/>
                <w:sz w:val="22"/>
              </w:rPr>
            </w:pPr>
            <w:r>
              <w:rPr>
                <w:b/>
              </w:rPr>
              <w:t>Prerekvizity, korekvizity, ekvivalence</w:t>
            </w:r>
          </w:p>
        </w:tc>
        <w:tc>
          <w:tcPr>
            <w:tcW w:w="6769" w:type="dxa"/>
            <w:gridSpan w:val="7"/>
          </w:tcPr>
          <w:p w14:paraId="115C1E86" w14:textId="77777777" w:rsidR="009B7692" w:rsidRDefault="009B7692" w:rsidP="00CF6C68">
            <w:pPr>
              <w:jc w:val="both"/>
            </w:pPr>
          </w:p>
        </w:tc>
      </w:tr>
      <w:tr w:rsidR="009B7692" w:rsidRPr="000B0DF6" w14:paraId="11471BC8" w14:textId="77777777" w:rsidTr="00CF6C68">
        <w:tc>
          <w:tcPr>
            <w:tcW w:w="3086" w:type="dxa"/>
            <w:shd w:val="clear" w:color="auto" w:fill="F7CAAC"/>
          </w:tcPr>
          <w:p w14:paraId="58B20B60" w14:textId="77777777" w:rsidR="009B7692" w:rsidRDefault="009B7692" w:rsidP="009B7692">
            <w:pPr>
              <w:rPr>
                <w:b/>
              </w:rPr>
            </w:pPr>
            <w:r>
              <w:rPr>
                <w:b/>
              </w:rPr>
              <w:t>Způsob ověření studijních výsledků</w:t>
            </w:r>
          </w:p>
        </w:tc>
        <w:tc>
          <w:tcPr>
            <w:tcW w:w="3326" w:type="dxa"/>
            <w:gridSpan w:val="4"/>
          </w:tcPr>
          <w:p w14:paraId="416B46A7" w14:textId="77777777" w:rsidR="009B7692" w:rsidRPr="000B0DF6" w:rsidRDefault="009B7692" w:rsidP="00CF6C68">
            <w:r>
              <w:t>klasifikovaný zápočet</w:t>
            </w:r>
          </w:p>
        </w:tc>
        <w:tc>
          <w:tcPr>
            <w:tcW w:w="2236" w:type="dxa"/>
            <w:shd w:val="clear" w:color="auto" w:fill="F7CAAC"/>
          </w:tcPr>
          <w:p w14:paraId="4B825A45" w14:textId="77777777" w:rsidR="009B7692" w:rsidRDefault="009B7692" w:rsidP="00CF6C68">
            <w:pPr>
              <w:jc w:val="both"/>
              <w:rPr>
                <w:b/>
              </w:rPr>
            </w:pPr>
            <w:r>
              <w:rPr>
                <w:b/>
              </w:rPr>
              <w:t>Forma výuky</w:t>
            </w:r>
          </w:p>
        </w:tc>
        <w:tc>
          <w:tcPr>
            <w:tcW w:w="1207" w:type="dxa"/>
            <w:gridSpan w:val="2"/>
          </w:tcPr>
          <w:p w14:paraId="62CDEE98" w14:textId="77777777" w:rsidR="009B7692" w:rsidRPr="000B0DF6" w:rsidRDefault="009B7692" w:rsidP="00CF6C68">
            <w:r w:rsidRPr="00FC023B">
              <w:t>seminář</w:t>
            </w:r>
          </w:p>
        </w:tc>
      </w:tr>
      <w:tr w:rsidR="009B7692" w:rsidRPr="006303FD" w14:paraId="3BB923AB" w14:textId="77777777" w:rsidTr="00CF6C68">
        <w:tc>
          <w:tcPr>
            <w:tcW w:w="3086" w:type="dxa"/>
            <w:shd w:val="clear" w:color="auto" w:fill="F7CAAC"/>
          </w:tcPr>
          <w:p w14:paraId="700183F9" w14:textId="77777777" w:rsidR="009B7692" w:rsidRDefault="009B7692" w:rsidP="009B7692">
            <w:pPr>
              <w:rPr>
                <w:b/>
              </w:rPr>
            </w:pPr>
            <w:r>
              <w:rPr>
                <w:b/>
              </w:rPr>
              <w:t>Forma způsobu ověření studijních výsledků a další požadavky na studenta</w:t>
            </w:r>
          </w:p>
        </w:tc>
        <w:tc>
          <w:tcPr>
            <w:tcW w:w="6769" w:type="dxa"/>
            <w:gridSpan w:val="7"/>
            <w:tcBorders>
              <w:bottom w:val="nil"/>
            </w:tcBorders>
          </w:tcPr>
          <w:p w14:paraId="0530C9C4" w14:textId="77777777" w:rsidR="009B7692" w:rsidRPr="006303FD" w:rsidRDefault="009B7692" w:rsidP="00CF6C68">
            <w:r w:rsidRPr="00476BD6">
              <w:t xml:space="preserve">Forma výuky se skládá z teoretické části, zadání </w:t>
            </w:r>
            <w:r>
              <w:t>cvičení</w:t>
            </w:r>
            <w:r w:rsidRPr="00476BD6">
              <w:t xml:space="preserve"> a konzultac</w:t>
            </w:r>
            <w:r>
              <w:t>e</w:t>
            </w:r>
            <w:r w:rsidRPr="00476BD6">
              <w:t xml:space="preserve">. </w:t>
            </w:r>
            <w:r>
              <w:t>P</w:t>
            </w:r>
            <w:r w:rsidRPr="00476BD6">
              <w:t>odmín</w:t>
            </w:r>
            <w:r>
              <w:t>kou</w:t>
            </w:r>
            <w:r w:rsidRPr="00476BD6">
              <w:t xml:space="preserve"> k udělení hodnocení studenta je </w:t>
            </w:r>
            <w:r>
              <w:t xml:space="preserve">také </w:t>
            </w:r>
            <w:r w:rsidRPr="00476BD6">
              <w:t>75 % účast</w:t>
            </w:r>
            <w:r>
              <w:t>i</w:t>
            </w:r>
            <w:r w:rsidRPr="00476BD6">
              <w:t xml:space="preserve"> ve výuce a splnění zadaných cvičení.</w:t>
            </w:r>
          </w:p>
        </w:tc>
      </w:tr>
      <w:tr w:rsidR="009B7692" w14:paraId="5D77C8FF" w14:textId="77777777" w:rsidTr="00CF6C68">
        <w:trPr>
          <w:trHeight w:val="554"/>
        </w:trPr>
        <w:tc>
          <w:tcPr>
            <w:tcW w:w="9855" w:type="dxa"/>
            <w:gridSpan w:val="8"/>
            <w:tcBorders>
              <w:top w:val="nil"/>
            </w:tcBorders>
          </w:tcPr>
          <w:p w14:paraId="489A2B31" w14:textId="77777777" w:rsidR="009B7692" w:rsidRDefault="009B7692" w:rsidP="000568E5"/>
        </w:tc>
      </w:tr>
      <w:tr w:rsidR="009B7692" w14:paraId="1B487A20" w14:textId="77777777" w:rsidTr="00CF6C68">
        <w:trPr>
          <w:trHeight w:val="197"/>
        </w:trPr>
        <w:tc>
          <w:tcPr>
            <w:tcW w:w="3086" w:type="dxa"/>
            <w:tcBorders>
              <w:top w:val="nil"/>
            </w:tcBorders>
            <w:shd w:val="clear" w:color="auto" w:fill="F7CAAC"/>
          </w:tcPr>
          <w:p w14:paraId="5766C271" w14:textId="77777777" w:rsidR="009B7692" w:rsidRDefault="009B7692" w:rsidP="000568E5">
            <w:pPr>
              <w:rPr>
                <w:b/>
              </w:rPr>
            </w:pPr>
            <w:r>
              <w:rPr>
                <w:b/>
              </w:rPr>
              <w:t>Garant předmětu</w:t>
            </w:r>
          </w:p>
        </w:tc>
        <w:tc>
          <w:tcPr>
            <w:tcW w:w="6769" w:type="dxa"/>
            <w:gridSpan w:val="7"/>
            <w:tcBorders>
              <w:top w:val="nil"/>
            </w:tcBorders>
          </w:tcPr>
          <w:p w14:paraId="1C3E40CB" w14:textId="77777777" w:rsidR="009B7692" w:rsidRDefault="009B7692" w:rsidP="00CF6C68">
            <w:r>
              <w:t>doc. akad. mal. Michal Zeman</w:t>
            </w:r>
          </w:p>
        </w:tc>
      </w:tr>
      <w:tr w:rsidR="009B7692" w14:paraId="30FB1882" w14:textId="77777777" w:rsidTr="00CF6C68">
        <w:trPr>
          <w:trHeight w:val="243"/>
        </w:trPr>
        <w:tc>
          <w:tcPr>
            <w:tcW w:w="3086" w:type="dxa"/>
            <w:tcBorders>
              <w:top w:val="nil"/>
            </w:tcBorders>
            <w:shd w:val="clear" w:color="auto" w:fill="F7CAAC"/>
          </w:tcPr>
          <w:p w14:paraId="4681D0F3" w14:textId="77777777" w:rsidR="009B7692" w:rsidRDefault="009B7692" w:rsidP="009B7692">
            <w:pPr>
              <w:rPr>
                <w:b/>
              </w:rPr>
            </w:pPr>
            <w:r>
              <w:rPr>
                <w:b/>
              </w:rPr>
              <w:t>Zapojení garanta do výuky předmětu</w:t>
            </w:r>
          </w:p>
        </w:tc>
        <w:tc>
          <w:tcPr>
            <w:tcW w:w="6769" w:type="dxa"/>
            <w:gridSpan w:val="7"/>
            <w:tcBorders>
              <w:top w:val="nil"/>
            </w:tcBorders>
          </w:tcPr>
          <w:p w14:paraId="7D39E45F" w14:textId="77777777" w:rsidR="009B7692" w:rsidRDefault="009B7692" w:rsidP="00CF6C68">
            <w:r w:rsidRPr="00FC023B">
              <w:t>100</w:t>
            </w:r>
            <w:r>
              <w:t xml:space="preserve"> </w:t>
            </w:r>
            <w:r w:rsidRPr="00FC023B">
              <w:t>%</w:t>
            </w:r>
          </w:p>
        </w:tc>
      </w:tr>
      <w:tr w:rsidR="009B7692" w14:paraId="103F8628" w14:textId="77777777" w:rsidTr="00CF6C68">
        <w:tc>
          <w:tcPr>
            <w:tcW w:w="3086" w:type="dxa"/>
            <w:shd w:val="clear" w:color="auto" w:fill="F7CAAC"/>
          </w:tcPr>
          <w:p w14:paraId="2BE800C7" w14:textId="77777777" w:rsidR="009B7692" w:rsidRDefault="009B7692" w:rsidP="000568E5">
            <w:pPr>
              <w:rPr>
                <w:b/>
              </w:rPr>
            </w:pPr>
            <w:r>
              <w:rPr>
                <w:b/>
              </w:rPr>
              <w:t>Vyučující</w:t>
            </w:r>
          </w:p>
        </w:tc>
        <w:tc>
          <w:tcPr>
            <w:tcW w:w="6769" w:type="dxa"/>
            <w:gridSpan w:val="7"/>
            <w:tcBorders>
              <w:bottom w:val="nil"/>
            </w:tcBorders>
          </w:tcPr>
          <w:p w14:paraId="7E72AC0E" w14:textId="77777777" w:rsidR="009B7692" w:rsidRDefault="009B7692" w:rsidP="00CF6C68">
            <w:r>
              <w:t>doc. akad. mal. Michal Zeman</w:t>
            </w:r>
          </w:p>
        </w:tc>
      </w:tr>
      <w:tr w:rsidR="009B7692" w14:paraId="59A1B7EE" w14:textId="77777777" w:rsidTr="00CF6C68">
        <w:trPr>
          <w:trHeight w:val="554"/>
        </w:trPr>
        <w:tc>
          <w:tcPr>
            <w:tcW w:w="9855" w:type="dxa"/>
            <w:gridSpan w:val="8"/>
            <w:tcBorders>
              <w:top w:val="nil"/>
            </w:tcBorders>
          </w:tcPr>
          <w:p w14:paraId="700A63C0" w14:textId="77777777" w:rsidR="009B7692" w:rsidRDefault="009B7692" w:rsidP="00CF6C68">
            <w:pPr>
              <w:jc w:val="both"/>
            </w:pPr>
          </w:p>
        </w:tc>
      </w:tr>
      <w:tr w:rsidR="009B7692" w14:paraId="42178EC8" w14:textId="77777777" w:rsidTr="00CF6C68">
        <w:tc>
          <w:tcPr>
            <w:tcW w:w="3086" w:type="dxa"/>
            <w:shd w:val="clear" w:color="auto" w:fill="F7CAAC"/>
          </w:tcPr>
          <w:p w14:paraId="2C1A16FB" w14:textId="77777777" w:rsidR="009B7692" w:rsidRDefault="009B7692" w:rsidP="00CF6C68">
            <w:pPr>
              <w:rPr>
                <w:b/>
              </w:rPr>
            </w:pPr>
            <w:r>
              <w:rPr>
                <w:b/>
              </w:rPr>
              <w:t>Stručná anotace předmětu</w:t>
            </w:r>
          </w:p>
        </w:tc>
        <w:tc>
          <w:tcPr>
            <w:tcW w:w="6769" w:type="dxa"/>
            <w:gridSpan w:val="7"/>
            <w:tcBorders>
              <w:bottom w:val="nil"/>
            </w:tcBorders>
          </w:tcPr>
          <w:p w14:paraId="7FF055C6" w14:textId="77777777" w:rsidR="009B7692" w:rsidRDefault="009B7692" w:rsidP="00CF6C68">
            <w:pPr>
              <w:jc w:val="both"/>
            </w:pPr>
          </w:p>
        </w:tc>
      </w:tr>
      <w:tr w:rsidR="009B7692" w14:paraId="6FBEA635" w14:textId="77777777" w:rsidTr="00CF6C68">
        <w:trPr>
          <w:trHeight w:val="2225"/>
        </w:trPr>
        <w:tc>
          <w:tcPr>
            <w:tcW w:w="9855" w:type="dxa"/>
            <w:gridSpan w:val="8"/>
            <w:tcBorders>
              <w:top w:val="nil"/>
              <w:bottom w:val="single" w:sz="12" w:space="0" w:color="auto"/>
            </w:tcBorders>
          </w:tcPr>
          <w:p w14:paraId="1CCD6041" w14:textId="77777777" w:rsidR="009B7692" w:rsidRDefault="009B7692" w:rsidP="00CF6C68"/>
          <w:p w14:paraId="0DF2700A" w14:textId="77777777" w:rsidR="009B7692" w:rsidRDefault="009B7692" w:rsidP="000568E5">
            <w:pPr>
              <w:jc w:val="both"/>
            </w:pPr>
            <w:r w:rsidRPr="00C02236">
              <w:t xml:space="preserve">Student </w:t>
            </w:r>
            <w:r>
              <w:t>se naučí</w:t>
            </w:r>
            <w:r w:rsidRPr="00C02236">
              <w:t xml:space="preserve"> systémově rozvrh</w:t>
            </w:r>
            <w:r>
              <w:t>ovat</w:t>
            </w:r>
            <w:r w:rsidRPr="00C02236">
              <w:t xml:space="preserve"> </w:t>
            </w:r>
            <w:r>
              <w:t xml:space="preserve">a užívat </w:t>
            </w:r>
            <w:r w:rsidRPr="00C02236">
              <w:t xml:space="preserve">obrazové sdělení. </w:t>
            </w:r>
            <w:r w:rsidRPr="004A18D5">
              <w:t>Student</w:t>
            </w:r>
            <w:r w:rsidRPr="00C02236">
              <w:t xml:space="preserve"> kultivuje </w:t>
            </w:r>
            <w:r>
              <w:t xml:space="preserve">svůj </w:t>
            </w:r>
            <w:r w:rsidRPr="00C02236">
              <w:t xml:space="preserve">výtvarný projev </w:t>
            </w:r>
            <w:r w:rsidRPr="004A18D5">
              <w:t xml:space="preserve">a jeho výtvarné ztotožnění. Student získá schopnosti tvůrčí aktivity </w:t>
            </w:r>
            <w:r>
              <w:t>pro</w:t>
            </w:r>
            <w:r w:rsidRPr="004A18D5">
              <w:t xml:space="preserve"> aktualizac</w:t>
            </w:r>
            <w:r>
              <w:t>i</w:t>
            </w:r>
            <w:r w:rsidRPr="004A18D5">
              <w:t xml:space="preserve"> formy</w:t>
            </w:r>
            <w:r>
              <w:t>,</w:t>
            </w:r>
            <w:r w:rsidRPr="004A18D5">
              <w:t xml:space="preserve"> obsahu a obměn</w:t>
            </w:r>
            <w:r>
              <w:t>y</w:t>
            </w:r>
            <w:r w:rsidRPr="004A18D5">
              <w:t> </w:t>
            </w:r>
            <w:r>
              <w:t xml:space="preserve">k </w:t>
            </w:r>
            <w:r w:rsidRPr="004A18D5">
              <w:t>dané</w:t>
            </w:r>
            <w:r>
              <w:t>mu</w:t>
            </w:r>
            <w:r w:rsidRPr="004A18D5">
              <w:t xml:space="preserve"> médi</w:t>
            </w:r>
            <w:r>
              <w:t>u</w:t>
            </w:r>
            <w:r w:rsidRPr="004A18D5">
              <w:t>. Naučí se</w:t>
            </w:r>
            <w:r>
              <w:t xml:space="preserve"> produktivně </w:t>
            </w:r>
            <w:r w:rsidRPr="004A18D5">
              <w:t xml:space="preserve">pracovat s obrazovým vyjádřením a účelově </w:t>
            </w:r>
            <w:r>
              <w:t xml:space="preserve">užívat </w:t>
            </w:r>
            <w:r w:rsidRPr="004A18D5">
              <w:t>obrazové sdělení ve spektru výtvarné</w:t>
            </w:r>
            <w:r>
              <w:t>ho umění</w:t>
            </w:r>
            <w:r w:rsidRPr="004A18D5">
              <w:t xml:space="preserve">. </w:t>
            </w:r>
          </w:p>
          <w:p w14:paraId="28C0DB9E" w14:textId="77777777" w:rsidR="009B7692" w:rsidRDefault="009B7692" w:rsidP="00CF6C68">
            <w:r w:rsidRPr="00A74097">
              <w:br/>
            </w:r>
            <w:r w:rsidRPr="00477D32">
              <w:t>obrazová řeč ve spektru výtvarného a užitého umění </w:t>
            </w:r>
          </w:p>
          <w:p w14:paraId="09B607C8" w14:textId="77777777" w:rsidR="009B7692" w:rsidRPr="00477D32" w:rsidRDefault="009B7692" w:rsidP="00CF6C68">
            <w:r w:rsidRPr="00477D32">
              <w:t>obrazové sdělení – výtvarný a grafický projev</w:t>
            </w:r>
            <w:r>
              <w:t xml:space="preserve">, </w:t>
            </w:r>
            <w:r w:rsidRPr="00477D32">
              <w:t>souvztažnost mezi znaky</w:t>
            </w:r>
          </w:p>
          <w:p w14:paraId="27552CCB" w14:textId="77777777" w:rsidR="009B7692" w:rsidRPr="00477D32" w:rsidRDefault="009B7692" w:rsidP="00CF6C68">
            <w:r w:rsidRPr="00477D32">
              <w:t>slov</w:t>
            </w:r>
            <w:r>
              <w:t>o</w:t>
            </w:r>
            <w:r w:rsidRPr="00477D32">
              <w:t xml:space="preserve"> jako opora obrazové řeči</w:t>
            </w:r>
            <w:r>
              <w:t>,</w:t>
            </w:r>
            <w:r w:rsidRPr="00477D32">
              <w:t xml:space="preserve"> slovní vyjádření </w:t>
            </w:r>
            <w:r>
              <w:t>a</w:t>
            </w:r>
            <w:r w:rsidRPr="00477D32">
              <w:t xml:space="preserve"> obrazový zástupný znak</w:t>
            </w:r>
          </w:p>
          <w:p w14:paraId="09A436E0" w14:textId="77777777" w:rsidR="009B7692" w:rsidRDefault="009B7692" w:rsidP="00CF6C68">
            <w:r w:rsidRPr="00477D32">
              <w:t xml:space="preserve">obrazové pole </w:t>
            </w:r>
            <w:r>
              <w:t>a</w:t>
            </w:r>
            <w:r w:rsidRPr="00477D32">
              <w:t xml:space="preserve"> </w:t>
            </w:r>
            <w:r>
              <w:t>intertextové pole</w:t>
            </w:r>
            <w:r w:rsidRPr="00A74097">
              <w:br/>
            </w:r>
            <w:r w:rsidRPr="00477D32">
              <w:t>médi</w:t>
            </w:r>
            <w:r>
              <w:t>um jako nositel obrazového sdělení</w:t>
            </w:r>
          </w:p>
          <w:p w14:paraId="7BD9DBA8" w14:textId="77777777" w:rsidR="009B7692" w:rsidRDefault="009B7692" w:rsidP="00CF6C68">
            <w:r w:rsidRPr="00477D32">
              <w:t xml:space="preserve">obrazová řeč </w:t>
            </w:r>
            <w:r w:rsidRPr="00A74097">
              <w:t>a písmov</w:t>
            </w:r>
            <w:r>
              <w:t>ý</w:t>
            </w:r>
            <w:r w:rsidRPr="00A74097">
              <w:t xml:space="preserve"> znak</w:t>
            </w:r>
          </w:p>
          <w:p w14:paraId="6FCCA348" w14:textId="77777777" w:rsidR="009B7692" w:rsidRPr="00A74097" w:rsidRDefault="009B7692" w:rsidP="00CF6C68">
            <w:r>
              <w:t>čas v umění, čas vyjádření, čas obsahu</w:t>
            </w:r>
            <w:r>
              <w:br/>
              <w:t>typologie opakování, série, seriál</w:t>
            </w:r>
          </w:p>
          <w:p w14:paraId="18A0E6B0" w14:textId="77777777" w:rsidR="009B7692" w:rsidRDefault="009B7692" w:rsidP="00CF6C68"/>
        </w:tc>
      </w:tr>
      <w:tr w:rsidR="009B7692" w14:paraId="4878FF77" w14:textId="77777777" w:rsidTr="00CF6C68">
        <w:trPr>
          <w:trHeight w:val="265"/>
        </w:trPr>
        <w:tc>
          <w:tcPr>
            <w:tcW w:w="4002" w:type="dxa"/>
            <w:gridSpan w:val="2"/>
            <w:tcBorders>
              <w:top w:val="nil"/>
            </w:tcBorders>
            <w:shd w:val="clear" w:color="auto" w:fill="F7CAAC"/>
          </w:tcPr>
          <w:p w14:paraId="7FFB28E6" w14:textId="77777777" w:rsidR="009B7692" w:rsidRDefault="009B7692" w:rsidP="00CF6C68">
            <w:pPr>
              <w:jc w:val="both"/>
            </w:pPr>
            <w:r>
              <w:rPr>
                <w:b/>
              </w:rPr>
              <w:t>Studijní literatura a studijní pomůcky</w:t>
            </w:r>
          </w:p>
        </w:tc>
        <w:tc>
          <w:tcPr>
            <w:tcW w:w="5853" w:type="dxa"/>
            <w:gridSpan w:val="6"/>
            <w:tcBorders>
              <w:top w:val="nil"/>
              <w:bottom w:val="nil"/>
            </w:tcBorders>
          </w:tcPr>
          <w:p w14:paraId="615D0440" w14:textId="77777777" w:rsidR="009B7692" w:rsidRDefault="009B7692" w:rsidP="00CF6C68">
            <w:pPr>
              <w:jc w:val="both"/>
            </w:pPr>
          </w:p>
        </w:tc>
      </w:tr>
      <w:tr w:rsidR="009B7692" w:rsidRPr="006303FD" w14:paraId="34F07895" w14:textId="77777777" w:rsidTr="00CF6C68">
        <w:trPr>
          <w:trHeight w:val="1497"/>
        </w:trPr>
        <w:tc>
          <w:tcPr>
            <w:tcW w:w="9855" w:type="dxa"/>
            <w:gridSpan w:val="8"/>
            <w:tcBorders>
              <w:top w:val="nil"/>
            </w:tcBorders>
          </w:tcPr>
          <w:p w14:paraId="64ED4781" w14:textId="77777777" w:rsidR="009B7692" w:rsidRPr="006303FD" w:rsidRDefault="009B7692" w:rsidP="00CF6C68">
            <w:pPr>
              <w:jc w:val="both"/>
            </w:pPr>
          </w:p>
          <w:p w14:paraId="122C5018" w14:textId="77777777" w:rsidR="009B7692" w:rsidRPr="000568E5" w:rsidRDefault="009B7692" w:rsidP="00CF6C68">
            <w:pPr>
              <w:rPr>
                <w:b/>
              </w:rPr>
            </w:pPr>
            <w:r w:rsidRPr="000568E5">
              <w:rPr>
                <w:b/>
              </w:rPr>
              <w:t>Povinná:</w:t>
            </w:r>
          </w:p>
          <w:p w14:paraId="7DDD0071" w14:textId="5C6B0F06" w:rsidR="009B7692" w:rsidRPr="00142EE6" w:rsidRDefault="009B7692" w:rsidP="00CF6C68">
            <w:r w:rsidRPr="00142EE6">
              <w:t xml:space="preserve">HÁJEK, Václav. </w:t>
            </w:r>
            <w:r w:rsidRPr="00142EE6">
              <w:rPr>
                <w:i/>
              </w:rPr>
              <w:t>Jak rozpoznat odpadkový koš</w:t>
            </w:r>
            <w:r w:rsidRPr="00142EE6">
              <w:t>. Labyrint 2012. 152 s. ISBN 978-80-87260-31-9.</w:t>
            </w:r>
          </w:p>
          <w:p w14:paraId="2266F46D" w14:textId="77777777" w:rsidR="009B7692" w:rsidRPr="00631723" w:rsidRDefault="009B7692" w:rsidP="00CF6C68">
            <w:r w:rsidRPr="00631723">
              <w:t xml:space="preserve">DIDI-HUBERMAN, Georges. </w:t>
            </w:r>
            <w:r w:rsidRPr="00631723">
              <w:rPr>
                <w:i/>
              </w:rPr>
              <w:t>Ninfa moderna, Esej o spadlé draperii</w:t>
            </w:r>
            <w:r w:rsidRPr="00631723">
              <w:t>. Agite/Fra 2009. 212 s. ISBN 978-80-86603-84-1.</w:t>
            </w:r>
          </w:p>
          <w:p w14:paraId="62BBB95C" w14:textId="77777777" w:rsidR="009B7692" w:rsidRPr="00631723" w:rsidRDefault="009B7692" w:rsidP="00CF6C68">
            <w:r w:rsidRPr="00631723">
              <w:t xml:space="preserve">BERGER, John. </w:t>
            </w:r>
            <w:r w:rsidRPr="00631723">
              <w:rPr>
                <w:i/>
              </w:rPr>
              <w:t>O pohledu</w:t>
            </w:r>
            <w:r w:rsidRPr="00631723">
              <w:t>. Agite/Fra 2009. 226 s. ISBN 978-80-86603-81-0.</w:t>
            </w:r>
          </w:p>
          <w:p w14:paraId="56C2EE5D" w14:textId="77777777" w:rsidR="009B7692" w:rsidRPr="00142EE6" w:rsidRDefault="009B7692" w:rsidP="00CF6C68">
            <w:pPr>
              <w:jc w:val="both"/>
            </w:pPr>
          </w:p>
          <w:p w14:paraId="0052EAB1" w14:textId="77777777" w:rsidR="009B7692" w:rsidRPr="000568E5" w:rsidRDefault="009B7692" w:rsidP="00CF6C68">
            <w:pPr>
              <w:rPr>
                <w:b/>
              </w:rPr>
            </w:pPr>
            <w:r w:rsidRPr="000568E5">
              <w:rPr>
                <w:b/>
              </w:rPr>
              <w:t>Doporučená:</w:t>
            </w:r>
          </w:p>
          <w:p w14:paraId="0F3F4DDD" w14:textId="4367CDE7" w:rsidR="009B7692" w:rsidRPr="00631723" w:rsidRDefault="009B7692" w:rsidP="00CF6C68">
            <w:r w:rsidRPr="00631723">
              <w:t xml:space="preserve">ECO, Umberto. </w:t>
            </w:r>
            <w:r w:rsidRPr="00631723">
              <w:rPr>
                <w:i/>
              </w:rPr>
              <w:t>Od hlouposti k šílenství</w:t>
            </w:r>
            <w:r w:rsidRPr="00631723">
              <w:t>. Argo 2016. 424 s.</w:t>
            </w:r>
            <w:r>
              <w:t xml:space="preserve"> </w:t>
            </w:r>
            <w:r w:rsidRPr="00631723">
              <w:t>ISBN 978-80-257-1933-6</w:t>
            </w:r>
            <w:r>
              <w:t>.</w:t>
            </w:r>
          </w:p>
          <w:p w14:paraId="0A9AD63A" w14:textId="77777777" w:rsidR="009B7692" w:rsidRDefault="009B7692" w:rsidP="00CF6C68">
            <w:r w:rsidRPr="00631723">
              <w:t xml:space="preserve">ECO, Umberto. </w:t>
            </w:r>
            <w:r w:rsidRPr="00631723">
              <w:rPr>
                <w:i/>
              </w:rPr>
              <w:t>Jak cestovat s lososem a jiné eseje</w:t>
            </w:r>
            <w:r w:rsidRPr="00631723">
              <w:t>. Argo 2017. 200 s. ISBN 978-80-257-2167-4</w:t>
            </w:r>
            <w:r>
              <w:t>.</w:t>
            </w:r>
          </w:p>
          <w:p w14:paraId="6FA20040" w14:textId="77777777" w:rsidR="009B7692" w:rsidRPr="006303FD" w:rsidRDefault="009B7692" w:rsidP="00CF6C68"/>
        </w:tc>
      </w:tr>
    </w:tbl>
    <w:p w14:paraId="084EC42C" w14:textId="77777777" w:rsidR="009B7692" w:rsidRDefault="009B7692" w:rsidP="009B7692"/>
    <w:p w14:paraId="12DCC2DC" w14:textId="08023EA1" w:rsidR="009B7692" w:rsidRDefault="009B7692">
      <w:pPr>
        <w:spacing w:after="160" w:line="259" w:lineRule="auto"/>
      </w:pPr>
    </w:p>
    <w:p w14:paraId="59294E0D" w14:textId="7FD0210D" w:rsidR="009B7692" w:rsidRDefault="009B7692">
      <w:pPr>
        <w:spacing w:after="160" w:line="259" w:lineRule="auto"/>
      </w:pPr>
    </w:p>
    <w:p w14:paraId="6E90FB2A" w14:textId="4B006C60" w:rsidR="009B7692" w:rsidRDefault="009B7692">
      <w:pPr>
        <w:spacing w:after="160" w:line="259" w:lineRule="auto"/>
      </w:pPr>
    </w:p>
    <w:p w14:paraId="6A4A6AED" w14:textId="43F4EDF3" w:rsidR="009B7692" w:rsidRDefault="009B7692">
      <w:pPr>
        <w:spacing w:after="160" w:line="259" w:lineRule="auto"/>
      </w:pPr>
    </w:p>
    <w:p w14:paraId="265953AD" w14:textId="4BEBE9DD" w:rsidR="009B7692" w:rsidRDefault="009B7692">
      <w:pPr>
        <w:spacing w:after="160" w:line="259" w:lineRule="auto"/>
      </w:pPr>
    </w:p>
    <w:p w14:paraId="3477B135" w14:textId="77777777" w:rsidR="009B7692" w:rsidRDefault="009B7692">
      <w:pPr>
        <w:spacing w:after="160" w:line="259" w:lineRule="auto"/>
      </w:pPr>
    </w:p>
    <w:p w14:paraId="191C123F" w14:textId="77777777" w:rsidR="00342C63" w:rsidRDefault="00342C63">
      <w:pPr>
        <w:rPr>
          <w:ins w:id="198" w:author="Ponížilová Hana" w:date="2020-02-13T10:10:00Z"/>
        </w:rPr>
      </w:pPr>
      <w:ins w:id="199" w:author="Ponížilová Hana" w:date="2020-02-13T10:10: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B7692" w14:paraId="402A25D8" w14:textId="77777777" w:rsidTr="00CF6C68">
        <w:tc>
          <w:tcPr>
            <w:tcW w:w="9855" w:type="dxa"/>
            <w:gridSpan w:val="8"/>
            <w:tcBorders>
              <w:bottom w:val="double" w:sz="4" w:space="0" w:color="auto"/>
            </w:tcBorders>
            <w:shd w:val="clear" w:color="auto" w:fill="BDD6EE"/>
          </w:tcPr>
          <w:p w14:paraId="426BE482" w14:textId="70F599D9" w:rsidR="009B7692" w:rsidRDefault="009B7692" w:rsidP="00CF6C68">
            <w:pPr>
              <w:jc w:val="both"/>
              <w:rPr>
                <w:b/>
                <w:sz w:val="28"/>
              </w:rPr>
            </w:pPr>
            <w:r>
              <w:lastRenderedPageBreak/>
              <w:br w:type="page"/>
            </w:r>
            <w:r>
              <w:rPr>
                <w:b/>
                <w:sz w:val="28"/>
              </w:rPr>
              <w:t>B-III – Charakteristika studijního předmětu</w:t>
            </w:r>
          </w:p>
        </w:tc>
      </w:tr>
      <w:tr w:rsidR="009B7692" w14:paraId="1E46D837" w14:textId="77777777" w:rsidTr="00CF6C68">
        <w:tc>
          <w:tcPr>
            <w:tcW w:w="3086" w:type="dxa"/>
            <w:tcBorders>
              <w:top w:val="double" w:sz="4" w:space="0" w:color="auto"/>
            </w:tcBorders>
            <w:shd w:val="clear" w:color="auto" w:fill="F7CAAC"/>
          </w:tcPr>
          <w:p w14:paraId="2BFAA869" w14:textId="77777777" w:rsidR="009B7692" w:rsidRDefault="009B7692" w:rsidP="000568E5">
            <w:pPr>
              <w:rPr>
                <w:b/>
              </w:rPr>
            </w:pPr>
            <w:r>
              <w:rPr>
                <w:b/>
              </w:rPr>
              <w:t>Název studijního předmětu</w:t>
            </w:r>
          </w:p>
        </w:tc>
        <w:tc>
          <w:tcPr>
            <w:tcW w:w="6769" w:type="dxa"/>
            <w:gridSpan w:val="7"/>
            <w:tcBorders>
              <w:top w:val="double" w:sz="4" w:space="0" w:color="auto"/>
            </w:tcBorders>
          </w:tcPr>
          <w:p w14:paraId="4A1B8EEC" w14:textId="77777777" w:rsidR="009B7692" w:rsidRDefault="009B7692" w:rsidP="00CF6C68">
            <w:pPr>
              <w:jc w:val="both"/>
            </w:pPr>
            <w:r>
              <w:t>Pitching, produkce a distribuce animovaného filmu 1</w:t>
            </w:r>
          </w:p>
        </w:tc>
      </w:tr>
      <w:tr w:rsidR="009B7692" w14:paraId="198356D0" w14:textId="77777777" w:rsidTr="00CF6C68">
        <w:tc>
          <w:tcPr>
            <w:tcW w:w="3086" w:type="dxa"/>
            <w:shd w:val="clear" w:color="auto" w:fill="F7CAAC"/>
          </w:tcPr>
          <w:p w14:paraId="1EE17FB6" w14:textId="77777777" w:rsidR="009B7692" w:rsidRDefault="009B7692" w:rsidP="000568E5">
            <w:pPr>
              <w:rPr>
                <w:b/>
              </w:rPr>
            </w:pPr>
            <w:r>
              <w:rPr>
                <w:b/>
              </w:rPr>
              <w:t>Typ předmětu</w:t>
            </w:r>
          </w:p>
        </w:tc>
        <w:tc>
          <w:tcPr>
            <w:tcW w:w="3406" w:type="dxa"/>
            <w:gridSpan w:val="4"/>
          </w:tcPr>
          <w:p w14:paraId="4BED38C4" w14:textId="77777777" w:rsidR="009B7692" w:rsidRDefault="009B7692" w:rsidP="00CF6C68">
            <w:pPr>
              <w:jc w:val="both"/>
            </w:pPr>
            <w:r>
              <w:t>povinný, PZ</w:t>
            </w:r>
          </w:p>
        </w:tc>
        <w:tc>
          <w:tcPr>
            <w:tcW w:w="2695" w:type="dxa"/>
            <w:gridSpan w:val="2"/>
            <w:shd w:val="clear" w:color="auto" w:fill="F7CAAC"/>
          </w:tcPr>
          <w:p w14:paraId="66A79443" w14:textId="77777777" w:rsidR="009B7692" w:rsidRDefault="009B7692" w:rsidP="00CF6C68">
            <w:pPr>
              <w:jc w:val="both"/>
            </w:pPr>
            <w:r>
              <w:rPr>
                <w:b/>
              </w:rPr>
              <w:t>doporučený ročník / semestr</w:t>
            </w:r>
          </w:p>
        </w:tc>
        <w:tc>
          <w:tcPr>
            <w:tcW w:w="668" w:type="dxa"/>
          </w:tcPr>
          <w:p w14:paraId="45EFBF1B" w14:textId="77777777" w:rsidR="009B7692" w:rsidRDefault="009B7692" w:rsidP="00CF6C68">
            <w:pPr>
              <w:jc w:val="both"/>
            </w:pPr>
            <w:r>
              <w:t>1/ZS</w:t>
            </w:r>
          </w:p>
        </w:tc>
      </w:tr>
      <w:tr w:rsidR="009B7692" w14:paraId="48B3077D" w14:textId="77777777" w:rsidTr="00CF6C68">
        <w:tc>
          <w:tcPr>
            <w:tcW w:w="3086" w:type="dxa"/>
            <w:shd w:val="clear" w:color="auto" w:fill="F7CAAC"/>
          </w:tcPr>
          <w:p w14:paraId="5EA62188" w14:textId="77777777" w:rsidR="009B7692" w:rsidRDefault="009B7692" w:rsidP="000568E5">
            <w:pPr>
              <w:rPr>
                <w:b/>
              </w:rPr>
            </w:pPr>
            <w:r>
              <w:rPr>
                <w:b/>
              </w:rPr>
              <w:t>Rozsah studijního předmětu</w:t>
            </w:r>
          </w:p>
        </w:tc>
        <w:tc>
          <w:tcPr>
            <w:tcW w:w="1701" w:type="dxa"/>
            <w:gridSpan w:val="2"/>
          </w:tcPr>
          <w:p w14:paraId="2661528C" w14:textId="77777777" w:rsidR="009B7692" w:rsidRDefault="009B7692" w:rsidP="00CF6C68">
            <w:pPr>
              <w:jc w:val="both"/>
            </w:pPr>
            <w:r>
              <w:t>24</w:t>
            </w:r>
          </w:p>
        </w:tc>
        <w:tc>
          <w:tcPr>
            <w:tcW w:w="889" w:type="dxa"/>
            <w:shd w:val="clear" w:color="auto" w:fill="F7CAAC"/>
          </w:tcPr>
          <w:p w14:paraId="7EA88D29" w14:textId="77777777" w:rsidR="009B7692" w:rsidRDefault="009B7692" w:rsidP="00CF6C68">
            <w:pPr>
              <w:jc w:val="both"/>
              <w:rPr>
                <w:b/>
              </w:rPr>
            </w:pPr>
            <w:r>
              <w:rPr>
                <w:b/>
              </w:rPr>
              <w:t xml:space="preserve">hod. </w:t>
            </w:r>
          </w:p>
        </w:tc>
        <w:tc>
          <w:tcPr>
            <w:tcW w:w="816" w:type="dxa"/>
          </w:tcPr>
          <w:p w14:paraId="233C68F7" w14:textId="77777777" w:rsidR="009B7692" w:rsidRDefault="009B7692" w:rsidP="00CF6C68">
            <w:pPr>
              <w:jc w:val="both"/>
            </w:pPr>
            <w:r>
              <w:t>2</w:t>
            </w:r>
          </w:p>
        </w:tc>
        <w:tc>
          <w:tcPr>
            <w:tcW w:w="2156" w:type="dxa"/>
            <w:shd w:val="clear" w:color="auto" w:fill="F7CAAC"/>
          </w:tcPr>
          <w:p w14:paraId="5F938400" w14:textId="77777777" w:rsidR="009B7692" w:rsidRDefault="009B7692" w:rsidP="00CF6C68">
            <w:pPr>
              <w:jc w:val="both"/>
              <w:rPr>
                <w:b/>
              </w:rPr>
            </w:pPr>
            <w:r>
              <w:rPr>
                <w:b/>
              </w:rPr>
              <w:t>kreditů</w:t>
            </w:r>
          </w:p>
        </w:tc>
        <w:tc>
          <w:tcPr>
            <w:tcW w:w="1207" w:type="dxa"/>
            <w:gridSpan w:val="2"/>
          </w:tcPr>
          <w:p w14:paraId="393BDDA6" w14:textId="77777777" w:rsidR="009B7692" w:rsidRDefault="009B7692" w:rsidP="00CF6C68">
            <w:pPr>
              <w:jc w:val="both"/>
            </w:pPr>
            <w:r>
              <w:t>2</w:t>
            </w:r>
          </w:p>
        </w:tc>
      </w:tr>
      <w:tr w:rsidR="009B7692" w14:paraId="2EEA5F16" w14:textId="77777777" w:rsidTr="00CF6C68">
        <w:tc>
          <w:tcPr>
            <w:tcW w:w="3086" w:type="dxa"/>
            <w:shd w:val="clear" w:color="auto" w:fill="F7CAAC"/>
          </w:tcPr>
          <w:p w14:paraId="17332C9D" w14:textId="77777777" w:rsidR="009B7692" w:rsidRDefault="009B7692" w:rsidP="000568E5">
            <w:pPr>
              <w:rPr>
                <w:b/>
                <w:sz w:val="22"/>
              </w:rPr>
            </w:pPr>
            <w:r>
              <w:rPr>
                <w:b/>
              </w:rPr>
              <w:t>Prerekvizity, korekvizity, ekvivalence</w:t>
            </w:r>
          </w:p>
        </w:tc>
        <w:tc>
          <w:tcPr>
            <w:tcW w:w="6769" w:type="dxa"/>
            <w:gridSpan w:val="7"/>
          </w:tcPr>
          <w:p w14:paraId="21435396" w14:textId="77777777" w:rsidR="009B7692" w:rsidRDefault="009B7692" w:rsidP="00CF6C68">
            <w:pPr>
              <w:jc w:val="both"/>
            </w:pPr>
          </w:p>
        </w:tc>
      </w:tr>
      <w:tr w:rsidR="009B7692" w14:paraId="493006F8" w14:textId="77777777" w:rsidTr="00CF6C68">
        <w:tc>
          <w:tcPr>
            <w:tcW w:w="3086" w:type="dxa"/>
            <w:shd w:val="clear" w:color="auto" w:fill="F7CAAC"/>
          </w:tcPr>
          <w:p w14:paraId="704E8E4E" w14:textId="77777777" w:rsidR="009B7692" w:rsidRDefault="009B7692" w:rsidP="000568E5">
            <w:pPr>
              <w:rPr>
                <w:b/>
              </w:rPr>
            </w:pPr>
            <w:r>
              <w:rPr>
                <w:b/>
              </w:rPr>
              <w:t>Způsob ověření studijních výsledků</w:t>
            </w:r>
          </w:p>
        </w:tc>
        <w:tc>
          <w:tcPr>
            <w:tcW w:w="3406" w:type="dxa"/>
            <w:gridSpan w:val="4"/>
          </w:tcPr>
          <w:p w14:paraId="10B632D6" w14:textId="77777777" w:rsidR="009B7692" w:rsidRDefault="009B7692" w:rsidP="00CF6C68">
            <w:pPr>
              <w:jc w:val="both"/>
            </w:pPr>
            <w:r>
              <w:t>zápočet</w:t>
            </w:r>
          </w:p>
        </w:tc>
        <w:tc>
          <w:tcPr>
            <w:tcW w:w="2156" w:type="dxa"/>
            <w:shd w:val="clear" w:color="auto" w:fill="F7CAAC"/>
          </w:tcPr>
          <w:p w14:paraId="38C8EFD1" w14:textId="77777777" w:rsidR="009B7692" w:rsidRDefault="009B7692" w:rsidP="00CF6C68">
            <w:pPr>
              <w:jc w:val="both"/>
              <w:rPr>
                <w:b/>
              </w:rPr>
            </w:pPr>
            <w:r>
              <w:rPr>
                <w:b/>
              </w:rPr>
              <w:t>Forma výuky</w:t>
            </w:r>
          </w:p>
        </w:tc>
        <w:tc>
          <w:tcPr>
            <w:tcW w:w="1207" w:type="dxa"/>
            <w:gridSpan w:val="2"/>
          </w:tcPr>
          <w:p w14:paraId="0FA507FC" w14:textId="77777777" w:rsidR="009B7692" w:rsidRDefault="009B7692" w:rsidP="00CF6C68">
            <w:pPr>
              <w:jc w:val="both"/>
            </w:pPr>
            <w:r>
              <w:t>seminář</w:t>
            </w:r>
          </w:p>
        </w:tc>
      </w:tr>
      <w:tr w:rsidR="009B7692" w14:paraId="1250A31A" w14:textId="77777777" w:rsidTr="00CF6C68">
        <w:tc>
          <w:tcPr>
            <w:tcW w:w="3086" w:type="dxa"/>
            <w:shd w:val="clear" w:color="auto" w:fill="F7CAAC"/>
          </w:tcPr>
          <w:p w14:paraId="52882951" w14:textId="77777777" w:rsidR="009B7692" w:rsidRDefault="009B7692" w:rsidP="000568E5">
            <w:pPr>
              <w:rPr>
                <w:b/>
              </w:rPr>
            </w:pPr>
            <w:r>
              <w:rPr>
                <w:b/>
              </w:rPr>
              <w:t>Forma způsobu ověření studijních výsledků a další požadavky na studenta</w:t>
            </w:r>
          </w:p>
        </w:tc>
        <w:tc>
          <w:tcPr>
            <w:tcW w:w="6769" w:type="dxa"/>
            <w:gridSpan w:val="7"/>
            <w:tcBorders>
              <w:bottom w:val="nil"/>
            </w:tcBorders>
          </w:tcPr>
          <w:p w14:paraId="4CA5DE5E" w14:textId="19854B3E" w:rsidR="009B7692" w:rsidRDefault="009B7692" w:rsidP="00CF6C68">
            <w:pPr>
              <w:jc w:val="both"/>
            </w:pPr>
            <w:r>
              <w:t>Hodnocení práce studenta je podmíněno 75% účastí ve výuce. Nutné je aktivní zapojení a prezentace závěrečné práce.</w:t>
            </w:r>
          </w:p>
        </w:tc>
      </w:tr>
      <w:tr w:rsidR="009B7692" w14:paraId="70BB7C62" w14:textId="77777777" w:rsidTr="00CF6C68">
        <w:trPr>
          <w:trHeight w:val="554"/>
        </w:trPr>
        <w:tc>
          <w:tcPr>
            <w:tcW w:w="9855" w:type="dxa"/>
            <w:gridSpan w:val="8"/>
            <w:tcBorders>
              <w:top w:val="nil"/>
            </w:tcBorders>
          </w:tcPr>
          <w:p w14:paraId="3A8DE5F3" w14:textId="77777777" w:rsidR="009B7692" w:rsidRDefault="009B7692" w:rsidP="000568E5"/>
        </w:tc>
      </w:tr>
      <w:tr w:rsidR="009B7692" w14:paraId="2CFD38BA" w14:textId="77777777" w:rsidTr="00CF6C68">
        <w:trPr>
          <w:trHeight w:val="197"/>
        </w:trPr>
        <w:tc>
          <w:tcPr>
            <w:tcW w:w="3086" w:type="dxa"/>
            <w:tcBorders>
              <w:top w:val="nil"/>
            </w:tcBorders>
            <w:shd w:val="clear" w:color="auto" w:fill="F7CAAC"/>
          </w:tcPr>
          <w:p w14:paraId="639FA506" w14:textId="77777777" w:rsidR="009B7692" w:rsidRDefault="009B7692" w:rsidP="000568E5">
            <w:pPr>
              <w:rPr>
                <w:b/>
              </w:rPr>
            </w:pPr>
            <w:r>
              <w:rPr>
                <w:b/>
              </w:rPr>
              <w:t>Garant předmětu</w:t>
            </w:r>
          </w:p>
        </w:tc>
        <w:tc>
          <w:tcPr>
            <w:tcW w:w="6769" w:type="dxa"/>
            <w:gridSpan w:val="7"/>
            <w:tcBorders>
              <w:top w:val="nil"/>
            </w:tcBorders>
          </w:tcPr>
          <w:p w14:paraId="7E8AC6E5" w14:textId="77777777" w:rsidR="009B7692" w:rsidRDefault="009B7692" w:rsidP="00CF6C68">
            <w:pPr>
              <w:jc w:val="both"/>
            </w:pPr>
            <w:r>
              <w:t>MgA. Martin Kotík</w:t>
            </w:r>
          </w:p>
        </w:tc>
      </w:tr>
      <w:tr w:rsidR="009B7692" w14:paraId="43EA524F" w14:textId="77777777" w:rsidTr="00CF6C68">
        <w:trPr>
          <w:trHeight w:val="243"/>
        </w:trPr>
        <w:tc>
          <w:tcPr>
            <w:tcW w:w="3086" w:type="dxa"/>
            <w:tcBorders>
              <w:top w:val="nil"/>
            </w:tcBorders>
            <w:shd w:val="clear" w:color="auto" w:fill="F7CAAC"/>
          </w:tcPr>
          <w:p w14:paraId="09760307" w14:textId="77777777" w:rsidR="009B7692" w:rsidRDefault="009B7692" w:rsidP="000568E5">
            <w:pPr>
              <w:rPr>
                <w:b/>
              </w:rPr>
            </w:pPr>
            <w:r>
              <w:rPr>
                <w:b/>
              </w:rPr>
              <w:t>Zapojení garanta do výuky předmětu</w:t>
            </w:r>
          </w:p>
        </w:tc>
        <w:tc>
          <w:tcPr>
            <w:tcW w:w="6769" w:type="dxa"/>
            <w:gridSpan w:val="7"/>
            <w:tcBorders>
              <w:top w:val="nil"/>
            </w:tcBorders>
          </w:tcPr>
          <w:p w14:paraId="0F5ED3A6" w14:textId="77777777" w:rsidR="009B7692" w:rsidRDefault="009B7692" w:rsidP="00CF6C68">
            <w:pPr>
              <w:jc w:val="both"/>
            </w:pPr>
            <w:r>
              <w:t>100 %</w:t>
            </w:r>
          </w:p>
        </w:tc>
      </w:tr>
      <w:tr w:rsidR="009B7692" w14:paraId="061F012E" w14:textId="77777777" w:rsidTr="00CF6C68">
        <w:tc>
          <w:tcPr>
            <w:tcW w:w="3086" w:type="dxa"/>
            <w:shd w:val="clear" w:color="auto" w:fill="F7CAAC"/>
          </w:tcPr>
          <w:p w14:paraId="0F6473B9" w14:textId="77777777" w:rsidR="009B7692" w:rsidRDefault="009B7692" w:rsidP="00CF6C68">
            <w:pPr>
              <w:jc w:val="both"/>
              <w:rPr>
                <w:b/>
              </w:rPr>
            </w:pPr>
            <w:r>
              <w:rPr>
                <w:b/>
              </w:rPr>
              <w:t>Vyučující</w:t>
            </w:r>
          </w:p>
        </w:tc>
        <w:tc>
          <w:tcPr>
            <w:tcW w:w="6769" w:type="dxa"/>
            <w:gridSpan w:val="7"/>
            <w:tcBorders>
              <w:bottom w:val="nil"/>
            </w:tcBorders>
          </w:tcPr>
          <w:p w14:paraId="1BB83D93" w14:textId="77777777" w:rsidR="009B7692" w:rsidRDefault="009B7692" w:rsidP="00CF6C68">
            <w:pPr>
              <w:jc w:val="both"/>
            </w:pPr>
            <w:r>
              <w:t>MgA. Martin Kotík</w:t>
            </w:r>
          </w:p>
        </w:tc>
      </w:tr>
      <w:tr w:rsidR="009B7692" w14:paraId="49BD50C8" w14:textId="77777777" w:rsidTr="00CF6C68">
        <w:trPr>
          <w:trHeight w:val="554"/>
        </w:trPr>
        <w:tc>
          <w:tcPr>
            <w:tcW w:w="9855" w:type="dxa"/>
            <w:gridSpan w:val="8"/>
            <w:tcBorders>
              <w:top w:val="nil"/>
            </w:tcBorders>
          </w:tcPr>
          <w:p w14:paraId="6E7CEDD7" w14:textId="77777777" w:rsidR="009B7692" w:rsidRDefault="009B7692" w:rsidP="00CF6C68">
            <w:pPr>
              <w:jc w:val="both"/>
            </w:pPr>
          </w:p>
        </w:tc>
      </w:tr>
      <w:tr w:rsidR="009B7692" w14:paraId="4F6C58DF" w14:textId="77777777" w:rsidTr="00CF6C68">
        <w:tc>
          <w:tcPr>
            <w:tcW w:w="3086" w:type="dxa"/>
            <w:shd w:val="clear" w:color="auto" w:fill="F7CAAC"/>
          </w:tcPr>
          <w:p w14:paraId="7ED0F646" w14:textId="77777777" w:rsidR="009B7692" w:rsidRDefault="009B7692" w:rsidP="00CF6C68">
            <w:pPr>
              <w:jc w:val="both"/>
              <w:rPr>
                <w:b/>
              </w:rPr>
            </w:pPr>
            <w:r>
              <w:rPr>
                <w:b/>
              </w:rPr>
              <w:t>Stručná anotace předmětu</w:t>
            </w:r>
          </w:p>
        </w:tc>
        <w:tc>
          <w:tcPr>
            <w:tcW w:w="6769" w:type="dxa"/>
            <w:gridSpan w:val="7"/>
            <w:tcBorders>
              <w:bottom w:val="nil"/>
            </w:tcBorders>
          </w:tcPr>
          <w:p w14:paraId="3184D1AB" w14:textId="77777777" w:rsidR="009B7692" w:rsidRDefault="009B7692" w:rsidP="00CF6C68">
            <w:pPr>
              <w:jc w:val="both"/>
            </w:pPr>
          </w:p>
        </w:tc>
      </w:tr>
      <w:tr w:rsidR="009B7692" w14:paraId="466ECC56" w14:textId="77777777" w:rsidTr="00CF6C68">
        <w:trPr>
          <w:trHeight w:val="3938"/>
        </w:trPr>
        <w:tc>
          <w:tcPr>
            <w:tcW w:w="9855" w:type="dxa"/>
            <w:gridSpan w:val="8"/>
            <w:tcBorders>
              <w:top w:val="nil"/>
              <w:bottom w:val="single" w:sz="12" w:space="0" w:color="auto"/>
            </w:tcBorders>
          </w:tcPr>
          <w:p w14:paraId="0A9A555B" w14:textId="77777777" w:rsidR="009B7692" w:rsidRDefault="009B7692" w:rsidP="00CF6C68"/>
          <w:p w14:paraId="5DC93E93" w14:textId="77777777" w:rsidR="009B7692" w:rsidRDefault="009B7692" w:rsidP="00CF6C68">
            <w:pPr>
              <w:jc w:val="both"/>
            </w:pPr>
            <w:r>
              <w:t>Cíl předmětu spočívá v zevrubném představení postupů a procesů, které jsou nezbytné pro přípravu, realizaci a následné distribuování animovaného díla. Studenty tak seznámí s produkčním zázemím v ČR i zahraničí, ustálenou legislativou a normami spojenými s produkcí audiovizuálního díla a s jeho distribucí a propagací. Zasvětí do principů příprav a realizací žádostí o finanční podporu z veřejných zdrojů (např. Státní fond kinematografie, Nadační fond Filmtalent Zlín, VAF aj.), bude se věnovat prezentacím, tzv. pitchingům, na domácí i mezinárodní půdě, a představí možnosti pro distribuci díla (kino, TV, VOD aj.).</w:t>
            </w:r>
          </w:p>
          <w:p w14:paraId="0C72884A" w14:textId="77777777" w:rsidR="009B7692" w:rsidRDefault="009B7692" w:rsidP="00CF6C68">
            <w:pPr>
              <w:jc w:val="both"/>
            </w:pPr>
          </w:p>
          <w:p w14:paraId="20E32E2A" w14:textId="77777777" w:rsidR="009B7692" w:rsidRDefault="009B7692" w:rsidP="00CF6C68">
            <w:pPr>
              <w:jc w:val="both"/>
            </w:pPr>
            <w:r>
              <w:t>Ve svém prvním semestru bude obsah zaměřen především na produkci filmu a shánění finančních zdrojů, na propracování rozpočtu. Nabyté znalosti si studenti ověří na vlastním připravovaném diplomovém projektu.</w:t>
            </w:r>
          </w:p>
        </w:tc>
      </w:tr>
      <w:tr w:rsidR="009B7692" w14:paraId="09645326" w14:textId="77777777" w:rsidTr="00CF6C68">
        <w:trPr>
          <w:trHeight w:val="265"/>
        </w:trPr>
        <w:tc>
          <w:tcPr>
            <w:tcW w:w="3653" w:type="dxa"/>
            <w:gridSpan w:val="2"/>
            <w:tcBorders>
              <w:top w:val="nil"/>
            </w:tcBorders>
            <w:shd w:val="clear" w:color="auto" w:fill="F7CAAC"/>
          </w:tcPr>
          <w:p w14:paraId="23A1D93C" w14:textId="77777777" w:rsidR="009B7692" w:rsidRDefault="009B7692" w:rsidP="00CF6C68">
            <w:pPr>
              <w:jc w:val="both"/>
            </w:pPr>
            <w:r>
              <w:rPr>
                <w:b/>
              </w:rPr>
              <w:t>Studijní literatura a studijní pomůcky</w:t>
            </w:r>
          </w:p>
        </w:tc>
        <w:tc>
          <w:tcPr>
            <w:tcW w:w="6202" w:type="dxa"/>
            <w:gridSpan w:val="6"/>
            <w:tcBorders>
              <w:top w:val="nil"/>
              <w:bottom w:val="nil"/>
            </w:tcBorders>
          </w:tcPr>
          <w:p w14:paraId="13178C0C" w14:textId="77777777" w:rsidR="009B7692" w:rsidRDefault="009B7692" w:rsidP="00CF6C68">
            <w:pPr>
              <w:jc w:val="both"/>
            </w:pPr>
          </w:p>
        </w:tc>
      </w:tr>
      <w:tr w:rsidR="009B7692" w14:paraId="4AB2A2C1" w14:textId="77777777" w:rsidTr="00CF6C68">
        <w:trPr>
          <w:trHeight w:val="1497"/>
        </w:trPr>
        <w:tc>
          <w:tcPr>
            <w:tcW w:w="9855" w:type="dxa"/>
            <w:gridSpan w:val="8"/>
            <w:tcBorders>
              <w:top w:val="nil"/>
            </w:tcBorders>
          </w:tcPr>
          <w:p w14:paraId="68D6816A" w14:textId="77777777" w:rsidR="009B7692" w:rsidRDefault="009B7692" w:rsidP="00CF6C68">
            <w:pPr>
              <w:jc w:val="both"/>
            </w:pPr>
          </w:p>
          <w:p w14:paraId="082FAA96" w14:textId="6ED603A3" w:rsidR="009B7692" w:rsidRDefault="009B7692" w:rsidP="00CF6C68">
            <w:pPr>
              <w:jc w:val="both"/>
              <w:rPr>
                <w:b/>
                <w:bCs/>
              </w:rPr>
            </w:pPr>
            <w:r>
              <w:rPr>
                <w:b/>
                <w:bCs/>
              </w:rPr>
              <w:t>Povinná:</w:t>
            </w:r>
          </w:p>
          <w:p w14:paraId="27AFDF43" w14:textId="77777777" w:rsidR="009B7692" w:rsidRDefault="009B7692" w:rsidP="00CF6C68">
            <w:r w:rsidRPr="00C76982">
              <w:t>KURZ, Sibylle. </w:t>
            </w:r>
            <w:r w:rsidRPr="00C76982">
              <w:rPr>
                <w:i/>
                <w:iCs/>
              </w:rPr>
              <w:t xml:space="preserve">Pitch </w:t>
            </w:r>
            <w:proofErr w:type="gramStart"/>
            <w:r w:rsidRPr="00C76982">
              <w:rPr>
                <w:i/>
                <w:iCs/>
              </w:rPr>
              <w:t>it!.</w:t>
            </w:r>
            <w:proofErr w:type="gramEnd"/>
            <w:r w:rsidRPr="00C76982">
              <w:t xml:space="preserve"> V Praze: Akademie múzických umění, 2013. ISBN 978-80-7331-284-8.</w:t>
            </w:r>
          </w:p>
          <w:p w14:paraId="2114CB9C" w14:textId="77777777" w:rsidR="009B7692" w:rsidRPr="003D5E87" w:rsidRDefault="009B7692" w:rsidP="00CF6C68">
            <w:pPr>
              <w:jc w:val="both"/>
            </w:pPr>
            <w:r w:rsidRPr="00C53319">
              <w:t xml:space="preserve">RALL, Hannes. </w:t>
            </w:r>
            <w:r w:rsidRPr="00DE22F9">
              <w:rPr>
                <w:i/>
                <w:iCs/>
              </w:rPr>
              <w:t>Animation: from concept to production</w:t>
            </w:r>
            <w:r w:rsidRPr="00C53319">
              <w:t>. Boca Raton: CRC Press, Taylor &amp; Francis Group, [2018], 341 s. ISBN 978-1-138-04119-6.</w:t>
            </w:r>
          </w:p>
          <w:p w14:paraId="35D3D0FA" w14:textId="77777777" w:rsidR="009B7692" w:rsidRDefault="009B7692" w:rsidP="00CF6C68">
            <w:pPr>
              <w:jc w:val="both"/>
              <w:rPr>
                <w:b/>
                <w:bCs/>
              </w:rPr>
            </w:pPr>
          </w:p>
          <w:p w14:paraId="1A04CE3B" w14:textId="235665B3" w:rsidR="009B7692" w:rsidRDefault="009B7692" w:rsidP="00CF6C68">
            <w:pPr>
              <w:jc w:val="both"/>
              <w:rPr>
                <w:b/>
                <w:bCs/>
              </w:rPr>
            </w:pPr>
            <w:r>
              <w:rPr>
                <w:b/>
                <w:bCs/>
              </w:rPr>
              <w:t>Doporučená:</w:t>
            </w:r>
          </w:p>
          <w:p w14:paraId="50F2F576" w14:textId="77777777" w:rsidR="009B7692" w:rsidRDefault="009B7692" w:rsidP="00CF6C68">
            <w:pPr>
              <w:jc w:val="both"/>
            </w:pPr>
            <w:r w:rsidRPr="00DE22F9">
              <w:t xml:space="preserve">MITCHELL, Ben. </w:t>
            </w:r>
            <w:r w:rsidRPr="00DE22F9">
              <w:rPr>
                <w:i/>
                <w:iCs/>
              </w:rPr>
              <w:t>Independent animation: developing, producing and distributing your animated films</w:t>
            </w:r>
            <w:r w:rsidRPr="00DE22F9">
              <w:t>. Boca Raton: CRC Press, Taylor &amp; Francis Group, [2017], ix, 444 s. ISBN 978-1-1388-5572-4</w:t>
            </w:r>
          </w:p>
          <w:p w14:paraId="13BF9506" w14:textId="77777777" w:rsidR="009B7692" w:rsidRDefault="009B7692" w:rsidP="00CF6C68">
            <w:pPr>
              <w:jc w:val="both"/>
            </w:pPr>
            <w:r w:rsidRPr="00C53319">
              <w:t xml:space="preserve">WINDER, Catherine, Zahra DOWLATABADI a Tracey MILLER-ZARNEKE. </w:t>
            </w:r>
            <w:r w:rsidRPr="00DE22F9">
              <w:rPr>
                <w:i/>
                <w:iCs/>
              </w:rPr>
              <w:t>Producing animation</w:t>
            </w:r>
            <w:r w:rsidRPr="00C53319">
              <w:t>. Second edition. Boca Raton: CRC Press, Taylor &amp; Francis Group, 2011, xiv, 353 s. ISBN 978-0-240-81535-0</w:t>
            </w:r>
          </w:p>
          <w:p w14:paraId="1275C27B" w14:textId="77777777" w:rsidR="009B7692" w:rsidRPr="003D5E87" w:rsidRDefault="009B7692" w:rsidP="00CF6C68">
            <w:pPr>
              <w:jc w:val="both"/>
              <w:rPr>
                <w:b/>
                <w:bCs/>
              </w:rPr>
            </w:pPr>
          </w:p>
        </w:tc>
      </w:tr>
    </w:tbl>
    <w:p w14:paraId="421A9730" w14:textId="77777777" w:rsidR="009B7692" w:rsidRDefault="009B7692" w:rsidP="009B7692"/>
    <w:p w14:paraId="1126D472" w14:textId="77777777" w:rsidR="009B7692" w:rsidRDefault="009B7692" w:rsidP="009B76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B7692" w14:paraId="31E453A5" w14:textId="77777777" w:rsidTr="00CF6C68">
        <w:tc>
          <w:tcPr>
            <w:tcW w:w="9855" w:type="dxa"/>
            <w:gridSpan w:val="8"/>
            <w:tcBorders>
              <w:bottom w:val="double" w:sz="4" w:space="0" w:color="auto"/>
            </w:tcBorders>
            <w:shd w:val="clear" w:color="auto" w:fill="BDD6EE"/>
          </w:tcPr>
          <w:p w14:paraId="19B0E23F" w14:textId="77777777" w:rsidR="009B7692" w:rsidRDefault="009B7692" w:rsidP="00CF6C68">
            <w:pPr>
              <w:jc w:val="both"/>
              <w:rPr>
                <w:b/>
                <w:sz w:val="28"/>
              </w:rPr>
            </w:pPr>
            <w:r>
              <w:lastRenderedPageBreak/>
              <w:br w:type="page"/>
            </w:r>
            <w:r>
              <w:rPr>
                <w:b/>
                <w:sz w:val="28"/>
              </w:rPr>
              <w:t>B-III – Charakteristika studijního předmětu</w:t>
            </w:r>
          </w:p>
        </w:tc>
      </w:tr>
      <w:tr w:rsidR="009B7692" w14:paraId="0BAB1501" w14:textId="77777777" w:rsidTr="00CF6C68">
        <w:tc>
          <w:tcPr>
            <w:tcW w:w="3086" w:type="dxa"/>
            <w:tcBorders>
              <w:top w:val="double" w:sz="4" w:space="0" w:color="auto"/>
            </w:tcBorders>
            <w:shd w:val="clear" w:color="auto" w:fill="F7CAAC"/>
          </w:tcPr>
          <w:p w14:paraId="1F69A2BB" w14:textId="77777777" w:rsidR="009B7692" w:rsidRDefault="009B7692" w:rsidP="000568E5">
            <w:pPr>
              <w:rPr>
                <w:b/>
              </w:rPr>
            </w:pPr>
            <w:r>
              <w:rPr>
                <w:b/>
              </w:rPr>
              <w:t>Název studijního předmětu</w:t>
            </w:r>
          </w:p>
        </w:tc>
        <w:tc>
          <w:tcPr>
            <w:tcW w:w="6769" w:type="dxa"/>
            <w:gridSpan w:val="7"/>
            <w:tcBorders>
              <w:top w:val="double" w:sz="4" w:space="0" w:color="auto"/>
            </w:tcBorders>
          </w:tcPr>
          <w:p w14:paraId="3294A5D8" w14:textId="77777777" w:rsidR="009B7692" w:rsidRDefault="009B7692" w:rsidP="00CF6C68">
            <w:pPr>
              <w:jc w:val="both"/>
            </w:pPr>
            <w:r>
              <w:t>Pitching, produkce a distribuce animovaného filmu 2</w:t>
            </w:r>
          </w:p>
        </w:tc>
      </w:tr>
      <w:tr w:rsidR="009B7692" w14:paraId="5B9B435D" w14:textId="77777777" w:rsidTr="00CF6C68">
        <w:tc>
          <w:tcPr>
            <w:tcW w:w="3086" w:type="dxa"/>
            <w:shd w:val="clear" w:color="auto" w:fill="F7CAAC"/>
          </w:tcPr>
          <w:p w14:paraId="3D51906B" w14:textId="77777777" w:rsidR="009B7692" w:rsidRDefault="009B7692" w:rsidP="000568E5">
            <w:pPr>
              <w:rPr>
                <w:b/>
              </w:rPr>
            </w:pPr>
            <w:r>
              <w:rPr>
                <w:b/>
              </w:rPr>
              <w:t>Typ předmětu</w:t>
            </w:r>
          </w:p>
        </w:tc>
        <w:tc>
          <w:tcPr>
            <w:tcW w:w="3406" w:type="dxa"/>
            <w:gridSpan w:val="4"/>
          </w:tcPr>
          <w:p w14:paraId="7D1E3687" w14:textId="77777777" w:rsidR="009B7692" w:rsidRDefault="009B7692" w:rsidP="00CF6C68">
            <w:pPr>
              <w:jc w:val="both"/>
            </w:pPr>
            <w:r>
              <w:t>povinný, PZ</w:t>
            </w:r>
          </w:p>
        </w:tc>
        <w:tc>
          <w:tcPr>
            <w:tcW w:w="2695" w:type="dxa"/>
            <w:gridSpan w:val="2"/>
            <w:shd w:val="clear" w:color="auto" w:fill="F7CAAC"/>
          </w:tcPr>
          <w:p w14:paraId="0B1EDB32" w14:textId="77777777" w:rsidR="009B7692" w:rsidRDefault="009B7692" w:rsidP="00CF6C68">
            <w:pPr>
              <w:jc w:val="both"/>
            </w:pPr>
            <w:r>
              <w:rPr>
                <w:b/>
              </w:rPr>
              <w:t>doporučený ročník / semestr</w:t>
            </w:r>
          </w:p>
        </w:tc>
        <w:tc>
          <w:tcPr>
            <w:tcW w:w="668" w:type="dxa"/>
          </w:tcPr>
          <w:p w14:paraId="39CBD446" w14:textId="77777777" w:rsidR="009B7692" w:rsidRDefault="009B7692" w:rsidP="00CF6C68">
            <w:pPr>
              <w:jc w:val="both"/>
            </w:pPr>
            <w:r>
              <w:t>1/ZS</w:t>
            </w:r>
          </w:p>
        </w:tc>
      </w:tr>
      <w:tr w:rsidR="009B7692" w14:paraId="065E799E" w14:textId="77777777" w:rsidTr="00CF6C68">
        <w:tc>
          <w:tcPr>
            <w:tcW w:w="3086" w:type="dxa"/>
            <w:shd w:val="clear" w:color="auto" w:fill="F7CAAC"/>
          </w:tcPr>
          <w:p w14:paraId="6E7440FE" w14:textId="77777777" w:rsidR="009B7692" w:rsidRDefault="009B7692" w:rsidP="000568E5">
            <w:pPr>
              <w:rPr>
                <w:b/>
              </w:rPr>
            </w:pPr>
            <w:r>
              <w:rPr>
                <w:b/>
              </w:rPr>
              <w:t>Rozsah studijního předmětu</w:t>
            </w:r>
          </w:p>
        </w:tc>
        <w:tc>
          <w:tcPr>
            <w:tcW w:w="1701" w:type="dxa"/>
            <w:gridSpan w:val="2"/>
          </w:tcPr>
          <w:p w14:paraId="7CEE33ED" w14:textId="77777777" w:rsidR="009B7692" w:rsidRDefault="009B7692" w:rsidP="00CF6C68">
            <w:pPr>
              <w:jc w:val="both"/>
            </w:pPr>
            <w:r>
              <w:t>26</w:t>
            </w:r>
          </w:p>
        </w:tc>
        <w:tc>
          <w:tcPr>
            <w:tcW w:w="889" w:type="dxa"/>
            <w:shd w:val="clear" w:color="auto" w:fill="F7CAAC"/>
          </w:tcPr>
          <w:p w14:paraId="594AFB6A" w14:textId="77777777" w:rsidR="009B7692" w:rsidRDefault="009B7692" w:rsidP="00CF6C68">
            <w:pPr>
              <w:jc w:val="both"/>
              <w:rPr>
                <w:b/>
              </w:rPr>
            </w:pPr>
            <w:r>
              <w:rPr>
                <w:b/>
              </w:rPr>
              <w:t xml:space="preserve">hod. </w:t>
            </w:r>
          </w:p>
        </w:tc>
        <w:tc>
          <w:tcPr>
            <w:tcW w:w="816" w:type="dxa"/>
          </w:tcPr>
          <w:p w14:paraId="2C9BF623" w14:textId="77777777" w:rsidR="009B7692" w:rsidRDefault="009B7692" w:rsidP="00CF6C68">
            <w:pPr>
              <w:jc w:val="both"/>
            </w:pPr>
            <w:r>
              <w:t>2</w:t>
            </w:r>
          </w:p>
        </w:tc>
        <w:tc>
          <w:tcPr>
            <w:tcW w:w="2156" w:type="dxa"/>
            <w:shd w:val="clear" w:color="auto" w:fill="F7CAAC"/>
          </w:tcPr>
          <w:p w14:paraId="763E7461" w14:textId="77777777" w:rsidR="009B7692" w:rsidRDefault="009B7692" w:rsidP="00CF6C68">
            <w:pPr>
              <w:jc w:val="both"/>
              <w:rPr>
                <w:b/>
              </w:rPr>
            </w:pPr>
            <w:r>
              <w:rPr>
                <w:b/>
              </w:rPr>
              <w:t>kreditů</w:t>
            </w:r>
          </w:p>
        </w:tc>
        <w:tc>
          <w:tcPr>
            <w:tcW w:w="1207" w:type="dxa"/>
            <w:gridSpan w:val="2"/>
          </w:tcPr>
          <w:p w14:paraId="55039B02" w14:textId="77777777" w:rsidR="009B7692" w:rsidRDefault="009B7692" w:rsidP="00CF6C68">
            <w:pPr>
              <w:jc w:val="both"/>
            </w:pPr>
            <w:r>
              <w:t>2</w:t>
            </w:r>
          </w:p>
        </w:tc>
      </w:tr>
      <w:tr w:rsidR="009B7692" w14:paraId="267ABA75" w14:textId="77777777" w:rsidTr="00CF6C68">
        <w:tc>
          <w:tcPr>
            <w:tcW w:w="3086" w:type="dxa"/>
            <w:shd w:val="clear" w:color="auto" w:fill="F7CAAC"/>
          </w:tcPr>
          <w:p w14:paraId="716C465D" w14:textId="77777777" w:rsidR="009B7692" w:rsidRDefault="009B7692" w:rsidP="000568E5">
            <w:pPr>
              <w:rPr>
                <w:b/>
                <w:sz w:val="22"/>
              </w:rPr>
            </w:pPr>
            <w:r>
              <w:rPr>
                <w:b/>
              </w:rPr>
              <w:t>Prerekvizity, korekvizity, ekvivalence</w:t>
            </w:r>
          </w:p>
        </w:tc>
        <w:tc>
          <w:tcPr>
            <w:tcW w:w="6769" w:type="dxa"/>
            <w:gridSpan w:val="7"/>
          </w:tcPr>
          <w:p w14:paraId="61D43ED1" w14:textId="77777777" w:rsidR="009B7692" w:rsidRDefault="009B7692" w:rsidP="00CF6C68">
            <w:pPr>
              <w:jc w:val="both"/>
            </w:pPr>
          </w:p>
        </w:tc>
      </w:tr>
      <w:tr w:rsidR="009B7692" w14:paraId="7D0CC89A" w14:textId="77777777" w:rsidTr="00CF6C68">
        <w:tc>
          <w:tcPr>
            <w:tcW w:w="3086" w:type="dxa"/>
            <w:shd w:val="clear" w:color="auto" w:fill="F7CAAC"/>
          </w:tcPr>
          <w:p w14:paraId="4D4FEEDF" w14:textId="77777777" w:rsidR="009B7692" w:rsidRDefault="009B7692" w:rsidP="000568E5">
            <w:pPr>
              <w:rPr>
                <w:b/>
              </w:rPr>
            </w:pPr>
            <w:r>
              <w:rPr>
                <w:b/>
              </w:rPr>
              <w:t>Způsob ověření studijních výsledků</w:t>
            </w:r>
          </w:p>
        </w:tc>
        <w:tc>
          <w:tcPr>
            <w:tcW w:w="3406" w:type="dxa"/>
            <w:gridSpan w:val="4"/>
          </w:tcPr>
          <w:p w14:paraId="0E8BCF16" w14:textId="77777777" w:rsidR="009B7692" w:rsidRDefault="009B7692" w:rsidP="00CF6C68">
            <w:pPr>
              <w:jc w:val="both"/>
            </w:pPr>
            <w:r>
              <w:t>zápočet</w:t>
            </w:r>
          </w:p>
        </w:tc>
        <w:tc>
          <w:tcPr>
            <w:tcW w:w="2156" w:type="dxa"/>
            <w:shd w:val="clear" w:color="auto" w:fill="F7CAAC"/>
          </w:tcPr>
          <w:p w14:paraId="24942BF3" w14:textId="77777777" w:rsidR="009B7692" w:rsidRDefault="009B7692" w:rsidP="00CF6C68">
            <w:pPr>
              <w:jc w:val="both"/>
              <w:rPr>
                <w:b/>
              </w:rPr>
            </w:pPr>
            <w:r>
              <w:rPr>
                <w:b/>
              </w:rPr>
              <w:t>Forma výuky</w:t>
            </w:r>
          </w:p>
        </w:tc>
        <w:tc>
          <w:tcPr>
            <w:tcW w:w="1207" w:type="dxa"/>
            <w:gridSpan w:val="2"/>
          </w:tcPr>
          <w:p w14:paraId="6366E284" w14:textId="77777777" w:rsidR="009B7692" w:rsidRDefault="009B7692" w:rsidP="00CF6C68">
            <w:pPr>
              <w:jc w:val="both"/>
            </w:pPr>
            <w:r>
              <w:t>seminář</w:t>
            </w:r>
          </w:p>
        </w:tc>
      </w:tr>
      <w:tr w:rsidR="009B7692" w14:paraId="3A70F12F" w14:textId="77777777" w:rsidTr="00CF6C68">
        <w:tc>
          <w:tcPr>
            <w:tcW w:w="3086" w:type="dxa"/>
            <w:shd w:val="clear" w:color="auto" w:fill="F7CAAC"/>
          </w:tcPr>
          <w:p w14:paraId="6E78B64D" w14:textId="77777777" w:rsidR="009B7692" w:rsidRDefault="009B7692" w:rsidP="000568E5">
            <w:pPr>
              <w:rPr>
                <w:b/>
              </w:rPr>
            </w:pPr>
            <w:r>
              <w:rPr>
                <w:b/>
              </w:rPr>
              <w:t>Forma způsobu ověření studijních výsledků a další požadavky na studenta</w:t>
            </w:r>
          </w:p>
        </w:tc>
        <w:tc>
          <w:tcPr>
            <w:tcW w:w="6769" w:type="dxa"/>
            <w:gridSpan w:val="7"/>
            <w:tcBorders>
              <w:bottom w:val="nil"/>
            </w:tcBorders>
          </w:tcPr>
          <w:p w14:paraId="27F699A4" w14:textId="29A44445" w:rsidR="009B7692" w:rsidRDefault="009B7692" w:rsidP="00CF6C68">
            <w:pPr>
              <w:jc w:val="both"/>
            </w:pPr>
            <w:r>
              <w:t>Hodnocení práce studenta je podmíněno 75% účastí ve výuce. Nutné je aktivní zapojení a prezentace závěrečné práce.</w:t>
            </w:r>
          </w:p>
        </w:tc>
      </w:tr>
      <w:tr w:rsidR="009B7692" w14:paraId="78EA4F08" w14:textId="77777777" w:rsidTr="00CF6C68">
        <w:trPr>
          <w:trHeight w:val="554"/>
        </w:trPr>
        <w:tc>
          <w:tcPr>
            <w:tcW w:w="9855" w:type="dxa"/>
            <w:gridSpan w:val="8"/>
            <w:tcBorders>
              <w:top w:val="nil"/>
            </w:tcBorders>
          </w:tcPr>
          <w:p w14:paraId="19E1724A" w14:textId="77777777" w:rsidR="009B7692" w:rsidRDefault="009B7692" w:rsidP="000568E5"/>
        </w:tc>
      </w:tr>
      <w:tr w:rsidR="009B7692" w14:paraId="39A16953" w14:textId="77777777" w:rsidTr="00CF6C68">
        <w:trPr>
          <w:trHeight w:val="197"/>
        </w:trPr>
        <w:tc>
          <w:tcPr>
            <w:tcW w:w="3086" w:type="dxa"/>
            <w:tcBorders>
              <w:top w:val="nil"/>
            </w:tcBorders>
            <w:shd w:val="clear" w:color="auto" w:fill="F7CAAC"/>
          </w:tcPr>
          <w:p w14:paraId="4FE6D10E" w14:textId="77777777" w:rsidR="009B7692" w:rsidRDefault="009B7692" w:rsidP="000568E5">
            <w:pPr>
              <w:rPr>
                <w:b/>
              </w:rPr>
            </w:pPr>
            <w:r>
              <w:rPr>
                <w:b/>
              </w:rPr>
              <w:t>Garant předmětu</w:t>
            </w:r>
          </w:p>
        </w:tc>
        <w:tc>
          <w:tcPr>
            <w:tcW w:w="6769" w:type="dxa"/>
            <w:gridSpan w:val="7"/>
            <w:tcBorders>
              <w:top w:val="nil"/>
            </w:tcBorders>
          </w:tcPr>
          <w:p w14:paraId="64EED655" w14:textId="77777777" w:rsidR="009B7692" w:rsidRDefault="009B7692" w:rsidP="00CF6C68">
            <w:pPr>
              <w:jc w:val="both"/>
            </w:pPr>
            <w:r>
              <w:t>MgA. Martin Kotík</w:t>
            </w:r>
          </w:p>
        </w:tc>
      </w:tr>
      <w:tr w:rsidR="009B7692" w14:paraId="7F25CAF4" w14:textId="77777777" w:rsidTr="00CF6C68">
        <w:trPr>
          <w:trHeight w:val="243"/>
        </w:trPr>
        <w:tc>
          <w:tcPr>
            <w:tcW w:w="3086" w:type="dxa"/>
            <w:tcBorders>
              <w:top w:val="nil"/>
            </w:tcBorders>
            <w:shd w:val="clear" w:color="auto" w:fill="F7CAAC"/>
          </w:tcPr>
          <w:p w14:paraId="005264F5" w14:textId="77777777" w:rsidR="009B7692" w:rsidRDefault="009B7692" w:rsidP="000568E5">
            <w:pPr>
              <w:rPr>
                <w:b/>
              </w:rPr>
            </w:pPr>
            <w:r>
              <w:rPr>
                <w:b/>
              </w:rPr>
              <w:t>Zapojení garanta do výuky předmětu</w:t>
            </w:r>
          </w:p>
        </w:tc>
        <w:tc>
          <w:tcPr>
            <w:tcW w:w="6769" w:type="dxa"/>
            <w:gridSpan w:val="7"/>
            <w:tcBorders>
              <w:top w:val="nil"/>
            </w:tcBorders>
          </w:tcPr>
          <w:p w14:paraId="73F7A946" w14:textId="77777777" w:rsidR="009B7692" w:rsidRDefault="009B7692" w:rsidP="00CF6C68">
            <w:pPr>
              <w:jc w:val="both"/>
            </w:pPr>
            <w:r>
              <w:t>100 %</w:t>
            </w:r>
          </w:p>
        </w:tc>
      </w:tr>
      <w:tr w:rsidR="009B7692" w14:paraId="5F64ED75" w14:textId="77777777" w:rsidTr="00CF6C68">
        <w:tc>
          <w:tcPr>
            <w:tcW w:w="3086" w:type="dxa"/>
            <w:shd w:val="clear" w:color="auto" w:fill="F7CAAC"/>
          </w:tcPr>
          <w:p w14:paraId="67E7E9D9" w14:textId="77777777" w:rsidR="009B7692" w:rsidRDefault="009B7692" w:rsidP="00CF6C68">
            <w:pPr>
              <w:jc w:val="both"/>
              <w:rPr>
                <w:b/>
              </w:rPr>
            </w:pPr>
            <w:r>
              <w:rPr>
                <w:b/>
              </w:rPr>
              <w:t>Vyučující</w:t>
            </w:r>
          </w:p>
        </w:tc>
        <w:tc>
          <w:tcPr>
            <w:tcW w:w="6769" w:type="dxa"/>
            <w:gridSpan w:val="7"/>
            <w:tcBorders>
              <w:bottom w:val="nil"/>
            </w:tcBorders>
          </w:tcPr>
          <w:p w14:paraId="470329BC" w14:textId="77777777" w:rsidR="009B7692" w:rsidRDefault="009B7692" w:rsidP="00CF6C68">
            <w:pPr>
              <w:jc w:val="both"/>
            </w:pPr>
            <w:r>
              <w:t>MgA. Martin Kotík</w:t>
            </w:r>
          </w:p>
        </w:tc>
      </w:tr>
      <w:tr w:rsidR="009B7692" w14:paraId="364DD4F7" w14:textId="77777777" w:rsidTr="00CF6C68">
        <w:trPr>
          <w:trHeight w:val="554"/>
        </w:trPr>
        <w:tc>
          <w:tcPr>
            <w:tcW w:w="9855" w:type="dxa"/>
            <w:gridSpan w:val="8"/>
            <w:tcBorders>
              <w:top w:val="nil"/>
            </w:tcBorders>
          </w:tcPr>
          <w:p w14:paraId="3DF68B61" w14:textId="77777777" w:rsidR="009B7692" w:rsidRDefault="009B7692" w:rsidP="00CF6C68">
            <w:pPr>
              <w:jc w:val="both"/>
            </w:pPr>
          </w:p>
        </w:tc>
      </w:tr>
      <w:tr w:rsidR="009B7692" w14:paraId="43A37282" w14:textId="77777777" w:rsidTr="00CF6C68">
        <w:tc>
          <w:tcPr>
            <w:tcW w:w="3086" w:type="dxa"/>
            <w:shd w:val="clear" w:color="auto" w:fill="F7CAAC"/>
          </w:tcPr>
          <w:p w14:paraId="62EFE191" w14:textId="77777777" w:rsidR="009B7692" w:rsidRDefault="009B7692" w:rsidP="00CF6C68">
            <w:pPr>
              <w:jc w:val="both"/>
              <w:rPr>
                <w:b/>
              </w:rPr>
            </w:pPr>
            <w:r>
              <w:rPr>
                <w:b/>
              </w:rPr>
              <w:t>Stručná anotace předmětu</w:t>
            </w:r>
          </w:p>
        </w:tc>
        <w:tc>
          <w:tcPr>
            <w:tcW w:w="6769" w:type="dxa"/>
            <w:gridSpan w:val="7"/>
            <w:tcBorders>
              <w:bottom w:val="nil"/>
            </w:tcBorders>
          </w:tcPr>
          <w:p w14:paraId="27AD6FB6" w14:textId="77777777" w:rsidR="009B7692" w:rsidRDefault="009B7692" w:rsidP="00CF6C68">
            <w:pPr>
              <w:jc w:val="both"/>
            </w:pPr>
          </w:p>
        </w:tc>
      </w:tr>
      <w:tr w:rsidR="009B7692" w14:paraId="17802647" w14:textId="77777777" w:rsidTr="00CF6C68">
        <w:trPr>
          <w:trHeight w:val="3938"/>
        </w:trPr>
        <w:tc>
          <w:tcPr>
            <w:tcW w:w="9855" w:type="dxa"/>
            <w:gridSpan w:val="8"/>
            <w:tcBorders>
              <w:top w:val="nil"/>
              <w:bottom w:val="single" w:sz="12" w:space="0" w:color="auto"/>
            </w:tcBorders>
          </w:tcPr>
          <w:p w14:paraId="706CB373" w14:textId="77777777" w:rsidR="009B7692" w:rsidRDefault="009B7692" w:rsidP="00CF6C68"/>
          <w:p w14:paraId="152D34E5" w14:textId="77777777" w:rsidR="009B7692" w:rsidRDefault="009B7692" w:rsidP="00CF6C68">
            <w:pPr>
              <w:jc w:val="both"/>
            </w:pPr>
            <w:r>
              <w:t>Cíl předmětu spočívá v zevrubném představení postupů a procesů, které jsou nezbytné pro přípravu, realizaci a následné distribuování animovaného díla. Studenty tak seznámí s produkčním zázemím v ČR i zahraničí, ustálenou legislativou a normami spojenými s produkcí audiovizuálního díla a s jeho distribucí a propagací. Zasvětí do principů příprav a realizací žádostí o finanční podporu z veřejných zdrojů (např. Státní fond kinematografie, Nadační fond Filmtalent Zlín, VAF aj.), bude se věnovat prezentacím, tzv. pitchingům, na domácí i mezinárodní půdě, a představí možnosti pro distribuci díla (kino, TV, VOD aj.).</w:t>
            </w:r>
          </w:p>
          <w:p w14:paraId="0253013F" w14:textId="77777777" w:rsidR="009B7692" w:rsidRDefault="009B7692" w:rsidP="00CF6C68">
            <w:pPr>
              <w:jc w:val="both"/>
            </w:pPr>
          </w:p>
          <w:p w14:paraId="45638F60" w14:textId="77777777" w:rsidR="009B7692" w:rsidRDefault="009B7692" w:rsidP="00CF6C68">
            <w:pPr>
              <w:jc w:val="both"/>
            </w:pPr>
            <w:r>
              <w:t>Ve druhém semestru se předmět obsahově zaměří na prezentace a distribuci díla. Nabyté znalosti si studenti ověří na vlastním připravovaném diplomovém projektu.</w:t>
            </w:r>
          </w:p>
        </w:tc>
      </w:tr>
      <w:tr w:rsidR="009B7692" w14:paraId="77ABA50E" w14:textId="77777777" w:rsidTr="00CF6C68">
        <w:trPr>
          <w:trHeight w:val="265"/>
        </w:trPr>
        <w:tc>
          <w:tcPr>
            <w:tcW w:w="3653" w:type="dxa"/>
            <w:gridSpan w:val="2"/>
            <w:tcBorders>
              <w:top w:val="nil"/>
            </w:tcBorders>
            <w:shd w:val="clear" w:color="auto" w:fill="F7CAAC"/>
          </w:tcPr>
          <w:p w14:paraId="2A493874" w14:textId="77777777" w:rsidR="009B7692" w:rsidRDefault="009B7692" w:rsidP="00CF6C68">
            <w:pPr>
              <w:jc w:val="both"/>
            </w:pPr>
            <w:r>
              <w:rPr>
                <w:b/>
              </w:rPr>
              <w:t>Studijní literatura a studijní pomůcky</w:t>
            </w:r>
          </w:p>
        </w:tc>
        <w:tc>
          <w:tcPr>
            <w:tcW w:w="6202" w:type="dxa"/>
            <w:gridSpan w:val="6"/>
            <w:tcBorders>
              <w:top w:val="nil"/>
              <w:bottom w:val="nil"/>
            </w:tcBorders>
          </w:tcPr>
          <w:p w14:paraId="560778A1" w14:textId="77777777" w:rsidR="009B7692" w:rsidRDefault="009B7692" w:rsidP="00CF6C68">
            <w:pPr>
              <w:jc w:val="both"/>
            </w:pPr>
          </w:p>
        </w:tc>
      </w:tr>
      <w:tr w:rsidR="009B7692" w14:paraId="21CAFB9C" w14:textId="77777777" w:rsidTr="00CF6C68">
        <w:trPr>
          <w:trHeight w:val="1497"/>
        </w:trPr>
        <w:tc>
          <w:tcPr>
            <w:tcW w:w="9855" w:type="dxa"/>
            <w:gridSpan w:val="8"/>
            <w:tcBorders>
              <w:top w:val="nil"/>
            </w:tcBorders>
          </w:tcPr>
          <w:p w14:paraId="0EE811DC" w14:textId="77777777" w:rsidR="009B7692" w:rsidRDefault="009B7692" w:rsidP="00CF6C68">
            <w:pPr>
              <w:jc w:val="both"/>
            </w:pPr>
          </w:p>
          <w:p w14:paraId="7801DD7D" w14:textId="448843A4" w:rsidR="009B7692" w:rsidRDefault="009B7692" w:rsidP="00CF6C68">
            <w:pPr>
              <w:jc w:val="both"/>
              <w:rPr>
                <w:b/>
                <w:bCs/>
              </w:rPr>
            </w:pPr>
            <w:r>
              <w:rPr>
                <w:b/>
                <w:bCs/>
              </w:rPr>
              <w:t>Povinná:</w:t>
            </w:r>
          </w:p>
          <w:p w14:paraId="7A9B09EE" w14:textId="77777777" w:rsidR="009B7692" w:rsidRDefault="009B7692" w:rsidP="00CF6C68">
            <w:r w:rsidRPr="00C76982">
              <w:t>KURZ, Sibylle. </w:t>
            </w:r>
            <w:r w:rsidRPr="00C76982">
              <w:rPr>
                <w:i/>
                <w:iCs/>
              </w:rPr>
              <w:t xml:space="preserve">Pitch </w:t>
            </w:r>
            <w:proofErr w:type="gramStart"/>
            <w:r w:rsidRPr="00C76982">
              <w:rPr>
                <w:i/>
                <w:iCs/>
              </w:rPr>
              <w:t>it!.</w:t>
            </w:r>
            <w:proofErr w:type="gramEnd"/>
            <w:r w:rsidRPr="00C76982">
              <w:t xml:space="preserve"> V Praze: Akademie múzických umění, 2013. ISBN 978-80-7331-284-8.</w:t>
            </w:r>
          </w:p>
          <w:p w14:paraId="28D8E3AD" w14:textId="77777777" w:rsidR="009B7692" w:rsidRPr="003D5E87" w:rsidRDefault="009B7692" w:rsidP="00CF6C68">
            <w:pPr>
              <w:jc w:val="both"/>
            </w:pPr>
            <w:r w:rsidRPr="00C53319">
              <w:t xml:space="preserve">RALL, Hannes. </w:t>
            </w:r>
            <w:r w:rsidRPr="00DE22F9">
              <w:rPr>
                <w:i/>
                <w:iCs/>
              </w:rPr>
              <w:t>Animation: from concept to production</w:t>
            </w:r>
            <w:r w:rsidRPr="00C53319">
              <w:t>. Boca Raton: CRC Press, Taylor &amp; Francis Group, [2018], 341 s. ISBN 978-1-138-04119-6.</w:t>
            </w:r>
          </w:p>
          <w:p w14:paraId="23A33333" w14:textId="77777777" w:rsidR="009B7692" w:rsidRDefault="009B7692" w:rsidP="00CF6C68">
            <w:pPr>
              <w:jc w:val="both"/>
              <w:rPr>
                <w:b/>
                <w:bCs/>
              </w:rPr>
            </w:pPr>
          </w:p>
          <w:p w14:paraId="46EFECB7" w14:textId="3A97CC96" w:rsidR="009B7692" w:rsidRDefault="009B7692" w:rsidP="00CF6C68">
            <w:pPr>
              <w:jc w:val="both"/>
              <w:rPr>
                <w:b/>
                <w:bCs/>
              </w:rPr>
            </w:pPr>
            <w:r>
              <w:rPr>
                <w:b/>
                <w:bCs/>
              </w:rPr>
              <w:t>Doporučená:</w:t>
            </w:r>
          </w:p>
          <w:p w14:paraId="5AE313A6" w14:textId="77777777" w:rsidR="009B7692" w:rsidRDefault="009B7692" w:rsidP="00CF6C68">
            <w:pPr>
              <w:jc w:val="both"/>
            </w:pPr>
            <w:r w:rsidRPr="00DE22F9">
              <w:t xml:space="preserve">MITCHELL, Ben. </w:t>
            </w:r>
            <w:r w:rsidRPr="00DE22F9">
              <w:rPr>
                <w:i/>
                <w:iCs/>
              </w:rPr>
              <w:t>Independent animation: developing, producing and distributing your animated films</w:t>
            </w:r>
            <w:r w:rsidRPr="00DE22F9">
              <w:t>. Boca Raton: CRC Press, Taylor &amp; Francis Group, [2017], ix, 444 s. ISBN 978-1-1388-5572-4</w:t>
            </w:r>
          </w:p>
          <w:p w14:paraId="5475B3BA" w14:textId="77777777" w:rsidR="009B7692" w:rsidRDefault="009B7692" w:rsidP="00CF6C68">
            <w:pPr>
              <w:jc w:val="both"/>
            </w:pPr>
            <w:r w:rsidRPr="00C53319">
              <w:t xml:space="preserve">WINDER, Catherine, Zahra DOWLATABADI a Tracey MILLER-ZARNEKE. </w:t>
            </w:r>
            <w:r w:rsidRPr="00DE22F9">
              <w:rPr>
                <w:i/>
                <w:iCs/>
              </w:rPr>
              <w:t>Producing animation</w:t>
            </w:r>
            <w:r w:rsidRPr="00C53319">
              <w:t>. Second edition. Boca Raton: CRC Press, Taylor &amp; Francis Group, 2011, xiv, 353 s. ISBN 978-0-240-81535-0</w:t>
            </w:r>
          </w:p>
          <w:p w14:paraId="45F9F8CF" w14:textId="77777777" w:rsidR="009B7692" w:rsidRPr="003D5E87" w:rsidRDefault="009B7692" w:rsidP="00CF6C68">
            <w:pPr>
              <w:jc w:val="both"/>
              <w:rPr>
                <w:b/>
                <w:bCs/>
              </w:rPr>
            </w:pPr>
          </w:p>
        </w:tc>
      </w:tr>
    </w:tbl>
    <w:p w14:paraId="0323646B" w14:textId="77777777" w:rsidR="009B7692" w:rsidRDefault="009B7692" w:rsidP="009B7692"/>
    <w:p w14:paraId="556C5159" w14:textId="3779AF01" w:rsidR="009B7692" w:rsidRDefault="009B7692">
      <w:pPr>
        <w:spacing w:after="160" w:line="259" w:lineRule="auto"/>
      </w:pPr>
    </w:p>
    <w:p w14:paraId="523B93E0" w14:textId="283DC7A4" w:rsidR="009B7692" w:rsidRDefault="009B7692">
      <w:pPr>
        <w:spacing w:after="160" w:line="259" w:lineRule="auto"/>
      </w:pPr>
    </w:p>
    <w:p w14:paraId="6520A29C" w14:textId="77777777" w:rsidR="009E57F1" w:rsidRDefault="009E57F1">
      <w:pPr>
        <w:spacing w:after="160" w:line="259" w:lineRule="auto"/>
      </w:pPr>
    </w:p>
    <w:p w14:paraId="6F5E15F7" w14:textId="77777777" w:rsidR="00C15E53" w:rsidRDefault="00C15E53">
      <w:pPr>
        <w:rPr>
          <w:ins w:id="200" w:author="Ponížilová Hana" w:date="2020-02-13T10:10:00Z"/>
        </w:rPr>
      </w:pPr>
      <w:ins w:id="201" w:author="Ponížilová Hana" w:date="2020-02-13T10:10: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57F1" w14:paraId="438896D6" w14:textId="77777777" w:rsidTr="00CF6C68">
        <w:tc>
          <w:tcPr>
            <w:tcW w:w="9855" w:type="dxa"/>
            <w:gridSpan w:val="8"/>
            <w:tcBorders>
              <w:bottom w:val="double" w:sz="4" w:space="0" w:color="auto"/>
            </w:tcBorders>
            <w:shd w:val="clear" w:color="auto" w:fill="BDD6EE"/>
          </w:tcPr>
          <w:p w14:paraId="011CA8E9" w14:textId="57B2546F" w:rsidR="009E57F1" w:rsidRDefault="009E57F1" w:rsidP="00CF6C68">
            <w:pPr>
              <w:jc w:val="both"/>
              <w:rPr>
                <w:b/>
                <w:sz w:val="28"/>
              </w:rPr>
            </w:pPr>
            <w:r>
              <w:lastRenderedPageBreak/>
              <w:br w:type="page"/>
            </w:r>
            <w:r>
              <w:rPr>
                <w:b/>
                <w:sz w:val="28"/>
              </w:rPr>
              <w:t>B-III – Charakteristika studijního předmětu</w:t>
            </w:r>
          </w:p>
        </w:tc>
      </w:tr>
      <w:tr w:rsidR="009E57F1" w14:paraId="2A15950E" w14:textId="77777777" w:rsidTr="00CF6C68">
        <w:tc>
          <w:tcPr>
            <w:tcW w:w="3086" w:type="dxa"/>
            <w:tcBorders>
              <w:top w:val="double" w:sz="4" w:space="0" w:color="auto"/>
            </w:tcBorders>
            <w:shd w:val="clear" w:color="auto" w:fill="F7CAAC"/>
          </w:tcPr>
          <w:p w14:paraId="6A0F5F51" w14:textId="77777777" w:rsidR="009E57F1" w:rsidRDefault="009E57F1" w:rsidP="000568E5">
            <w:pPr>
              <w:rPr>
                <w:b/>
              </w:rPr>
            </w:pPr>
            <w:r>
              <w:rPr>
                <w:b/>
              </w:rPr>
              <w:t>Název studijního předmětu</w:t>
            </w:r>
          </w:p>
        </w:tc>
        <w:tc>
          <w:tcPr>
            <w:tcW w:w="6769" w:type="dxa"/>
            <w:gridSpan w:val="7"/>
            <w:tcBorders>
              <w:top w:val="double" w:sz="4" w:space="0" w:color="auto"/>
            </w:tcBorders>
          </w:tcPr>
          <w:p w14:paraId="6AC887FB" w14:textId="77777777" w:rsidR="009E57F1" w:rsidRDefault="009E57F1" w:rsidP="00CF6C68">
            <w:pPr>
              <w:jc w:val="both"/>
            </w:pPr>
            <w:r>
              <w:t>Seminář k diplomové práci 1</w:t>
            </w:r>
          </w:p>
        </w:tc>
      </w:tr>
      <w:tr w:rsidR="009E57F1" w14:paraId="60ECF62A" w14:textId="77777777" w:rsidTr="00CF6C68">
        <w:tc>
          <w:tcPr>
            <w:tcW w:w="3086" w:type="dxa"/>
            <w:shd w:val="clear" w:color="auto" w:fill="F7CAAC"/>
          </w:tcPr>
          <w:p w14:paraId="19041115" w14:textId="77777777" w:rsidR="009E57F1" w:rsidRDefault="009E57F1" w:rsidP="000568E5">
            <w:pPr>
              <w:rPr>
                <w:b/>
              </w:rPr>
            </w:pPr>
            <w:r>
              <w:rPr>
                <w:b/>
              </w:rPr>
              <w:t>Typ předmětu</w:t>
            </w:r>
          </w:p>
        </w:tc>
        <w:tc>
          <w:tcPr>
            <w:tcW w:w="3406" w:type="dxa"/>
            <w:gridSpan w:val="4"/>
          </w:tcPr>
          <w:p w14:paraId="4C1001AF" w14:textId="77777777" w:rsidR="009E57F1" w:rsidRDefault="009E57F1" w:rsidP="00CF6C68">
            <w:pPr>
              <w:jc w:val="both"/>
            </w:pPr>
            <w:r>
              <w:t>povinný, ZT</w:t>
            </w:r>
          </w:p>
        </w:tc>
        <w:tc>
          <w:tcPr>
            <w:tcW w:w="2695" w:type="dxa"/>
            <w:gridSpan w:val="2"/>
            <w:shd w:val="clear" w:color="auto" w:fill="F7CAAC"/>
          </w:tcPr>
          <w:p w14:paraId="1D1D731D" w14:textId="77777777" w:rsidR="009E57F1" w:rsidRDefault="009E57F1" w:rsidP="00CF6C68">
            <w:pPr>
              <w:jc w:val="both"/>
            </w:pPr>
            <w:r>
              <w:rPr>
                <w:b/>
              </w:rPr>
              <w:t>doporučený ročník / semestr</w:t>
            </w:r>
          </w:p>
        </w:tc>
        <w:tc>
          <w:tcPr>
            <w:tcW w:w="668" w:type="dxa"/>
          </w:tcPr>
          <w:p w14:paraId="0DD5DF87" w14:textId="77777777" w:rsidR="009E57F1" w:rsidRDefault="009E57F1" w:rsidP="00CF6C68">
            <w:pPr>
              <w:jc w:val="both"/>
            </w:pPr>
            <w:r>
              <w:t>4/ZS</w:t>
            </w:r>
          </w:p>
        </w:tc>
      </w:tr>
      <w:tr w:rsidR="009E57F1" w14:paraId="0C6194DA" w14:textId="77777777" w:rsidTr="00CF6C68">
        <w:tc>
          <w:tcPr>
            <w:tcW w:w="3086" w:type="dxa"/>
            <w:shd w:val="clear" w:color="auto" w:fill="F7CAAC"/>
          </w:tcPr>
          <w:p w14:paraId="7DAC84F7" w14:textId="77777777" w:rsidR="009E57F1" w:rsidRDefault="009E57F1" w:rsidP="000568E5">
            <w:pPr>
              <w:rPr>
                <w:b/>
              </w:rPr>
            </w:pPr>
            <w:r>
              <w:rPr>
                <w:b/>
              </w:rPr>
              <w:t>Rozsah studijního předmětu</w:t>
            </w:r>
          </w:p>
        </w:tc>
        <w:tc>
          <w:tcPr>
            <w:tcW w:w="1701" w:type="dxa"/>
            <w:gridSpan w:val="2"/>
          </w:tcPr>
          <w:p w14:paraId="5E760485" w14:textId="77777777" w:rsidR="009E57F1" w:rsidRDefault="009E57F1" w:rsidP="00CF6C68">
            <w:pPr>
              <w:jc w:val="both"/>
            </w:pPr>
            <w:r>
              <w:t>24</w:t>
            </w:r>
          </w:p>
        </w:tc>
        <w:tc>
          <w:tcPr>
            <w:tcW w:w="889" w:type="dxa"/>
            <w:shd w:val="clear" w:color="auto" w:fill="F7CAAC"/>
          </w:tcPr>
          <w:p w14:paraId="709847D7" w14:textId="77777777" w:rsidR="009E57F1" w:rsidRDefault="009E57F1" w:rsidP="00CF6C68">
            <w:pPr>
              <w:jc w:val="both"/>
              <w:rPr>
                <w:b/>
              </w:rPr>
            </w:pPr>
            <w:r>
              <w:rPr>
                <w:b/>
              </w:rPr>
              <w:t xml:space="preserve">hod. </w:t>
            </w:r>
          </w:p>
        </w:tc>
        <w:tc>
          <w:tcPr>
            <w:tcW w:w="816" w:type="dxa"/>
          </w:tcPr>
          <w:p w14:paraId="1D090808" w14:textId="77777777" w:rsidR="009E57F1" w:rsidRDefault="009E57F1" w:rsidP="00CF6C68">
            <w:pPr>
              <w:jc w:val="both"/>
            </w:pPr>
            <w:r>
              <w:t>2</w:t>
            </w:r>
          </w:p>
        </w:tc>
        <w:tc>
          <w:tcPr>
            <w:tcW w:w="2156" w:type="dxa"/>
            <w:shd w:val="clear" w:color="auto" w:fill="F7CAAC"/>
          </w:tcPr>
          <w:p w14:paraId="7E85D75F" w14:textId="77777777" w:rsidR="009E57F1" w:rsidRDefault="009E57F1" w:rsidP="00CF6C68">
            <w:pPr>
              <w:jc w:val="both"/>
              <w:rPr>
                <w:b/>
              </w:rPr>
            </w:pPr>
            <w:r>
              <w:rPr>
                <w:b/>
              </w:rPr>
              <w:t>kreditů</w:t>
            </w:r>
          </w:p>
        </w:tc>
        <w:tc>
          <w:tcPr>
            <w:tcW w:w="1207" w:type="dxa"/>
            <w:gridSpan w:val="2"/>
          </w:tcPr>
          <w:p w14:paraId="6FA447C0" w14:textId="77777777" w:rsidR="009E57F1" w:rsidRDefault="009E57F1" w:rsidP="00CF6C68">
            <w:pPr>
              <w:jc w:val="both"/>
            </w:pPr>
            <w:r>
              <w:t>6</w:t>
            </w:r>
          </w:p>
        </w:tc>
      </w:tr>
      <w:tr w:rsidR="009E57F1" w14:paraId="503664CD" w14:textId="77777777" w:rsidTr="00CF6C68">
        <w:tc>
          <w:tcPr>
            <w:tcW w:w="3086" w:type="dxa"/>
            <w:shd w:val="clear" w:color="auto" w:fill="F7CAAC"/>
          </w:tcPr>
          <w:p w14:paraId="16982BAA" w14:textId="77777777" w:rsidR="009E57F1" w:rsidRDefault="009E57F1" w:rsidP="000568E5">
            <w:pPr>
              <w:rPr>
                <w:b/>
                <w:sz w:val="22"/>
              </w:rPr>
            </w:pPr>
            <w:r>
              <w:rPr>
                <w:b/>
              </w:rPr>
              <w:t>Prerekvizity, korekvizity, ekvivalence</w:t>
            </w:r>
          </w:p>
        </w:tc>
        <w:tc>
          <w:tcPr>
            <w:tcW w:w="6769" w:type="dxa"/>
            <w:gridSpan w:val="7"/>
          </w:tcPr>
          <w:p w14:paraId="66CFE2A3" w14:textId="77777777" w:rsidR="009E57F1" w:rsidRDefault="009E57F1" w:rsidP="00CF6C68">
            <w:pPr>
              <w:jc w:val="both"/>
            </w:pPr>
          </w:p>
        </w:tc>
      </w:tr>
      <w:tr w:rsidR="009E57F1" w14:paraId="3877284A" w14:textId="77777777" w:rsidTr="00CF6C68">
        <w:tc>
          <w:tcPr>
            <w:tcW w:w="3086" w:type="dxa"/>
            <w:shd w:val="clear" w:color="auto" w:fill="F7CAAC"/>
          </w:tcPr>
          <w:p w14:paraId="51C5E14A" w14:textId="77777777" w:rsidR="009E57F1" w:rsidRDefault="009E57F1" w:rsidP="000568E5">
            <w:pPr>
              <w:rPr>
                <w:b/>
              </w:rPr>
            </w:pPr>
            <w:r>
              <w:rPr>
                <w:b/>
              </w:rPr>
              <w:t>Způsob ověření studijních výsledků</w:t>
            </w:r>
          </w:p>
        </w:tc>
        <w:tc>
          <w:tcPr>
            <w:tcW w:w="3406" w:type="dxa"/>
            <w:gridSpan w:val="4"/>
          </w:tcPr>
          <w:p w14:paraId="2F60C567" w14:textId="77777777" w:rsidR="009E57F1" w:rsidRDefault="009E57F1" w:rsidP="00CF6C68">
            <w:pPr>
              <w:jc w:val="both"/>
            </w:pPr>
            <w:r>
              <w:t>klasifikovaný zápočet</w:t>
            </w:r>
          </w:p>
        </w:tc>
        <w:tc>
          <w:tcPr>
            <w:tcW w:w="2156" w:type="dxa"/>
            <w:shd w:val="clear" w:color="auto" w:fill="F7CAAC"/>
          </w:tcPr>
          <w:p w14:paraId="2E81BB03" w14:textId="77777777" w:rsidR="009E57F1" w:rsidRDefault="009E57F1" w:rsidP="00CF6C68">
            <w:pPr>
              <w:jc w:val="both"/>
              <w:rPr>
                <w:b/>
              </w:rPr>
            </w:pPr>
            <w:r>
              <w:rPr>
                <w:b/>
              </w:rPr>
              <w:t>Forma výuky</w:t>
            </w:r>
          </w:p>
        </w:tc>
        <w:tc>
          <w:tcPr>
            <w:tcW w:w="1207" w:type="dxa"/>
            <w:gridSpan w:val="2"/>
          </w:tcPr>
          <w:p w14:paraId="41F03D94" w14:textId="77777777" w:rsidR="009E57F1" w:rsidRDefault="009E57F1" w:rsidP="00CF6C68">
            <w:pPr>
              <w:jc w:val="both"/>
            </w:pPr>
            <w:r>
              <w:t>seminář</w:t>
            </w:r>
          </w:p>
        </w:tc>
      </w:tr>
      <w:tr w:rsidR="009E57F1" w14:paraId="7424801E" w14:textId="77777777" w:rsidTr="00CF6C68">
        <w:tc>
          <w:tcPr>
            <w:tcW w:w="3086" w:type="dxa"/>
            <w:shd w:val="clear" w:color="auto" w:fill="F7CAAC"/>
          </w:tcPr>
          <w:p w14:paraId="4E516A56" w14:textId="77777777" w:rsidR="009E57F1" w:rsidRDefault="009E57F1" w:rsidP="000568E5">
            <w:pPr>
              <w:rPr>
                <w:b/>
              </w:rPr>
            </w:pPr>
            <w:r>
              <w:rPr>
                <w:b/>
              </w:rPr>
              <w:t>Forma způsobu ověření studijních výsledků a další požadavky na studenta</w:t>
            </w:r>
          </w:p>
        </w:tc>
        <w:tc>
          <w:tcPr>
            <w:tcW w:w="6769" w:type="dxa"/>
            <w:gridSpan w:val="7"/>
            <w:tcBorders>
              <w:bottom w:val="nil"/>
            </w:tcBorders>
          </w:tcPr>
          <w:p w14:paraId="24693BB6" w14:textId="77777777" w:rsidR="009E57F1" w:rsidRDefault="009E57F1" w:rsidP="000568E5">
            <w:pPr>
              <w:jc w:val="both"/>
            </w:pPr>
            <w:r w:rsidRPr="00F33E4E">
              <w:t xml:space="preserve">Student je povinen prokazatelně konzultovat teoretickou </w:t>
            </w:r>
            <w:r>
              <w:t xml:space="preserve">část </w:t>
            </w:r>
            <w:r w:rsidRPr="00F33E4E">
              <w:t>bakalářské práce se svým vedoucím. O konzultacích si student vede záznam. Konzultace musí proběhnout s vedoucím práce minimálně třikrát, na základě záznamu o proběhnutých konzultacích je studentu předmět zapsán vedoucím ateliéru. </w:t>
            </w:r>
            <w:r>
              <w:t>Student musí absolvovat seminář alespoň s </w:t>
            </w:r>
            <w:proofErr w:type="gramStart"/>
            <w:r>
              <w:t>80%</w:t>
            </w:r>
            <w:proofErr w:type="gramEnd"/>
            <w:r>
              <w:t xml:space="preserve"> docházkou a odevzdat rozpracovanou část teoretické práce.</w:t>
            </w:r>
          </w:p>
        </w:tc>
      </w:tr>
      <w:tr w:rsidR="009E57F1" w14:paraId="2B68C5E3" w14:textId="77777777" w:rsidTr="00CF6C68">
        <w:trPr>
          <w:trHeight w:val="554"/>
        </w:trPr>
        <w:tc>
          <w:tcPr>
            <w:tcW w:w="9855" w:type="dxa"/>
            <w:gridSpan w:val="8"/>
            <w:tcBorders>
              <w:top w:val="nil"/>
            </w:tcBorders>
          </w:tcPr>
          <w:p w14:paraId="3753F848" w14:textId="77777777" w:rsidR="009E57F1" w:rsidRDefault="009E57F1" w:rsidP="000568E5"/>
        </w:tc>
      </w:tr>
      <w:tr w:rsidR="009E57F1" w14:paraId="1C9E7A6C" w14:textId="77777777" w:rsidTr="00CF6C68">
        <w:trPr>
          <w:trHeight w:val="197"/>
        </w:trPr>
        <w:tc>
          <w:tcPr>
            <w:tcW w:w="3086" w:type="dxa"/>
            <w:tcBorders>
              <w:top w:val="nil"/>
            </w:tcBorders>
            <w:shd w:val="clear" w:color="auto" w:fill="F7CAAC"/>
          </w:tcPr>
          <w:p w14:paraId="6D7C663C" w14:textId="77777777" w:rsidR="009E57F1" w:rsidRDefault="009E57F1" w:rsidP="000568E5">
            <w:pPr>
              <w:rPr>
                <w:b/>
              </w:rPr>
            </w:pPr>
            <w:r>
              <w:rPr>
                <w:b/>
              </w:rPr>
              <w:t>Garant předmětu</w:t>
            </w:r>
          </w:p>
        </w:tc>
        <w:tc>
          <w:tcPr>
            <w:tcW w:w="6769" w:type="dxa"/>
            <w:gridSpan w:val="7"/>
            <w:tcBorders>
              <w:top w:val="nil"/>
            </w:tcBorders>
          </w:tcPr>
          <w:p w14:paraId="586B04A8" w14:textId="2EA1C718" w:rsidR="009E57F1" w:rsidRPr="00811DD4" w:rsidRDefault="00167438" w:rsidP="00CF6C68">
            <w:pPr>
              <w:jc w:val="both"/>
            </w:pPr>
            <w:ins w:id="202" w:author="Lukáš Gregor" w:date="2020-02-03T13:23:00Z">
              <w:r w:rsidRPr="00811DD4">
                <w:t>prof. Ing. Ján Grečnár, ArtD.</w:t>
              </w:r>
            </w:ins>
            <w:del w:id="203" w:author="Lukáš Gregor" w:date="2020-02-03T13:23:00Z">
              <w:r w:rsidR="009E57F1" w:rsidRPr="00811DD4" w:rsidDel="00167438">
                <w:delText>Mgr. Lukáš Gregor, Ph.D.</w:delText>
              </w:r>
            </w:del>
          </w:p>
        </w:tc>
      </w:tr>
      <w:tr w:rsidR="009E57F1" w14:paraId="5B46F8BD" w14:textId="77777777" w:rsidTr="00CF6C68">
        <w:trPr>
          <w:trHeight w:val="243"/>
        </w:trPr>
        <w:tc>
          <w:tcPr>
            <w:tcW w:w="3086" w:type="dxa"/>
            <w:tcBorders>
              <w:top w:val="nil"/>
            </w:tcBorders>
            <w:shd w:val="clear" w:color="auto" w:fill="F7CAAC"/>
          </w:tcPr>
          <w:p w14:paraId="06CB4F77" w14:textId="77777777" w:rsidR="009E57F1" w:rsidRDefault="009E57F1" w:rsidP="000568E5">
            <w:pPr>
              <w:rPr>
                <w:b/>
              </w:rPr>
            </w:pPr>
            <w:r>
              <w:rPr>
                <w:b/>
              </w:rPr>
              <w:t>Zapojení garanta do výuky předmětu</w:t>
            </w:r>
          </w:p>
        </w:tc>
        <w:tc>
          <w:tcPr>
            <w:tcW w:w="6769" w:type="dxa"/>
            <w:gridSpan w:val="7"/>
            <w:tcBorders>
              <w:top w:val="nil"/>
            </w:tcBorders>
          </w:tcPr>
          <w:p w14:paraId="40B42D9F" w14:textId="0F9691CB" w:rsidR="009E57F1" w:rsidRPr="00811DD4" w:rsidRDefault="009E57F1" w:rsidP="00CF6C68">
            <w:pPr>
              <w:jc w:val="both"/>
            </w:pPr>
            <w:del w:id="204" w:author="Lukáš Gregor" w:date="2020-02-03T13:23:00Z">
              <w:r w:rsidRPr="00811DD4" w:rsidDel="00167438">
                <w:delText>100</w:delText>
              </w:r>
              <w:r w:rsidR="00CF6C68" w:rsidRPr="00811DD4" w:rsidDel="00167438">
                <w:delText xml:space="preserve"> </w:delText>
              </w:r>
            </w:del>
            <w:ins w:id="205" w:author="Lukáš Gregor" w:date="2020-02-03T13:23:00Z">
              <w:del w:id="206" w:author="Ponížilová Hana" w:date="2020-02-13T09:19:00Z">
                <w:r w:rsidR="00167438" w:rsidRPr="00811DD4" w:rsidDel="005B6576">
                  <w:delText>5</w:delText>
                </w:r>
              </w:del>
            </w:ins>
            <w:ins w:id="207" w:author="Ponížilová Hana" w:date="2020-02-13T09:19:00Z">
              <w:r w:rsidR="005B6576">
                <w:t>1</w:t>
              </w:r>
            </w:ins>
            <w:ins w:id="208" w:author="Lukáš Gregor" w:date="2020-02-03T13:23:00Z">
              <w:r w:rsidR="00167438" w:rsidRPr="00811DD4">
                <w:t xml:space="preserve">0 </w:t>
              </w:r>
            </w:ins>
            <w:r w:rsidRPr="00811DD4">
              <w:t>%</w:t>
            </w:r>
          </w:p>
        </w:tc>
      </w:tr>
      <w:tr w:rsidR="009E57F1" w14:paraId="6280B718" w14:textId="77777777" w:rsidTr="00CF6C68">
        <w:tc>
          <w:tcPr>
            <w:tcW w:w="3086" w:type="dxa"/>
            <w:shd w:val="clear" w:color="auto" w:fill="F7CAAC"/>
          </w:tcPr>
          <w:p w14:paraId="4CC14B8B" w14:textId="77777777" w:rsidR="009E57F1" w:rsidRDefault="009E57F1" w:rsidP="00CF6C68">
            <w:pPr>
              <w:jc w:val="both"/>
              <w:rPr>
                <w:b/>
              </w:rPr>
            </w:pPr>
            <w:r>
              <w:rPr>
                <w:b/>
              </w:rPr>
              <w:t>Vyučující</w:t>
            </w:r>
          </w:p>
        </w:tc>
        <w:tc>
          <w:tcPr>
            <w:tcW w:w="6769" w:type="dxa"/>
            <w:gridSpan w:val="7"/>
            <w:tcBorders>
              <w:bottom w:val="nil"/>
            </w:tcBorders>
          </w:tcPr>
          <w:p w14:paraId="2E7BE804" w14:textId="5800EF37" w:rsidR="009E57F1" w:rsidRDefault="005B6576" w:rsidP="00CF6C68">
            <w:pPr>
              <w:jc w:val="both"/>
            </w:pPr>
            <w:ins w:id="209" w:author="Ponížilová Hana" w:date="2020-02-13T09:19:00Z">
              <w:r w:rsidRPr="00811DD4">
                <w:t>prof. Ing. Ján Grečnár, ArtD.</w:t>
              </w:r>
            </w:ins>
            <w:del w:id="210" w:author="Ponížilová Hana" w:date="2020-02-13T09:19:00Z">
              <w:r w:rsidR="009E57F1" w:rsidDel="005B6576">
                <w:delText>Mgr. Lukáš Gregor, Ph.D.</w:delText>
              </w:r>
            </w:del>
            <w:ins w:id="211" w:author="Lukáš Gregor" w:date="2020-02-03T13:23:00Z">
              <w:del w:id="212" w:author="Ponížilová Hana" w:date="2020-02-13T09:19:00Z">
                <w:r w:rsidR="00167438" w:rsidDel="005B6576">
                  <w:delText>prof.akad.mal. Ondrej Slivka, ArtD</w:delText>
                </w:r>
              </w:del>
            </w:ins>
            <w:ins w:id="213" w:author="Ponížilová Hana" w:date="2020-02-13T09:20:00Z">
              <w:r>
                <w:t xml:space="preserve">, </w:t>
              </w:r>
            </w:ins>
            <w:ins w:id="214" w:author="Lukáš Gregor" w:date="2020-02-03T13:23:00Z">
              <w:del w:id="215" w:author="Ponížilová Hana" w:date="2020-02-13T09:20:00Z">
                <w:r w:rsidR="00167438" w:rsidDel="005B6576">
                  <w:delText>.</w:delText>
                </w:r>
              </w:del>
            </w:ins>
            <w:ins w:id="216" w:author="Ponížilová Hana" w:date="2020-02-13T09:19:00Z">
              <w:r>
                <w:t>kolektiv pedagogů</w:t>
              </w:r>
            </w:ins>
          </w:p>
        </w:tc>
      </w:tr>
      <w:tr w:rsidR="009E57F1" w14:paraId="4BBBCFE2" w14:textId="77777777" w:rsidTr="00CF6C68">
        <w:trPr>
          <w:trHeight w:val="554"/>
        </w:trPr>
        <w:tc>
          <w:tcPr>
            <w:tcW w:w="9855" w:type="dxa"/>
            <w:gridSpan w:val="8"/>
            <w:tcBorders>
              <w:top w:val="nil"/>
            </w:tcBorders>
          </w:tcPr>
          <w:p w14:paraId="7EFD0528" w14:textId="77777777" w:rsidR="009E57F1" w:rsidRDefault="009E57F1" w:rsidP="00CF6C68">
            <w:pPr>
              <w:jc w:val="both"/>
            </w:pPr>
          </w:p>
        </w:tc>
      </w:tr>
      <w:tr w:rsidR="009E57F1" w14:paraId="07F63492" w14:textId="77777777" w:rsidTr="00CF6C68">
        <w:tc>
          <w:tcPr>
            <w:tcW w:w="3086" w:type="dxa"/>
            <w:shd w:val="clear" w:color="auto" w:fill="F7CAAC"/>
          </w:tcPr>
          <w:p w14:paraId="7F22F0C8" w14:textId="77777777" w:rsidR="009E57F1" w:rsidRDefault="009E57F1" w:rsidP="00CF6C68">
            <w:pPr>
              <w:jc w:val="both"/>
              <w:rPr>
                <w:b/>
              </w:rPr>
            </w:pPr>
            <w:r>
              <w:rPr>
                <w:b/>
              </w:rPr>
              <w:t>Stručná anotace předmětu</w:t>
            </w:r>
          </w:p>
        </w:tc>
        <w:tc>
          <w:tcPr>
            <w:tcW w:w="6769" w:type="dxa"/>
            <w:gridSpan w:val="7"/>
            <w:tcBorders>
              <w:bottom w:val="nil"/>
            </w:tcBorders>
          </w:tcPr>
          <w:p w14:paraId="7A7C2722" w14:textId="77777777" w:rsidR="009E57F1" w:rsidRDefault="009E57F1" w:rsidP="00CF6C68">
            <w:pPr>
              <w:jc w:val="both"/>
            </w:pPr>
          </w:p>
        </w:tc>
      </w:tr>
      <w:tr w:rsidR="009E57F1" w14:paraId="0538396C" w14:textId="77777777" w:rsidTr="004B245B">
        <w:trPr>
          <w:trHeight w:val="3638"/>
        </w:trPr>
        <w:tc>
          <w:tcPr>
            <w:tcW w:w="9855" w:type="dxa"/>
            <w:gridSpan w:val="8"/>
            <w:tcBorders>
              <w:top w:val="nil"/>
              <w:bottom w:val="single" w:sz="12" w:space="0" w:color="auto"/>
            </w:tcBorders>
          </w:tcPr>
          <w:p w14:paraId="0B4B8A34" w14:textId="77777777" w:rsidR="009E57F1" w:rsidRDefault="009E57F1" w:rsidP="00CF6C68"/>
          <w:p w14:paraId="6C01931A" w14:textId="77777777" w:rsidR="009E57F1" w:rsidRDefault="009E57F1" w:rsidP="000568E5">
            <w:pPr>
              <w:jc w:val="both"/>
            </w:pPr>
            <w:r w:rsidRPr="00724208">
              <w:t>Cílem předmětu je směrovat studenta k samostatnému a plnohodnotnému vypracování diplomového projektu</w:t>
            </w:r>
            <w:r>
              <w:t>, respektive její teoretické části.</w:t>
            </w:r>
            <w:r w:rsidRPr="00724208">
              <w:t xml:space="preserve"> Zaměřuje se na schopnost mít jasně zformulovaný záměr, připravenou organizaci a harmonogram, na </w:t>
            </w:r>
            <w:proofErr w:type="gramStart"/>
            <w:r w:rsidRPr="00724208">
              <w:t>základě</w:t>
            </w:r>
            <w:proofErr w:type="gramEnd"/>
            <w:r w:rsidRPr="00724208">
              <w:t xml:space="preserve"> něhož bude student postupovat s</w:t>
            </w:r>
            <w:r>
              <w:t> tvorbou textu</w:t>
            </w:r>
            <w:r w:rsidRPr="00724208">
              <w:t xml:space="preserve">. </w:t>
            </w:r>
          </w:p>
          <w:p w14:paraId="13753EB7" w14:textId="77777777" w:rsidR="009E57F1" w:rsidRDefault="009E57F1" w:rsidP="00CF6C68"/>
          <w:p w14:paraId="13F3A61C" w14:textId="77777777" w:rsidR="009E57F1" w:rsidRDefault="009E57F1" w:rsidP="00CF6C68">
            <w:r w:rsidRPr="00F33E4E">
              <w:t>Pře</w:t>
            </w:r>
            <w:r>
              <w:t>d</w:t>
            </w:r>
            <w:r w:rsidRPr="00F33E4E">
              <w:t xml:space="preserve">mět poskytuje studentům základní informace o formálních podmínkách zpracování </w:t>
            </w:r>
            <w:r>
              <w:t>diplomové</w:t>
            </w:r>
            <w:r w:rsidRPr="00F33E4E">
              <w:t xml:space="preserve"> práce: </w:t>
            </w:r>
            <w:r w:rsidRPr="00F33E4E">
              <w:br/>
              <w:t>- Příprava rešerše na dané téma </w:t>
            </w:r>
            <w:r>
              <w:t>teoretické části</w:t>
            </w:r>
            <w:r w:rsidRPr="00F33E4E">
              <w:br/>
              <w:t>- Možné zdroje a jejich používání </w:t>
            </w:r>
            <w:r w:rsidRPr="00F33E4E">
              <w:br/>
              <w:t>- Způsob zpracování dat </w:t>
            </w:r>
            <w:r w:rsidRPr="00F33E4E">
              <w:br/>
              <w:t>- Způsoby citace literárních zdrojů </w:t>
            </w:r>
            <w:r w:rsidRPr="00F33E4E">
              <w:br/>
              <w:t>- Formátování </w:t>
            </w:r>
            <w:r w:rsidRPr="00F33E4E">
              <w:br/>
              <w:t>- Skladba a obsah teoretické části </w:t>
            </w:r>
            <w:r w:rsidRPr="00F33E4E">
              <w:br/>
              <w:t>- Praktická část a její obsah </w:t>
            </w:r>
            <w:r w:rsidRPr="00F33E4E">
              <w:br/>
              <w:t>- Revize</w:t>
            </w:r>
          </w:p>
        </w:tc>
      </w:tr>
      <w:tr w:rsidR="009E57F1" w14:paraId="30660D75" w14:textId="77777777" w:rsidTr="00CF6C68">
        <w:trPr>
          <w:trHeight w:val="265"/>
        </w:trPr>
        <w:tc>
          <w:tcPr>
            <w:tcW w:w="3653" w:type="dxa"/>
            <w:gridSpan w:val="2"/>
            <w:tcBorders>
              <w:top w:val="nil"/>
            </w:tcBorders>
            <w:shd w:val="clear" w:color="auto" w:fill="F7CAAC"/>
          </w:tcPr>
          <w:p w14:paraId="58FF8F04" w14:textId="77777777" w:rsidR="009E57F1" w:rsidRDefault="009E57F1" w:rsidP="00CF6C68">
            <w:pPr>
              <w:jc w:val="both"/>
            </w:pPr>
            <w:r>
              <w:rPr>
                <w:b/>
              </w:rPr>
              <w:t>Studijní literatura a studijní pomůcky</w:t>
            </w:r>
          </w:p>
        </w:tc>
        <w:tc>
          <w:tcPr>
            <w:tcW w:w="6202" w:type="dxa"/>
            <w:gridSpan w:val="6"/>
            <w:tcBorders>
              <w:top w:val="nil"/>
              <w:bottom w:val="nil"/>
            </w:tcBorders>
          </w:tcPr>
          <w:p w14:paraId="5F1E81CA" w14:textId="77777777" w:rsidR="009E57F1" w:rsidRDefault="009E57F1" w:rsidP="00CF6C68">
            <w:pPr>
              <w:jc w:val="both"/>
            </w:pPr>
          </w:p>
        </w:tc>
      </w:tr>
      <w:tr w:rsidR="009E57F1" w14:paraId="678A1BE0" w14:textId="77777777" w:rsidTr="00CF6C68">
        <w:trPr>
          <w:trHeight w:val="1497"/>
        </w:trPr>
        <w:tc>
          <w:tcPr>
            <w:tcW w:w="9855" w:type="dxa"/>
            <w:gridSpan w:val="8"/>
            <w:tcBorders>
              <w:top w:val="nil"/>
            </w:tcBorders>
          </w:tcPr>
          <w:p w14:paraId="2BBFFA9B" w14:textId="77777777" w:rsidR="00CF6C68" w:rsidRDefault="00CF6C68" w:rsidP="00CF6C68">
            <w:pPr>
              <w:jc w:val="both"/>
              <w:rPr>
                <w:b/>
                <w:bCs/>
              </w:rPr>
            </w:pPr>
          </w:p>
          <w:p w14:paraId="561F0AA2" w14:textId="7EFDE64B" w:rsidR="009E57F1" w:rsidRDefault="009E57F1" w:rsidP="00CF6C68">
            <w:pPr>
              <w:jc w:val="both"/>
              <w:rPr>
                <w:b/>
                <w:bCs/>
              </w:rPr>
            </w:pPr>
            <w:r>
              <w:rPr>
                <w:b/>
                <w:bCs/>
              </w:rPr>
              <w:t>Povinná</w:t>
            </w:r>
            <w:r w:rsidR="00CF6C68">
              <w:rPr>
                <w:b/>
                <w:bCs/>
              </w:rPr>
              <w:t>:</w:t>
            </w:r>
          </w:p>
          <w:p w14:paraId="7AC2BF59" w14:textId="77777777" w:rsidR="009E57F1" w:rsidRDefault="009E57F1" w:rsidP="00CF6C68">
            <w:r w:rsidRPr="00F33E4E">
              <w:t>TAUFER, Ivan, Josef KOTYK a Milan JAVŮREK. </w:t>
            </w:r>
            <w:r w:rsidRPr="00F33E4E">
              <w:rPr>
                <w:i/>
                <w:iCs/>
              </w:rPr>
              <w:t>Jak psát a obhajovat závěrečnou práci: bakalářskou, diplomovou, rigorózní, disertační, habilitační.</w:t>
            </w:r>
            <w:r w:rsidRPr="00F33E4E">
              <w:t xml:space="preserve"> Pardubice: Univerzita Pardubice, 2009, 40 s. ISBN 978-80-7395-157-3.</w:t>
            </w:r>
          </w:p>
          <w:p w14:paraId="1C33A741" w14:textId="77777777" w:rsidR="009E57F1" w:rsidRDefault="009E57F1" w:rsidP="00CF6C68">
            <w:pPr>
              <w:jc w:val="both"/>
              <w:rPr>
                <w:b/>
                <w:bCs/>
              </w:rPr>
            </w:pPr>
          </w:p>
          <w:p w14:paraId="04A42E13" w14:textId="6D78D137" w:rsidR="009E57F1" w:rsidRDefault="009E57F1" w:rsidP="00CF6C68">
            <w:pPr>
              <w:jc w:val="both"/>
              <w:rPr>
                <w:b/>
                <w:bCs/>
              </w:rPr>
            </w:pPr>
            <w:r>
              <w:rPr>
                <w:b/>
                <w:bCs/>
              </w:rPr>
              <w:t>Doporučená</w:t>
            </w:r>
            <w:r w:rsidR="00CF6C68">
              <w:rPr>
                <w:b/>
                <w:bCs/>
              </w:rPr>
              <w:t>:</w:t>
            </w:r>
          </w:p>
          <w:p w14:paraId="6D97DBB0" w14:textId="77777777" w:rsidR="009E57F1" w:rsidRPr="00F33E4E" w:rsidRDefault="009E57F1" w:rsidP="00CF6C68">
            <w:r w:rsidRPr="00F33E4E">
              <w:t>ECO, Umberto. </w:t>
            </w:r>
            <w:r w:rsidRPr="00F33E4E">
              <w:rPr>
                <w:i/>
                <w:iCs/>
              </w:rPr>
              <w:t>Jak napsat diplomovou práci</w:t>
            </w:r>
            <w:r w:rsidRPr="00F33E4E">
              <w:t>. Olomouc: Votobia, 1997, 271 s. Velká řada. ISBN 80-7198-173-7.</w:t>
            </w:r>
          </w:p>
          <w:p w14:paraId="75D3F0B6" w14:textId="77777777" w:rsidR="009E57F1" w:rsidRPr="00F33E4E" w:rsidRDefault="009E57F1" w:rsidP="00CF6C68">
            <w:r w:rsidRPr="00F33E4E">
              <w:t>FILKA, Jaroslav. </w:t>
            </w:r>
            <w:r w:rsidRPr="00F33E4E">
              <w:rPr>
                <w:i/>
                <w:iCs/>
              </w:rPr>
              <w:t>Metodika tvorby diplomové práce: praktická pomůcka pro studenty vysokých škol</w:t>
            </w:r>
            <w:r w:rsidRPr="00F33E4E">
              <w:t>. Brno: Knihař, 2002, 223 s. ISBN 80-86292-05-3.</w:t>
            </w:r>
          </w:p>
          <w:p w14:paraId="5EC66708" w14:textId="77777777" w:rsidR="009E57F1" w:rsidRPr="00F33E4E" w:rsidRDefault="009E57F1" w:rsidP="00CF6C68">
            <w:r w:rsidRPr="00F33E4E">
              <w:t>FISHER, Elizabeth a Richard THOMPSON. </w:t>
            </w:r>
            <w:r w:rsidRPr="00F33E4E">
              <w:rPr>
                <w:i/>
                <w:iCs/>
              </w:rPr>
              <w:t xml:space="preserve">Enjoy writing your science thesis or </w:t>
            </w:r>
            <w:proofErr w:type="gramStart"/>
            <w:r w:rsidRPr="00F33E4E">
              <w:rPr>
                <w:i/>
                <w:iCs/>
              </w:rPr>
              <w:t>dissertation!:</w:t>
            </w:r>
            <w:proofErr w:type="gramEnd"/>
            <w:r w:rsidRPr="00F33E4E">
              <w:rPr>
                <w:i/>
                <w:iCs/>
              </w:rPr>
              <w:t xml:space="preserve"> a step-by-step guide to planning and writing a thesis or dissertation for undergraduate and graduate science students</w:t>
            </w:r>
            <w:r w:rsidRPr="00F33E4E">
              <w:t>. 2nd edition. London: Imperial College Press, [2014], xii, 338 s. ISBN 978-1-78326-421-6.</w:t>
            </w:r>
          </w:p>
          <w:p w14:paraId="7C6B93EA" w14:textId="77777777" w:rsidR="009E57F1" w:rsidRDefault="009E57F1" w:rsidP="00CF6C68">
            <w:r w:rsidRPr="00F33E4E">
              <w:t>GLOGAR, Alois. </w:t>
            </w:r>
            <w:r w:rsidRPr="00F33E4E">
              <w:rPr>
                <w:i/>
                <w:iCs/>
              </w:rPr>
              <w:t>Metodický manuál pro vypracování bakalářské a diplomové práce</w:t>
            </w:r>
            <w:r w:rsidRPr="00F33E4E">
              <w:t>. Vyd. 3. nezměn. Zlín: Univerzita Tomáše Bati ve Zlíně, 2004, 106 s. ISBN 8073181681.</w:t>
            </w:r>
          </w:p>
          <w:p w14:paraId="46167B6F" w14:textId="77777777" w:rsidR="009E57F1" w:rsidRPr="003D5E87" w:rsidRDefault="009E57F1" w:rsidP="00CF6C68">
            <w:pPr>
              <w:jc w:val="both"/>
              <w:rPr>
                <w:b/>
                <w:bCs/>
              </w:rPr>
            </w:pPr>
          </w:p>
        </w:tc>
      </w:tr>
    </w:tbl>
    <w:p w14:paraId="385C5650" w14:textId="77777777" w:rsidR="009E57F1" w:rsidRDefault="009E57F1" w:rsidP="009E57F1"/>
    <w:p w14:paraId="30C0FD73" w14:textId="77777777" w:rsidR="004B245B" w:rsidRDefault="004B24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57F1" w14:paraId="3866FA0F" w14:textId="77777777" w:rsidTr="00CF6C68">
        <w:tc>
          <w:tcPr>
            <w:tcW w:w="9855" w:type="dxa"/>
            <w:gridSpan w:val="8"/>
            <w:tcBorders>
              <w:bottom w:val="double" w:sz="4" w:space="0" w:color="auto"/>
            </w:tcBorders>
            <w:shd w:val="clear" w:color="auto" w:fill="BDD6EE"/>
          </w:tcPr>
          <w:p w14:paraId="49681128" w14:textId="5D94CE73" w:rsidR="009E57F1" w:rsidRDefault="009E57F1" w:rsidP="00CF6C68">
            <w:pPr>
              <w:jc w:val="both"/>
              <w:rPr>
                <w:b/>
                <w:sz w:val="28"/>
              </w:rPr>
            </w:pPr>
            <w:r>
              <w:lastRenderedPageBreak/>
              <w:br w:type="page"/>
            </w:r>
            <w:r>
              <w:rPr>
                <w:b/>
                <w:sz w:val="28"/>
              </w:rPr>
              <w:t>B-III – Charakteristika studijního předmětu</w:t>
            </w:r>
          </w:p>
        </w:tc>
      </w:tr>
      <w:tr w:rsidR="009E57F1" w14:paraId="5BAC3FD6" w14:textId="77777777" w:rsidTr="00CF6C68">
        <w:tc>
          <w:tcPr>
            <w:tcW w:w="3086" w:type="dxa"/>
            <w:tcBorders>
              <w:top w:val="double" w:sz="4" w:space="0" w:color="auto"/>
            </w:tcBorders>
            <w:shd w:val="clear" w:color="auto" w:fill="F7CAAC"/>
          </w:tcPr>
          <w:p w14:paraId="6193D2B6" w14:textId="77777777" w:rsidR="009E57F1" w:rsidRDefault="009E57F1" w:rsidP="000568E5">
            <w:pPr>
              <w:rPr>
                <w:b/>
              </w:rPr>
            </w:pPr>
            <w:r>
              <w:rPr>
                <w:b/>
              </w:rPr>
              <w:t>Název studijního předmětu</w:t>
            </w:r>
          </w:p>
        </w:tc>
        <w:tc>
          <w:tcPr>
            <w:tcW w:w="6769" w:type="dxa"/>
            <w:gridSpan w:val="7"/>
            <w:tcBorders>
              <w:top w:val="double" w:sz="4" w:space="0" w:color="auto"/>
            </w:tcBorders>
          </w:tcPr>
          <w:p w14:paraId="7F0771F8" w14:textId="77777777" w:rsidR="009E57F1" w:rsidRDefault="009E57F1" w:rsidP="00CF6C68">
            <w:pPr>
              <w:jc w:val="both"/>
            </w:pPr>
            <w:r>
              <w:t>Seminář k diplomové práci 2</w:t>
            </w:r>
          </w:p>
        </w:tc>
      </w:tr>
      <w:tr w:rsidR="009E57F1" w14:paraId="5A399911" w14:textId="77777777" w:rsidTr="00CF6C68">
        <w:tc>
          <w:tcPr>
            <w:tcW w:w="3086" w:type="dxa"/>
            <w:shd w:val="clear" w:color="auto" w:fill="F7CAAC"/>
          </w:tcPr>
          <w:p w14:paraId="7A19E19C" w14:textId="77777777" w:rsidR="009E57F1" w:rsidRDefault="009E57F1" w:rsidP="000568E5">
            <w:pPr>
              <w:rPr>
                <w:b/>
              </w:rPr>
            </w:pPr>
            <w:r>
              <w:rPr>
                <w:b/>
              </w:rPr>
              <w:t>Typ předmětu</w:t>
            </w:r>
          </w:p>
        </w:tc>
        <w:tc>
          <w:tcPr>
            <w:tcW w:w="3406" w:type="dxa"/>
            <w:gridSpan w:val="4"/>
          </w:tcPr>
          <w:p w14:paraId="4DF11AF4" w14:textId="77777777" w:rsidR="009E57F1" w:rsidRDefault="009E57F1" w:rsidP="00CF6C68">
            <w:pPr>
              <w:jc w:val="both"/>
            </w:pPr>
            <w:r>
              <w:t>povinný, ZT</w:t>
            </w:r>
          </w:p>
        </w:tc>
        <w:tc>
          <w:tcPr>
            <w:tcW w:w="2695" w:type="dxa"/>
            <w:gridSpan w:val="2"/>
            <w:shd w:val="clear" w:color="auto" w:fill="F7CAAC"/>
          </w:tcPr>
          <w:p w14:paraId="35A3D117" w14:textId="77777777" w:rsidR="009E57F1" w:rsidRDefault="009E57F1" w:rsidP="00CF6C68">
            <w:pPr>
              <w:jc w:val="both"/>
            </w:pPr>
            <w:r>
              <w:rPr>
                <w:b/>
              </w:rPr>
              <w:t>doporučený ročník / semestr</w:t>
            </w:r>
          </w:p>
        </w:tc>
        <w:tc>
          <w:tcPr>
            <w:tcW w:w="668" w:type="dxa"/>
          </w:tcPr>
          <w:p w14:paraId="68994003" w14:textId="77777777" w:rsidR="009E57F1" w:rsidRDefault="009E57F1" w:rsidP="00CF6C68">
            <w:pPr>
              <w:jc w:val="both"/>
            </w:pPr>
            <w:r>
              <w:t>4/LS</w:t>
            </w:r>
          </w:p>
        </w:tc>
      </w:tr>
      <w:tr w:rsidR="009E57F1" w14:paraId="7B3F479E" w14:textId="77777777" w:rsidTr="00CF6C68">
        <w:tc>
          <w:tcPr>
            <w:tcW w:w="3086" w:type="dxa"/>
            <w:shd w:val="clear" w:color="auto" w:fill="F7CAAC"/>
          </w:tcPr>
          <w:p w14:paraId="6EB2032E" w14:textId="77777777" w:rsidR="009E57F1" w:rsidRDefault="009E57F1" w:rsidP="000568E5">
            <w:pPr>
              <w:rPr>
                <w:b/>
              </w:rPr>
            </w:pPr>
            <w:r>
              <w:rPr>
                <w:b/>
              </w:rPr>
              <w:t>Rozsah studijního předmětu</w:t>
            </w:r>
          </w:p>
        </w:tc>
        <w:tc>
          <w:tcPr>
            <w:tcW w:w="1701" w:type="dxa"/>
            <w:gridSpan w:val="2"/>
          </w:tcPr>
          <w:p w14:paraId="3E30EC07" w14:textId="77777777" w:rsidR="009E57F1" w:rsidRDefault="009E57F1" w:rsidP="00CF6C68">
            <w:pPr>
              <w:jc w:val="both"/>
            </w:pPr>
            <w:r>
              <w:t>20</w:t>
            </w:r>
          </w:p>
        </w:tc>
        <w:tc>
          <w:tcPr>
            <w:tcW w:w="889" w:type="dxa"/>
            <w:shd w:val="clear" w:color="auto" w:fill="F7CAAC"/>
          </w:tcPr>
          <w:p w14:paraId="75DBAD2B" w14:textId="77777777" w:rsidR="009E57F1" w:rsidRDefault="009E57F1" w:rsidP="00CF6C68">
            <w:pPr>
              <w:jc w:val="both"/>
              <w:rPr>
                <w:b/>
              </w:rPr>
            </w:pPr>
            <w:r>
              <w:rPr>
                <w:b/>
              </w:rPr>
              <w:t xml:space="preserve">hod. </w:t>
            </w:r>
          </w:p>
        </w:tc>
        <w:tc>
          <w:tcPr>
            <w:tcW w:w="816" w:type="dxa"/>
          </w:tcPr>
          <w:p w14:paraId="078F48A7" w14:textId="77777777" w:rsidR="009E57F1" w:rsidRDefault="009E57F1" w:rsidP="00CF6C68">
            <w:pPr>
              <w:jc w:val="both"/>
            </w:pPr>
            <w:r>
              <w:t>2</w:t>
            </w:r>
          </w:p>
        </w:tc>
        <w:tc>
          <w:tcPr>
            <w:tcW w:w="2156" w:type="dxa"/>
            <w:shd w:val="clear" w:color="auto" w:fill="F7CAAC"/>
          </w:tcPr>
          <w:p w14:paraId="1EE2F63A" w14:textId="77777777" w:rsidR="009E57F1" w:rsidRDefault="009E57F1" w:rsidP="00CF6C68">
            <w:pPr>
              <w:jc w:val="both"/>
              <w:rPr>
                <w:b/>
              </w:rPr>
            </w:pPr>
            <w:r>
              <w:rPr>
                <w:b/>
              </w:rPr>
              <w:t>kreditů</w:t>
            </w:r>
          </w:p>
        </w:tc>
        <w:tc>
          <w:tcPr>
            <w:tcW w:w="1207" w:type="dxa"/>
            <w:gridSpan w:val="2"/>
          </w:tcPr>
          <w:p w14:paraId="040CD475" w14:textId="77777777" w:rsidR="009E57F1" w:rsidRDefault="009E57F1" w:rsidP="00CF6C68">
            <w:pPr>
              <w:jc w:val="both"/>
            </w:pPr>
            <w:r>
              <w:t>6</w:t>
            </w:r>
          </w:p>
        </w:tc>
      </w:tr>
      <w:tr w:rsidR="009E57F1" w14:paraId="78AE882E" w14:textId="77777777" w:rsidTr="00CF6C68">
        <w:tc>
          <w:tcPr>
            <w:tcW w:w="3086" w:type="dxa"/>
            <w:shd w:val="clear" w:color="auto" w:fill="F7CAAC"/>
          </w:tcPr>
          <w:p w14:paraId="45AB84AA" w14:textId="77777777" w:rsidR="009E57F1" w:rsidRDefault="009E57F1" w:rsidP="000568E5">
            <w:pPr>
              <w:rPr>
                <w:b/>
                <w:sz w:val="22"/>
              </w:rPr>
            </w:pPr>
            <w:r>
              <w:rPr>
                <w:b/>
              </w:rPr>
              <w:t>Prerekvizity, korekvizity, ekvivalence</w:t>
            </w:r>
          </w:p>
        </w:tc>
        <w:tc>
          <w:tcPr>
            <w:tcW w:w="6769" w:type="dxa"/>
            <w:gridSpan w:val="7"/>
          </w:tcPr>
          <w:p w14:paraId="600D48CB" w14:textId="77777777" w:rsidR="009E57F1" w:rsidRDefault="009E57F1" w:rsidP="00CF6C68">
            <w:pPr>
              <w:jc w:val="both"/>
            </w:pPr>
          </w:p>
        </w:tc>
      </w:tr>
      <w:tr w:rsidR="009E57F1" w14:paraId="2A60A8DD" w14:textId="77777777" w:rsidTr="00CF6C68">
        <w:tc>
          <w:tcPr>
            <w:tcW w:w="3086" w:type="dxa"/>
            <w:shd w:val="clear" w:color="auto" w:fill="F7CAAC"/>
          </w:tcPr>
          <w:p w14:paraId="5AAB5741" w14:textId="77777777" w:rsidR="009E57F1" w:rsidRDefault="009E57F1" w:rsidP="000568E5">
            <w:pPr>
              <w:rPr>
                <w:b/>
              </w:rPr>
            </w:pPr>
            <w:r>
              <w:rPr>
                <w:b/>
              </w:rPr>
              <w:t>Způsob ověření studijních výsledků</w:t>
            </w:r>
          </w:p>
        </w:tc>
        <w:tc>
          <w:tcPr>
            <w:tcW w:w="3406" w:type="dxa"/>
            <w:gridSpan w:val="4"/>
          </w:tcPr>
          <w:p w14:paraId="7A3F2CE8" w14:textId="77777777" w:rsidR="009E57F1" w:rsidRDefault="009E57F1" w:rsidP="00CF6C68">
            <w:pPr>
              <w:jc w:val="both"/>
            </w:pPr>
            <w:r>
              <w:t>klasifikovaný zápočet</w:t>
            </w:r>
          </w:p>
        </w:tc>
        <w:tc>
          <w:tcPr>
            <w:tcW w:w="2156" w:type="dxa"/>
            <w:shd w:val="clear" w:color="auto" w:fill="F7CAAC"/>
          </w:tcPr>
          <w:p w14:paraId="64AAA761" w14:textId="77777777" w:rsidR="009E57F1" w:rsidRDefault="009E57F1" w:rsidP="00CF6C68">
            <w:pPr>
              <w:jc w:val="both"/>
              <w:rPr>
                <w:b/>
              </w:rPr>
            </w:pPr>
            <w:r>
              <w:rPr>
                <w:b/>
              </w:rPr>
              <w:t>Forma výuky</w:t>
            </w:r>
          </w:p>
        </w:tc>
        <w:tc>
          <w:tcPr>
            <w:tcW w:w="1207" w:type="dxa"/>
            <w:gridSpan w:val="2"/>
          </w:tcPr>
          <w:p w14:paraId="01E4320C" w14:textId="77777777" w:rsidR="009E57F1" w:rsidRDefault="009E57F1" w:rsidP="00CF6C68">
            <w:pPr>
              <w:jc w:val="both"/>
            </w:pPr>
            <w:r>
              <w:t>seminář</w:t>
            </w:r>
          </w:p>
        </w:tc>
      </w:tr>
      <w:tr w:rsidR="009E57F1" w14:paraId="0AB42272" w14:textId="77777777" w:rsidTr="00CF6C68">
        <w:tc>
          <w:tcPr>
            <w:tcW w:w="3086" w:type="dxa"/>
            <w:shd w:val="clear" w:color="auto" w:fill="F7CAAC"/>
          </w:tcPr>
          <w:p w14:paraId="593AEA19" w14:textId="77777777" w:rsidR="009E57F1" w:rsidRDefault="009E57F1" w:rsidP="000568E5">
            <w:pPr>
              <w:rPr>
                <w:b/>
              </w:rPr>
            </w:pPr>
            <w:r>
              <w:rPr>
                <w:b/>
              </w:rPr>
              <w:t>Forma způsobu ověření studijních výsledků a další požadavky na studenta</w:t>
            </w:r>
          </w:p>
        </w:tc>
        <w:tc>
          <w:tcPr>
            <w:tcW w:w="6769" w:type="dxa"/>
            <w:gridSpan w:val="7"/>
            <w:tcBorders>
              <w:bottom w:val="nil"/>
            </w:tcBorders>
          </w:tcPr>
          <w:p w14:paraId="44339A52" w14:textId="77777777" w:rsidR="009E57F1" w:rsidRDefault="009E57F1" w:rsidP="000568E5">
            <w:pPr>
              <w:jc w:val="both"/>
            </w:pPr>
            <w:r w:rsidRPr="00F33E4E">
              <w:t xml:space="preserve">Student je povinen prokazatelně konzultovat teoretickou </w:t>
            </w:r>
            <w:r>
              <w:t xml:space="preserve">část </w:t>
            </w:r>
            <w:r w:rsidRPr="00F33E4E">
              <w:t>bakalářské práce se svým vedoucím. O konzultacích si student vede záznam. Konzultace musí proběhnout s vedoucím práce minimálně třikrát, na základě záznamu o proběhnutých konzultacích je studentu předmět zapsán vedoucím ateliéru. </w:t>
            </w:r>
            <w:r>
              <w:t>Student musí absolvovat seminář alespoň s </w:t>
            </w:r>
            <w:proofErr w:type="gramStart"/>
            <w:r>
              <w:t>80%</w:t>
            </w:r>
            <w:proofErr w:type="gramEnd"/>
            <w:r>
              <w:t xml:space="preserve"> docházkou a odevzdat rozpracovanou část teoretické práce.</w:t>
            </w:r>
          </w:p>
        </w:tc>
      </w:tr>
      <w:tr w:rsidR="009E57F1" w14:paraId="22592097" w14:textId="77777777" w:rsidTr="00CF6C68">
        <w:trPr>
          <w:trHeight w:val="554"/>
        </w:trPr>
        <w:tc>
          <w:tcPr>
            <w:tcW w:w="9855" w:type="dxa"/>
            <w:gridSpan w:val="8"/>
            <w:tcBorders>
              <w:top w:val="nil"/>
            </w:tcBorders>
          </w:tcPr>
          <w:p w14:paraId="3B9A1D0C" w14:textId="77777777" w:rsidR="009E57F1" w:rsidRDefault="009E57F1" w:rsidP="000568E5"/>
        </w:tc>
      </w:tr>
      <w:tr w:rsidR="009E57F1" w14:paraId="76B2E80E" w14:textId="77777777" w:rsidTr="00CF6C68">
        <w:trPr>
          <w:trHeight w:val="197"/>
        </w:trPr>
        <w:tc>
          <w:tcPr>
            <w:tcW w:w="3086" w:type="dxa"/>
            <w:tcBorders>
              <w:top w:val="nil"/>
            </w:tcBorders>
            <w:shd w:val="clear" w:color="auto" w:fill="F7CAAC"/>
          </w:tcPr>
          <w:p w14:paraId="5044026B" w14:textId="77777777" w:rsidR="009E57F1" w:rsidRDefault="009E57F1" w:rsidP="000568E5">
            <w:pPr>
              <w:rPr>
                <w:b/>
              </w:rPr>
            </w:pPr>
            <w:r>
              <w:rPr>
                <w:b/>
              </w:rPr>
              <w:t>Garant předmětu</w:t>
            </w:r>
          </w:p>
        </w:tc>
        <w:tc>
          <w:tcPr>
            <w:tcW w:w="6769" w:type="dxa"/>
            <w:gridSpan w:val="7"/>
            <w:tcBorders>
              <w:top w:val="nil"/>
            </w:tcBorders>
          </w:tcPr>
          <w:p w14:paraId="5C1D9A3C" w14:textId="530239E7" w:rsidR="009E57F1" w:rsidRPr="00811DD4" w:rsidRDefault="00167438" w:rsidP="00CF6C68">
            <w:pPr>
              <w:jc w:val="both"/>
            </w:pPr>
            <w:ins w:id="217" w:author="Lukáš Gregor" w:date="2020-02-03T13:24:00Z">
              <w:r w:rsidRPr="00811DD4">
                <w:t>prof. Ing. Ján Grečnár, ArtD.</w:t>
              </w:r>
            </w:ins>
            <w:del w:id="218" w:author="Lukáš Gregor" w:date="2020-02-03T13:24:00Z">
              <w:r w:rsidR="009E57F1" w:rsidRPr="00811DD4" w:rsidDel="00167438">
                <w:delText>Mgr. Lukáš Gregor, Ph.D.</w:delText>
              </w:r>
            </w:del>
          </w:p>
        </w:tc>
      </w:tr>
      <w:tr w:rsidR="009E57F1" w14:paraId="6592B61B" w14:textId="77777777" w:rsidTr="00CF6C68">
        <w:trPr>
          <w:trHeight w:val="243"/>
        </w:trPr>
        <w:tc>
          <w:tcPr>
            <w:tcW w:w="3086" w:type="dxa"/>
            <w:tcBorders>
              <w:top w:val="nil"/>
            </w:tcBorders>
            <w:shd w:val="clear" w:color="auto" w:fill="F7CAAC"/>
          </w:tcPr>
          <w:p w14:paraId="487D4F61" w14:textId="77777777" w:rsidR="009E57F1" w:rsidRDefault="009E57F1" w:rsidP="000568E5">
            <w:pPr>
              <w:rPr>
                <w:b/>
              </w:rPr>
            </w:pPr>
            <w:r>
              <w:rPr>
                <w:b/>
              </w:rPr>
              <w:t>Zapojení garanta do výuky předmětu</w:t>
            </w:r>
          </w:p>
        </w:tc>
        <w:tc>
          <w:tcPr>
            <w:tcW w:w="6769" w:type="dxa"/>
            <w:gridSpan w:val="7"/>
            <w:tcBorders>
              <w:top w:val="nil"/>
            </w:tcBorders>
          </w:tcPr>
          <w:p w14:paraId="0A5B2478" w14:textId="36B9B1F7" w:rsidR="009E57F1" w:rsidRPr="00811DD4" w:rsidRDefault="005B6576" w:rsidP="00CF6C68">
            <w:pPr>
              <w:jc w:val="both"/>
            </w:pPr>
            <w:ins w:id="219" w:author="Ponížilová Hana" w:date="2020-02-13T09:20:00Z">
              <w:r>
                <w:t>1</w:t>
              </w:r>
            </w:ins>
            <w:ins w:id="220" w:author="Lukáš Gregor" w:date="2020-02-03T13:24:00Z">
              <w:del w:id="221" w:author="Ponížilová Hana" w:date="2020-02-13T09:20:00Z">
                <w:r w:rsidR="00167438" w:rsidRPr="00811DD4" w:rsidDel="005B6576">
                  <w:delText>5</w:delText>
                </w:r>
              </w:del>
            </w:ins>
            <w:del w:id="222" w:author="Lukáš Gregor" w:date="2020-02-03T13:24:00Z">
              <w:r w:rsidR="009E57F1" w:rsidRPr="00811DD4" w:rsidDel="00167438">
                <w:delText>10</w:delText>
              </w:r>
            </w:del>
            <w:r w:rsidR="009E57F1" w:rsidRPr="00811DD4">
              <w:t>0</w:t>
            </w:r>
            <w:r w:rsidR="00CF6C68" w:rsidRPr="00811DD4">
              <w:t xml:space="preserve"> </w:t>
            </w:r>
            <w:r w:rsidR="009E57F1" w:rsidRPr="00811DD4">
              <w:t>%</w:t>
            </w:r>
          </w:p>
        </w:tc>
      </w:tr>
      <w:tr w:rsidR="005B6576" w14:paraId="5FB4E7DF" w14:textId="77777777" w:rsidTr="00CF6C68">
        <w:tc>
          <w:tcPr>
            <w:tcW w:w="3086" w:type="dxa"/>
            <w:shd w:val="clear" w:color="auto" w:fill="F7CAAC"/>
          </w:tcPr>
          <w:p w14:paraId="48611196" w14:textId="77777777" w:rsidR="005B6576" w:rsidRDefault="005B6576" w:rsidP="005B6576">
            <w:pPr>
              <w:jc w:val="both"/>
              <w:rPr>
                <w:b/>
              </w:rPr>
            </w:pPr>
            <w:r>
              <w:rPr>
                <w:b/>
              </w:rPr>
              <w:t>Vyučující</w:t>
            </w:r>
          </w:p>
        </w:tc>
        <w:tc>
          <w:tcPr>
            <w:tcW w:w="6769" w:type="dxa"/>
            <w:gridSpan w:val="7"/>
            <w:tcBorders>
              <w:bottom w:val="nil"/>
            </w:tcBorders>
          </w:tcPr>
          <w:p w14:paraId="4EEC70EC" w14:textId="4680D890" w:rsidR="005B6576" w:rsidRDefault="005B6576" w:rsidP="005B6576">
            <w:pPr>
              <w:jc w:val="both"/>
            </w:pPr>
            <w:ins w:id="223" w:author="Ponížilová Hana" w:date="2020-02-13T09:20:00Z">
              <w:r w:rsidRPr="00811DD4">
                <w:t>prof. Ing. Ján Grečnár, ArtD.</w:t>
              </w:r>
              <w:r>
                <w:t>, kolektiv pedagogů</w:t>
              </w:r>
            </w:ins>
            <w:ins w:id="224" w:author="Lukáš Gregor" w:date="2020-02-03T13:24:00Z">
              <w:del w:id="225" w:author="Ponížilová Hana" w:date="2020-02-13T09:20:00Z">
                <w:r w:rsidDel="00CA7379">
                  <w:delText>prof.akad.mal. Ondrej Slivka, ArtD.</w:delText>
                </w:r>
              </w:del>
            </w:ins>
            <w:del w:id="226" w:author="Ponížilová Hana" w:date="2020-02-13T09:20:00Z">
              <w:r w:rsidDel="00CA7379">
                <w:delText>Mgr. Lukáš Gregor, Ph.D.</w:delText>
              </w:r>
            </w:del>
          </w:p>
        </w:tc>
      </w:tr>
      <w:tr w:rsidR="009E57F1" w14:paraId="689C8DDA" w14:textId="77777777" w:rsidTr="00CF6C68">
        <w:trPr>
          <w:trHeight w:val="554"/>
        </w:trPr>
        <w:tc>
          <w:tcPr>
            <w:tcW w:w="9855" w:type="dxa"/>
            <w:gridSpan w:val="8"/>
            <w:tcBorders>
              <w:top w:val="nil"/>
            </w:tcBorders>
          </w:tcPr>
          <w:p w14:paraId="3A30438F" w14:textId="77777777" w:rsidR="009E57F1" w:rsidRDefault="009E57F1" w:rsidP="00CF6C68">
            <w:pPr>
              <w:jc w:val="both"/>
            </w:pPr>
          </w:p>
        </w:tc>
      </w:tr>
      <w:tr w:rsidR="009E57F1" w14:paraId="2C6957B9" w14:textId="77777777" w:rsidTr="00CF6C68">
        <w:tc>
          <w:tcPr>
            <w:tcW w:w="3086" w:type="dxa"/>
            <w:shd w:val="clear" w:color="auto" w:fill="F7CAAC"/>
          </w:tcPr>
          <w:p w14:paraId="58FADA48" w14:textId="77777777" w:rsidR="009E57F1" w:rsidRDefault="009E57F1" w:rsidP="00CF6C68">
            <w:pPr>
              <w:jc w:val="both"/>
              <w:rPr>
                <w:b/>
              </w:rPr>
            </w:pPr>
            <w:r>
              <w:rPr>
                <w:b/>
              </w:rPr>
              <w:t>Stručná anotace předmětu</w:t>
            </w:r>
          </w:p>
        </w:tc>
        <w:tc>
          <w:tcPr>
            <w:tcW w:w="6769" w:type="dxa"/>
            <w:gridSpan w:val="7"/>
            <w:tcBorders>
              <w:bottom w:val="nil"/>
            </w:tcBorders>
          </w:tcPr>
          <w:p w14:paraId="2A94E030" w14:textId="77777777" w:rsidR="009E57F1" w:rsidRDefault="009E57F1" w:rsidP="00CF6C68">
            <w:pPr>
              <w:jc w:val="both"/>
            </w:pPr>
          </w:p>
        </w:tc>
      </w:tr>
      <w:tr w:rsidR="009E57F1" w14:paraId="636C7B52" w14:textId="77777777" w:rsidTr="004B245B">
        <w:trPr>
          <w:trHeight w:val="3071"/>
        </w:trPr>
        <w:tc>
          <w:tcPr>
            <w:tcW w:w="9855" w:type="dxa"/>
            <w:gridSpan w:val="8"/>
            <w:tcBorders>
              <w:top w:val="nil"/>
              <w:bottom w:val="single" w:sz="12" w:space="0" w:color="auto"/>
            </w:tcBorders>
          </w:tcPr>
          <w:p w14:paraId="60571638" w14:textId="77777777" w:rsidR="009E57F1" w:rsidRDefault="009E57F1" w:rsidP="00CF6C68"/>
          <w:p w14:paraId="07FC3D29" w14:textId="77777777" w:rsidR="009E57F1" w:rsidRDefault="009E57F1" w:rsidP="000568E5">
            <w:pPr>
              <w:jc w:val="both"/>
            </w:pPr>
            <w:r w:rsidRPr="00724208">
              <w:t>Cílem předmětu je směrovat studenta k samostatnému a plnohodnotnému vypracování diplomového projektu</w:t>
            </w:r>
            <w:r>
              <w:t>, respektive její teoretické části.</w:t>
            </w:r>
            <w:r w:rsidRPr="00724208">
              <w:t xml:space="preserve"> Zaměřuje se na schopnost mít jasně zformulovaný záměr, připravenou organizaci a harmonogram, na </w:t>
            </w:r>
            <w:proofErr w:type="gramStart"/>
            <w:r w:rsidRPr="00724208">
              <w:t>základě</w:t>
            </w:r>
            <w:proofErr w:type="gramEnd"/>
            <w:r w:rsidRPr="00724208">
              <w:t xml:space="preserve"> něhož bude student postupovat s</w:t>
            </w:r>
            <w:r>
              <w:t> tvorbou textu</w:t>
            </w:r>
            <w:r w:rsidRPr="00724208">
              <w:t xml:space="preserve">. </w:t>
            </w:r>
          </w:p>
          <w:p w14:paraId="72C30710" w14:textId="77777777" w:rsidR="009E57F1" w:rsidRDefault="009E57F1" w:rsidP="00CF6C68"/>
          <w:p w14:paraId="3EF2E15B" w14:textId="77777777" w:rsidR="009E57F1" w:rsidRDefault="009E57F1" w:rsidP="00CF6C68">
            <w:r w:rsidRPr="00F33E4E">
              <w:t>Pře</w:t>
            </w:r>
            <w:r>
              <w:t>d</w:t>
            </w:r>
            <w:r w:rsidRPr="00F33E4E">
              <w:t xml:space="preserve">mět poskytuje studentům základní informace o formálních podmínkách zpracování </w:t>
            </w:r>
            <w:r>
              <w:t>diplomové</w:t>
            </w:r>
            <w:r w:rsidRPr="00F33E4E">
              <w:t xml:space="preserve"> práce:  </w:t>
            </w:r>
            <w:r w:rsidRPr="00F33E4E">
              <w:br/>
              <w:t xml:space="preserve">- Praktická část </w:t>
            </w:r>
            <w:r>
              <w:t xml:space="preserve">teoretické práce </w:t>
            </w:r>
            <w:r w:rsidRPr="00F33E4E">
              <w:t>a její obsah </w:t>
            </w:r>
            <w:r w:rsidRPr="00F33E4E">
              <w:br/>
            </w:r>
            <w:r>
              <w:t>- Formulování explikace praktické části</w:t>
            </w:r>
          </w:p>
          <w:p w14:paraId="06BC334F" w14:textId="77777777" w:rsidR="009E57F1" w:rsidRDefault="009E57F1" w:rsidP="00CF6C68">
            <w:r w:rsidRPr="00F33E4E">
              <w:t>- Revize </w:t>
            </w:r>
          </w:p>
          <w:p w14:paraId="7D09099B" w14:textId="77777777" w:rsidR="009E57F1" w:rsidRPr="00F33E4E" w:rsidRDefault="009E57F1" w:rsidP="00CF6C68">
            <w:r>
              <w:t>- Příprava na obhajobu</w:t>
            </w:r>
          </w:p>
          <w:p w14:paraId="5EC26A14" w14:textId="77777777" w:rsidR="009E57F1" w:rsidRDefault="009E57F1" w:rsidP="00CF6C68">
            <w:pPr>
              <w:jc w:val="both"/>
            </w:pPr>
          </w:p>
        </w:tc>
      </w:tr>
      <w:tr w:rsidR="009E57F1" w14:paraId="53E7D251" w14:textId="77777777" w:rsidTr="00CF6C68">
        <w:trPr>
          <w:trHeight w:val="265"/>
        </w:trPr>
        <w:tc>
          <w:tcPr>
            <w:tcW w:w="3653" w:type="dxa"/>
            <w:gridSpan w:val="2"/>
            <w:tcBorders>
              <w:top w:val="nil"/>
            </w:tcBorders>
            <w:shd w:val="clear" w:color="auto" w:fill="F7CAAC"/>
          </w:tcPr>
          <w:p w14:paraId="53C3F4DF" w14:textId="77777777" w:rsidR="009E57F1" w:rsidRDefault="009E57F1" w:rsidP="00CF6C68">
            <w:pPr>
              <w:jc w:val="both"/>
            </w:pPr>
            <w:r>
              <w:rPr>
                <w:b/>
              </w:rPr>
              <w:t>Studijní literatura a studijní pomůcky</w:t>
            </w:r>
          </w:p>
        </w:tc>
        <w:tc>
          <w:tcPr>
            <w:tcW w:w="6202" w:type="dxa"/>
            <w:gridSpan w:val="6"/>
            <w:tcBorders>
              <w:top w:val="nil"/>
              <w:bottom w:val="nil"/>
            </w:tcBorders>
          </w:tcPr>
          <w:p w14:paraId="1F95E10F" w14:textId="77777777" w:rsidR="009E57F1" w:rsidRDefault="009E57F1" w:rsidP="00CF6C68">
            <w:pPr>
              <w:jc w:val="both"/>
            </w:pPr>
          </w:p>
        </w:tc>
      </w:tr>
      <w:tr w:rsidR="009E57F1" w14:paraId="5579444B" w14:textId="77777777" w:rsidTr="00CF6C68">
        <w:trPr>
          <w:trHeight w:val="1497"/>
        </w:trPr>
        <w:tc>
          <w:tcPr>
            <w:tcW w:w="9855" w:type="dxa"/>
            <w:gridSpan w:val="8"/>
            <w:tcBorders>
              <w:top w:val="nil"/>
            </w:tcBorders>
          </w:tcPr>
          <w:p w14:paraId="7F7C4D68" w14:textId="77777777" w:rsidR="009E57F1" w:rsidRDefault="009E57F1" w:rsidP="00CF6C68">
            <w:pPr>
              <w:jc w:val="both"/>
              <w:rPr>
                <w:b/>
                <w:bCs/>
              </w:rPr>
            </w:pPr>
          </w:p>
          <w:p w14:paraId="5EB282C5" w14:textId="2CDB0AD3" w:rsidR="009E57F1" w:rsidRDefault="009E57F1" w:rsidP="00CF6C68">
            <w:pPr>
              <w:jc w:val="both"/>
              <w:rPr>
                <w:b/>
                <w:bCs/>
              </w:rPr>
            </w:pPr>
            <w:r>
              <w:rPr>
                <w:b/>
                <w:bCs/>
              </w:rPr>
              <w:t>Povinná</w:t>
            </w:r>
            <w:r w:rsidR="00CF6C68">
              <w:rPr>
                <w:b/>
                <w:bCs/>
              </w:rPr>
              <w:t>:</w:t>
            </w:r>
          </w:p>
          <w:p w14:paraId="66C5708E" w14:textId="77777777" w:rsidR="009E57F1" w:rsidRDefault="009E57F1" w:rsidP="00CF6C68">
            <w:r w:rsidRPr="00F33E4E">
              <w:t>TAUFER, Ivan, Josef KOTYK a Milan JAVŮREK. </w:t>
            </w:r>
            <w:r w:rsidRPr="00F33E4E">
              <w:rPr>
                <w:i/>
                <w:iCs/>
              </w:rPr>
              <w:t>Jak psát a obhajovat závěrečnou práci: bakalářskou, diplomovou, rigorózní, disertační, habilitační.</w:t>
            </w:r>
            <w:r w:rsidRPr="00F33E4E">
              <w:t xml:space="preserve"> Pardubice: Univerzita Pardubice, 2009, 40 s. ISBN 978-80-7395-157-3.</w:t>
            </w:r>
          </w:p>
          <w:p w14:paraId="3F7BD579" w14:textId="77777777" w:rsidR="009E57F1" w:rsidRDefault="009E57F1" w:rsidP="00CF6C68">
            <w:pPr>
              <w:jc w:val="both"/>
              <w:rPr>
                <w:b/>
                <w:bCs/>
              </w:rPr>
            </w:pPr>
          </w:p>
          <w:p w14:paraId="0CB958C1" w14:textId="6A3B0C54" w:rsidR="009E57F1" w:rsidRDefault="009E57F1" w:rsidP="00CF6C68">
            <w:pPr>
              <w:jc w:val="both"/>
              <w:rPr>
                <w:b/>
                <w:bCs/>
              </w:rPr>
            </w:pPr>
            <w:r>
              <w:rPr>
                <w:b/>
                <w:bCs/>
              </w:rPr>
              <w:t>Doporučená</w:t>
            </w:r>
            <w:r w:rsidR="00CF6C68">
              <w:rPr>
                <w:b/>
                <w:bCs/>
              </w:rPr>
              <w:t>:</w:t>
            </w:r>
          </w:p>
          <w:p w14:paraId="223AAEF4" w14:textId="77777777" w:rsidR="009E57F1" w:rsidRPr="00F33E4E" w:rsidRDefault="009E57F1" w:rsidP="00CF6C68">
            <w:r w:rsidRPr="00F33E4E">
              <w:t>ECO, Umberto. </w:t>
            </w:r>
            <w:r w:rsidRPr="00F33E4E">
              <w:rPr>
                <w:i/>
                <w:iCs/>
              </w:rPr>
              <w:t>Jak napsat diplomovou práci</w:t>
            </w:r>
            <w:r w:rsidRPr="00F33E4E">
              <w:t>. Olomouc: Votobia, 1997, 271 s. Velká řada. ISBN 80-7198-173-7.</w:t>
            </w:r>
          </w:p>
          <w:p w14:paraId="405680A3" w14:textId="77777777" w:rsidR="009E57F1" w:rsidRPr="00F33E4E" w:rsidRDefault="009E57F1" w:rsidP="00CF6C68">
            <w:r w:rsidRPr="00F33E4E">
              <w:t>FILKA, Jaroslav. </w:t>
            </w:r>
            <w:r w:rsidRPr="00F33E4E">
              <w:rPr>
                <w:i/>
                <w:iCs/>
              </w:rPr>
              <w:t>Metodika tvorby diplomové práce: praktická pomůcka pro studenty vysokých škol</w:t>
            </w:r>
            <w:r w:rsidRPr="00F33E4E">
              <w:t>. Brno: Knihař, 2002, 223 s. ISBN 80-86292-05-3.</w:t>
            </w:r>
          </w:p>
          <w:p w14:paraId="5191B751" w14:textId="77777777" w:rsidR="009E57F1" w:rsidRPr="00F33E4E" w:rsidRDefault="009E57F1" w:rsidP="00CF6C68">
            <w:r w:rsidRPr="00F33E4E">
              <w:t>FISHER, Elizabeth a Richard THOMPSON. </w:t>
            </w:r>
            <w:r w:rsidRPr="00F33E4E">
              <w:rPr>
                <w:i/>
                <w:iCs/>
              </w:rPr>
              <w:t xml:space="preserve">Enjoy writing your science thesis or </w:t>
            </w:r>
            <w:proofErr w:type="gramStart"/>
            <w:r w:rsidRPr="00F33E4E">
              <w:rPr>
                <w:i/>
                <w:iCs/>
              </w:rPr>
              <w:t>dissertation!:</w:t>
            </w:r>
            <w:proofErr w:type="gramEnd"/>
            <w:r w:rsidRPr="00F33E4E">
              <w:rPr>
                <w:i/>
                <w:iCs/>
              </w:rPr>
              <w:t xml:space="preserve"> a step-by-step guide to planning and writing a thesis or dissertation for undergraduate and graduate science students</w:t>
            </w:r>
            <w:r w:rsidRPr="00F33E4E">
              <w:t>. 2nd edition. London: Imperial College Press, [2014], xii, 338 s. ISBN 978-1-78326-421-6.</w:t>
            </w:r>
          </w:p>
          <w:p w14:paraId="5E3290EA" w14:textId="77777777" w:rsidR="009E57F1" w:rsidRDefault="009E57F1" w:rsidP="00CF6C68">
            <w:r w:rsidRPr="00F33E4E">
              <w:t>GLOGAR, Alois. </w:t>
            </w:r>
            <w:r w:rsidRPr="00F33E4E">
              <w:rPr>
                <w:i/>
                <w:iCs/>
              </w:rPr>
              <w:t>Metodický manuál pro vypracování bakalářské a diplomové práce</w:t>
            </w:r>
            <w:r w:rsidRPr="00F33E4E">
              <w:t>. Vyd. 3. nezměn. Zlín: Univerzita Tomáše Bati ve Zlíně, 2004, 106 s. ISBN 8073181681.</w:t>
            </w:r>
          </w:p>
          <w:p w14:paraId="54EE4FD3" w14:textId="77777777" w:rsidR="009E57F1" w:rsidRPr="003D5E87" w:rsidRDefault="009E57F1" w:rsidP="00CF6C68">
            <w:pPr>
              <w:jc w:val="both"/>
              <w:rPr>
                <w:b/>
                <w:bCs/>
              </w:rPr>
            </w:pPr>
          </w:p>
        </w:tc>
      </w:tr>
    </w:tbl>
    <w:p w14:paraId="1A8E3DB8" w14:textId="7B613875" w:rsidR="009B7692" w:rsidRDefault="009B7692">
      <w:pPr>
        <w:spacing w:after="160" w:line="259" w:lineRule="auto"/>
      </w:pPr>
    </w:p>
    <w:p w14:paraId="43E79AD4" w14:textId="77777777" w:rsidR="004B245B" w:rsidRDefault="004B24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CF6C68" w14:paraId="30797427" w14:textId="77777777" w:rsidTr="00CF6C68">
        <w:tc>
          <w:tcPr>
            <w:tcW w:w="9855" w:type="dxa"/>
            <w:gridSpan w:val="8"/>
            <w:tcBorders>
              <w:bottom w:val="double" w:sz="4" w:space="0" w:color="auto"/>
            </w:tcBorders>
            <w:shd w:val="clear" w:color="auto" w:fill="BDD6EE"/>
          </w:tcPr>
          <w:p w14:paraId="6BAEEAFA" w14:textId="7AEF283D" w:rsidR="00CF6C68" w:rsidRDefault="00CF6C68" w:rsidP="00CF6C68">
            <w:pPr>
              <w:jc w:val="both"/>
              <w:rPr>
                <w:b/>
                <w:sz w:val="28"/>
              </w:rPr>
            </w:pPr>
            <w:r>
              <w:lastRenderedPageBreak/>
              <w:br w:type="page"/>
            </w:r>
            <w:r>
              <w:rPr>
                <w:b/>
                <w:sz w:val="28"/>
              </w:rPr>
              <w:t>B-III – Charakteristika studijního předmětu</w:t>
            </w:r>
          </w:p>
        </w:tc>
      </w:tr>
      <w:tr w:rsidR="00CF6C68" w14:paraId="3D37BF52" w14:textId="77777777" w:rsidTr="00CF6C68">
        <w:tc>
          <w:tcPr>
            <w:tcW w:w="3086" w:type="dxa"/>
            <w:tcBorders>
              <w:top w:val="double" w:sz="4" w:space="0" w:color="auto"/>
            </w:tcBorders>
            <w:shd w:val="clear" w:color="auto" w:fill="F7CAAC"/>
          </w:tcPr>
          <w:p w14:paraId="3E69D568" w14:textId="77777777" w:rsidR="00CF6C68" w:rsidRDefault="00CF6C68" w:rsidP="000568E5">
            <w:pPr>
              <w:rPr>
                <w:b/>
              </w:rPr>
            </w:pPr>
            <w:r>
              <w:rPr>
                <w:b/>
              </w:rPr>
              <w:t>Název studijního předmětu</w:t>
            </w:r>
          </w:p>
        </w:tc>
        <w:tc>
          <w:tcPr>
            <w:tcW w:w="6769" w:type="dxa"/>
            <w:gridSpan w:val="7"/>
            <w:tcBorders>
              <w:top w:val="double" w:sz="4" w:space="0" w:color="auto"/>
            </w:tcBorders>
          </w:tcPr>
          <w:p w14:paraId="7D2CDD6E" w14:textId="77777777" w:rsidR="00CF6C68" w:rsidRDefault="00CF6C68" w:rsidP="00CF6C68">
            <w:r>
              <w:t>Současný animovaný film 1</w:t>
            </w:r>
          </w:p>
        </w:tc>
      </w:tr>
      <w:tr w:rsidR="00CF6C68" w14:paraId="22CCC98F" w14:textId="77777777" w:rsidTr="00CF6C68">
        <w:tc>
          <w:tcPr>
            <w:tcW w:w="3086" w:type="dxa"/>
            <w:shd w:val="clear" w:color="auto" w:fill="F7CAAC"/>
          </w:tcPr>
          <w:p w14:paraId="1EB37818" w14:textId="77777777" w:rsidR="00CF6C68" w:rsidRDefault="00CF6C68" w:rsidP="000568E5">
            <w:pPr>
              <w:rPr>
                <w:b/>
              </w:rPr>
            </w:pPr>
            <w:r>
              <w:rPr>
                <w:b/>
              </w:rPr>
              <w:t>Typ předmětu</w:t>
            </w:r>
          </w:p>
        </w:tc>
        <w:tc>
          <w:tcPr>
            <w:tcW w:w="3326" w:type="dxa"/>
            <w:gridSpan w:val="4"/>
          </w:tcPr>
          <w:p w14:paraId="6612F93F" w14:textId="77777777" w:rsidR="00CF6C68" w:rsidRDefault="00CF6C68" w:rsidP="00CF6C68">
            <w:r w:rsidRPr="00FC023B">
              <w:t>Povinný</w:t>
            </w:r>
            <w:r>
              <w:t>, ZT</w:t>
            </w:r>
          </w:p>
        </w:tc>
        <w:tc>
          <w:tcPr>
            <w:tcW w:w="2693" w:type="dxa"/>
            <w:gridSpan w:val="2"/>
            <w:shd w:val="clear" w:color="auto" w:fill="F7CAAC"/>
          </w:tcPr>
          <w:p w14:paraId="00F0DF80" w14:textId="77777777" w:rsidR="00CF6C68" w:rsidRDefault="00CF6C68" w:rsidP="00CF6C68">
            <w:pPr>
              <w:jc w:val="both"/>
            </w:pPr>
            <w:r>
              <w:rPr>
                <w:b/>
              </w:rPr>
              <w:t>doporučený ročník / semestr</w:t>
            </w:r>
          </w:p>
        </w:tc>
        <w:tc>
          <w:tcPr>
            <w:tcW w:w="750" w:type="dxa"/>
          </w:tcPr>
          <w:p w14:paraId="33BADD69" w14:textId="77777777" w:rsidR="00CF6C68" w:rsidRDefault="00CF6C68" w:rsidP="00CF6C68">
            <w:r>
              <w:t>1</w:t>
            </w:r>
            <w:r w:rsidRPr="00FC023B">
              <w:t>/ZS</w:t>
            </w:r>
          </w:p>
        </w:tc>
      </w:tr>
      <w:tr w:rsidR="00CF6C68" w14:paraId="776EB025" w14:textId="77777777" w:rsidTr="00CF6C68">
        <w:tc>
          <w:tcPr>
            <w:tcW w:w="3086" w:type="dxa"/>
            <w:shd w:val="clear" w:color="auto" w:fill="F7CAAC"/>
          </w:tcPr>
          <w:p w14:paraId="255D2BB6" w14:textId="77777777" w:rsidR="00CF6C68" w:rsidRDefault="00CF6C68" w:rsidP="000568E5">
            <w:pPr>
              <w:rPr>
                <w:b/>
              </w:rPr>
            </w:pPr>
            <w:r>
              <w:rPr>
                <w:b/>
              </w:rPr>
              <w:t>Rozsah studijního předmětu</w:t>
            </w:r>
          </w:p>
        </w:tc>
        <w:tc>
          <w:tcPr>
            <w:tcW w:w="1701" w:type="dxa"/>
            <w:gridSpan w:val="2"/>
          </w:tcPr>
          <w:p w14:paraId="02629C28" w14:textId="77777777" w:rsidR="00CF6C68" w:rsidRPr="00FC023B" w:rsidRDefault="00CF6C68" w:rsidP="00CF6C68">
            <w:r w:rsidRPr="00FC023B">
              <w:t>24</w:t>
            </w:r>
          </w:p>
        </w:tc>
        <w:tc>
          <w:tcPr>
            <w:tcW w:w="889" w:type="dxa"/>
            <w:shd w:val="clear" w:color="auto" w:fill="F7CAAC"/>
          </w:tcPr>
          <w:p w14:paraId="1C0D5AC0" w14:textId="77777777" w:rsidR="00CF6C68" w:rsidRDefault="00CF6C68" w:rsidP="00CF6C68">
            <w:pPr>
              <w:jc w:val="both"/>
              <w:rPr>
                <w:b/>
              </w:rPr>
            </w:pPr>
            <w:r>
              <w:rPr>
                <w:b/>
              </w:rPr>
              <w:t xml:space="preserve">hod. </w:t>
            </w:r>
          </w:p>
        </w:tc>
        <w:tc>
          <w:tcPr>
            <w:tcW w:w="736" w:type="dxa"/>
          </w:tcPr>
          <w:p w14:paraId="475F3A07" w14:textId="77777777" w:rsidR="00CF6C68" w:rsidRDefault="00CF6C68" w:rsidP="00CF6C68">
            <w:r w:rsidRPr="00FC023B">
              <w:t>2</w:t>
            </w:r>
          </w:p>
        </w:tc>
        <w:tc>
          <w:tcPr>
            <w:tcW w:w="2236" w:type="dxa"/>
            <w:shd w:val="clear" w:color="auto" w:fill="F7CAAC"/>
          </w:tcPr>
          <w:p w14:paraId="2B41EF34" w14:textId="77777777" w:rsidR="00CF6C68" w:rsidRDefault="00CF6C68" w:rsidP="00CF6C68">
            <w:pPr>
              <w:jc w:val="both"/>
              <w:rPr>
                <w:b/>
              </w:rPr>
            </w:pPr>
            <w:r>
              <w:rPr>
                <w:b/>
              </w:rPr>
              <w:t>kreditů</w:t>
            </w:r>
          </w:p>
        </w:tc>
        <w:tc>
          <w:tcPr>
            <w:tcW w:w="1207" w:type="dxa"/>
            <w:gridSpan w:val="2"/>
          </w:tcPr>
          <w:p w14:paraId="1B827928" w14:textId="77777777" w:rsidR="00CF6C68" w:rsidRDefault="00CF6C68" w:rsidP="00CF6C68">
            <w:r>
              <w:t>4</w:t>
            </w:r>
          </w:p>
        </w:tc>
      </w:tr>
      <w:tr w:rsidR="00CF6C68" w14:paraId="6ED44773" w14:textId="77777777" w:rsidTr="00CF6C68">
        <w:tc>
          <w:tcPr>
            <w:tcW w:w="3086" w:type="dxa"/>
            <w:shd w:val="clear" w:color="auto" w:fill="F7CAAC"/>
          </w:tcPr>
          <w:p w14:paraId="6C68799E" w14:textId="77777777" w:rsidR="00CF6C68" w:rsidRDefault="00CF6C68" w:rsidP="000568E5">
            <w:pPr>
              <w:rPr>
                <w:b/>
                <w:sz w:val="22"/>
              </w:rPr>
            </w:pPr>
            <w:r>
              <w:rPr>
                <w:b/>
              </w:rPr>
              <w:t>Prerekvizity, korekvizity, ekvivalence</w:t>
            </w:r>
          </w:p>
        </w:tc>
        <w:tc>
          <w:tcPr>
            <w:tcW w:w="6769" w:type="dxa"/>
            <w:gridSpan w:val="7"/>
          </w:tcPr>
          <w:p w14:paraId="7F0E9E1A" w14:textId="77777777" w:rsidR="00CF6C68" w:rsidRDefault="00CF6C68" w:rsidP="00CF6C68">
            <w:pPr>
              <w:jc w:val="both"/>
            </w:pPr>
          </w:p>
        </w:tc>
      </w:tr>
      <w:tr w:rsidR="00CF6C68" w14:paraId="23D66A7F" w14:textId="77777777" w:rsidTr="00CF6C68">
        <w:tc>
          <w:tcPr>
            <w:tcW w:w="3086" w:type="dxa"/>
            <w:shd w:val="clear" w:color="auto" w:fill="F7CAAC"/>
          </w:tcPr>
          <w:p w14:paraId="60C5F84B" w14:textId="77777777" w:rsidR="00CF6C68" w:rsidRDefault="00CF6C68" w:rsidP="000568E5">
            <w:pPr>
              <w:rPr>
                <w:b/>
              </w:rPr>
            </w:pPr>
            <w:r>
              <w:rPr>
                <w:b/>
              </w:rPr>
              <w:t>Způsob ověření studijních výsledků</w:t>
            </w:r>
          </w:p>
        </w:tc>
        <w:tc>
          <w:tcPr>
            <w:tcW w:w="3326" w:type="dxa"/>
            <w:gridSpan w:val="4"/>
          </w:tcPr>
          <w:p w14:paraId="25D33648" w14:textId="77777777" w:rsidR="00CF6C68" w:rsidRPr="000B0DF6" w:rsidRDefault="00CF6C68" w:rsidP="00CF6C68">
            <w:r>
              <w:t>zkouška</w:t>
            </w:r>
          </w:p>
        </w:tc>
        <w:tc>
          <w:tcPr>
            <w:tcW w:w="2236" w:type="dxa"/>
            <w:shd w:val="clear" w:color="auto" w:fill="F7CAAC"/>
          </w:tcPr>
          <w:p w14:paraId="32D62440" w14:textId="77777777" w:rsidR="00CF6C68" w:rsidRDefault="00CF6C68" w:rsidP="00CF6C68">
            <w:pPr>
              <w:jc w:val="both"/>
              <w:rPr>
                <w:b/>
              </w:rPr>
            </w:pPr>
            <w:r>
              <w:rPr>
                <w:b/>
              </w:rPr>
              <w:t>Forma výuky</w:t>
            </w:r>
          </w:p>
        </w:tc>
        <w:tc>
          <w:tcPr>
            <w:tcW w:w="1207" w:type="dxa"/>
            <w:gridSpan w:val="2"/>
          </w:tcPr>
          <w:p w14:paraId="5C3978A6" w14:textId="77777777" w:rsidR="00CF6C68" w:rsidRPr="000B0DF6" w:rsidRDefault="00CF6C68" w:rsidP="00CF6C68">
            <w:r>
              <w:t>seminář</w:t>
            </w:r>
          </w:p>
        </w:tc>
      </w:tr>
      <w:tr w:rsidR="00CF6C68" w14:paraId="19EA9060" w14:textId="77777777" w:rsidTr="00CF6C68">
        <w:tc>
          <w:tcPr>
            <w:tcW w:w="3086" w:type="dxa"/>
            <w:shd w:val="clear" w:color="auto" w:fill="F7CAAC"/>
          </w:tcPr>
          <w:p w14:paraId="73C05D14" w14:textId="77777777" w:rsidR="00CF6C68" w:rsidRDefault="00CF6C68" w:rsidP="000568E5">
            <w:pPr>
              <w:rPr>
                <w:b/>
              </w:rPr>
            </w:pPr>
            <w:r>
              <w:rPr>
                <w:b/>
              </w:rPr>
              <w:t>Forma způsobu ověření studijních výsledků a další požadavky na studenta</w:t>
            </w:r>
          </w:p>
        </w:tc>
        <w:tc>
          <w:tcPr>
            <w:tcW w:w="6769" w:type="dxa"/>
            <w:gridSpan w:val="7"/>
            <w:tcBorders>
              <w:bottom w:val="nil"/>
            </w:tcBorders>
          </w:tcPr>
          <w:p w14:paraId="35BFCB64" w14:textId="77777777" w:rsidR="00CF6C68" w:rsidRPr="006303FD" w:rsidRDefault="00CF6C68" w:rsidP="000568E5">
            <w:pPr>
              <w:jc w:val="both"/>
            </w:pPr>
            <w:r>
              <w:t>V průběhu semestru student sbírá body formou krátkých písemných testů a prezentací. Předmět je zakončen ústní zkouškou</w:t>
            </w:r>
            <w:r w:rsidRPr="006303FD">
              <w:t>.</w:t>
            </w:r>
          </w:p>
        </w:tc>
      </w:tr>
      <w:tr w:rsidR="00CF6C68" w14:paraId="6F9EF1A1" w14:textId="77777777" w:rsidTr="00CF6C68">
        <w:trPr>
          <w:trHeight w:val="554"/>
        </w:trPr>
        <w:tc>
          <w:tcPr>
            <w:tcW w:w="9855" w:type="dxa"/>
            <w:gridSpan w:val="8"/>
            <w:tcBorders>
              <w:top w:val="nil"/>
            </w:tcBorders>
          </w:tcPr>
          <w:p w14:paraId="56B16C92" w14:textId="77777777" w:rsidR="00CF6C68" w:rsidRDefault="00CF6C68" w:rsidP="000568E5"/>
        </w:tc>
      </w:tr>
      <w:tr w:rsidR="00CF6C68" w14:paraId="55BCE7CD" w14:textId="77777777" w:rsidTr="00CF6C68">
        <w:trPr>
          <w:trHeight w:val="197"/>
        </w:trPr>
        <w:tc>
          <w:tcPr>
            <w:tcW w:w="3086" w:type="dxa"/>
            <w:tcBorders>
              <w:top w:val="nil"/>
            </w:tcBorders>
            <w:shd w:val="clear" w:color="auto" w:fill="F7CAAC"/>
          </w:tcPr>
          <w:p w14:paraId="3FA8B077" w14:textId="77777777" w:rsidR="00CF6C68" w:rsidRDefault="00CF6C68" w:rsidP="000568E5">
            <w:pPr>
              <w:rPr>
                <w:b/>
              </w:rPr>
            </w:pPr>
            <w:r>
              <w:rPr>
                <w:b/>
              </w:rPr>
              <w:t>Garant předmětu</w:t>
            </w:r>
          </w:p>
        </w:tc>
        <w:tc>
          <w:tcPr>
            <w:tcW w:w="6769" w:type="dxa"/>
            <w:gridSpan w:val="7"/>
            <w:tcBorders>
              <w:top w:val="nil"/>
            </w:tcBorders>
          </w:tcPr>
          <w:p w14:paraId="45868C30" w14:textId="77777777" w:rsidR="00CF6C68" w:rsidRDefault="00CF6C68" w:rsidP="00CF6C68">
            <w:r>
              <w:t>Mgr. Lukáš Gregor, Ph.D.</w:t>
            </w:r>
          </w:p>
        </w:tc>
      </w:tr>
      <w:tr w:rsidR="00CF6C68" w14:paraId="22286969" w14:textId="77777777" w:rsidTr="00CF6C68">
        <w:trPr>
          <w:trHeight w:val="243"/>
        </w:trPr>
        <w:tc>
          <w:tcPr>
            <w:tcW w:w="3086" w:type="dxa"/>
            <w:tcBorders>
              <w:top w:val="nil"/>
            </w:tcBorders>
            <w:shd w:val="clear" w:color="auto" w:fill="F7CAAC"/>
          </w:tcPr>
          <w:p w14:paraId="4B157F8F" w14:textId="77777777" w:rsidR="00CF6C68" w:rsidRDefault="00CF6C68" w:rsidP="000568E5">
            <w:pPr>
              <w:rPr>
                <w:b/>
              </w:rPr>
            </w:pPr>
            <w:r>
              <w:rPr>
                <w:b/>
              </w:rPr>
              <w:t>Zapojení garanta do výuky předmětu</w:t>
            </w:r>
          </w:p>
        </w:tc>
        <w:tc>
          <w:tcPr>
            <w:tcW w:w="6769" w:type="dxa"/>
            <w:gridSpan w:val="7"/>
            <w:tcBorders>
              <w:top w:val="nil"/>
            </w:tcBorders>
          </w:tcPr>
          <w:p w14:paraId="12CB73DC" w14:textId="0DEFB6E8" w:rsidR="00CF6C68" w:rsidRDefault="00CF6C68" w:rsidP="00CF6C68">
            <w:r w:rsidRPr="00FC023B">
              <w:t>100</w:t>
            </w:r>
            <w:r>
              <w:t xml:space="preserve"> </w:t>
            </w:r>
            <w:r w:rsidRPr="00FC023B">
              <w:t>%</w:t>
            </w:r>
          </w:p>
        </w:tc>
      </w:tr>
      <w:tr w:rsidR="00CF6C68" w14:paraId="20A38F43" w14:textId="77777777" w:rsidTr="00CF6C68">
        <w:tc>
          <w:tcPr>
            <w:tcW w:w="3086" w:type="dxa"/>
            <w:shd w:val="clear" w:color="auto" w:fill="F7CAAC"/>
          </w:tcPr>
          <w:p w14:paraId="03609440" w14:textId="77777777" w:rsidR="00CF6C68" w:rsidRDefault="00CF6C68" w:rsidP="00CF6C68">
            <w:pPr>
              <w:jc w:val="both"/>
              <w:rPr>
                <w:b/>
              </w:rPr>
            </w:pPr>
            <w:r>
              <w:rPr>
                <w:b/>
              </w:rPr>
              <w:t>Vyučující</w:t>
            </w:r>
          </w:p>
        </w:tc>
        <w:tc>
          <w:tcPr>
            <w:tcW w:w="6769" w:type="dxa"/>
            <w:gridSpan w:val="7"/>
            <w:tcBorders>
              <w:bottom w:val="nil"/>
            </w:tcBorders>
          </w:tcPr>
          <w:p w14:paraId="2B240A15" w14:textId="77777777" w:rsidR="00CF6C68" w:rsidRDefault="00CF6C68" w:rsidP="00CF6C68">
            <w:r>
              <w:t>Mgr. Lukáš Gregor, Ph.D.</w:t>
            </w:r>
          </w:p>
        </w:tc>
      </w:tr>
      <w:tr w:rsidR="00CF6C68" w14:paraId="683568A9" w14:textId="77777777" w:rsidTr="00CF6C68">
        <w:trPr>
          <w:trHeight w:val="554"/>
        </w:trPr>
        <w:tc>
          <w:tcPr>
            <w:tcW w:w="9855" w:type="dxa"/>
            <w:gridSpan w:val="8"/>
            <w:tcBorders>
              <w:top w:val="nil"/>
            </w:tcBorders>
          </w:tcPr>
          <w:p w14:paraId="3DBBC9B1" w14:textId="77777777" w:rsidR="00CF6C68" w:rsidRDefault="00CF6C68" w:rsidP="00CF6C68">
            <w:pPr>
              <w:jc w:val="both"/>
            </w:pPr>
          </w:p>
        </w:tc>
      </w:tr>
      <w:tr w:rsidR="00CF6C68" w14:paraId="3DEB0ED5" w14:textId="77777777" w:rsidTr="00CF6C68">
        <w:tc>
          <w:tcPr>
            <w:tcW w:w="3086" w:type="dxa"/>
            <w:shd w:val="clear" w:color="auto" w:fill="F7CAAC"/>
          </w:tcPr>
          <w:p w14:paraId="63FD01AB" w14:textId="77777777" w:rsidR="00CF6C68" w:rsidRDefault="00CF6C68" w:rsidP="00CF6C68">
            <w:pPr>
              <w:jc w:val="both"/>
              <w:rPr>
                <w:b/>
              </w:rPr>
            </w:pPr>
            <w:r>
              <w:rPr>
                <w:b/>
              </w:rPr>
              <w:t>Stručná anotace předmětu</w:t>
            </w:r>
          </w:p>
        </w:tc>
        <w:tc>
          <w:tcPr>
            <w:tcW w:w="6769" w:type="dxa"/>
            <w:gridSpan w:val="7"/>
            <w:tcBorders>
              <w:bottom w:val="nil"/>
            </w:tcBorders>
          </w:tcPr>
          <w:p w14:paraId="7C35FAFF" w14:textId="77777777" w:rsidR="00CF6C68" w:rsidRDefault="00CF6C68" w:rsidP="00CF6C68">
            <w:pPr>
              <w:jc w:val="both"/>
            </w:pPr>
          </w:p>
        </w:tc>
      </w:tr>
      <w:tr w:rsidR="00CF6C68" w14:paraId="602944A7" w14:textId="77777777" w:rsidTr="00CF6C68">
        <w:trPr>
          <w:trHeight w:val="2225"/>
        </w:trPr>
        <w:tc>
          <w:tcPr>
            <w:tcW w:w="9855" w:type="dxa"/>
            <w:gridSpan w:val="8"/>
            <w:tcBorders>
              <w:top w:val="nil"/>
              <w:bottom w:val="single" w:sz="12" w:space="0" w:color="auto"/>
            </w:tcBorders>
          </w:tcPr>
          <w:p w14:paraId="7DA4E781" w14:textId="77777777" w:rsidR="00CF6C68" w:rsidRDefault="00CF6C68" w:rsidP="00CF6C68"/>
          <w:p w14:paraId="3A522FCF" w14:textId="77777777" w:rsidR="00CF6C68" w:rsidRDefault="00CF6C68" w:rsidP="000568E5">
            <w:pPr>
              <w:jc w:val="both"/>
            </w:pPr>
            <w:r>
              <w:t>Cílem předmětu je provést studenta aktuálními trendy animačního průmyslu, a to s důrazem na mainstreamovou produkci, ať už kino či TV distribuce. Součástí předmětu budou podrobné analýzy vybraných děl, řešení přístupů a poetik dílčích studií a tvůrců.</w:t>
            </w:r>
          </w:p>
          <w:p w14:paraId="7E00DA0F" w14:textId="77777777" w:rsidR="00CF6C68" w:rsidRDefault="00CF6C68" w:rsidP="000568E5">
            <w:pPr>
              <w:jc w:val="both"/>
            </w:pPr>
          </w:p>
          <w:p w14:paraId="01BA64B1" w14:textId="77777777" w:rsidR="00CF6C68" w:rsidRPr="006303FD" w:rsidRDefault="00CF6C68" w:rsidP="000568E5">
            <w:pPr>
              <w:jc w:val="both"/>
            </w:pPr>
            <w:r>
              <w:t>První semestr se zaměřuje na tvorbu celovečerních animovaných filmů, především americké produkce, dává je do souvislostí s evropskými tendencemi a postupy.</w:t>
            </w:r>
          </w:p>
          <w:p w14:paraId="66B59BDC" w14:textId="77777777" w:rsidR="00CF6C68" w:rsidRDefault="00CF6C68" w:rsidP="00CF6C68"/>
        </w:tc>
      </w:tr>
      <w:tr w:rsidR="00CF6C68" w14:paraId="678744F7" w14:textId="77777777" w:rsidTr="00CF6C68">
        <w:trPr>
          <w:trHeight w:val="265"/>
        </w:trPr>
        <w:tc>
          <w:tcPr>
            <w:tcW w:w="4002" w:type="dxa"/>
            <w:gridSpan w:val="2"/>
            <w:tcBorders>
              <w:top w:val="nil"/>
            </w:tcBorders>
            <w:shd w:val="clear" w:color="auto" w:fill="F7CAAC"/>
          </w:tcPr>
          <w:p w14:paraId="2A3BA392" w14:textId="77777777" w:rsidR="00CF6C68" w:rsidRDefault="00CF6C68" w:rsidP="00CF6C68">
            <w:pPr>
              <w:jc w:val="both"/>
            </w:pPr>
            <w:r>
              <w:rPr>
                <w:b/>
              </w:rPr>
              <w:t>Studijní literatura a studijní pomůcky</w:t>
            </w:r>
          </w:p>
        </w:tc>
        <w:tc>
          <w:tcPr>
            <w:tcW w:w="5853" w:type="dxa"/>
            <w:gridSpan w:val="6"/>
            <w:tcBorders>
              <w:top w:val="nil"/>
              <w:bottom w:val="nil"/>
            </w:tcBorders>
          </w:tcPr>
          <w:p w14:paraId="4CFED6E7" w14:textId="77777777" w:rsidR="00CF6C68" w:rsidRDefault="00CF6C68" w:rsidP="00CF6C68">
            <w:pPr>
              <w:jc w:val="both"/>
            </w:pPr>
          </w:p>
        </w:tc>
      </w:tr>
      <w:tr w:rsidR="00CF6C68" w:rsidRPr="003D5E87" w14:paraId="1BA35768" w14:textId="77777777" w:rsidTr="00CF6C68">
        <w:trPr>
          <w:trHeight w:val="1497"/>
        </w:trPr>
        <w:tc>
          <w:tcPr>
            <w:tcW w:w="9855" w:type="dxa"/>
            <w:gridSpan w:val="8"/>
            <w:tcBorders>
              <w:top w:val="nil"/>
            </w:tcBorders>
          </w:tcPr>
          <w:p w14:paraId="3E4986C2" w14:textId="77777777" w:rsidR="00CF6C68" w:rsidRDefault="00CF6C68" w:rsidP="00CF6C68">
            <w:pPr>
              <w:jc w:val="both"/>
              <w:rPr>
                <w:b/>
                <w:bCs/>
                <w:sz w:val="22"/>
                <w:szCs w:val="22"/>
              </w:rPr>
            </w:pPr>
          </w:p>
          <w:p w14:paraId="4B6DAAE5" w14:textId="4E6DAC7D" w:rsidR="00CF6C68" w:rsidRPr="000568E5" w:rsidRDefault="00CF6C68" w:rsidP="00CF6C68">
            <w:pPr>
              <w:jc w:val="both"/>
              <w:rPr>
                <w:b/>
                <w:bCs/>
              </w:rPr>
            </w:pPr>
            <w:r w:rsidRPr="000568E5">
              <w:rPr>
                <w:b/>
                <w:bCs/>
              </w:rPr>
              <w:t>Povinná</w:t>
            </w:r>
            <w:r>
              <w:rPr>
                <w:b/>
                <w:bCs/>
              </w:rPr>
              <w:t>:</w:t>
            </w:r>
          </w:p>
          <w:p w14:paraId="4941F400" w14:textId="77777777" w:rsidR="00CF6C68" w:rsidRPr="00CF6C68" w:rsidRDefault="00CF6C68" w:rsidP="00CF6C68">
            <w:r w:rsidRPr="00CF6C68">
              <w:t>BENDAZZI, Giannalberto. </w:t>
            </w:r>
            <w:r w:rsidRPr="00CF6C68">
              <w:rPr>
                <w:i/>
                <w:iCs/>
              </w:rPr>
              <w:t>Animation: a world history</w:t>
            </w:r>
            <w:r w:rsidRPr="00CF6C68">
              <w:t>. Boca Raton, FL: CRC Press, Taylor &amp; Francis Group, 2017-.</w:t>
            </w:r>
          </w:p>
          <w:p w14:paraId="3159F665" w14:textId="77777777" w:rsidR="00F50F86" w:rsidRDefault="00F50F86" w:rsidP="00F50F86">
            <w:pPr>
              <w:rPr>
                <w:ins w:id="227" w:author="Lukáš Gregor" w:date="2020-02-03T14:14:00Z"/>
              </w:rPr>
            </w:pPr>
            <w:ins w:id="228" w:author="Lukáš Gregor" w:date="2020-02-03T14:14:00Z">
              <w:r w:rsidRPr="00811DD4">
                <w:t>BORDWELL, David. </w:t>
              </w:r>
              <w:r w:rsidRPr="00811DD4">
                <w:rPr>
                  <w:i/>
                  <w:iCs/>
                </w:rPr>
                <w:t>Narration in the fiction film</w:t>
              </w:r>
              <w:r w:rsidRPr="00811DD4">
                <w:t>. London: Routledge, c1985, xiv, 370 s. ISBN 0415018773.</w:t>
              </w:r>
            </w:ins>
          </w:p>
          <w:p w14:paraId="023A718E" w14:textId="77EFE25F" w:rsidR="00CF6C68" w:rsidRPr="003C4E01" w:rsidRDefault="00CF6C68" w:rsidP="00CF6C68">
            <w:pPr>
              <w:jc w:val="both"/>
            </w:pPr>
            <w:r w:rsidRPr="003C4E01">
              <w:t xml:space="preserve">FURNISS, Maureen. </w:t>
            </w:r>
            <w:r w:rsidRPr="003C4E01">
              <w:rPr>
                <w:i/>
                <w:iCs/>
              </w:rPr>
              <w:t>Animation: the global history</w:t>
            </w:r>
            <w:r w:rsidRPr="003C4E01">
              <w:t>. London: Thames &amp; Hudson, 2017, 464 s. ISBN 978-0-500-25217-8.</w:t>
            </w:r>
          </w:p>
          <w:p w14:paraId="0E17E573" w14:textId="40321D04" w:rsidR="00F50F86" w:rsidRDefault="00F50F86" w:rsidP="00CF6C68">
            <w:pPr>
              <w:rPr>
                <w:ins w:id="229" w:author="Lukáš Gregor" w:date="2020-02-03T14:13:00Z"/>
              </w:rPr>
            </w:pPr>
            <w:ins w:id="230" w:author="Lukáš Gregor" w:date="2020-02-03T14:15:00Z">
              <w:r w:rsidRPr="00706EFB">
                <w:t>KOKEŠ, Radomír D. </w:t>
              </w:r>
              <w:r w:rsidRPr="00706EFB">
                <w:rPr>
                  <w:i/>
                  <w:iCs/>
                </w:rPr>
                <w:t>Rozbor filmu</w:t>
              </w:r>
              <w:r w:rsidRPr="00BA49F4">
                <w:t>. Brno: Filozofická fakulta Masarykovy univerzity, 2015, 264 s. Opera Universitatis Masarykianae Brunensis. Facultas philosophica. ISBN 978-80-21</w:t>
              </w:r>
              <w:r w:rsidRPr="0030159A">
                <w:t>0-7756-0.</w:t>
              </w:r>
            </w:ins>
          </w:p>
          <w:p w14:paraId="79C22710" w14:textId="76F269D7" w:rsidR="00F50F86" w:rsidRDefault="00F50F86" w:rsidP="00CF6C68">
            <w:pPr>
              <w:rPr>
                <w:ins w:id="231" w:author="Lukáš Gregor" w:date="2020-02-03T14:13:00Z"/>
              </w:rPr>
            </w:pPr>
            <w:ins w:id="232" w:author="Lukáš Gregor" w:date="2020-02-03T14:13:00Z">
              <w:r w:rsidRPr="00811DD4">
                <w:t>VERSTRATEN, Peter. </w:t>
              </w:r>
              <w:r w:rsidRPr="00811DD4">
                <w:rPr>
                  <w:i/>
                  <w:iCs/>
                </w:rPr>
                <w:t>Film narratology</w:t>
              </w:r>
              <w:r w:rsidRPr="00811DD4">
                <w:t>. Toronto: University of Toronto Press, c2009, vi, 259 s. ISBN 9780802095053.</w:t>
              </w:r>
            </w:ins>
          </w:p>
          <w:p w14:paraId="172307FD" w14:textId="45CA378E" w:rsidR="00CF6C68" w:rsidRPr="00A465DD" w:rsidRDefault="00CF6C68" w:rsidP="00CF6C68">
            <w:r w:rsidRPr="00AD5D4B">
              <w:t>WIEDEMANN, Julius, ed. </w:t>
            </w:r>
            <w:r w:rsidRPr="00AD5D4B">
              <w:rPr>
                <w:i/>
                <w:iCs/>
              </w:rPr>
              <w:t xml:space="preserve">Animation </w:t>
            </w:r>
            <w:proofErr w:type="gramStart"/>
            <w:r w:rsidRPr="00AD5D4B">
              <w:rPr>
                <w:i/>
                <w:iCs/>
              </w:rPr>
              <w:t>now!:</w:t>
            </w:r>
            <w:proofErr w:type="gramEnd"/>
            <w:r w:rsidRPr="00AD5D4B">
              <w:t xml:space="preserve"> Anima mundi. Köln: Taschen, 20</w:t>
            </w:r>
            <w:r w:rsidRPr="00A465DD">
              <w:t>04. ISBN 3-8228-2588-3.</w:t>
            </w:r>
          </w:p>
          <w:p w14:paraId="35F63F9E" w14:textId="77777777" w:rsidR="00CF6C68" w:rsidRPr="000568E5" w:rsidRDefault="00CF6C68" w:rsidP="00CF6C68">
            <w:pPr>
              <w:jc w:val="both"/>
              <w:rPr>
                <w:b/>
                <w:bCs/>
              </w:rPr>
            </w:pPr>
          </w:p>
          <w:p w14:paraId="42F35E8C" w14:textId="607F113F" w:rsidR="00CF6C68" w:rsidRPr="00CF6C68" w:rsidRDefault="00CF6C68" w:rsidP="00CF6C68">
            <w:pPr>
              <w:jc w:val="both"/>
            </w:pPr>
            <w:r w:rsidRPr="000568E5">
              <w:rPr>
                <w:b/>
                <w:bCs/>
              </w:rPr>
              <w:t>Doporučená</w:t>
            </w:r>
            <w:r>
              <w:rPr>
                <w:b/>
                <w:bCs/>
              </w:rPr>
              <w:t>:</w:t>
            </w:r>
          </w:p>
          <w:p w14:paraId="0D7F0C03" w14:textId="77777777" w:rsidR="00CF6C68" w:rsidRPr="003C4E01" w:rsidRDefault="00CF6C68" w:rsidP="00CF6C68">
            <w:r w:rsidRPr="003C4E01">
              <w:t>BORDWELL, David a Kristin THOMPSON. </w:t>
            </w:r>
            <w:r w:rsidRPr="003C4E01">
              <w:rPr>
                <w:i/>
                <w:iCs/>
              </w:rPr>
              <w:t>Umění filmu: úvod do studia formy a stylu</w:t>
            </w:r>
            <w:r w:rsidRPr="003C4E01">
              <w:t>. Praha: Nakladatelství Akademie múzických umění v Praze, 2011, 639 s., [40] s. ISBN 978-80-7331-217-6.</w:t>
            </w:r>
          </w:p>
          <w:p w14:paraId="4CA61AF3" w14:textId="06F81962" w:rsidR="00F50F86" w:rsidRDefault="00F50F86" w:rsidP="00CF6C68">
            <w:pPr>
              <w:rPr>
                <w:ins w:id="233" w:author="Lukáš Gregor" w:date="2020-02-03T14:15:00Z"/>
              </w:rPr>
            </w:pPr>
            <w:ins w:id="234" w:author="Lukáš Gregor" w:date="2020-02-03T14:15:00Z">
              <w:r w:rsidRPr="00811DD4">
                <w:t>BOORSTIN, Jon. </w:t>
              </w:r>
              <w:r w:rsidRPr="00811DD4">
                <w:rPr>
                  <w:i/>
                  <w:iCs/>
                </w:rPr>
                <w:t xml:space="preserve">Tajemství filmové řeči: proč funguje americký </w:t>
              </w:r>
              <w:proofErr w:type="gramStart"/>
              <w:r w:rsidRPr="00811DD4">
                <w:rPr>
                  <w:i/>
                  <w:iCs/>
                </w:rPr>
                <w:t>film?</w:t>
              </w:r>
              <w:r w:rsidRPr="00811DD4">
                <w:t>.</w:t>
              </w:r>
              <w:proofErr w:type="gramEnd"/>
              <w:r w:rsidRPr="00811DD4">
                <w:t xml:space="preserve"> Praha: Euromedia Group, 2019, 247 s. Universum. ISBN 9788076176195.</w:t>
              </w:r>
            </w:ins>
          </w:p>
          <w:p w14:paraId="5DFC78D3" w14:textId="317E12DB" w:rsidR="00CF6C68" w:rsidRPr="00A465DD" w:rsidRDefault="00CF6C68" w:rsidP="00CF6C68">
            <w:r w:rsidRPr="00AD5D4B">
              <w:t>GREGOR, Lukáš. </w:t>
            </w:r>
            <w:r w:rsidRPr="00AD5D4B">
              <w:rPr>
                <w:i/>
                <w:iCs/>
              </w:rPr>
              <w:t>Základy analýzy animované filmu.</w:t>
            </w:r>
            <w:r w:rsidRPr="00A465DD">
              <w:t> 1. vyd. Univerzita Tomáše Bati ve Zlíně, 2011, ISBN: 978-80-7454-112-4</w:t>
            </w:r>
          </w:p>
          <w:p w14:paraId="7A330504" w14:textId="5D8FF120" w:rsidR="00F50F86" w:rsidRPr="0030159A" w:rsidRDefault="00CF6C68" w:rsidP="00CF6C68">
            <w:del w:id="235" w:author="Lukáš Gregor" w:date="2020-02-03T14:15:00Z">
              <w:r w:rsidRPr="00706EFB" w:rsidDel="00F50F86">
                <w:delText>KOKEŠ, Radomír D. </w:delText>
              </w:r>
              <w:r w:rsidRPr="00706EFB" w:rsidDel="00F50F86">
                <w:rPr>
                  <w:i/>
                  <w:iCs/>
                </w:rPr>
                <w:delText>Rozbor filmu</w:delText>
              </w:r>
              <w:r w:rsidRPr="00BA49F4" w:rsidDel="00F50F86">
                <w:delText>. Brno: Filozofická fakulta Masarykovy univerzity, 2015, 264 s. Opera Universitatis Masarykianae Brunensis. Facultas philosophica. ISBN 978-80-21</w:delText>
              </w:r>
              <w:r w:rsidRPr="0030159A" w:rsidDel="00F50F86">
                <w:delText>0-7756-0.</w:delText>
              </w:r>
            </w:del>
            <w:ins w:id="236" w:author="Lukáš Gregor" w:date="2020-02-03T14:15:00Z">
              <w:r w:rsidR="00F50F86" w:rsidRPr="00811DD4">
                <w:t>KOKEŠ, Radomír D. </w:t>
              </w:r>
              <w:r w:rsidR="00F50F86" w:rsidRPr="00811DD4">
                <w:rPr>
                  <w:i/>
                  <w:iCs/>
                </w:rPr>
                <w:t>Světy na pokračování: rozbor možností seriálového vyprávění</w:t>
              </w:r>
              <w:r w:rsidR="00F50F86" w:rsidRPr="00811DD4">
                <w:t>. Praha: Akropolis, 2016, 236 s. ISBN 9788074701467.</w:t>
              </w:r>
            </w:ins>
          </w:p>
          <w:p w14:paraId="4CE957EF" w14:textId="77777777" w:rsidR="00CF6C68" w:rsidRPr="005B4CAD" w:rsidRDefault="00CF6C68" w:rsidP="00CF6C68">
            <w:r w:rsidRPr="0030159A">
              <w:t>WASKO, Janet. </w:t>
            </w:r>
            <w:r w:rsidRPr="0030159A">
              <w:rPr>
                <w:i/>
                <w:iCs/>
              </w:rPr>
              <w:t>Understanding Disney: the manufacture of fantasy</w:t>
            </w:r>
            <w:r w:rsidRPr="005B4CAD">
              <w:t>. Cambridge: Polity, 2001, ix, 261 s. ISBN 978-07456-1484-7.</w:t>
            </w:r>
          </w:p>
          <w:p w14:paraId="2EDF5613" w14:textId="77777777" w:rsidR="00CF6C68" w:rsidRPr="009B6A2B" w:rsidRDefault="00CF6C68" w:rsidP="00CF6C68">
            <w:r w:rsidRPr="00186033">
              <w:t>WELLS, Paul. </w:t>
            </w:r>
            <w:r w:rsidRPr="00186033">
              <w:rPr>
                <w:i/>
                <w:iCs/>
              </w:rPr>
              <w:t>Understanding animation</w:t>
            </w:r>
            <w:r w:rsidRPr="009B6A2B">
              <w:t>. New York: Routledge, 1998. ISBN 0415115973.</w:t>
            </w:r>
          </w:p>
          <w:p w14:paraId="48F5E01B" w14:textId="77777777" w:rsidR="00CF6C68" w:rsidRPr="006303FD" w:rsidRDefault="00CF6C68" w:rsidP="00CF6C68"/>
        </w:tc>
      </w:tr>
    </w:tbl>
    <w:p w14:paraId="645D0453" w14:textId="77777777" w:rsidR="00CF6C68" w:rsidRDefault="00CF6C68" w:rsidP="00CF6C68"/>
    <w:p w14:paraId="5F7BD24C" w14:textId="77777777" w:rsidR="00CF6C68" w:rsidRDefault="00CF6C68" w:rsidP="00CF6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CF6C68" w14:paraId="1C4D57AD" w14:textId="77777777" w:rsidTr="00CF6C68">
        <w:tc>
          <w:tcPr>
            <w:tcW w:w="9855" w:type="dxa"/>
            <w:gridSpan w:val="8"/>
            <w:tcBorders>
              <w:bottom w:val="double" w:sz="4" w:space="0" w:color="auto"/>
            </w:tcBorders>
            <w:shd w:val="clear" w:color="auto" w:fill="BDD6EE"/>
          </w:tcPr>
          <w:p w14:paraId="2C3F87E6" w14:textId="77777777" w:rsidR="00CF6C68" w:rsidRDefault="00CF6C68" w:rsidP="00CF6C68">
            <w:pPr>
              <w:jc w:val="both"/>
              <w:rPr>
                <w:b/>
                <w:sz w:val="28"/>
              </w:rPr>
            </w:pPr>
            <w:r>
              <w:lastRenderedPageBreak/>
              <w:br w:type="page"/>
            </w:r>
            <w:r>
              <w:rPr>
                <w:b/>
                <w:sz w:val="28"/>
              </w:rPr>
              <w:t>B-III – Charakteristika studijního předmětu</w:t>
            </w:r>
          </w:p>
        </w:tc>
      </w:tr>
      <w:tr w:rsidR="00CF6C68" w14:paraId="675634CC" w14:textId="77777777" w:rsidTr="00CF6C68">
        <w:tc>
          <w:tcPr>
            <w:tcW w:w="3086" w:type="dxa"/>
            <w:tcBorders>
              <w:top w:val="double" w:sz="4" w:space="0" w:color="auto"/>
            </w:tcBorders>
            <w:shd w:val="clear" w:color="auto" w:fill="F7CAAC"/>
          </w:tcPr>
          <w:p w14:paraId="5E294882" w14:textId="77777777" w:rsidR="00CF6C68" w:rsidRDefault="00CF6C68" w:rsidP="000568E5">
            <w:pPr>
              <w:rPr>
                <w:b/>
              </w:rPr>
            </w:pPr>
            <w:r>
              <w:rPr>
                <w:b/>
              </w:rPr>
              <w:t>Název studijního předmětu</w:t>
            </w:r>
          </w:p>
        </w:tc>
        <w:tc>
          <w:tcPr>
            <w:tcW w:w="6769" w:type="dxa"/>
            <w:gridSpan w:val="7"/>
            <w:tcBorders>
              <w:top w:val="double" w:sz="4" w:space="0" w:color="auto"/>
            </w:tcBorders>
          </w:tcPr>
          <w:p w14:paraId="70CF9A0F" w14:textId="77777777" w:rsidR="00CF6C68" w:rsidRDefault="00CF6C68" w:rsidP="00CF6C68">
            <w:r>
              <w:t>Současný animovaný film 2</w:t>
            </w:r>
          </w:p>
        </w:tc>
      </w:tr>
      <w:tr w:rsidR="00CF6C68" w14:paraId="62886D96" w14:textId="77777777" w:rsidTr="00CF6C68">
        <w:tc>
          <w:tcPr>
            <w:tcW w:w="3086" w:type="dxa"/>
            <w:shd w:val="clear" w:color="auto" w:fill="F7CAAC"/>
          </w:tcPr>
          <w:p w14:paraId="71345FFB" w14:textId="77777777" w:rsidR="00CF6C68" w:rsidRDefault="00CF6C68" w:rsidP="000568E5">
            <w:pPr>
              <w:rPr>
                <w:b/>
              </w:rPr>
            </w:pPr>
            <w:r>
              <w:rPr>
                <w:b/>
              </w:rPr>
              <w:t>Typ předmětu</w:t>
            </w:r>
          </w:p>
        </w:tc>
        <w:tc>
          <w:tcPr>
            <w:tcW w:w="3326" w:type="dxa"/>
            <w:gridSpan w:val="4"/>
          </w:tcPr>
          <w:p w14:paraId="01531347" w14:textId="77777777" w:rsidR="00CF6C68" w:rsidRDefault="00CF6C68" w:rsidP="00CF6C68">
            <w:r w:rsidRPr="00FC023B">
              <w:t>Povinný</w:t>
            </w:r>
            <w:r>
              <w:t>, ZT</w:t>
            </w:r>
          </w:p>
        </w:tc>
        <w:tc>
          <w:tcPr>
            <w:tcW w:w="2693" w:type="dxa"/>
            <w:gridSpan w:val="2"/>
            <w:shd w:val="clear" w:color="auto" w:fill="F7CAAC"/>
          </w:tcPr>
          <w:p w14:paraId="6B173E44" w14:textId="77777777" w:rsidR="00CF6C68" w:rsidRDefault="00CF6C68" w:rsidP="00CF6C68">
            <w:pPr>
              <w:jc w:val="both"/>
            </w:pPr>
            <w:r>
              <w:rPr>
                <w:b/>
              </w:rPr>
              <w:t>doporučený ročník / semestr</w:t>
            </w:r>
          </w:p>
        </w:tc>
        <w:tc>
          <w:tcPr>
            <w:tcW w:w="750" w:type="dxa"/>
          </w:tcPr>
          <w:p w14:paraId="75BCAEBD" w14:textId="77777777" w:rsidR="00CF6C68" w:rsidRDefault="00CF6C68" w:rsidP="00CF6C68">
            <w:r>
              <w:t>1</w:t>
            </w:r>
            <w:r w:rsidRPr="00FC023B">
              <w:t>/ZS</w:t>
            </w:r>
          </w:p>
        </w:tc>
      </w:tr>
      <w:tr w:rsidR="00CF6C68" w14:paraId="25AA7AAE" w14:textId="77777777" w:rsidTr="00CF6C68">
        <w:tc>
          <w:tcPr>
            <w:tcW w:w="3086" w:type="dxa"/>
            <w:shd w:val="clear" w:color="auto" w:fill="F7CAAC"/>
          </w:tcPr>
          <w:p w14:paraId="26E1071C" w14:textId="77777777" w:rsidR="00CF6C68" w:rsidRDefault="00CF6C68" w:rsidP="000568E5">
            <w:pPr>
              <w:rPr>
                <w:b/>
              </w:rPr>
            </w:pPr>
            <w:r>
              <w:rPr>
                <w:b/>
              </w:rPr>
              <w:t>Rozsah studijního předmětu</w:t>
            </w:r>
          </w:p>
        </w:tc>
        <w:tc>
          <w:tcPr>
            <w:tcW w:w="1701" w:type="dxa"/>
            <w:gridSpan w:val="2"/>
          </w:tcPr>
          <w:p w14:paraId="21DA7B11" w14:textId="77777777" w:rsidR="00CF6C68" w:rsidRPr="00FC023B" w:rsidRDefault="00CF6C68" w:rsidP="00CF6C68">
            <w:r w:rsidRPr="00FC023B">
              <w:t>2</w:t>
            </w:r>
            <w:r>
              <w:t>6</w:t>
            </w:r>
          </w:p>
        </w:tc>
        <w:tc>
          <w:tcPr>
            <w:tcW w:w="889" w:type="dxa"/>
            <w:shd w:val="clear" w:color="auto" w:fill="F7CAAC"/>
          </w:tcPr>
          <w:p w14:paraId="55AFF000" w14:textId="77777777" w:rsidR="00CF6C68" w:rsidRDefault="00CF6C68" w:rsidP="00CF6C68">
            <w:pPr>
              <w:jc w:val="both"/>
              <w:rPr>
                <w:b/>
              </w:rPr>
            </w:pPr>
            <w:r>
              <w:rPr>
                <w:b/>
              </w:rPr>
              <w:t xml:space="preserve">hod. </w:t>
            </w:r>
          </w:p>
        </w:tc>
        <w:tc>
          <w:tcPr>
            <w:tcW w:w="736" w:type="dxa"/>
          </w:tcPr>
          <w:p w14:paraId="59970C03" w14:textId="77777777" w:rsidR="00CF6C68" w:rsidRDefault="00CF6C68" w:rsidP="00CF6C68">
            <w:r w:rsidRPr="00FC023B">
              <w:t>2</w:t>
            </w:r>
          </w:p>
        </w:tc>
        <w:tc>
          <w:tcPr>
            <w:tcW w:w="2236" w:type="dxa"/>
            <w:shd w:val="clear" w:color="auto" w:fill="F7CAAC"/>
          </w:tcPr>
          <w:p w14:paraId="12B4AB08" w14:textId="77777777" w:rsidR="00CF6C68" w:rsidRDefault="00CF6C68" w:rsidP="00CF6C68">
            <w:pPr>
              <w:jc w:val="both"/>
              <w:rPr>
                <w:b/>
              </w:rPr>
            </w:pPr>
            <w:r>
              <w:rPr>
                <w:b/>
              </w:rPr>
              <w:t>kreditů</w:t>
            </w:r>
          </w:p>
        </w:tc>
        <w:tc>
          <w:tcPr>
            <w:tcW w:w="1207" w:type="dxa"/>
            <w:gridSpan w:val="2"/>
          </w:tcPr>
          <w:p w14:paraId="38120083" w14:textId="77777777" w:rsidR="00CF6C68" w:rsidRDefault="00CF6C68" w:rsidP="00CF6C68">
            <w:r>
              <w:t>4</w:t>
            </w:r>
          </w:p>
        </w:tc>
      </w:tr>
      <w:tr w:rsidR="00CF6C68" w14:paraId="059E72BA" w14:textId="77777777" w:rsidTr="00CF6C68">
        <w:tc>
          <w:tcPr>
            <w:tcW w:w="3086" w:type="dxa"/>
            <w:shd w:val="clear" w:color="auto" w:fill="F7CAAC"/>
          </w:tcPr>
          <w:p w14:paraId="18313DEE" w14:textId="77777777" w:rsidR="00CF6C68" w:rsidRDefault="00CF6C68" w:rsidP="000568E5">
            <w:pPr>
              <w:rPr>
                <w:b/>
                <w:sz w:val="22"/>
              </w:rPr>
            </w:pPr>
            <w:r>
              <w:rPr>
                <w:b/>
              </w:rPr>
              <w:t>Prerekvizity, korekvizity, ekvivalence</w:t>
            </w:r>
          </w:p>
        </w:tc>
        <w:tc>
          <w:tcPr>
            <w:tcW w:w="6769" w:type="dxa"/>
            <w:gridSpan w:val="7"/>
          </w:tcPr>
          <w:p w14:paraId="34218956" w14:textId="77777777" w:rsidR="00CF6C68" w:rsidRDefault="00CF6C68" w:rsidP="00CF6C68">
            <w:pPr>
              <w:jc w:val="both"/>
            </w:pPr>
          </w:p>
        </w:tc>
      </w:tr>
      <w:tr w:rsidR="00CF6C68" w14:paraId="3E071A7F" w14:textId="77777777" w:rsidTr="00CF6C68">
        <w:tc>
          <w:tcPr>
            <w:tcW w:w="3086" w:type="dxa"/>
            <w:shd w:val="clear" w:color="auto" w:fill="F7CAAC"/>
          </w:tcPr>
          <w:p w14:paraId="2AA3EBD0" w14:textId="77777777" w:rsidR="00CF6C68" w:rsidRDefault="00CF6C68" w:rsidP="000568E5">
            <w:pPr>
              <w:rPr>
                <w:b/>
              </w:rPr>
            </w:pPr>
            <w:r>
              <w:rPr>
                <w:b/>
              </w:rPr>
              <w:t>Způsob ověření studijních výsledků</w:t>
            </w:r>
          </w:p>
        </w:tc>
        <w:tc>
          <w:tcPr>
            <w:tcW w:w="3326" w:type="dxa"/>
            <w:gridSpan w:val="4"/>
          </w:tcPr>
          <w:p w14:paraId="6D9A64C6" w14:textId="77777777" w:rsidR="00CF6C68" w:rsidRPr="000B0DF6" w:rsidRDefault="00CF6C68" w:rsidP="00CF6C68">
            <w:r>
              <w:t>zkouška</w:t>
            </w:r>
          </w:p>
        </w:tc>
        <w:tc>
          <w:tcPr>
            <w:tcW w:w="2236" w:type="dxa"/>
            <w:shd w:val="clear" w:color="auto" w:fill="F7CAAC"/>
          </w:tcPr>
          <w:p w14:paraId="5718F471" w14:textId="77777777" w:rsidR="00CF6C68" w:rsidRDefault="00CF6C68" w:rsidP="00CF6C68">
            <w:pPr>
              <w:jc w:val="both"/>
              <w:rPr>
                <w:b/>
              </w:rPr>
            </w:pPr>
            <w:r>
              <w:rPr>
                <w:b/>
              </w:rPr>
              <w:t>Forma výuky</w:t>
            </w:r>
          </w:p>
        </w:tc>
        <w:tc>
          <w:tcPr>
            <w:tcW w:w="1207" w:type="dxa"/>
            <w:gridSpan w:val="2"/>
          </w:tcPr>
          <w:p w14:paraId="73667E45" w14:textId="77777777" w:rsidR="00CF6C68" w:rsidRPr="000B0DF6" w:rsidRDefault="00CF6C68" w:rsidP="00CF6C68">
            <w:r>
              <w:t>seminář</w:t>
            </w:r>
          </w:p>
        </w:tc>
      </w:tr>
      <w:tr w:rsidR="00CF6C68" w14:paraId="5992F23A" w14:textId="77777777" w:rsidTr="00CF6C68">
        <w:tc>
          <w:tcPr>
            <w:tcW w:w="3086" w:type="dxa"/>
            <w:shd w:val="clear" w:color="auto" w:fill="F7CAAC"/>
          </w:tcPr>
          <w:p w14:paraId="319056AD" w14:textId="77777777" w:rsidR="00CF6C68" w:rsidRDefault="00CF6C68" w:rsidP="000568E5">
            <w:pPr>
              <w:rPr>
                <w:b/>
              </w:rPr>
            </w:pPr>
            <w:r>
              <w:rPr>
                <w:b/>
              </w:rPr>
              <w:t>Forma způsobu ověření studijních výsledků a další požadavky na studenta</w:t>
            </w:r>
          </w:p>
        </w:tc>
        <w:tc>
          <w:tcPr>
            <w:tcW w:w="6769" w:type="dxa"/>
            <w:gridSpan w:val="7"/>
            <w:tcBorders>
              <w:bottom w:val="nil"/>
            </w:tcBorders>
          </w:tcPr>
          <w:p w14:paraId="0959EAD7" w14:textId="77777777" w:rsidR="00CF6C68" w:rsidRPr="006303FD" w:rsidRDefault="00CF6C68" w:rsidP="000568E5">
            <w:pPr>
              <w:jc w:val="both"/>
            </w:pPr>
            <w:r>
              <w:t>V průběhu semestru student sbírá body formou krátkých písemných testů a prezentací. Předmět je zakončen ústní zkouškou</w:t>
            </w:r>
            <w:r w:rsidRPr="006303FD">
              <w:t>.</w:t>
            </w:r>
          </w:p>
        </w:tc>
      </w:tr>
      <w:tr w:rsidR="00CF6C68" w14:paraId="03D0BD16" w14:textId="77777777" w:rsidTr="00CF6C68">
        <w:trPr>
          <w:trHeight w:val="554"/>
        </w:trPr>
        <w:tc>
          <w:tcPr>
            <w:tcW w:w="9855" w:type="dxa"/>
            <w:gridSpan w:val="8"/>
            <w:tcBorders>
              <w:top w:val="nil"/>
            </w:tcBorders>
          </w:tcPr>
          <w:p w14:paraId="756376C8" w14:textId="77777777" w:rsidR="00CF6C68" w:rsidRDefault="00CF6C68" w:rsidP="000568E5"/>
        </w:tc>
      </w:tr>
      <w:tr w:rsidR="00CF6C68" w14:paraId="782BF22F" w14:textId="77777777" w:rsidTr="00CF6C68">
        <w:trPr>
          <w:trHeight w:val="197"/>
        </w:trPr>
        <w:tc>
          <w:tcPr>
            <w:tcW w:w="3086" w:type="dxa"/>
            <w:tcBorders>
              <w:top w:val="nil"/>
            </w:tcBorders>
            <w:shd w:val="clear" w:color="auto" w:fill="F7CAAC"/>
          </w:tcPr>
          <w:p w14:paraId="79F2B427" w14:textId="77777777" w:rsidR="00CF6C68" w:rsidRDefault="00CF6C68" w:rsidP="000568E5">
            <w:pPr>
              <w:rPr>
                <w:b/>
              </w:rPr>
            </w:pPr>
            <w:r>
              <w:rPr>
                <w:b/>
              </w:rPr>
              <w:t>Garant předmětu</w:t>
            </w:r>
          </w:p>
        </w:tc>
        <w:tc>
          <w:tcPr>
            <w:tcW w:w="6769" w:type="dxa"/>
            <w:gridSpan w:val="7"/>
            <w:tcBorders>
              <w:top w:val="nil"/>
            </w:tcBorders>
          </w:tcPr>
          <w:p w14:paraId="6EF64117" w14:textId="77777777" w:rsidR="00CF6C68" w:rsidRDefault="00CF6C68" w:rsidP="00CF6C68">
            <w:r>
              <w:t>Mgr. Lukáš Gregor, Ph.D.</w:t>
            </w:r>
          </w:p>
        </w:tc>
      </w:tr>
      <w:tr w:rsidR="00CF6C68" w14:paraId="037CBBAD" w14:textId="77777777" w:rsidTr="00CF6C68">
        <w:trPr>
          <w:trHeight w:val="243"/>
        </w:trPr>
        <w:tc>
          <w:tcPr>
            <w:tcW w:w="3086" w:type="dxa"/>
            <w:tcBorders>
              <w:top w:val="nil"/>
            </w:tcBorders>
            <w:shd w:val="clear" w:color="auto" w:fill="F7CAAC"/>
          </w:tcPr>
          <w:p w14:paraId="48F6E564" w14:textId="77777777" w:rsidR="00CF6C68" w:rsidRDefault="00CF6C68" w:rsidP="000568E5">
            <w:pPr>
              <w:rPr>
                <w:b/>
              </w:rPr>
            </w:pPr>
            <w:r>
              <w:rPr>
                <w:b/>
              </w:rPr>
              <w:t>Zapojení garanta do výuky předmětu</w:t>
            </w:r>
          </w:p>
        </w:tc>
        <w:tc>
          <w:tcPr>
            <w:tcW w:w="6769" w:type="dxa"/>
            <w:gridSpan w:val="7"/>
            <w:tcBorders>
              <w:top w:val="nil"/>
            </w:tcBorders>
          </w:tcPr>
          <w:p w14:paraId="42CB11F5" w14:textId="05C595ED" w:rsidR="00CF6C68" w:rsidRDefault="00CF6C68" w:rsidP="00CF6C68">
            <w:r w:rsidRPr="00FC023B">
              <w:t>100</w:t>
            </w:r>
            <w:r>
              <w:t xml:space="preserve"> </w:t>
            </w:r>
            <w:r w:rsidRPr="00FC023B">
              <w:t>%</w:t>
            </w:r>
          </w:p>
        </w:tc>
      </w:tr>
      <w:tr w:rsidR="00CF6C68" w14:paraId="15509AF1" w14:textId="77777777" w:rsidTr="00CF6C68">
        <w:tc>
          <w:tcPr>
            <w:tcW w:w="3086" w:type="dxa"/>
            <w:shd w:val="clear" w:color="auto" w:fill="F7CAAC"/>
          </w:tcPr>
          <w:p w14:paraId="63387CE4" w14:textId="77777777" w:rsidR="00CF6C68" w:rsidRDefault="00CF6C68" w:rsidP="00CF6C68">
            <w:pPr>
              <w:jc w:val="both"/>
              <w:rPr>
                <w:b/>
              </w:rPr>
            </w:pPr>
            <w:r>
              <w:rPr>
                <w:b/>
              </w:rPr>
              <w:t>Vyučující</w:t>
            </w:r>
          </w:p>
        </w:tc>
        <w:tc>
          <w:tcPr>
            <w:tcW w:w="6769" w:type="dxa"/>
            <w:gridSpan w:val="7"/>
            <w:tcBorders>
              <w:bottom w:val="nil"/>
            </w:tcBorders>
          </w:tcPr>
          <w:p w14:paraId="091C14A4" w14:textId="77777777" w:rsidR="00CF6C68" w:rsidRDefault="00CF6C68" w:rsidP="00CF6C68">
            <w:r>
              <w:t>Mgr. Lukáš Gregor, Ph.D.</w:t>
            </w:r>
          </w:p>
        </w:tc>
      </w:tr>
      <w:tr w:rsidR="00CF6C68" w14:paraId="607CC1AF" w14:textId="77777777" w:rsidTr="00CF6C68">
        <w:trPr>
          <w:trHeight w:val="554"/>
        </w:trPr>
        <w:tc>
          <w:tcPr>
            <w:tcW w:w="9855" w:type="dxa"/>
            <w:gridSpan w:val="8"/>
            <w:tcBorders>
              <w:top w:val="nil"/>
            </w:tcBorders>
          </w:tcPr>
          <w:p w14:paraId="5054CE57" w14:textId="77777777" w:rsidR="00CF6C68" w:rsidRDefault="00CF6C68" w:rsidP="00CF6C68">
            <w:pPr>
              <w:jc w:val="both"/>
            </w:pPr>
          </w:p>
        </w:tc>
      </w:tr>
      <w:tr w:rsidR="00CF6C68" w14:paraId="453E6122" w14:textId="77777777" w:rsidTr="00CF6C68">
        <w:tc>
          <w:tcPr>
            <w:tcW w:w="3086" w:type="dxa"/>
            <w:shd w:val="clear" w:color="auto" w:fill="F7CAAC"/>
          </w:tcPr>
          <w:p w14:paraId="2D1F4DDD" w14:textId="77777777" w:rsidR="00CF6C68" w:rsidRDefault="00CF6C68" w:rsidP="00CF6C68">
            <w:pPr>
              <w:jc w:val="both"/>
              <w:rPr>
                <w:b/>
              </w:rPr>
            </w:pPr>
            <w:r>
              <w:rPr>
                <w:b/>
              </w:rPr>
              <w:t>Stručná anotace předmětu</w:t>
            </w:r>
          </w:p>
        </w:tc>
        <w:tc>
          <w:tcPr>
            <w:tcW w:w="6769" w:type="dxa"/>
            <w:gridSpan w:val="7"/>
            <w:tcBorders>
              <w:bottom w:val="nil"/>
            </w:tcBorders>
          </w:tcPr>
          <w:p w14:paraId="24FAD15B" w14:textId="77777777" w:rsidR="00CF6C68" w:rsidRDefault="00CF6C68" w:rsidP="00CF6C68">
            <w:pPr>
              <w:jc w:val="both"/>
            </w:pPr>
          </w:p>
        </w:tc>
      </w:tr>
      <w:tr w:rsidR="00CF6C68" w14:paraId="30F884A4" w14:textId="77777777" w:rsidTr="00CF6C68">
        <w:trPr>
          <w:trHeight w:val="2225"/>
        </w:trPr>
        <w:tc>
          <w:tcPr>
            <w:tcW w:w="9855" w:type="dxa"/>
            <w:gridSpan w:val="8"/>
            <w:tcBorders>
              <w:top w:val="nil"/>
              <w:bottom w:val="single" w:sz="12" w:space="0" w:color="auto"/>
            </w:tcBorders>
          </w:tcPr>
          <w:p w14:paraId="05211D5D" w14:textId="77777777" w:rsidR="00CF6C68" w:rsidRDefault="00CF6C68" w:rsidP="00CF6C68"/>
          <w:p w14:paraId="62701B40" w14:textId="77777777" w:rsidR="00CF6C68" w:rsidRDefault="00CF6C68" w:rsidP="000568E5">
            <w:pPr>
              <w:jc w:val="both"/>
            </w:pPr>
            <w:r>
              <w:t>Cílem předmětu je provést studenta aktuálními trendy animačního průmyslu, a to s důrazem na mainstreamovou produkci, ať už kino či TV distribuce. Součástí předmětu budou podrobné analýzy vybraných děl, řešení přístupů a poetik dílčích studií a tvůrců.</w:t>
            </w:r>
          </w:p>
          <w:p w14:paraId="01D2555F" w14:textId="77777777" w:rsidR="00CF6C68" w:rsidRDefault="00CF6C68" w:rsidP="000568E5">
            <w:pPr>
              <w:jc w:val="both"/>
            </w:pPr>
          </w:p>
          <w:p w14:paraId="7D21DF4C" w14:textId="77777777" w:rsidR="00CF6C68" w:rsidRPr="006303FD" w:rsidRDefault="00CF6C68" w:rsidP="000568E5">
            <w:pPr>
              <w:jc w:val="both"/>
            </w:pPr>
            <w:r>
              <w:t>Druhý semestr se zaměřuje na televizní tvorbu, především americkou produkci studií pro CartoonNetwork, Netflix, Disney Channel, ale také produkci Japonska. Tato díla dává do celosvětových souvislostí a kontextu, aby porovnalo postupy a poetiku s evropskou tvorbou.</w:t>
            </w:r>
          </w:p>
          <w:p w14:paraId="178052E3" w14:textId="77777777" w:rsidR="00CF6C68" w:rsidRDefault="00CF6C68" w:rsidP="00CF6C68"/>
        </w:tc>
      </w:tr>
      <w:tr w:rsidR="00CF6C68" w14:paraId="4CEA549B" w14:textId="77777777" w:rsidTr="00CF6C68">
        <w:trPr>
          <w:trHeight w:val="265"/>
        </w:trPr>
        <w:tc>
          <w:tcPr>
            <w:tcW w:w="4002" w:type="dxa"/>
            <w:gridSpan w:val="2"/>
            <w:tcBorders>
              <w:top w:val="nil"/>
            </w:tcBorders>
            <w:shd w:val="clear" w:color="auto" w:fill="F7CAAC"/>
          </w:tcPr>
          <w:p w14:paraId="49054791" w14:textId="77777777" w:rsidR="00CF6C68" w:rsidRDefault="00CF6C68" w:rsidP="00CF6C68">
            <w:pPr>
              <w:jc w:val="both"/>
            </w:pPr>
            <w:r>
              <w:rPr>
                <w:b/>
              </w:rPr>
              <w:t>Studijní literatura a studijní pomůcky</w:t>
            </w:r>
          </w:p>
        </w:tc>
        <w:tc>
          <w:tcPr>
            <w:tcW w:w="5853" w:type="dxa"/>
            <w:gridSpan w:val="6"/>
            <w:tcBorders>
              <w:top w:val="nil"/>
              <w:bottom w:val="nil"/>
            </w:tcBorders>
          </w:tcPr>
          <w:p w14:paraId="6A976428" w14:textId="77777777" w:rsidR="00CF6C68" w:rsidRDefault="00CF6C68" w:rsidP="00CF6C68">
            <w:pPr>
              <w:jc w:val="both"/>
            </w:pPr>
          </w:p>
        </w:tc>
      </w:tr>
      <w:tr w:rsidR="00CF6C68" w:rsidRPr="003D5E87" w14:paraId="6A50CFC9" w14:textId="77777777" w:rsidTr="00CF6C68">
        <w:trPr>
          <w:trHeight w:val="1497"/>
        </w:trPr>
        <w:tc>
          <w:tcPr>
            <w:tcW w:w="9855" w:type="dxa"/>
            <w:gridSpan w:val="8"/>
            <w:tcBorders>
              <w:top w:val="nil"/>
            </w:tcBorders>
          </w:tcPr>
          <w:p w14:paraId="35E291DA" w14:textId="77777777" w:rsidR="00CF6C68" w:rsidRDefault="00CF6C68" w:rsidP="00CF6C68">
            <w:pPr>
              <w:jc w:val="both"/>
              <w:rPr>
                <w:b/>
                <w:bCs/>
                <w:sz w:val="22"/>
                <w:szCs w:val="22"/>
              </w:rPr>
            </w:pPr>
          </w:p>
          <w:p w14:paraId="4E3156D6" w14:textId="77777777" w:rsidR="00F50F86" w:rsidRPr="000568E5" w:rsidRDefault="00F50F86" w:rsidP="00F50F86">
            <w:pPr>
              <w:jc w:val="both"/>
              <w:rPr>
                <w:ins w:id="237" w:author="Lukáš Gregor" w:date="2020-02-03T14:16:00Z"/>
                <w:b/>
                <w:bCs/>
              </w:rPr>
            </w:pPr>
            <w:ins w:id="238" w:author="Lukáš Gregor" w:date="2020-02-03T14:16:00Z">
              <w:r w:rsidRPr="000568E5">
                <w:rPr>
                  <w:b/>
                  <w:bCs/>
                </w:rPr>
                <w:t>Povinná</w:t>
              </w:r>
              <w:r>
                <w:rPr>
                  <w:b/>
                  <w:bCs/>
                </w:rPr>
                <w:t>:</w:t>
              </w:r>
            </w:ins>
          </w:p>
          <w:p w14:paraId="55DD3DE3" w14:textId="77777777" w:rsidR="00F50F86" w:rsidRPr="00CF6C68" w:rsidRDefault="00F50F86" w:rsidP="00F50F86">
            <w:pPr>
              <w:rPr>
                <w:ins w:id="239" w:author="Lukáš Gregor" w:date="2020-02-03T14:16:00Z"/>
              </w:rPr>
            </w:pPr>
            <w:ins w:id="240" w:author="Lukáš Gregor" w:date="2020-02-03T14:16:00Z">
              <w:r w:rsidRPr="00CF6C68">
                <w:t>BENDAZZI, Giannalberto. </w:t>
              </w:r>
              <w:r w:rsidRPr="00CF6C68">
                <w:rPr>
                  <w:i/>
                  <w:iCs/>
                </w:rPr>
                <w:t>Animation: a world history</w:t>
              </w:r>
              <w:r w:rsidRPr="00CF6C68">
                <w:t>. Boca Raton, FL: CRC Press, Taylor &amp; Francis Group, 2017-.</w:t>
              </w:r>
            </w:ins>
          </w:p>
          <w:p w14:paraId="239C07C1" w14:textId="77777777" w:rsidR="00F50F86" w:rsidRDefault="00F50F86" w:rsidP="00F50F86">
            <w:pPr>
              <w:rPr>
                <w:ins w:id="241" w:author="Lukáš Gregor" w:date="2020-02-03T14:16:00Z"/>
              </w:rPr>
            </w:pPr>
            <w:ins w:id="242" w:author="Lukáš Gregor" w:date="2020-02-03T14:16:00Z">
              <w:r w:rsidRPr="001104F7">
                <w:t>BORDWELL, David. </w:t>
              </w:r>
              <w:r w:rsidRPr="001104F7">
                <w:rPr>
                  <w:i/>
                  <w:iCs/>
                </w:rPr>
                <w:t>Narration in the fiction film</w:t>
              </w:r>
              <w:r w:rsidRPr="001104F7">
                <w:t>. London: Routledge, c1985, xiv, 370 s. ISBN 0415018773.</w:t>
              </w:r>
            </w:ins>
          </w:p>
          <w:p w14:paraId="33E24C3C" w14:textId="77777777" w:rsidR="00F50F86" w:rsidRPr="003C4E01" w:rsidRDefault="00F50F86" w:rsidP="00F50F86">
            <w:pPr>
              <w:jc w:val="both"/>
              <w:rPr>
                <w:ins w:id="243" w:author="Lukáš Gregor" w:date="2020-02-03T14:16:00Z"/>
              </w:rPr>
            </w:pPr>
            <w:ins w:id="244" w:author="Lukáš Gregor" w:date="2020-02-03T14:16:00Z">
              <w:r w:rsidRPr="003C4E01">
                <w:t xml:space="preserve">FURNISS, Maureen. </w:t>
              </w:r>
              <w:r w:rsidRPr="003C4E01">
                <w:rPr>
                  <w:i/>
                  <w:iCs/>
                </w:rPr>
                <w:t>Animation: the global history</w:t>
              </w:r>
              <w:r w:rsidRPr="003C4E01">
                <w:t>. London: Thames &amp; Hudson, 2017, 464 s. ISBN 978-0-500-25217-8.</w:t>
              </w:r>
            </w:ins>
          </w:p>
          <w:p w14:paraId="0B935A77" w14:textId="77777777" w:rsidR="00F50F86" w:rsidRDefault="00F50F86" w:rsidP="00F50F86">
            <w:pPr>
              <w:rPr>
                <w:ins w:id="245" w:author="Lukáš Gregor" w:date="2020-02-03T14:16:00Z"/>
              </w:rPr>
            </w:pPr>
            <w:ins w:id="246" w:author="Lukáš Gregor" w:date="2020-02-03T14:16:00Z">
              <w:r w:rsidRPr="00706EFB">
                <w:t>KOKEŠ, Radomír D. </w:t>
              </w:r>
              <w:r w:rsidRPr="00706EFB">
                <w:rPr>
                  <w:i/>
                  <w:iCs/>
                </w:rPr>
                <w:t>Rozbor filmu</w:t>
              </w:r>
              <w:r w:rsidRPr="00BA49F4">
                <w:t>. Brno: Filozofická fakulta Masarykovy univerzity, 2015, 264 s. Opera Universitatis Masarykianae Brunensis. Facultas philosophica. ISBN 978-80-21</w:t>
              </w:r>
              <w:r w:rsidRPr="0030159A">
                <w:t>0-7756-0.</w:t>
              </w:r>
            </w:ins>
          </w:p>
          <w:p w14:paraId="2F023157" w14:textId="77777777" w:rsidR="00F50F86" w:rsidRDefault="00F50F86" w:rsidP="00F50F86">
            <w:pPr>
              <w:rPr>
                <w:ins w:id="247" w:author="Lukáš Gregor" w:date="2020-02-03T14:16:00Z"/>
              </w:rPr>
            </w:pPr>
            <w:ins w:id="248" w:author="Lukáš Gregor" w:date="2020-02-03T14:16:00Z">
              <w:r w:rsidRPr="001104F7">
                <w:t>VERSTRATEN, Peter. </w:t>
              </w:r>
              <w:r w:rsidRPr="001104F7">
                <w:rPr>
                  <w:i/>
                  <w:iCs/>
                </w:rPr>
                <w:t>Film narratology</w:t>
              </w:r>
              <w:r w:rsidRPr="001104F7">
                <w:t>. Toronto: University of Toronto Press, c2009, vi, 259 s. ISBN 9780802095053.</w:t>
              </w:r>
            </w:ins>
          </w:p>
          <w:p w14:paraId="022BB398" w14:textId="77777777" w:rsidR="00F50F86" w:rsidRPr="00A465DD" w:rsidRDefault="00F50F86" w:rsidP="00F50F86">
            <w:pPr>
              <w:rPr>
                <w:ins w:id="249" w:author="Lukáš Gregor" w:date="2020-02-03T14:16:00Z"/>
              </w:rPr>
            </w:pPr>
            <w:ins w:id="250" w:author="Lukáš Gregor" w:date="2020-02-03T14:16:00Z">
              <w:r w:rsidRPr="00AD5D4B">
                <w:t>WIEDEMANN, Julius, ed. </w:t>
              </w:r>
              <w:r w:rsidRPr="00AD5D4B">
                <w:rPr>
                  <w:i/>
                  <w:iCs/>
                </w:rPr>
                <w:t xml:space="preserve">Animation </w:t>
              </w:r>
              <w:proofErr w:type="gramStart"/>
              <w:r w:rsidRPr="00AD5D4B">
                <w:rPr>
                  <w:i/>
                  <w:iCs/>
                </w:rPr>
                <w:t>now!:</w:t>
              </w:r>
              <w:proofErr w:type="gramEnd"/>
              <w:r w:rsidRPr="00AD5D4B">
                <w:t xml:space="preserve"> Anima mundi. Köln: Taschen, 20</w:t>
              </w:r>
              <w:r w:rsidRPr="00A465DD">
                <w:t>04. ISBN 3-8228-2588-3.</w:t>
              </w:r>
            </w:ins>
          </w:p>
          <w:p w14:paraId="619591A7" w14:textId="77777777" w:rsidR="00F50F86" w:rsidRPr="000568E5" w:rsidRDefault="00F50F86" w:rsidP="00F50F86">
            <w:pPr>
              <w:jc w:val="both"/>
              <w:rPr>
                <w:ins w:id="251" w:author="Lukáš Gregor" w:date="2020-02-03T14:16:00Z"/>
                <w:b/>
                <w:bCs/>
              </w:rPr>
            </w:pPr>
          </w:p>
          <w:p w14:paraId="42019FCB" w14:textId="77777777" w:rsidR="00F50F86" w:rsidRPr="00CF6C68" w:rsidRDefault="00F50F86" w:rsidP="00F50F86">
            <w:pPr>
              <w:jc w:val="both"/>
              <w:rPr>
                <w:ins w:id="252" w:author="Lukáš Gregor" w:date="2020-02-03T14:16:00Z"/>
              </w:rPr>
            </w:pPr>
            <w:ins w:id="253" w:author="Lukáš Gregor" w:date="2020-02-03T14:16:00Z">
              <w:r w:rsidRPr="000568E5">
                <w:rPr>
                  <w:b/>
                  <w:bCs/>
                </w:rPr>
                <w:t>Doporučená</w:t>
              </w:r>
              <w:r>
                <w:rPr>
                  <w:b/>
                  <w:bCs/>
                </w:rPr>
                <w:t>:</w:t>
              </w:r>
            </w:ins>
          </w:p>
          <w:p w14:paraId="535BFD58" w14:textId="77777777" w:rsidR="00F50F86" w:rsidRPr="003C4E01" w:rsidRDefault="00F50F86" w:rsidP="00F50F86">
            <w:pPr>
              <w:rPr>
                <w:ins w:id="254" w:author="Lukáš Gregor" w:date="2020-02-03T14:16:00Z"/>
              </w:rPr>
            </w:pPr>
            <w:ins w:id="255" w:author="Lukáš Gregor" w:date="2020-02-03T14:16:00Z">
              <w:r w:rsidRPr="003C4E01">
                <w:t>BORDWELL, David a Kristin THOMPSON. </w:t>
              </w:r>
              <w:r w:rsidRPr="003C4E01">
                <w:rPr>
                  <w:i/>
                  <w:iCs/>
                </w:rPr>
                <w:t>Umění filmu: úvod do studia formy a stylu</w:t>
              </w:r>
              <w:r w:rsidRPr="003C4E01">
                <w:t>. Praha: Nakladatelství Akademie múzických umění v Praze, 2011, 639 s., [40] s. ISBN 978-80-7331-217-6.</w:t>
              </w:r>
            </w:ins>
          </w:p>
          <w:p w14:paraId="0B130791" w14:textId="77777777" w:rsidR="00F50F86" w:rsidRDefault="00F50F86" w:rsidP="00F50F86">
            <w:pPr>
              <w:rPr>
                <w:ins w:id="256" w:author="Lukáš Gregor" w:date="2020-02-03T14:16:00Z"/>
              </w:rPr>
            </w:pPr>
            <w:ins w:id="257" w:author="Lukáš Gregor" w:date="2020-02-03T14:16:00Z">
              <w:r w:rsidRPr="001104F7">
                <w:t>BOORSTIN, Jon. </w:t>
              </w:r>
              <w:r w:rsidRPr="001104F7">
                <w:rPr>
                  <w:i/>
                  <w:iCs/>
                </w:rPr>
                <w:t xml:space="preserve">Tajemství filmové řeči: proč funguje americký </w:t>
              </w:r>
              <w:proofErr w:type="gramStart"/>
              <w:r w:rsidRPr="001104F7">
                <w:rPr>
                  <w:i/>
                  <w:iCs/>
                </w:rPr>
                <w:t>film?</w:t>
              </w:r>
              <w:r w:rsidRPr="001104F7">
                <w:t>.</w:t>
              </w:r>
              <w:proofErr w:type="gramEnd"/>
              <w:r w:rsidRPr="001104F7">
                <w:t xml:space="preserve"> Praha: Euromedia Group, 2019, 247 s. Universum. ISBN 9788076176195.</w:t>
              </w:r>
            </w:ins>
          </w:p>
          <w:p w14:paraId="7415FD0C" w14:textId="77777777" w:rsidR="00F50F86" w:rsidRPr="00A465DD" w:rsidRDefault="00F50F86" w:rsidP="00F50F86">
            <w:pPr>
              <w:rPr>
                <w:ins w:id="258" w:author="Lukáš Gregor" w:date="2020-02-03T14:16:00Z"/>
              </w:rPr>
            </w:pPr>
            <w:ins w:id="259" w:author="Lukáš Gregor" w:date="2020-02-03T14:16:00Z">
              <w:r w:rsidRPr="00AD5D4B">
                <w:t>GREGOR, Lukáš. </w:t>
              </w:r>
              <w:r w:rsidRPr="00AD5D4B">
                <w:rPr>
                  <w:i/>
                  <w:iCs/>
                </w:rPr>
                <w:t>Základy analýzy animované filmu.</w:t>
              </w:r>
              <w:r w:rsidRPr="00A465DD">
                <w:t> 1. vyd. Univerzita Tomáše Bati ve Zlíně, 2011, ISBN: 978-80-7454-112-4</w:t>
              </w:r>
            </w:ins>
          </w:p>
          <w:p w14:paraId="0A99981E" w14:textId="77777777" w:rsidR="00F50F86" w:rsidRPr="0030159A" w:rsidRDefault="00F50F86" w:rsidP="00F50F86">
            <w:pPr>
              <w:rPr>
                <w:ins w:id="260" w:author="Lukáš Gregor" w:date="2020-02-03T14:16:00Z"/>
              </w:rPr>
            </w:pPr>
            <w:ins w:id="261" w:author="Lukáš Gregor" w:date="2020-02-03T14:16:00Z">
              <w:r w:rsidRPr="001104F7">
                <w:t>KOKEŠ, Radomír D. </w:t>
              </w:r>
              <w:r w:rsidRPr="001104F7">
                <w:rPr>
                  <w:i/>
                  <w:iCs/>
                </w:rPr>
                <w:t>Světy na pokračování: rozbor možností seriálového vyprávění</w:t>
              </w:r>
              <w:r w:rsidRPr="001104F7">
                <w:t>. Praha: Akropolis, 2016, 236 s. ISBN 9788074701467.</w:t>
              </w:r>
            </w:ins>
          </w:p>
          <w:p w14:paraId="416D79F6" w14:textId="77777777" w:rsidR="00F50F86" w:rsidRPr="005B4CAD" w:rsidRDefault="00F50F86" w:rsidP="00F50F86">
            <w:pPr>
              <w:rPr>
                <w:ins w:id="262" w:author="Lukáš Gregor" w:date="2020-02-03T14:16:00Z"/>
              </w:rPr>
            </w:pPr>
            <w:ins w:id="263" w:author="Lukáš Gregor" w:date="2020-02-03T14:16:00Z">
              <w:r w:rsidRPr="0030159A">
                <w:t>WASKO, Janet. </w:t>
              </w:r>
              <w:r w:rsidRPr="0030159A">
                <w:rPr>
                  <w:i/>
                  <w:iCs/>
                </w:rPr>
                <w:t>Understanding Disney: the manufacture of fantasy</w:t>
              </w:r>
              <w:r w:rsidRPr="005B4CAD">
                <w:t>. Cambridge: Polity, 2001, ix, 261 s. ISBN 978-07456-1484-7.</w:t>
              </w:r>
            </w:ins>
          </w:p>
          <w:p w14:paraId="1FEC9BA6" w14:textId="77777777" w:rsidR="00F50F86" w:rsidRPr="009B6A2B" w:rsidRDefault="00F50F86" w:rsidP="00F50F86">
            <w:pPr>
              <w:rPr>
                <w:ins w:id="264" w:author="Lukáš Gregor" w:date="2020-02-03T14:16:00Z"/>
              </w:rPr>
            </w:pPr>
            <w:ins w:id="265" w:author="Lukáš Gregor" w:date="2020-02-03T14:16:00Z">
              <w:r w:rsidRPr="00186033">
                <w:t>WELLS, Paul. </w:t>
              </w:r>
              <w:r w:rsidRPr="00186033">
                <w:rPr>
                  <w:i/>
                  <w:iCs/>
                </w:rPr>
                <w:t>Understanding animation</w:t>
              </w:r>
              <w:r w:rsidRPr="009B6A2B">
                <w:t>. New York: Routledge, 1998. ISBN 0415115973.</w:t>
              </w:r>
            </w:ins>
          </w:p>
          <w:p w14:paraId="54BCA4BC" w14:textId="60CA00BB" w:rsidR="00CF6C68" w:rsidRPr="000568E5" w:rsidDel="00F50F86" w:rsidRDefault="00CF6C68" w:rsidP="00CF6C68">
            <w:pPr>
              <w:jc w:val="both"/>
              <w:rPr>
                <w:del w:id="266" w:author="Lukáš Gregor" w:date="2020-02-03T14:16:00Z"/>
                <w:b/>
                <w:bCs/>
              </w:rPr>
            </w:pPr>
            <w:del w:id="267" w:author="Lukáš Gregor" w:date="2020-02-03T14:16:00Z">
              <w:r w:rsidRPr="000568E5" w:rsidDel="00F50F86">
                <w:rPr>
                  <w:b/>
                  <w:bCs/>
                </w:rPr>
                <w:delText>Povinná</w:delText>
              </w:r>
              <w:r w:rsidDel="00F50F86">
                <w:rPr>
                  <w:b/>
                  <w:bCs/>
                </w:rPr>
                <w:delText>:</w:delText>
              </w:r>
            </w:del>
          </w:p>
          <w:p w14:paraId="6408A5BF" w14:textId="1910CAFD" w:rsidR="00CF6C68" w:rsidRPr="00CF6C68" w:rsidDel="00F50F86" w:rsidRDefault="00CF6C68" w:rsidP="00CF6C68">
            <w:pPr>
              <w:rPr>
                <w:del w:id="268" w:author="Lukáš Gregor" w:date="2020-02-03T14:16:00Z"/>
              </w:rPr>
            </w:pPr>
            <w:del w:id="269" w:author="Lukáš Gregor" w:date="2020-02-03T14:16:00Z">
              <w:r w:rsidRPr="00CF6C68" w:rsidDel="00F50F86">
                <w:delText>BENDAZZI, Giannalberto. </w:delText>
              </w:r>
              <w:r w:rsidRPr="00CF6C68" w:rsidDel="00F50F86">
                <w:rPr>
                  <w:i/>
                  <w:iCs/>
                </w:rPr>
                <w:delText>Animation: a world history</w:delText>
              </w:r>
              <w:r w:rsidRPr="00CF6C68" w:rsidDel="00F50F86">
                <w:delText>. Boca Raton, FL: CRC Press, Taylor &amp; Francis Group, 2017-.</w:delText>
              </w:r>
            </w:del>
          </w:p>
          <w:p w14:paraId="3ACB8E58" w14:textId="78E5FB84" w:rsidR="00CF6C68" w:rsidRPr="003C4E01" w:rsidDel="00F50F86" w:rsidRDefault="00CF6C68" w:rsidP="00CF6C68">
            <w:pPr>
              <w:jc w:val="both"/>
              <w:rPr>
                <w:del w:id="270" w:author="Lukáš Gregor" w:date="2020-02-03T14:16:00Z"/>
              </w:rPr>
            </w:pPr>
            <w:del w:id="271" w:author="Lukáš Gregor" w:date="2020-02-03T14:16:00Z">
              <w:r w:rsidRPr="003C4E01" w:rsidDel="00F50F86">
                <w:delText xml:space="preserve">FURNISS, Maureen. </w:delText>
              </w:r>
              <w:r w:rsidRPr="003C4E01" w:rsidDel="00F50F86">
                <w:rPr>
                  <w:i/>
                  <w:iCs/>
                </w:rPr>
                <w:delText>Animation: the global history</w:delText>
              </w:r>
              <w:r w:rsidRPr="003C4E01" w:rsidDel="00F50F86">
                <w:delText>. London: Thames &amp; Hudson, 2017, 464 s. ISBN 978-0-500-25217-8.</w:delText>
              </w:r>
            </w:del>
          </w:p>
          <w:p w14:paraId="2E208669" w14:textId="3C0FFC2C" w:rsidR="00CF6C68" w:rsidRPr="00AD5D4B" w:rsidDel="00F50F86" w:rsidRDefault="00CF6C68" w:rsidP="00CF6C68">
            <w:pPr>
              <w:rPr>
                <w:del w:id="272" w:author="Lukáš Gregor" w:date="2020-02-03T14:16:00Z"/>
              </w:rPr>
            </w:pPr>
            <w:del w:id="273" w:author="Lukáš Gregor" w:date="2020-02-03T14:16:00Z">
              <w:r w:rsidRPr="00AD5D4B" w:rsidDel="00F50F86">
                <w:delText>WIEDEMANN, Julius, ed. </w:delText>
              </w:r>
              <w:r w:rsidRPr="00AD5D4B" w:rsidDel="00F50F86">
                <w:rPr>
                  <w:i/>
                  <w:iCs/>
                </w:rPr>
                <w:delText>Animation now!:</w:delText>
              </w:r>
              <w:r w:rsidRPr="00AD5D4B" w:rsidDel="00F50F86">
                <w:delText xml:space="preserve"> Anima mundi. Köln: Taschen, 2004. ISBN 3-8228-2588-3.</w:delText>
              </w:r>
            </w:del>
          </w:p>
          <w:p w14:paraId="30D125B7" w14:textId="4C49FBA6" w:rsidR="00CF6C68" w:rsidRPr="000568E5" w:rsidDel="00F50F86" w:rsidRDefault="00CF6C68" w:rsidP="00CF6C68">
            <w:pPr>
              <w:jc w:val="both"/>
              <w:rPr>
                <w:del w:id="274" w:author="Lukáš Gregor" w:date="2020-02-03T14:16:00Z"/>
                <w:b/>
                <w:bCs/>
              </w:rPr>
            </w:pPr>
          </w:p>
          <w:p w14:paraId="62A0A077" w14:textId="5B2FF2D7" w:rsidR="00CF6C68" w:rsidRPr="00CF6C68" w:rsidDel="00F50F86" w:rsidRDefault="00CF6C68" w:rsidP="00CF6C68">
            <w:pPr>
              <w:jc w:val="both"/>
              <w:rPr>
                <w:del w:id="275" w:author="Lukáš Gregor" w:date="2020-02-03T14:16:00Z"/>
              </w:rPr>
            </w:pPr>
            <w:del w:id="276" w:author="Lukáš Gregor" w:date="2020-02-03T14:16:00Z">
              <w:r w:rsidRPr="000568E5" w:rsidDel="00F50F86">
                <w:rPr>
                  <w:b/>
                  <w:bCs/>
                </w:rPr>
                <w:delText>Doporučená</w:delText>
              </w:r>
              <w:r w:rsidDel="00F50F86">
                <w:rPr>
                  <w:b/>
                  <w:bCs/>
                </w:rPr>
                <w:delText>:</w:delText>
              </w:r>
            </w:del>
          </w:p>
          <w:p w14:paraId="4738DDE8" w14:textId="5F9265FC" w:rsidR="00CF6C68" w:rsidRPr="003C4E01" w:rsidDel="00F50F86" w:rsidRDefault="00CF6C68" w:rsidP="00CF6C68">
            <w:pPr>
              <w:rPr>
                <w:del w:id="277" w:author="Lukáš Gregor" w:date="2020-02-03T14:16:00Z"/>
              </w:rPr>
            </w:pPr>
            <w:del w:id="278" w:author="Lukáš Gregor" w:date="2020-02-03T14:16:00Z">
              <w:r w:rsidRPr="003C4E01" w:rsidDel="00F50F86">
                <w:delText>BORDWELL, David a Kristin THOMPSON. </w:delText>
              </w:r>
              <w:r w:rsidRPr="003C4E01" w:rsidDel="00F50F86">
                <w:rPr>
                  <w:i/>
                  <w:iCs/>
                </w:rPr>
                <w:delText>Umění filmu: úvod do studia formy a stylu</w:delText>
              </w:r>
              <w:r w:rsidRPr="003C4E01" w:rsidDel="00F50F86">
                <w:delText>. Praha: Nakladatelství Akademie múzických umění v Praze, 2011, 639 s., [40] s. ISBN 978-80-7331-217-6.</w:delText>
              </w:r>
            </w:del>
          </w:p>
          <w:p w14:paraId="6BA5DD9A" w14:textId="7F2F20C8" w:rsidR="00CF6C68" w:rsidRPr="00A465DD" w:rsidDel="00F50F86" w:rsidRDefault="00CF6C68" w:rsidP="00CF6C68">
            <w:pPr>
              <w:rPr>
                <w:del w:id="279" w:author="Lukáš Gregor" w:date="2020-02-03T14:16:00Z"/>
              </w:rPr>
            </w:pPr>
            <w:del w:id="280" w:author="Lukáš Gregor" w:date="2020-02-03T14:16:00Z">
              <w:r w:rsidRPr="00AD5D4B" w:rsidDel="00F50F86">
                <w:delText>GREGOR, Lukáš. </w:delText>
              </w:r>
              <w:r w:rsidRPr="00AD5D4B" w:rsidDel="00F50F86">
                <w:rPr>
                  <w:i/>
                  <w:iCs/>
                </w:rPr>
                <w:delText>Základy analýzy animované filmu.</w:delText>
              </w:r>
              <w:r w:rsidRPr="00AD5D4B" w:rsidDel="00F50F86">
                <w:delText> 1. vyd. Univerzita Tomáše Bati ve Zlíně, 201</w:delText>
              </w:r>
              <w:r w:rsidRPr="00A465DD" w:rsidDel="00F50F86">
                <w:delText>1, ISBN: 978-80-7454-112-4</w:delText>
              </w:r>
            </w:del>
          </w:p>
          <w:p w14:paraId="5533525B" w14:textId="47506B68" w:rsidR="00CF6C68" w:rsidRPr="00BA49F4" w:rsidDel="00F50F86" w:rsidRDefault="00CF6C68" w:rsidP="00CF6C68">
            <w:pPr>
              <w:rPr>
                <w:del w:id="281" w:author="Lukáš Gregor" w:date="2020-02-03T14:16:00Z"/>
              </w:rPr>
            </w:pPr>
            <w:del w:id="282" w:author="Lukáš Gregor" w:date="2020-02-03T14:16:00Z">
              <w:r w:rsidRPr="00706EFB" w:rsidDel="00F50F86">
                <w:delText>KOKEŠ, Radomír D. </w:delText>
              </w:r>
              <w:r w:rsidRPr="00706EFB" w:rsidDel="00F50F86">
                <w:rPr>
                  <w:i/>
                  <w:iCs/>
                </w:rPr>
                <w:delText>Rozbor filmu</w:delText>
              </w:r>
              <w:r w:rsidRPr="00BA49F4" w:rsidDel="00F50F86">
                <w:delText>. Brno: Filozofická fakulta Masarykovy univerzity, 2015, 264 s. Opera Universitatis Masarykianae Brunensis. Facultas philosophica. ISBN 978-80-210-7756-0.</w:delText>
              </w:r>
            </w:del>
          </w:p>
          <w:p w14:paraId="2CEB5F2D" w14:textId="464953CE" w:rsidR="00CF6C68" w:rsidRPr="0030159A" w:rsidDel="00F50F86" w:rsidRDefault="00CF6C68" w:rsidP="00CF6C68">
            <w:pPr>
              <w:rPr>
                <w:del w:id="283" w:author="Lukáš Gregor" w:date="2020-02-03T14:16:00Z"/>
              </w:rPr>
            </w:pPr>
            <w:del w:id="284" w:author="Lukáš Gregor" w:date="2020-02-03T14:16:00Z">
              <w:r w:rsidRPr="0030159A" w:rsidDel="00F50F86">
                <w:delText>WASKO, Janet. </w:delText>
              </w:r>
              <w:r w:rsidRPr="0030159A" w:rsidDel="00F50F86">
                <w:rPr>
                  <w:i/>
                  <w:iCs/>
                </w:rPr>
                <w:delText>Understanding Disney: the manufacture of fantasy</w:delText>
              </w:r>
              <w:r w:rsidRPr="0030159A" w:rsidDel="00F50F86">
                <w:delText>. Cambridge: Polity, 2001, ix, 261 s. ISBN 978-07456-1484-7.</w:delText>
              </w:r>
            </w:del>
          </w:p>
          <w:p w14:paraId="5CAF0D53" w14:textId="2D3465C7" w:rsidR="00CF6C68" w:rsidRPr="006303FD" w:rsidDel="00F50F86" w:rsidRDefault="00CF6C68" w:rsidP="00CF6C68">
            <w:pPr>
              <w:rPr>
                <w:del w:id="285" w:author="Lukáš Gregor" w:date="2020-02-03T14:16:00Z"/>
              </w:rPr>
            </w:pPr>
            <w:del w:id="286" w:author="Lukáš Gregor" w:date="2020-02-03T14:16:00Z">
              <w:r w:rsidRPr="006303FD" w:rsidDel="00F50F86">
                <w:delText>WELLS, Paul. </w:delText>
              </w:r>
              <w:r w:rsidRPr="006303FD" w:rsidDel="00F50F86">
                <w:rPr>
                  <w:i/>
                  <w:iCs/>
                </w:rPr>
                <w:delText>Understanding animation</w:delText>
              </w:r>
              <w:r w:rsidRPr="006303FD" w:rsidDel="00F50F86">
                <w:delText>. New York: Routledge, 1998. ISBN 0415115973.</w:delText>
              </w:r>
            </w:del>
          </w:p>
          <w:p w14:paraId="429F0A09" w14:textId="77777777" w:rsidR="00CF6C68" w:rsidRPr="006303FD" w:rsidRDefault="00CF6C68" w:rsidP="00CF6C68"/>
        </w:tc>
      </w:tr>
    </w:tbl>
    <w:p w14:paraId="39404E07" w14:textId="77777777" w:rsidR="00CF6C68" w:rsidRDefault="00CF6C68" w:rsidP="00CF6C68"/>
    <w:p w14:paraId="72FE2D9E" w14:textId="77777777" w:rsidR="00CF6C68" w:rsidRDefault="00CF6C68" w:rsidP="00CF6C68"/>
    <w:p w14:paraId="25B02659" w14:textId="71BBFA32" w:rsidR="00CF6C68" w:rsidRDefault="00CF6C68" w:rsidP="00CF6C68"/>
    <w:p w14:paraId="537A5682" w14:textId="1755AD4B" w:rsidR="00CF6C68" w:rsidRDefault="00CF6C68" w:rsidP="00CF6C6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CF6C68" w14:paraId="2B1709E7" w14:textId="77777777" w:rsidTr="00CF6C68">
        <w:tc>
          <w:tcPr>
            <w:tcW w:w="9855" w:type="dxa"/>
            <w:gridSpan w:val="8"/>
            <w:tcBorders>
              <w:bottom w:val="double" w:sz="4" w:space="0" w:color="auto"/>
            </w:tcBorders>
            <w:shd w:val="clear" w:color="auto" w:fill="BDD6EE"/>
          </w:tcPr>
          <w:p w14:paraId="288C57F5" w14:textId="77777777" w:rsidR="00CF6C68" w:rsidRDefault="00CF6C68" w:rsidP="00CF6C68">
            <w:pPr>
              <w:jc w:val="both"/>
              <w:rPr>
                <w:b/>
                <w:sz w:val="28"/>
              </w:rPr>
            </w:pPr>
            <w:r>
              <w:lastRenderedPageBreak/>
              <w:br w:type="page"/>
            </w:r>
            <w:r>
              <w:rPr>
                <w:b/>
                <w:sz w:val="28"/>
              </w:rPr>
              <w:t>B-III – Charakteristika studijního předmětu</w:t>
            </w:r>
          </w:p>
        </w:tc>
      </w:tr>
      <w:tr w:rsidR="00CF6C68" w14:paraId="34DFEAF7" w14:textId="77777777" w:rsidTr="00CF6C68">
        <w:tc>
          <w:tcPr>
            <w:tcW w:w="3086" w:type="dxa"/>
            <w:tcBorders>
              <w:top w:val="double" w:sz="4" w:space="0" w:color="auto"/>
            </w:tcBorders>
            <w:shd w:val="clear" w:color="auto" w:fill="F7CAAC"/>
          </w:tcPr>
          <w:p w14:paraId="2DE3A9BA" w14:textId="77777777" w:rsidR="00CF6C68" w:rsidRDefault="00CF6C68" w:rsidP="000568E5">
            <w:pPr>
              <w:rPr>
                <w:b/>
              </w:rPr>
            </w:pPr>
            <w:r>
              <w:rPr>
                <w:b/>
              </w:rPr>
              <w:t>Název studijního předmětu</w:t>
            </w:r>
          </w:p>
        </w:tc>
        <w:tc>
          <w:tcPr>
            <w:tcW w:w="6769" w:type="dxa"/>
            <w:gridSpan w:val="7"/>
            <w:tcBorders>
              <w:top w:val="double" w:sz="4" w:space="0" w:color="auto"/>
            </w:tcBorders>
          </w:tcPr>
          <w:p w14:paraId="11F31100" w14:textId="77777777" w:rsidR="00CF6C68" w:rsidRDefault="00CF6C68" w:rsidP="00CF6C68">
            <w:r>
              <w:t>Současný hraný film 1</w:t>
            </w:r>
          </w:p>
        </w:tc>
      </w:tr>
      <w:tr w:rsidR="00CF6C68" w14:paraId="5E50F4DA" w14:textId="77777777" w:rsidTr="00CF6C68">
        <w:tc>
          <w:tcPr>
            <w:tcW w:w="3086" w:type="dxa"/>
            <w:shd w:val="clear" w:color="auto" w:fill="F7CAAC"/>
          </w:tcPr>
          <w:p w14:paraId="0D45E7E4" w14:textId="77777777" w:rsidR="00CF6C68" w:rsidRDefault="00CF6C68" w:rsidP="000568E5">
            <w:pPr>
              <w:rPr>
                <w:b/>
              </w:rPr>
            </w:pPr>
            <w:r>
              <w:rPr>
                <w:b/>
              </w:rPr>
              <w:t>Typ předmětu</w:t>
            </w:r>
          </w:p>
        </w:tc>
        <w:tc>
          <w:tcPr>
            <w:tcW w:w="3326" w:type="dxa"/>
            <w:gridSpan w:val="4"/>
          </w:tcPr>
          <w:p w14:paraId="4DDDC75B" w14:textId="77777777" w:rsidR="00CF6C68" w:rsidRDefault="00CF6C68" w:rsidP="00CF6C68">
            <w:r>
              <w:t>povinně volitelný – skupina 2</w:t>
            </w:r>
          </w:p>
        </w:tc>
        <w:tc>
          <w:tcPr>
            <w:tcW w:w="2693" w:type="dxa"/>
            <w:gridSpan w:val="2"/>
            <w:shd w:val="clear" w:color="auto" w:fill="F7CAAC"/>
          </w:tcPr>
          <w:p w14:paraId="5035CA5F" w14:textId="77777777" w:rsidR="00CF6C68" w:rsidRDefault="00CF6C68" w:rsidP="00CF6C68">
            <w:pPr>
              <w:jc w:val="both"/>
            </w:pPr>
            <w:r>
              <w:rPr>
                <w:b/>
              </w:rPr>
              <w:t>doporučený ročník / semestr</w:t>
            </w:r>
          </w:p>
        </w:tc>
        <w:tc>
          <w:tcPr>
            <w:tcW w:w="750" w:type="dxa"/>
          </w:tcPr>
          <w:p w14:paraId="3AA16FF6" w14:textId="77777777" w:rsidR="00CF6C68" w:rsidRDefault="00CF6C68" w:rsidP="00CF6C68">
            <w:r>
              <w:t>1</w:t>
            </w:r>
            <w:r w:rsidRPr="00FC023B">
              <w:t>/ZS</w:t>
            </w:r>
          </w:p>
        </w:tc>
      </w:tr>
      <w:tr w:rsidR="00CF6C68" w14:paraId="1FC8DBAC" w14:textId="77777777" w:rsidTr="00CF6C68">
        <w:tc>
          <w:tcPr>
            <w:tcW w:w="3086" w:type="dxa"/>
            <w:shd w:val="clear" w:color="auto" w:fill="F7CAAC"/>
          </w:tcPr>
          <w:p w14:paraId="62CE29C8" w14:textId="77777777" w:rsidR="00CF6C68" w:rsidRDefault="00CF6C68" w:rsidP="000568E5">
            <w:pPr>
              <w:rPr>
                <w:b/>
              </w:rPr>
            </w:pPr>
            <w:r>
              <w:rPr>
                <w:b/>
              </w:rPr>
              <w:t>Rozsah studijního předmětu</w:t>
            </w:r>
          </w:p>
        </w:tc>
        <w:tc>
          <w:tcPr>
            <w:tcW w:w="1701" w:type="dxa"/>
            <w:gridSpan w:val="2"/>
          </w:tcPr>
          <w:p w14:paraId="1A25CEA7" w14:textId="77777777" w:rsidR="00CF6C68" w:rsidRPr="00FC023B" w:rsidRDefault="00CF6C68" w:rsidP="00CF6C68">
            <w:r w:rsidRPr="00FC023B">
              <w:t>24</w:t>
            </w:r>
          </w:p>
        </w:tc>
        <w:tc>
          <w:tcPr>
            <w:tcW w:w="889" w:type="dxa"/>
            <w:shd w:val="clear" w:color="auto" w:fill="F7CAAC"/>
          </w:tcPr>
          <w:p w14:paraId="37758CD9" w14:textId="77777777" w:rsidR="00CF6C68" w:rsidRDefault="00CF6C68" w:rsidP="00CF6C68">
            <w:pPr>
              <w:jc w:val="both"/>
              <w:rPr>
                <w:b/>
              </w:rPr>
            </w:pPr>
            <w:r>
              <w:rPr>
                <w:b/>
              </w:rPr>
              <w:t xml:space="preserve">hod. </w:t>
            </w:r>
          </w:p>
        </w:tc>
        <w:tc>
          <w:tcPr>
            <w:tcW w:w="736" w:type="dxa"/>
          </w:tcPr>
          <w:p w14:paraId="33A932CE" w14:textId="77777777" w:rsidR="00CF6C68" w:rsidRDefault="00CF6C68" w:rsidP="00CF6C68">
            <w:r w:rsidRPr="00FC023B">
              <w:t>2</w:t>
            </w:r>
          </w:p>
        </w:tc>
        <w:tc>
          <w:tcPr>
            <w:tcW w:w="2236" w:type="dxa"/>
            <w:shd w:val="clear" w:color="auto" w:fill="F7CAAC"/>
          </w:tcPr>
          <w:p w14:paraId="7D0ED7BB" w14:textId="77777777" w:rsidR="00CF6C68" w:rsidRDefault="00CF6C68" w:rsidP="00CF6C68">
            <w:pPr>
              <w:jc w:val="both"/>
              <w:rPr>
                <w:b/>
              </w:rPr>
            </w:pPr>
            <w:r>
              <w:rPr>
                <w:b/>
              </w:rPr>
              <w:t>kreditů</w:t>
            </w:r>
          </w:p>
        </w:tc>
        <w:tc>
          <w:tcPr>
            <w:tcW w:w="1207" w:type="dxa"/>
            <w:gridSpan w:val="2"/>
          </w:tcPr>
          <w:p w14:paraId="3D772B67" w14:textId="77777777" w:rsidR="00CF6C68" w:rsidRDefault="00CF6C68" w:rsidP="00CF6C68">
            <w:r>
              <w:t>3</w:t>
            </w:r>
          </w:p>
        </w:tc>
      </w:tr>
      <w:tr w:rsidR="00CF6C68" w14:paraId="46DEB2E6" w14:textId="77777777" w:rsidTr="00CF6C68">
        <w:tc>
          <w:tcPr>
            <w:tcW w:w="3086" w:type="dxa"/>
            <w:shd w:val="clear" w:color="auto" w:fill="F7CAAC"/>
          </w:tcPr>
          <w:p w14:paraId="77A0135F" w14:textId="77777777" w:rsidR="00CF6C68" w:rsidRDefault="00CF6C68" w:rsidP="000568E5">
            <w:pPr>
              <w:rPr>
                <w:b/>
                <w:sz w:val="22"/>
              </w:rPr>
            </w:pPr>
            <w:r>
              <w:rPr>
                <w:b/>
              </w:rPr>
              <w:t>Prerekvizity, korekvizity, ekvivalence</w:t>
            </w:r>
          </w:p>
        </w:tc>
        <w:tc>
          <w:tcPr>
            <w:tcW w:w="6769" w:type="dxa"/>
            <w:gridSpan w:val="7"/>
          </w:tcPr>
          <w:p w14:paraId="53142510" w14:textId="77777777" w:rsidR="00CF6C68" w:rsidRDefault="00CF6C68" w:rsidP="00CF6C68">
            <w:pPr>
              <w:jc w:val="both"/>
            </w:pPr>
          </w:p>
        </w:tc>
      </w:tr>
      <w:tr w:rsidR="00CF6C68" w14:paraId="77BDFACD" w14:textId="77777777" w:rsidTr="00CF6C68">
        <w:tc>
          <w:tcPr>
            <w:tcW w:w="3086" w:type="dxa"/>
            <w:shd w:val="clear" w:color="auto" w:fill="F7CAAC"/>
          </w:tcPr>
          <w:p w14:paraId="68820475" w14:textId="77777777" w:rsidR="00CF6C68" w:rsidRDefault="00CF6C68" w:rsidP="000568E5">
            <w:pPr>
              <w:rPr>
                <w:b/>
              </w:rPr>
            </w:pPr>
            <w:r>
              <w:rPr>
                <w:b/>
              </w:rPr>
              <w:t>Způsob ověření studijních výsledků</w:t>
            </w:r>
          </w:p>
        </w:tc>
        <w:tc>
          <w:tcPr>
            <w:tcW w:w="3326" w:type="dxa"/>
            <w:gridSpan w:val="4"/>
          </w:tcPr>
          <w:p w14:paraId="5EF1F3B7" w14:textId="77777777" w:rsidR="00CF6C68" w:rsidRPr="000B0DF6" w:rsidRDefault="00CF6C68" w:rsidP="00CF6C68">
            <w:r>
              <w:t>klasifikovaný zápočet</w:t>
            </w:r>
          </w:p>
        </w:tc>
        <w:tc>
          <w:tcPr>
            <w:tcW w:w="2236" w:type="dxa"/>
            <w:shd w:val="clear" w:color="auto" w:fill="F7CAAC"/>
          </w:tcPr>
          <w:p w14:paraId="031F8CF3" w14:textId="77777777" w:rsidR="00CF6C68" w:rsidRDefault="00CF6C68" w:rsidP="00CF6C68">
            <w:pPr>
              <w:jc w:val="both"/>
              <w:rPr>
                <w:b/>
              </w:rPr>
            </w:pPr>
            <w:r>
              <w:rPr>
                <w:b/>
              </w:rPr>
              <w:t>Forma výuky</w:t>
            </w:r>
          </w:p>
        </w:tc>
        <w:tc>
          <w:tcPr>
            <w:tcW w:w="1207" w:type="dxa"/>
            <w:gridSpan w:val="2"/>
          </w:tcPr>
          <w:p w14:paraId="6C6EF51B" w14:textId="77777777" w:rsidR="00CF6C68" w:rsidRPr="000B0DF6" w:rsidRDefault="00CF6C68" w:rsidP="00CF6C68">
            <w:r>
              <w:t>seminář</w:t>
            </w:r>
          </w:p>
        </w:tc>
      </w:tr>
      <w:tr w:rsidR="00CF6C68" w14:paraId="0FD0F996" w14:textId="77777777" w:rsidTr="00CF6C68">
        <w:tc>
          <w:tcPr>
            <w:tcW w:w="3086" w:type="dxa"/>
            <w:shd w:val="clear" w:color="auto" w:fill="F7CAAC"/>
          </w:tcPr>
          <w:p w14:paraId="4E4B9444" w14:textId="77777777" w:rsidR="00CF6C68" w:rsidRDefault="00CF6C68" w:rsidP="000568E5">
            <w:pPr>
              <w:rPr>
                <w:b/>
              </w:rPr>
            </w:pPr>
            <w:r>
              <w:rPr>
                <w:b/>
              </w:rPr>
              <w:t>Forma způsobu ověření studijních výsledků a další požadavky na studenta</w:t>
            </w:r>
          </w:p>
        </w:tc>
        <w:tc>
          <w:tcPr>
            <w:tcW w:w="6769" w:type="dxa"/>
            <w:gridSpan w:val="7"/>
            <w:tcBorders>
              <w:bottom w:val="nil"/>
            </w:tcBorders>
          </w:tcPr>
          <w:p w14:paraId="4483D00A" w14:textId="77777777" w:rsidR="00CF6C68" w:rsidRPr="006303FD" w:rsidRDefault="00CF6C68" w:rsidP="000568E5">
            <w:pPr>
              <w:jc w:val="both"/>
            </w:pPr>
            <w:r>
              <w:t>V průběhu semestru student sbírá body formou krátkých písemných testů a prezentací. Předmět je zakončen ústní zkouškou</w:t>
            </w:r>
            <w:r w:rsidRPr="006303FD">
              <w:t>.</w:t>
            </w:r>
          </w:p>
        </w:tc>
      </w:tr>
      <w:tr w:rsidR="00CF6C68" w14:paraId="28A4205F" w14:textId="77777777" w:rsidTr="00CF6C68">
        <w:trPr>
          <w:trHeight w:val="554"/>
        </w:trPr>
        <w:tc>
          <w:tcPr>
            <w:tcW w:w="9855" w:type="dxa"/>
            <w:gridSpan w:val="8"/>
            <w:tcBorders>
              <w:top w:val="nil"/>
            </w:tcBorders>
          </w:tcPr>
          <w:p w14:paraId="5F039CD2" w14:textId="77777777" w:rsidR="00CF6C68" w:rsidRDefault="00CF6C68" w:rsidP="000568E5"/>
        </w:tc>
      </w:tr>
      <w:tr w:rsidR="00CF6C68" w14:paraId="245926E9" w14:textId="77777777" w:rsidTr="00CF6C68">
        <w:trPr>
          <w:trHeight w:val="197"/>
        </w:trPr>
        <w:tc>
          <w:tcPr>
            <w:tcW w:w="3086" w:type="dxa"/>
            <w:tcBorders>
              <w:top w:val="nil"/>
            </w:tcBorders>
            <w:shd w:val="clear" w:color="auto" w:fill="F7CAAC"/>
          </w:tcPr>
          <w:p w14:paraId="3B7AAE8F" w14:textId="77777777" w:rsidR="00CF6C68" w:rsidRDefault="00CF6C68" w:rsidP="000568E5">
            <w:pPr>
              <w:rPr>
                <w:b/>
              </w:rPr>
            </w:pPr>
            <w:r>
              <w:rPr>
                <w:b/>
              </w:rPr>
              <w:t>Garant předmětu</w:t>
            </w:r>
          </w:p>
        </w:tc>
        <w:tc>
          <w:tcPr>
            <w:tcW w:w="6769" w:type="dxa"/>
            <w:gridSpan w:val="7"/>
            <w:tcBorders>
              <w:top w:val="nil"/>
            </w:tcBorders>
          </w:tcPr>
          <w:p w14:paraId="6C8779D1" w14:textId="77777777" w:rsidR="00CF6C68" w:rsidRDefault="00CF6C68" w:rsidP="00CF6C68">
            <w:r>
              <w:t>Mgr. Lukáš Gregor, Ph.D.</w:t>
            </w:r>
          </w:p>
        </w:tc>
      </w:tr>
      <w:tr w:rsidR="00CF6C68" w14:paraId="5BC819F2" w14:textId="77777777" w:rsidTr="00CF6C68">
        <w:trPr>
          <w:trHeight w:val="243"/>
        </w:trPr>
        <w:tc>
          <w:tcPr>
            <w:tcW w:w="3086" w:type="dxa"/>
            <w:tcBorders>
              <w:top w:val="nil"/>
            </w:tcBorders>
            <w:shd w:val="clear" w:color="auto" w:fill="F7CAAC"/>
          </w:tcPr>
          <w:p w14:paraId="0B368659" w14:textId="77777777" w:rsidR="00CF6C68" w:rsidRDefault="00CF6C68" w:rsidP="000568E5">
            <w:pPr>
              <w:rPr>
                <w:b/>
              </w:rPr>
            </w:pPr>
            <w:r>
              <w:rPr>
                <w:b/>
              </w:rPr>
              <w:t>Zapojení garanta do výuky předmětu</w:t>
            </w:r>
          </w:p>
        </w:tc>
        <w:tc>
          <w:tcPr>
            <w:tcW w:w="6769" w:type="dxa"/>
            <w:gridSpan w:val="7"/>
            <w:tcBorders>
              <w:top w:val="nil"/>
            </w:tcBorders>
          </w:tcPr>
          <w:p w14:paraId="45CCC5AB" w14:textId="4AAFC479" w:rsidR="00CF6C68" w:rsidRDefault="00CF6C68" w:rsidP="00CF6C68">
            <w:r w:rsidRPr="00FC023B">
              <w:t>100</w:t>
            </w:r>
            <w:r w:rsidR="003C4E01">
              <w:t xml:space="preserve"> </w:t>
            </w:r>
            <w:r w:rsidRPr="00FC023B">
              <w:t>%</w:t>
            </w:r>
          </w:p>
        </w:tc>
      </w:tr>
      <w:tr w:rsidR="00CF6C68" w14:paraId="0E064AF6" w14:textId="77777777" w:rsidTr="00CF6C68">
        <w:tc>
          <w:tcPr>
            <w:tcW w:w="3086" w:type="dxa"/>
            <w:shd w:val="clear" w:color="auto" w:fill="F7CAAC"/>
          </w:tcPr>
          <w:p w14:paraId="2698372D" w14:textId="77777777" w:rsidR="00CF6C68" w:rsidRDefault="00CF6C68" w:rsidP="00CF6C68">
            <w:pPr>
              <w:jc w:val="both"/>
              <w:rPr>
                <w:b/>
              </w:rPr>
            </w:pPr>
            <w:r>
              <w:rPr>
                <w:b/>
              </w:rPr>
              <w:t>Vyučující</w:t>
            </w:r>
          </w:p>
        </w:tc>
        <w:tc>
          <w:tcPr>
            <w:tcW w:w="6769" w:type="dxa"/>
            <w:gridSpan w:val="7"/>
            <w:tcBorders>
              <w:bottom w:val="nil"/>
            </w:tcBorders>
          </w:tcPr>
          <w:p w14:paraId="38898028" w14:textId="77777777" w:rsidR="00CF6C68" w:rsidRDefault="00CF6C68" w:rsidP="00CF6C68">
            <w:r>
              <w:t>Mgr. Lukáš Gregor, Ph.D.</w:t>
            </w:r>
          </w:p>
        </w:tc>
      </w:tr>
      <w:tr w:rsidR="00CF6C68" w14:paraId="36B30809" w14:textId="77777777" w:rsidTr="00CF6C68">
        <w:trPr>
          <w:trHeight w:val="554"/>
        </w:trPr>
        <w:tc>
          <w:tcPr>
            <w:tcW w:w="9855" w:type="dxa"/>
            <w:gridSpan w:val="8"/>
            <w:tcBorders>
              <w:top w:val="nil"/>
            </w:tcBorders>
          </w:tcPr>
          <w:p w14:paraId="22767D56" w14:textId="77777777" w:rsidR="00CF6C68" w:rsidRDefault="00CF6C68" w:rsidP="00CF6C68">
            <w:pPr>
              <w:jc w:val="both"/>
            </w:pPr>
          </w:p>
        </w:tc>
      </w:tr>
      <w:tr w:rsidR="00CF6C68" w14:paraId="1232C0B4" w14:textId="77777777" w:rsidTr="00CF6C68">
        <w:tc>
          <w:tcPr>
            <w:tcW w:w="3086" w:type="dxa"/>
            <w:shd w:val="clear" w:color="auto" w:fill="F7CAAC"/>
          </w:tcPr>
          <w:p w14:paraId="0D48192A" w14:textId="77777777" w:rsidR="00CF6C68" w:rsidRDefault="00CF6C68" w:rsidP="00CF6C68">
            <w:pPr>
              <w:jc w:val="both"/>
              <w:rPr>
                <w:b/>
              </w:rPr>
            </w:pPr>
            <w:r>
              <w:rPr>
                <w:b/>
              </w:rPr>
              <w:t>Stručná anotace předmětu</w:t>
            </w:r>
          </w:p>
        </w:tc>
        <w:tc>
          <w:tcPr>
            <w:tcW w:w="6769" w:type="dxa"/>
            <w:gridSpan w:val="7"/>
            <w:tcBorders>
              <w:bottom w:val="nil"/>
            </w:tcBorders>
          </w:tcPr>
          <w:p w14:paraId="21FA1635" w14:textId="77777777" w:rsidR="00CF6C68" w:rsidRDefault="00CF6C68" w:rsidP="00CF6C68">
            <w:pPr>
              <w:jc w:val="both"/>
            </w:pPr>
          </w:p>
        </w:tc>
      </w:tr>
      <w:tr w:rsidR="00CF6C68" w14:paraId="3BE0DFF2" w14:textId="77777777" w:rsidTr="00CF6C68">
        <w:trPr>
          <w:trHeight w:val="2225"/>
        </w:trPr>
        <w:tc>
          <w:tcPr>
            <w:tcW w:w="9855" w:type="dxa"/>
            <w:gridSpan w:val="8"/>
            <w:tcBorders>
              <w:top w:val="nil"/>
              <w:bottom w:val="single" w:sz="12" w:space="0" w:color="auto"/>
            </w:tcBorders>
          </w:tcPr>
          <w:p w14:paraId="40177DE0" w14:textId="77777777" w:rsidR="00CF6C68" w:rsidRDefault="00CF6C68" w:rsidP="00CF6C68"/>
          <w:p w14:paraId="6044D4F6" w14:textId="77777777" w:rsidR="00CF6C68" w:rsidRDefault="00CF6C68" w:rsidP="000568E5">
            <w:pPr>
              <w:jc w:val="both"/>
            </w:pPr>
            <w:r>
              <w:t>Cílem předmětu je provést studenta aktuálními trendy kinematografického průmyslu, a to s důrazem na televizní, zejména americkou, produkci. Důraz bude kladen na rozbor vybraných děl, vysledování postupů uvnitř dílčích kategorií a žánrů.</w:t>
            </w:r>
          </w:p>
          <w:p w14:paraId="4BAAD25C" w14:textId="77777777" w:rsidR="00CF6C68" w:rsidRDefault="00CF6C68" w:rsidP="00CF6C68"/>
          <w:p w14:paraId="7354E9F6" w14:textId="77777777" w:rsidR="00CF6C68" w:rsidRDefault="00CF6C68" w:rsidP="00CF6C68">
            <w:r>
              <w:t>První semestr se zaměří na televizní současné seriály v těchto kategoriích/žánrech/tematických skupinách:</w:t>
            </w:r>
          </w:p>
          <w:p w14:paraId="1BA07AB4" w14:textId="77777777" w:rsidR="00CF6C68" w:rsidRDefault="00CF6C68" w:rsidP="00CF6C68">
            <w:r>
              <w:t>- historie, moderní historie</w:t>
            </w:r>
          </w:p>
          <w:p w14:paraId="76901A70" w14:textId="77777777" w:rsidR="00CF6C68" w:rsidRDefault="00CF6C68" w:rsidP="00CF6C68">
            <w:r>
              <w:t>- medicína</w:t>
            </w:r>
          </w:p>
          <w:p w14:paraId="11532CBB" w14:textId="77777777" w:rsidR="00CF6C68" w:rsidRDefault="00CF6C68" w:rsidP="00CF6C68">
            <w:r>
              <w:t>- mysteriózní</w:t>
            </w:r>
          </w:p>
          <w:p w14:paraId="3EE7C718" w14:textId="77777777" w:rsidR="00CF6C68" w:rsidRDefault="00CF6C68" w:rsidP="00CF6C68">
            <w:r>
              <w:t>- organizovaný zločin</w:t>
            </w:r>
          </w:p>
          <w:p w14:paraId="5CCDB04B" w14:textId="77777777" w:rsidR="00CF6C68" w:rsidRDefault="00CF6C68" w:rsidP="00CF6C68">
            <w:r>
              <w:t>- krimi</w:t>
            </w:r>
          </w:p>
          <w:p w14:paraId="59F11F83" w14:textId="77777777" w:rsidR="00CF6C68" w:rsidRDefault="00CF6C68" w:rsidP="00CF6C68">
            <w:r>
              <w:t>- horor</w:t>
            </w:r>
          </w:p>
          <w:p w14:paraId="1252BE82" w14:textId="77777777" w:rsidR="00CF6C68" w:rsidRDefault="00CF6C68" w:rsidP="00CF6C68">
            <w:r>
              <w:t>- politika</w:t>
            </w:r>
          </w:p>
          <w:p w14:paraId="0B633382" w14:textId="77777777" w:rsidR="00CF6C68" w:rsidRDefault="00CF6C68" w:rsidP="00CF6C68">
            <w:r>
              <w:t>- technologie</w:t>
            </w:r>
          </w:p>
          <w:p w14:paraId="77BBB121" w14:textId="77777777" w:rsidR="00CF6C68" w:rsidRDefault="00CF6C68" w:rsidP="00CF6C68"/>
          <w:p w14:paraId="768733F3" w14:textId="77777777" w:rsidR="00CF6C68" w:rsidRPr="00892CE0" w:rsidRDefault="00CF6C68" w:rsidP="00CF6C68"/>
        </w:tc>
      </w:tr>
      <w:tr w:rsidR="00CF6C68" w14:paraId="75202571" w14:textId="77777777" w:rsidTr="00CF6C68">
        <w:trPr>
          <w:trHeight w:val="265"/>
        </w:trPr>
        <w:tc>
          <w:tcPr>
            <w:tcW w:w="4002" w:type="dxa"/>
            <w:gridSpan w:val="2"/>
            <w:tcBorders>
              <w:top w:val="nil"/>
            </w:tcBorders>
            <w:shd w:val="clear" w:color="auto" w:fill="F7CAAC"/>
          </w:tcPr>
          <w:p w14:paraId="3CFC2BB1" w14:textId="77777777" w:rsidR="00CF6C68" w:rsidRDefault="00CF6C68" w:rsidP="00CF6C68">
            <w:pPr>
              <w:jc w:val="both"/>
            </w:pPr>
            <w:r>
              <w:rPr>
                <w:b/>
              </w:rPr>
              <w:t>Studijní literatura a studijní pomůcky</w:t>
            </w:r>
          </w:p>
        </w:tc>
        <w:tc>
          <w:tcPr>
            <w:tcW w:w="5853" w:type="dxa"/>
            <w:gridSpan w:val="6"/>
            <w:tcBorders>
              <w:top w:val="nil"/>
              <w:bottom w:val="nil"/>
            </w:tcBorders>
          </w:tcPr>
          <w:p w14:paraId="31250AE8" w14:textId="77777777" w:rsidR="00CF6C68" w:rsidRDefault="00CF6C68" w:rsidP="00CF6C68">
            <w:pPr>
              <w:jc w:val="both"/>
            </w:pPr>
          </w:p>
        </w:tc>
      </w:tr>
      <w:tr w:rsidR="00CF6C68" w:rsidRPr="003D5E87" w14:paraId="3784B6E2" w14:textId="77777777" w:rsidTr="00CF6C68">
        <w:trPr>
          <w:trHeight w:val="1497"/>
        </w:trPr>
        <w:tc>
          <w:tcPr>
            <w:tcW w:w="9855" w:type="dxa"/>
            <w:gridSpan w:val="8"/>
            <w:tcBorders>
              <w:top w:val="nil"/>
            </w:tcBorders>
          </w:tcPr>
          <w:p w14:paraId="78DBC097" w14:textId="77777777" w:rsidR="003C4E01" w:rsidRDefault="003C4E01" w:rsidP="00CF6C68">
            <w:pPr>
              <w:jc w:val="both"/>
              <w:rPr>
                <w:b/>
                <w:bCs/>
              </w:rPr>
            </w:pPr>
          </w:p>
          <w:p w14:paraId="6D4964F9" w14:textId="21784B41" w:rsidR="00CF6C68" w:rsidRPr="000568E5" w:rsidRDefault="00CF6C68" w:rsidP="00CF6C68">
            <w:pPr>
              <w:jc w:val="both"/>
              <w:rPr>
                <w:b/>
                <w:bCs/>
              </w:rPr>
            </w:pPr>
            <w:r w:rsidRPr="000568E5">
              <w:rPr>
                <w:b/>
                <w:bCs/>
              </w:rPr>
              <w:t>Povinná</w:t>
            </w:r>
            <w:r w:rsidR="003C4E01">
              <w:rPr>
                <w:b/>
                <w:bCs/>
              </w:rPr>
              <w:t>:</w:t>
            </w:r>
          </w:p>
          <w:p w14:paraId="33B3874A" w14:textId="77777777" w:rsidR="00CF6C68" w:rsidRPr="003C4E01" w:rsidRDefault="00CF6C68" w:rsidP="00CF6C68">
            <w:r w:rsidRPr="003C4E01">
              <w:t>KOKEŠ, Radomír D. </w:t>
            </w:r>
            <w:r w:rsidRPr="003C4E01">
              <w:rPr>
                <w:i/>
                <w:iCs/>
              </w:rPr>
              <w:t>Světy na pokračování: rozbor možností seriálového vyprávění</w:t>
            </w:r>
            <w:r w:rsidRPr="003C4E01">
              <w:t>. Praha: Akropolis, 2016, 236 s. ISBN 978-80-7470-146-7.</w:t>
            </w:r>
          </w:p>
          <w:p w14:paraId="0959EBD7" w14:textId="77777777" w:rsidR="00CF6C68" w:rsidRPr="00A465DD" w:rsidRDefault="00CF6C68" w:rsidP="00CF6C68">
            <w:r w:rsidRPr="00AD5D4B">
              <w:t>THOMPSON, Kristin a David BORDWELL. </w:t>
            </w:r>
            <w:r w:rsidRPr="00AD5D4B">
              <w:rPr>
                <w:i/>
                <w:iCs/>
              </w:rPr>
              <w:t>Dějiny filmu: přehled světové kinematografie</w:t>
            </w:r>
            <w:r w:rsidRPr="00A465DD">
              <w:t>. 2., opr. vyd. V Praze: Akademie múzických umění, 2011, 827 s., [24] s. obr. příl. ISBN 978-80-7331-207-7.</w:t>
            </w:r>
          </w:p>
          <w:p w14:paraId="59B9554B" w14:textId="77777777" w:rsidR="00CF6C68" w:rsidRPr="000568E5" w:rsidRDefault="00CF6C68" w:rsidP="00CF6C68">
            <w:pPr>
              <w:jc w:val="both"/>
              <w:rPr>
                <w:b/>
                <w:bCs/>
              </w:rPr>
            </w:pPr>
          </w:p>
          <w:p w14:paraId="360A154F" w14:textId="1EEBD3C2" w:rsidR="00CF6C68" w:rsidRPr="000568E5" w:rsidRDefault="00CF6C68" w:rsidP="00CF6C68">
            <w:pPr>
              <w:jc w:val="both"/>
              <w:rPr>
                <w:b/>
                <w:bCs/>
              </w:rPr>
            </w:pPr>
            <w:r w:rsidRPr="000568E5">
              <w:rPr>
                <w:b/>
                <w:bCs/>
              </w:rPr>
              <w:t>Doporučená</w:t>
            </w:r>
            <w:r w:rsidR="003C4E01">
              <w:rPr>
                <w:b/>
                <w:bCs/>
              </w:rPr>
              <w:t>:</w:t>
            </w:r>
          </w:p>
          <w:p w14:paraId="3BE0433A" w14:textId="77777777" w:rsidR="00CF6C68" w:rsidRDefault="00CF6C68" w:rsidP="00CF6C68">
            <w:r w:rsidRPr="003C4E01">
              <w:t>BORDWELL</w:t>
            </w:r>
            <w:r w:rsidRPr="006303FD">
              <w:t>, David a Kristin THOMPSON. </w:t>
            </w:r>
            <w:r w:rsidRPr="006303FD">
              <w:rPr>
                <w:i/>
                <w:iCs/>
              </w:rPr>
              <w:t>Umění filmu: úvod do studia formy a stylu</w:t>
            </w:r>
            <w:r w:rsidRPr="006303FD">
              <w:t>. Praha: Nakladatelství Akademie múzických umění v Praze, 2011, 639 s., [40] s. ISBN 978-80-7331-217-6.</w:t>
            </w:r>
          </w:p>
          <w:p w14:paraId="257FE582" w14:textId="77777777" w:rsidR="00CF6C68" w:rsidRPr="00892CE0" w:rsidRDefault="00CF6C68" w:rsidP="00CF6C68">
            <w:r w:rsidRPr="00892CE0">
              <w:t>CORNER, John. </w:t>
            </w:r>
            <w:r w:rsidRPr="00892CE0">
              <w:rPr>
                <w:i/>
                <w:iCs/>
              </w:rPr>
              <w:t>Critical ideas in television studies</w:t>
            </w:r>
            <w:r w:rsidRPr="00892CE0">
              <w:t>. Oxford: Clarendon Press, 1999. ISBN 0-19-874220-7.</w:t>
            </w:r>
          </w:p>
          <w:p w14:paraId="3694731C" w14:textId="77777777" w:rsidR="00CF6C68" w:rsidRDefault="00CF6C68" w:rsidP="00CF6C68">
            <w:r w:rsidRPr="00CF6B80">
              <w:t>LEWIS, Jon a Eric Loren SMOODIN. </w:t>
            </w:r>
            <w:r w:rsidRPr="00CF6B80">
              <w:rPr>
                <w:i/>
                <w:iCs/>
              </w:rPr>
              <w:t>Looking past the screen: case studies in American film history and method</w:t>
            </w:r>
            <w:r w:rsidRPr="00CF6B80">
              <w:t>. Durham: Duke University Press, 2007, x, 413 s. ISBN 978-0-8223-3821-5. </w:t>
            </w:r>
          </w:p>
          <w:p w14:paraId="7810CC90" w14:textId="77777777" w:rsidR="00CF6C68" w:rsidRPr="006303FD" w:rsidRDefault="00CF6C68" w:rsidP="00CF6C68"/>
        </w:tc>
      </w:tr>
    </w:tbl>
    <w:p w14:paraId="7968DEA1" w14:textId="77777777" w:rsidR="00CF6C68" w:rsidRDefault="00CF6C68" w:rsidP="00CF6C68"/>
    <w:p w14:paraId="4731C139" w14:textId="77777777" w:rsidR="00CF6C68" w:rsidRDefault="00CF6C68" w:rsidP="00CF6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CF6C68" w14:paraId="190D5A0A" w14:textId="77777777" w:rsidTr="00CF6C68">
        <w:tc>
          <w:tcPr>
            <w:tcW w:w="9855" w:type="dxa"/>
            <w:gridSpan w:val="8"/>
            <w:tcBorders>
              <w:bottom w:val="double" w:sz="4" w:space="0" w:color="auto"/>
            </w:tcBorders>
            <w:shd w:val="clear" w:color="auto" w:fill="BDD6EE"/>
          </w:tcPr>
          <w:p w14:paraId="3C9AC892" w14:textId="77777777" w:rsidR="00CF6C68" w:rsidRDefault="00CF6C68" w:rsidP="00CF6C68">
            <w:pPr>
              <w:jc w:val="both"/>
              <w:rPr>
                <w:b/>
                <w:sz w:val="28"/>
              </w:rPr>
            </w:pPr>
            <w:r>
              <w:lastRenderedPageBreak/>
              <w:br w:type="page"/>
            </w:r>
            <w:r>
              <w:rPr>
                <w:b/>
                <w:sz w:val="28"/>
              </w:rPr>
              <w:t>B-III – Charakteristika studijního předmětu</w:t>
            </w:r>
          </w:p>
        </w:tc>
      </w:tr>
      <w:tr w:rsidR="00CF6C68" w14:paraId="4EF5FA11" w14:textId="77777777" w:rsidTr="00CF6C68">
        <w:tc>
          <w:tcPr>
            <w:tcW w:w="3086" w:type="dxa"/>
            <w:tcBorders>
              <w:top w:val="double" w:sz="4" w:space="0" w:color="auto"/>
            </w:tcBorders>
            <w:shd w:val="clear" w:color="auto" w:fill="F7CAAC"/>
          </w:tcPr>
          <w:p w14:paraId="3043F2AC" w14:textId="77777777" w:rsidR="00CF6C68" w:rsidRDefault="00CF6C68" w:rsidP="000568E5">
            <w:pPr>
              <w:rPr>
                <w:b/>
              </w:rPr>
            </w:pPr>
            <w:r>
              <w:rPr>
                <w:b/>
              </w:rPr>
              <w:t>Název studijního předmětu</w:t>
            </w:r>
          </w:p>
        </w:tc>
        <w:tc>
          <w:tcPr>
            <w:tcW w:w="6769" w:type="dxa"/>
            <w:gridSpan w:val="7"/>
            <w:tcBorders>
              <w:top w:val="double" w:sz="4" w:space="0" w:color="auto"/>
            </w:tcBorders>
          </w:tcPr>
          <w:p w14:paraId="39C17D70" w14:textId="77777777" w:rsidR="00CF6C68" w:rsidRDefault="00CF6C68" w:rsidP="00CF6C68">
            <w:r>
              <w:t>Současný hraný film 2</w:t>
            </w:r>
          </w:p>
        </w:tc>
      </w:tr>
      <w:tr w:rsidR="00CF6C68" w14:paraId="5F4ADFEF" w14:textId="77777777" w:rsidTr="00CF6C68">
        <w:tc>
          <w:tcPr>
            <w:tcW w:w="3086" w:type="dxa"/>
            <w:shd w:val="clear" w:color="auto" w:fill="F7CAAC"/>
          </w:tcPr>
          <w:p w14:paraId="4D8749D9" w14:textId="77777777" w:rsidR="00CF6C68" w:rsidRDefault="00CF6C68" w:rsidP="000568E5">
            <w:pPr>
              <w:rPr>
                <w:b/>
              </w:rPr>
            </w:pPr>
            <w:r>
              <w:rPr>
                <w:b/>
              </w:rPr>
              <w:t>Typ předmětu</w:t>
            </w:r>
          </w:p>
        </w:tc>
        <w:tc>
          <w:tcPr>
            <w:tcW w:w="3326" w:type="dxa"/>
            <w:gridSpan w:val="4"/>
          </w:tcPr>
          <w:p w14:paraId="5A28E458" w14:textId="77777777" w:rsidR="00CF6C68" w:rsidRDefault="00CF6C68" w:rsidP="00CF6C68">
            <w:r>
              <w:t>povinně volitelný – skupina 2</w:t>
            </w:r>
          </w:p>
        </w:tc>
        <w:tc>
          <w:tcPr>
            <w:tcW w:w="2693" w:type="dxa"/>
            <w:gridSpan w:val="2"/>
            <w:shd w:val="clear" w:color="auto" w:fill="F7CAAC"/>
          </w:tcPr>
          <w:p w14:paraId="6DCCEDFD" w14:textId="77777777" w:rsidR="00CF6C68" w:rsidRDefault="00CF6C68" w:rsidP="00CF6C68">
            <w:pPr>
              <w:jc w:val="both"/>
            </w:pPr>
            <w:r>
              <w:rPr>
                <w:b/>
              </w:rPr>
              <w:t>doporučený ročník / semestr</w:t>
            </w:r>
          </w:p>
        </w:tc>
        <w:tc>
          <w:tcPr>
            <w:tcW w:w="750" w:type="dxa"/>
          </w:tcPr>
          <w:p w14:paraId="69D303EF" w14:textId="77777777" w:rsidR="00CF6C68" w:rsidRDefault="00CF6C68" w:rsidP="00CF6C68">
            <w:r>
              <w:t>2</w:t>
            </w:r>
            <w:r w:rsidRPr="00FC023B">
              <w:t>/ZS</w:t>
            </w:r>
          </w:p>
        </w:tc>
      </w:tr>
      <w:tr w:rsidR="00CF6C68" w14:paraId="40982B07" w14:textId="77777777" w:rsidTr="00CF6C68">
        <w:tc>
          <w:tcPr>
            <w:tcW w:w="3086" w:type="dxa"/>
            <w:shd w:val="clear" w:color="auto" w:fill="F7CAAC"/>
          </w:tcPr>
          <w:p w14:paraId="567DB42E" w14:textId="77777777" w:rsidR="00CF6C68" w:rsidRDefault="00CF6C68" w:rsidP="000568E5">
            <w:pPr>
              <w:rPr>
                <w:b/>
              </w:rPr>
            </w:pPr>
            <w:r>
              <w:rPr>
                <w:b/>
              </w:rPr>
              <w:t>Rozsah studijního předmětu</w:t>
            </w:r>
          </w:p>
        </w:tc>
        <w:tc>
          <w:tcPr>
            <w:tcW w:w="1701" w:type="dxa"/>
            <w:gridSpan w:val="2"/>
          </w:tcPr>
          <w:p w14:paraId="2F76392E" w14:textId="77777777" w:rsidR="00CF6C68" w:rsidRPr="00FC023B" w:rsidRDefault="00CF6C68" w:rsidP="00CF6C68">
            <w:r w:rsidRPr="00FC023B">
              <w:t>2</w:t>
            </w:r>
            <w:r>
              <w:t>6</w:t>
            </w:r>
          </w:p>
        </w:tc>
        <w:tc>
          <w:tcPr>
            <w:tcW w:w="889" w:type="dxa"/>
            <w:shd w:val="clear" w:color="auto" w:fill="F7CAAC"/>
          </w:tcPr>
          <w:p w14:paraId="657C65D6" w14:textId="77777777" w:rsidR="00CF6C68" w:rsidRDefault="00CF6C68" w:rsidP="00CF6C68">
            <w:pPr>
              <w:jc w:val="both"/>
              <w:rPr>
                <w:b/>
              </w:rPr>
            </w:pPr>
            <w:r>
              <w:rPr>
                <w:b/>
              </w:rPr>
              <w:t xml:space="preserve">hod. </w:t>
            </w:r>
          </w:p>
        </w:tc>
        <w:tc>
          <w:tcPr>
            <w:tcW w:w="736" w:type="dxa"/>
          </w:tcPr>
          <w:p w14:paraId="705BB18F" w14:textId="77777777" w:rsidR="00CF6C68" w:rsidRDefault="00CF6C68" w:rsidP="00CF6C68">
            <w:r w:rsidRPr="00FC023B">
              <w:t>2</w:t>
            </w:r>
          </w:p>
        </w:tc>
        <w:tc>
          <w:tcPr>
            <w:tcW w:w="2236" w:type="dxa"/>
            <w:shd w:val="clear" w:color="auto" w:fill="F7CAAC"/>
          </w:tcPr>
          <w:p w14:paraId="08B7AD98" w14:textId="77777777" w:rsidR="00CF6C68" w:rsidRDefault="00CF6C68" w:rsidP="00CF6C68">
            <w:pPr>
              <w:jc w:val="both"/>
              <w:rPr>
                <w:b/>
              </w:rPr>
            </w:pPr>
            <w:r>
              <w:rPr>
                <w:b/>
              </w:rPr>
              <w:t>kreditů</w:t>
            </w:r>
          </w:p>
        </w:tc>
        <w:tc>
          <w:tcPr>
            <w:tcW w:w="1207" w:type="dxa"/>
            <w:gridSpan w:val="2"/>
          </w:tcPr>
          <w:p w14:paraId="098B5067" w14:textId="77777777" w:rsidR="00CF6C68" w:rsidRDefault="00CF6C68" w:rsidP="00CF6C68">
            <w:r>
              <w:t>3</w:t>
            </w:r>
          </w:p>
        </w:tc>
      </w:tr>
      <w:tr w:rsidR="00CF6C68" w14:paraId="555B3CC8" w14:textId="77777777" w:rsidTr="00CF6C68">
        <w:tc>
          <w:tcPr>
            <w:tcW w:w="3086" w:type="dxa"/>
            <w:shd w:val="clear" w:color="auto" w:fill="F7CAAC"/>
          </w:tcPr>
          <w:p w14:paraId="28B77A72" w14:textId="77777777" w:rsidR="00CF6C68" w:rsidRDefault="00CF6C68" w:rsidP="000568E5">
            <w:pPr>
              <w:rPr>
                <w:b/>
                <w:sz w:val="22"/>
              </w:rPr>
            </w:pPr>
            <w:r>
              <w:rPr>
                <w:b/>
              </w:rPr>
              <w:t>Prerekvizity, korekvizity, ekvivalence</w:t>
            </w:r>
          </w:p>
        </w:tc>
        <w:tc>
          <w:tcPr>
            <w:tcW w:w="6769" w:type="dxa"/>
            <w:gridSpan w:val="7"/>
          </w:tcPr>
          <w:p w14:paraId="21E12528" w14:textId="77777777" w:rsidR="00CF6C68" w:rsidRDefault="00CF6C68" w:rsidP="00CF6C68">
            <w:pPr>
              <w:jc w:val="both"/>
            </w:pPr>
          </w:p>
        </w:tc>
      </w:tr>
      <w:tr w:rsidR="00CF6C68" w14:paraId="6736BDAB" w14:textId="77777777" w:rsidTr="00CF6C68">
        <w:tc>
          <w:tcPr>
            <w:tcW w:w="3086" w:type="dxa"/>
            <w:shd w:val="clear" w:color="auto" w:fill="F7CAAC"/>
          </w:tcPr>
          <w:p w14:paraId="2837A8E9" w14:textId="77777777" w:rsidR="00CF6C68" w:rsidRDefault="00CF6C68" w:rsidP="000568E5">
            <w:pPr>
              <w:rPr>
                <w:b/>
              </w:rPr>
            </w:pPr>
            <w:r>
              <w:rPr>
                <w:b/>
              </w:rPr>
              <w:t>Způsob ověření studijních výsledků</w:t>
            </w:r>
          </w:p>
        </w:tc>
        <w:tc>
          <w:tcPr>
            <w:tcW w:w="3326" w:type="dxa"/>
            <w:gridSpan w:val="4"/>
          </w:tcPr>
          <w:p w14:paraId="7A57CDD4" w14:textId="77777777" w:rsidR="00CF6C68" w:rsidRPr="000B0DF6" w:rsidRDefault="00CF6C68" w:rsidP="00CF6C68">
            <w:r>
              <w:t>klasifikovaný zápočet</w:t>
            </w:r>
          </w:p>
        </w:tc>
        <w:tc>
          <w:tcPr>
            <w:tcW w:w="2236" w:type="dxa"/>
            <w:shd w:val="clear" w:color="auto" w:fill="F7CAAC"/>
          </w:tcPr>
          <w:p w14:paraId="15804065" w14:textId="77777777" w:rsidR="00CF6C68" w:rsidRDefault="00CF6C68" w:rsidP="00CF6C68">
            <w:pPr>
              <w:jc w:val="both"/>
              <w:rPr>
                <w:b/>
              </w:rPr>
            </w:pPr>
            <w:r>
              <w:rPr>
                <w:b/>
              </w:rPr>
              <w:t>Forma výuky</w:t>
            </w:r>
          </w:p>
        </w:tc>
        <w:tc>
          <w:tcPr>
            <w:tcW w:w="1207" w:type="dxa"/>
            <w:gridSpan w:val="2"/>
          </w:tcPr>
          <w:p w14:paraId="74331843" w14:textId="77777777" w:rsidR="00CF6C68" w:rsidRPr="000B0DF6" w:rsidRDefault="00CF6C68" w:rsidP="00CF6C68">
            <w:r>
              <w:t>seminář</w:t>
            </w:r>
          </w:p>
        </w:tc>
      </w:tr>
      <w:tr w:rsidR="00CF6C68" w14:paraId="04F916EC" w14:textId="77777777" w:rsidTr="00CF6C68">
        <w:tc>
          <w:tcPr>
            <w:tcW w:w="3086" w:type="dxa"/>
            <w:shd w:val="clear" w:color="auto" w:fill="F7CAAC"/>
          </w:tcPr>
          <w:p w14:paraId="3A1748BA" w14:textId="77777777" w:rsidR="00CF6C68" w:rsidRDefault="00CF6C68" w:rsidP="000568E5">
            <w:pPr>
              <w:rPr>
                <w:b/>
              </w:rPr>
            </w:pPr>
            <w:r>
              <w:rPr>
                <w:b/>
              </w:rPr>
              <w:t>Forma způsobu ověření studijních výsledků a další požadavky na studenta</w:t>
            </w:r>
          </w:p>
        </w:tc>
        <w:tc>
          <w:tcPr>
            <w:tcW w:w="6769" w:type="dxa"/>
            <w:gridSpan w:val="7"/>
            <w:tcBorders>
              <w:bottom w:val="nil"/>
            </w:tcBorders>
          </w:tcPr>
          <w:p w14:paraId="2A4DC7DC" w14:textId="77777777" w:rsidR="00CF6C68" w:rsidRPr="006303FD" w:rsidRDefault="00CF6C68" w:rsidP="000568E5">
            <w:pPr>
              <w:jc w:val="both"/>
            </w:pPr>
            <w:r>
              <w:t>V průběhu semestru student sbírá body formou krátkých písemných testů a prezentací. Předmět je zakončen ústní zkouškou</w:t>
            </w:r>
            <w:r w:rsidRPr="006303FD">
              <w:t>.</w:t>
            </w:r>
          </w:p>
        </w:tc>
      </w:tr>
      <w:tr w:rsidR="00CF6C68" w14:paraId="52B0D582" w14:textId="77777777" w:rsidTr="00CF6C68">
        <w:trPr>
          <w:trHeight w:val="554"/>
        </w:trPr>
        <w:tc>
          <w:tcPr>
            <w:tcW w:w="9855" w:type="dxa"/>
            <w:gridSpan w:val="8"/>
            <w:tcBorders>
              <w:top w:val="nil"/>
            </w:tcBorders>
          </w:tcPr>
          <w:p w14:paraId="62F10099" w14:textId="77777777" w:rsidR="00CF6C68" w:rsidRDefault="00CF6C68" w:rsidP="000568E5"/>
        </w:tc>
      </w:tr>
      <w:tr w:rsidR="00CF6C68" w14:paraId="697C66D4" w14:textId="77777777" w:rsidTr="00CF6C68">
        <w:trPr>
          <w:trHeight w:val="197"/>
        </w:trPr>
        <w:tc>
          <w:tcPr>
            <w:tcW w:w="3086" w:type="dxa"/>
            <w:tcBorders>
              <w:top w:val="nil"/>
            </w:tcBorders>
            <w:shd w:val="clear" w:color="auto" w:fill="F7CAAC"/>
          </w:tcPr>
          <w:p w14:paraId="64FBB397" w14:textId="77777777" w:rsidR="00CF6C68" w:rsidRDefault="00CF6C68" w:rsidP="000568E5">
            <w:pPr>
              <w:rPr>
                <w:b/>
              </w:rPr>
            </w:pPr>
            <w:r>
              <w:rPr>
                <w:b/>
              </w:rPr>
              <w:t>Garant předmětu</w:t>
            </w:r>
          </w:p>
        </w:tc>
        <w:tc>
          <w:tcPr>
            <w:tcW w:w="6769" w:type="dxa"/>
            <w:gridSpan w:val="7"/>
            <w:tcBorders>
              <w:top w:val="nil"/>
            </w:tcBorders>
          </w:tcPr>
          <w:p w14:paraId="2725A01E" w14:textId="77777777" w:rsidR="00CF6C68" w:rsidRDefault="00CF6C68" w:rsidP="00CF6C68">
            <w:r>
              <w:t>Mgr. Lukáš Gregor, Ph.D.</w:t>
            </w:r>
          </w:p>
        </w:tc>
      </w:tr>
      <w:tr w:rsidR="00CF6C68" w14:paraId="6F775ED4" w14:textId="77777777" w:rsidTr="00CF6C68">
        <w:trPr>
          <w:trHeight w:val="243"/>
        </w:trPr>
        <w:tc>
          <w:tcPr>
            <w:tcW w:w="3086" w:type="dxa"/>
            <w:tcBorders>
              <w:top w:val="nil"/>
            </w:tcBorders>
            <w:shd w:val="clear" w:color="auto" w:fill="F7CAAC"/>
          </w:tcPr>
          <w:p w14:paraId="6481BB3D" w14:textId="77777777" w:rsidR="00CF6C68" w:rsidRDefault="00CF6C68" w:rsidP="000568E5">
            <w:pPr>
              <w:rPr>
                <w:b/>
              </w:rPr>
            </w:pPr>
            <w:r>
              <w:rPr>
                <w:b/>
              </w:rPr>
              <w:t>Zapojení garanta do výuky předmětu</w:t>
            </w:r>
          </w:p>
        </w:tc>
        <w:tc>
          <w:tcPr>
            <w:tcW w:w="6769" w:type="dxa"/>
            <w:gridSpan w:val="7"/>
            <w:tcBorders>
              <w:top w:val="nil"/>
            </w:tcBorders>
          </w:tcPr>
          <w:p w14:paraId="5FF90666" w14:textId="58277678" w:rsidR="00CF6C68" w:rsidRDefault="00CF6C68" w:rsidP="00CF6C68">
            <w:r w:rsidRPr="00FC023B">
              <w:t>100</w:t>
            </w:r>
            <w:r w:rsidR="003C4E01">
              <w:t xml:space="preserve"> </w:t>
            </w:r>
            <w:r w:rsidRPr="00FC023B">
              <w:t>%</w:t>
            </w:r>
          </w:p>
        </w:tc>
      </w:tr>
      <w:tr w:rsidR="00CF6C68" w14:paraId="08E5FDCB" w14:textId="77777777" w:rsidTr="00CF6C68">
        <w:tc>
          <w:tcPr>
            <w:tcW w:w="3086" w:type="dxa"/>
            <w:shd w:val="clear" w:color="auto" w:fill="F7CAAC"/>
          </w:tcPr>
          <w:p w14:paraId="517DDACF" w14:textId="77777777" w:rsidR="00CF6C68" w:rsidRDefault="00CF6C68" w:rsidP="000568E5">
            <w:pPr>
              <w:rPr>
                <w:b/>
              </w:rPr>
            </w:pPr>
            <w:r>
              <w:rPr>
                <w:b/>
              </w:rPr>
              <w:t>Vyučující</w:t>
            </w:r>
          </w:p>
        </w:tc>
        <w:tc>
          <w:tcPr>
            <w:tcW w:w="6769" w:type="dxa"/>
            <w:gridSpan w:val="7"/>
            <w:tcBorders>
              <w:bottom w:val="nil"/>
            </w:tcBorders>
          </w:tcPr>
          <w:p w14:paraId="64401156" w14:textId="77777777" w:rsidR="00CF6C68" w:rsidRDefault="00CF6C68" w:rsidP="00CF6C68">
            <w:r>
              <w:t>Mgr. Lukáš Gregor, Ph.D.</w:t>
            </w:r>
          </w:p>
        </w:tc>
      </w:tr>
      <w:tr w:rsidR="00CF6C68" w14:paraId="692CA19B" w14:textId="77777777" w:rsidTr="00CF6C68">
        <w:trPr>
          <w:trHeight w:val="554"/>
        </w:trPr>
        <w:tc>
          <w:tcPr>
            <w:tcW w:w="9855" w:type="dxa"/>
            <w:gridSpan w:val="8"/>
            <w:tcBorders>
              <w:top w:val="nil"/>
            </w:tcBorders>
          </w:tcPr>
          <w:p w14:paraId="7A45F749" w14:textId="77777777" w:rsidR="00CF6C68" w:rsidRDefault="00CF6C68" w:rsidP="00CF6C68">
            <w:pPr>
              <w:jc w:val="both"/>
            </w:pPr>
          </w:p>
        </w:tc>
      </w:tr>
      <w:tr w:rsidR="00CF6C68" w14:paraId="4271D2FD" w14:textId="77777777" w:rsidTr="00CF6C68">
        <w:tc>
          <w:tcPr>
            <w:tcW w:w="3086" w:type="dxa"/>
            <w:shd w:val="clear" w:color="auto" w:fill="F7CAAC"/>
          </w:tcPr>
          <w:p w14:paraId="70409B56" w14:textId="77777777" w:rsidR="00CF6C68" w:rsidRDefault="00CF6C68" w:rsidP="00CF6C68">
            <w:pPr>
              <w:jc w:val="both"/>
              <w:rPr>
                <w:b/>
              </w:rPr>
            </w:pPr>
            <w:r>
              <w:rPr>
                <w:b/>
              </w:rPr>
              <w:t>Stručná anotace předmětu</w:t>
            </w:r>
          </w:p>
        </w:tc>
        <w:tc>
          <w:tcPr>
            <w:tcW w:w="6769" w:type="dxa"/>
            <w:gridSpan w:val="7"/>
            <w:tcBorders>
              <w:bottom w:val="nil"/>
            </w:tcBorders>
          </w:tcPr>
          <w:p w14:paraId="79941EE3" w14:textId="77777777" w:rsidR="00CF6C68" w:rsidRDefault="00CF6C68" w:rsidP="00CF6C68">
            <w:pPr>
              <w:jc w:val="both"/>
            </w:pPr>
          </w:p>
        </w:tc>
      </w:tr>
      <w:tr w:rsidR="00CF6C68" w14:paraId="7B79E826" w14:textId="77777777" w:rsidTr="00CF6C68">
        <w:trPr>
          <w:trHeight w:val="2225"/>
        </w:trPr>
        <w:tc>
          <w:tcPr>
            <w:tcW w:w="9855" w:type="dxa"/>
            <w:gridSpan w:val="8"/>
            <w:tcBorders>
              <w:top w:val="nil"/>
              <w:bottom w:val="single" w:sz="12" w:space="0" w:color="auto"/>
            </w:tcBorders>
          </w:tcPr>
          <w:p w14:paraId="23B81CBD" w14:textId="77777777" w:rsidR="00CF6C68" w:rsidRDefault="00CF6C68" w:rsidP="00CF6C68"/>
          <w:p w14:paraId="6933368E" w14:textId="77777777" w:rsidR="00CF6C68" w:rsidRDefault="00CF6C68" w:rsidP="000568E5">
            <w:pPr>
              <w:jc w:val="both"/>
            </w:pPr>
            <w:r>
              <w:t>Cílem předmětu je provést studenta aktuálními trendy kinematografického průmyslu, a to s důrazem na televizní, zejména americkou, produkci. Důraz bude kladen na rozbor vybraných děl, vysledování postupů uvnitř dílčích kategorií a žánrů.</w:t>
            </w:r>
          </w:p>
          <w:p w14:paraId="6CC0D2C1" w14:textId="77777777" w:rsidR="00CF6C68" w:rsidRDefault="00CF6C68" w:rsidP="00CF6C68"/>
          <w:p w14:paraId="3C6228E7" w14:textId="77777777" w:rsidR="00CF6C68" w:rsidRDefault="00CF6C68" w:rsidP="00CF6C68">
            <w:r>
              <w:t>První semestr se zaměří na televizní současné seriály v těchto kategoriích/žánrech/tematických skupinách:</w:t>
            </w:r>
          </w:p>
          <w:p w14:paraId="1CC80A40" w14:textId="77777777" w:rsidR="00CF6C68" w:rsidRDefault="00CF6C68" w:rsidP="00CF6C68">
            <w:r>
              <w:t>- sitcom</w:t>
            </w:r>
          </w:p>
          <w:p w14:paraId="413DF50B" w14:textId="77777777" w:rsidR="00CF6C68" w:rsidRDefault="00CF6C68" w:rsidP="00CF6C68">
            <w:r>
              <w:t>- komedie</w:t>
            </w:r>
          </w:p>
          <w:p w14:paraId="00EE7EE4" w14:textId="77777777" w:rsidR="00CF6C68" w:rsidRDefault="00CF6C68" w:rsidP="00CF6C68">
            <w:r>
              <w:t>- sci-fi</w:t>
            </w:r>
          </w:p>
          <w:p w14:paraId="5886A6C6" w14:textId="77777777" w:rsidR="00CF6C68" w:rsidRDefault="00CF6C68" w:rsidP="00CF6C68">
            <w:r>
              <w:t>- fantasy</w:t>
            </w:r>
          </w:p>
          <w:p w14:paraId="40B8F1BE" w14:textId="77777777" w:rsidR="00CF6C68" w:rsidRDefault="00CF6C68" w:rsidP="00CF6C68">
            <w:r>
              <w:t>- drama</w:t>
            </w:r>
          </w:p>
          <w:p w14:paraId="121ED5FA" w14:textId="77777777" w:rsidR="00CF6C68" w:rsidRDefault="00CF6C68" w:rsidP="00CF6C68">
            <w:r>
              <w:t>- melodrama</w:t>
            </w:r>
          </w:p>
          <w:p w14:paraId="44038407" w14:textId="77777777" w:rsidR="00CF6C68" w:rsidRDefault="00CF6C68" w:rsidP="00CF6C68"/>
          <w:p w14:paraId="55ECE0D3" w14:textId="77777777" w:rsidR="00CF6C68" w:rsidRPr="00892CE0" w:rsidRDefault="00CF6C68" w:rsidP="00CF6C68"/>
        </w:tc>
      </w:tr>
      <w:tr w:rsidR="00CF6C68" w14:paraId="79DB404F" w14:textId="77777777" w:rsidTr="00CF6C68">
        <w:trPr>
          <w:trHeight w:val="265"/>
        </w:trPr>
        <w:tc>
          <w:tcPr>
            <w:tcW w:w="4002" w:type="dxa"/>
            <w:gridSpan w:val="2"/>
            <w:tcBorders>
              <w:top w:val="nil"/>
            </w:tcBorders>
            <w:shd w:val="clear" w:color="auto" w:fill="F7CAAC"/>
          </w:tcPr>
          <w:p w14:paraId="0ECBF06B" w14:textId="77777777" w:rsidR="00CF6C68" w:rsidRDefault="00CF6C68" w:rsidP="00CF6C68">
            <w:pPr>
              <w:jc w:val="both"/>
            </w:pPr>
            <w:r>
              <w:rPr>
                <w:b/>
              </w:rPr>
              <w:t>Studijní literatura a studijní pomůcky</w:t>
            </w:r>
          </w:p>
        </w:tc>
        <w:tc>
          <w:tcPr>
            <w:tcW w:w="5853" w:type="dxa"/>
            <w:gridSpan w:val="6"/>
            <w:tcBorders>
              <w:top w:val="nil"/>
              <w:bottom w:val="nil"/>
            </w:tcBorders>
          </w:tcPr>
          <w:p w14:paraId="40D30107" w14:textId="77777777" w:rsidR="00CF6C68" w:rsidRDefault="00CF6C68" w:rsidP="00CF6C68">
            <w:pPr>
              <w:jc w:val="both"/>
            </w:pPr>
          </w:p>
        </w:tc>
      </w:tr>
      <w:tr w:rsidR="00CF6C68" w:rsidRPr="003D5E87" w14:paraId="1E276C6F" w14:textId="77777777" w:rsidTr="00CF6C68">
        <w:trPr>
          <w:trHeight w:val="1497"/>
        </w:trPr>
        <w:tc>
          <w:tcPr>
            <w:tcW w:w="9855" w:type="dxa"/>
            <w:gridSpan w:val="8"/>
            <w:tcBorders>
              <w:top w:val="nil"/>
            </w:tcBorders>
          </w:tcPr>
          <w:p w14:paraId="7BA87ED9" w14:textId="77777777" w:rsidR="003C4E01" w:rsidRDefault="003C4E01" w:rsidP="00CF6C68">
            <w:pPr>
              <w:jc w:val="both"/>
              <w:rPr>
                <w:b/>
                <w:bCs/>
              </w:rPr>
            </w:pPr>
          </w:p>
          <w:p w14:paraId="6B3EFD93" w14:textId="0A1732E9" w:rsidR="00CF6C68" w:rsidRPr="000568E5" w:rsidRDefault="00CF6C68" w:rsidP="00CF6C68">
            <w:pPr>
              <w:jc w:val="both"/>
              <w:rPr>
                <w:b/>
                <w:bCs/>
              </w:rPr>
            </w:pPr>
            <w:r w:rsidRPr="000568E5">
              <w:rPr>
                <w:b/>
                <w:bCs/>
              </w:rPr>
              <w:t>Povinná</w:t>
            </w:r>
            <w:r w:rsidR="003C4E01">
              <w:rPr>
                <w:b/>
                <w:bCs/>
              </w:rPr>
              <w:t>:</w:t>
            </w:r>
          </w:p>
          <w:p w14:paraId="6A92D960" w14:textId="77777777" w:rsidR="00CF6C68" w:rsidRPr="00AD5D4B" w:rsidRDefault="00CF6C68" w:rsidP="00CF6C68">
            <w:r w:rsidRPr="003C4E01">
              <w:t>KOKEŠ, Radomír D. </w:t>
            </w:r>
            <w:r w:rsidRPr="003C4E01">
              <w:rPr>
                <w:i/>
                <w:iCs/>
              </w:rPr>
              <w:t>Světy na pokračování: rozbor možností seriálového vyprávění</w:t>
            </w:r>
            <w:r w:rsidRPr="003C4E01">
              <w:t>. Praha: Akropolis, 2016, 236 s. ISBN 978-80-7470-146-7.</w:t>
            </w:r>
          </w:p>
          <w:p w14:paraId="1EAA2426" w14:textId="77777777" w:rsidR="00CF6C68" w:rsidRPr="0030159A" w:rsidRDefault="00CF6C68" w:rsidP="00CF6C68">
            <w:r w:rsidRPr="00706EFB">
              <w:t>THOMPSON, Kristin a David BORDWELL. </w:t>
            </w:r>
            <w:r w:rsidRPr="00706EFB">
              <w:rPr>
                <w:i/>
                <w:iCs/>
              </w:rPr>
              <w:t>Dějiny filmu: přehled světové kinematografie</w:t>
            </w:r>
            <w:r w:rsidRPr="00BA49F4">
              <w:t>. 2., opr. vyd. V Praze: Akademie múzických umění, 2011, 8</w:t>
            </w:r>
            <w:r w:rsidRPr="0030159A">
              <w:t>27 s., [24] s. obr. příl. ISBN 978-80-7331-207-7.</w:t>
            </w:r>
          </w:p>
          <w:p w14:paraId="00398B58" w14:textId="77777777" w:rsidR="00CF6C68" w:rsidRPr="000568E5" w:rsidRDefault="00CF6C68" w:rsidP="00CF6C68">
            <w:pPr>
              <w:jc w:val="both"/>
              <w:rPr>
                <w:b/>
                <w:bCs/>
              </w:rPr>
            </w:pPr>
          </w:p>
          <w:p w14:paraId="3AA351A9" w14:textId="3708D3A9" w:rsidR="00CF6C68" w:rsidRPr="000568E5" w:rsidRDefault="00CF6C68" w:rsidP="00CF6C68">
            <w:pPr>
              <w:jc w:val="both"/>
              <w:rPr>
                <w:b/>
                <w:bCs/>
              </w:rPr>
            </w:pPr>
            <w:r w:rsidRPr="000568E5">
              <w:rPr>
                <w:b/>
                <w:bCs/>
              </w:rPr>
              <w:t>Doporučená</w:t>
            </w:r>
            <w:r w:rsidR="003C4E01">
              <w:rPr>
                <w:b/>
                <w:bCs/>
              </w:rPr>
              <w:t>:</w:t>
            </w:r>
          </w:p>
          <w:p w14:paraId="26809E0F" w14:textId="77777777" w:rsidR="00CF6C68" w:rsidRPr="00AD5D4B" w:rsidRDefault="00CF6C68" w:rsidP="00CF6C68">
            <w:r w:rsidRPr="003C4E01">
              <w:t>BORDWELL, David a Kristin THOMPSON. </w:t>
            </w:r>
            <w:r w:rsidRPr="003C4E01">
              <w:rPr>
                <w:i/>
                <w:iCs/>
              </w:rPr>
              <w:t>Umění filmu: úvod do studia formy a stylu</w:t>
            </w:r>
            <w:r w:rsidRPr="003C4E01">
              <w:t>. Praha: Nakladatelství Akademie múzických umění v Praze, 2011, 639 s., [40] s. ISBN 978-80-7331-217-6.</w:t>
            </w:r>
          </w:p>
          <w:p w14:paraId="2F3C6943" w14:textId="77777777" w:rsidR="00CF6C68" w:rsidRPr="00BA49F4" w:rsidRDefault="00CF6C68" w:rsidP="00CF6C68">
            <w:r w:rsidRPr="00706EFB">
              <w:t>CORNER, John. </w:t>
            </w:r>
            <w:r w:rsidRPr="00BA49F4">
              <w:rPr>
                <w:i/>
                <w:iCs/>
              </w:rPr>
              <w:t>Critical ideas in television studies</w:t>
            </w:r>
            <w:r w:rsidRPr="00BA49F4">
              <w:t>. Oxford: Clarendon Press, 1999. ISBN 0-19-874220-7.</w:t>
            </w:r>
          </w:p>
          <w:p w14:paraId="3B9EF194" w14:textId="77777777" w:rsidR="00CF6C68" w:rsidRPr="005B4CAD" w:rsidRDefault="00CF6C68" w:rsidP="00CF6C68">
            <w:r w:rsidRPr="0030159A">
              <w:t>LEWIS, Jon a Eric Loren SMOODIN. </w:t>
            </w:r>
            <w:r w:rsidRPr="0030159A">
              <w:rPr>
                <w:i/>
                <w:iCs/>
              </w:rPr>
              <w:t>Looking past the screen: case studies in American film history and method</w:t>
            </w:r>
            <w:r w:rsidRPr="0030159A">
              <w:t>. Durham: Duke University Press, 2007, x, 413 s. ISBN 978-0-</w:t>
            </w:r>
            <w:r w:rsidRPr="005B4CAD">
              <w:t>8223-3821-5. </w:t>
            </w:r>
          </w:p>
          <w:p w14:paraId="5BA6841E" w14:textId="77777777" w:rsidR="00CF6C68" w:rsidRPr="006303FD" w:rsidRDefault="00CF6C68" w:rsidP="00CF6C68"/>
        </w:tc>
      </w:tr>
    </w:tbl>
    <w:p w14:paraId="6977A9A0" w14:textId="77777777" w:rsidR="00CF6C68" w:rsidRDefault="00CF6C68" w:rsidP="00CF6C68"/>
    <w:p w14:paraId="4CE5D795" w14:textId="76893B19" w:rsidR="00CF6C68" w:rsidRDefault="00CF6C68" w:rsidP="00CF6C68"/>
    <w:p w14:paraId="09AD2AFE" w14:textId="5356FDF5" w:rsidR="003C4E01" w:rsidRDefault="003C4E01" w:rsidP="00CF6C68"/>
    <w:p w14:paraId="4B5975DF" w14:textId="420BCBFF" w:rsidR="003C4E01" w:rsidRDefault="003C4E01" w:rsidP="00CF6C68"/>
    <w:p w14:paraId="599DC343" w14:textId="1458C213" w:rsidR="003C4E01" w:rsidRDefault="003C4E01" w:rsidP="00CF6C68"/>
    <w:p w14:paraId="2C1A197D" w14:textId="77777777" w:rsidR="003C4E01" w:rsidRDefault="003C4E01" w:rsidP="00CF6C68"/>
    <w:p w14:paraId="6CF4D36E" w14:textId="061DED6F" w:rsidR="00CF6C68" w:rsidRDefault="00CF6C68" w:rsidP="00CF6C68"/>
    <w:p w14:paraId="452A6BF4" w14:textId="77777777" w:rsidR="000568E5" w:rsidRDefault="000568E5" w:rsidP="00CF6C68"/>
    <w:p w14:paraId="5BBFE487" w14:textId="55CBD6BC" w:rsidR="00CF6C68" w:rsidRDefault="00CF6C68">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3C4E01" w14:paraId="215AA92B" w14:textId="77777777" w:rsidTr="009B6A2B">
        <w:tc>
          <w:tcPr>
            <w:tcW w:w="9855" w:type="dxa"/>
            <w:gridSpan w:val="8"/>
            <w:tcBorders>
              <w:bottom w:val="double" w:sz="4" w:space="0" w:color="auto"/>
            </w:tcBorders>
            <w:shd w:val="clear" w:color="auto" w:fill="BDD6EE"/>
          </w:tcPr>
          <w:p w14:paraId="141FC1CE" w14:textId="77777777" w:rsidR="003C4E01" w:rsidRDefault="003C4E01" w:rsidP="009B6A2B">
            <w:pPr>
              <w:jc w:val="both"/>
              <w:rPr>
                <w:b/>
                <w:sz w:val="28"/>
              </w:rPr>
            </w:pPr>
            <w:r>
              <w:lastRenderedPageBreak/>
              <w:br w:type="page"/>
            </w:r>
            <w:r>
              <w:rPr>
                <w:b/>
                <w:sz w:val="28"/>
              </w:rPr>
              <w:t>B-III – Charakteristika studijního předmětu</w:t>
            </w:r>
          </w:p>
        </w:tc>
      </w:tr>
      <w:tr w:rsidR="003C4E01" w14:paraId="0667778A" w14:textId="77777777" w:rsidTr="009B6A2B">
        <w:tc>
          <w:tcPr>
            <w:tcW w:w="3086" w:type="dxa"/>
            <w:tcBorders>
              <w:top w:val="double" w:sz="4" w:space="0" w:color="auto"/>
            </w:tcBorders>
            <w:shd w:val="clear" w:color="auto" w:fill="F7CAAC"/>
          </w:tcPr>
          <w:p w14:paraId="2E18AC57" w14:textId="77777777" w:rsidR="003C4E01" w:rsidRDefault="003C4E01" w:rsidP="000568E5">
            <w:pPr>
              <w:rPr>
                <w:b/>
              </w:rPr>
            </w:pPr>
            <w:r>
              <w:rPr>
                <w:b/>
              </w:rPr>
              <w:t>Název studijního předmětu</w:t>
            </w:r>
          </w:p>
        </w:tc>
        <w:tc>
          <w:tcPr>
            <w:tcW w:w="6769" w:type="dxa"/>
            <w:gridSpan w:val="7"/>
            <w:tcBorders>
              <w:top w:val="double" w:sz="4" w:space="0" w:color="auto"/>
            </w:tcBorders>
          </w:tcPr>
          <w:p w14:paraId="039857A8" w14:textId="77777777" w:rsidR="003C4E01" w:rsidRDefault="003C4E01" w:rsidP="009B6A2B">
            <w:r>
              <w:t>Teorie oboru</w:t>
            </w:r>
          </w:p>
        </w:tc>
      </w:tr>
      <w:tr w:rsidR="003C4E01" w14:paraId="410CEA51" w14:textId="77777777" w:rsidTr="009B6A2B">
        <w:tc>
          <w:tcPr>
            <w:tcW w:w="3086" w:type="dxa"/>
            <w:shd w:val="clear" w:color="auto" w:fill="F7CAAC"/>
          </w:tcPr>
          <w:p w14:paraId="4A61A2C1" w14:textId="77777777" w:rsidR="003C4E01" w:rsidRDefault="003C4E01" w:rsidP="000568E5">
            <w:pPr>
              <w:rPr>
                <w:b/>
              </w:rPr>
            </w:pPr>
            <w:r>
              <w:rPr>
                <w:b/>
              </w:rPr>
              <w:t>Typ předmětu</w:t>
            </w:r>
          </w:p>
        </w:tc>
        <w:tc>
          <w:tcPr>
            <w:tcW w:w="3326" w:type="dxa"/>
            <w:gridSpan w:val="4"/>
          </w:tcPr>
          <w:p w14:paraId="1EAD93BE" w14:textId="77777777" w:rsidR="003C4E01" w:rsidRDefault="003C4E01" w:rsidP="009B6A2B">
            <w:r w:rsidRPr="00FC023B">
              <w:t>Povinný</w:t>
            </w:r>
            <w:r>
              <w:t>, ZT</w:t>
            </w:r>
          </w:p>
        </w:tc>
        <w:tc>
          <w:tcPr>
            <w:tcW w:w="2693" w:type="dxa"/>
            <w:gridSpan w:val="2"/>
            <w:shd w:val="clear" w:color="auto" w:fill="F7CAAC"/>
          </w:tcPr>
          <w:p w14:paraId="04099A66" w14:textId="77777777" w:rsidR="003C4E01" w:rsidRDefault="003C4E01" w:rsidP="009B6A2B">
            <w:pPr>
              <w:jc w:val="both"/>
            </w:pPr>
            <w:r>
              <w:rPr>
                <w:b/>
              </w:rPr>
              <w:t>doporučený ročník / semestr</w:t>
            </w:r>
          </w:p>
        </w:tc>
        <w:tc>
          <w:tcPr>
            <w:tcW w:w="750" w:type="dxa"/>
          </w:tcPr>
          <w:p w14:paraId="7F74DB45" w14:textId="77777777" w:rsidR="003C4E01" w:rsidRDefault="003C4E01" w:rsidP="009B6A2B">
            <w:r>
              <w:t>2</w:t>
            </w:r>
            <w:r w:rsidRPr="00FC023B">
              <w:t>/</w:t>
            </w:r>
            <w:r>
              <w:t>L</w:t>
            </w:r>
            <w:r w:rsidRPr="00FC023B">
              <w:t>S</w:t>
            </w:r>
          </w:p>
        </w:tc>
      </w:tr>
      <w:tr w:rsidR="003C4E01" w14:paraId="2AF19612" w14:textId="77777777" w:rsidTr="009B6A2B">
        <w:tc>
          <w:tcPr>
            <w:tcW w:w="3086" w:type="dxa"/>
            <w:shd w:val="clear" w:color="auto" w:fill="F7CAAC"/>
          </w:tcPr>
          <w:p w14:paraId="2785EFD5" w14:textId="77777777" w:rsidR="003C4E01" w:rsidRDefault="003C4E01" w:rsidP="000568E5">
            <w:pPr>
              <w:rPr>
                <w:b/>
              </w:rPr>
            </w:pPr>
            <w:r>
              <w:rPr>
                <w:b/>
              </w:rPr>
              <w:t>Rozsah studijního předmětu</w:t>
            </w:r>
          </w:p>
        </w:tc>
        <w:tc>
          <w:tcPr>
            <w:tcW w:w="1701" w:type="dxa"/>
            <w:gridSpan w:val="2"/>
          </w:tcPr>
          <w:p w14:paraId="584E8004" w14:textId="77777777" w:rsidR="003C4E01" w:rsidRPr="00FC023B" w:rsidRDefault="003C4E01" w:rsidP="009B6A2B">
            <w:r w:rsidRPr="00FC023B">
              <w:t>2</w:t>
            </w:r>
            <w:r>
              <w:t>0</w:t>
            </w:r>
          </w:p>
        </w:tc>
        <w:tc>
          <w:tcPr>
            <w:tcW w:w="889" w:type="dxa"/>
            <w:shd w:val="clear" w:color="auto" w:fill="F7CAAC"/>
          </w:tcPr>
          <w:p w14:paraId="5691F7C9" w14:textId="77777777" w:rsidR="003C4E01" w:rsidRDefault="003C4E01" w:rsidP="009B6A2B">
            <w:pPr>
              <w:jc w:val="both"/>
              <w:rPr>
                <w:b/>
              </w:rPr>
            </w:pPr>
            <w:r>
              <w:rPr>
                <w:b/>
              </w:rPr>
              <w:t xml:space="preserve">hod. </w:t>
            </w:r>
          </w:p>
        </w:tc>
        <w:tc>
          <w:tcPr>
            <w:tcW w:w="736" w:type="dxa"/>
          </w:tcPr>
          <w:p w14:paraId="38DBCE29" w14:textId="77777777" w:rsidR="003C4E01" w:rsidRDefault="003C4E01" w:rsidP="009B6A2B">
            <w:r w:rsidRPr="00FC023B">
              <w:t>2</w:t>
            </w:r>
          </w:p>
        </w:tc>
        <w:tc>
          <w:tcPr>
            <w:tcW w:w="2236" w:type="dxa"/>
            <w:shd w:val="clear" w:color="auto" w:fill="F7CAAC"/>
          </w:tcPr>
          <w:p w14:paraId="6380C333" w14:textId="77777777" w:rsidR="003C4E01" w:rsidRDefault="003C4E01" w:rsidP="009B6A2B">
            <w:pPr>
              <w:jc w:val="both"/>
              <w:rPr>
                <w:b/>
              </w:rPr>
            </w:pPr>
            <w:r>
              <w:rPr>
                <w:b/>
              </w:rPr>
              <w:t>kreditů</w:t>
            </w:r>
          </w:p>
        </w:tc>
        <w:tc>
          <w:tcPr>
            <w:tcW w:w="1207" w:type="dxa"/>
            <w:gridSpan w:val="2"/>
          </w:tcPr>
          <w:p w14:paraId="5DCD603B" w14:textId="77777777" w:rsidR="003C4E01" w:rsidRDefault="003C4E01" w:rsidP="009B6A2B">
            <w:r>
              <w:t>4</w:t>
            </w:r>
          </w:p>
        </w:tc>
      </w:tr>
      <w:tr w:rsidR="003C4E01" w14:paraId="3E29CEF2" w14:textId="77777777" w:rsidTr="009B6A2B">
        <w:tc>
          <w:tcPr>
            <w:tcW w:w="3086" w:type="dxa"/>
            <w:shd w:val="clear" w:color="auto" w:fill="F7CAAC"/>
          </w:tcPr>
          <w:p w14:paraId="1116F3D4" w14:textId="77777777" w:rsidR="003C4E01" w:rsidRDefault="003C4E01" w:rsidP="000568E5">
            <w:pPr>
              <w:rPr>
                <w:b/>
                <w:sz w:val="22"/>
              </w:rPr>
            </w:pPr>
            <w:r>
              <w:rPr>
                <w:b/>
              </w:rPr>
              <w:t>Prerekvizity, korekvizity, ekvivalence</w:t>
            </w:r>
          </w:p>
        </w:tc>
        <w:tc>
          <w:tcPr>
            <w:tcW w:w="6769" w:type="dxa"/>
            <w:gridSpan w:val="7"/>
          </w:tcPr>
          <w:p w14:paraId="3894C3D7" w14:textId="77777777" w:rsidR="003C4E01" w:rsidRDefault="003C4E01" w:rsidP="009B6A2B">
            <w:pPr>
              <w:jc w:val="both"/>
            </w:pPr>
          </w:p>
        </w:tc>
      </w:tr>
      <w:tr w:rsidR="003C4E01" w14:paraId="5519A482" w14:textId="77777777" w:rsidTr="009B6A2B">
        <w:tc>
          <w:tcPr>
            <w:tcW w:w="3086" w:type="dxa"/>
            <w:shd w:val="clear" w:color="auto" w:fill="F7CAAC"/>
          </w:tcPr>
          <w:p w14:paraId="64F4EA76" w14:textId="77777777" w:rsidR="003C4E01" w:rsidRDefault="003C4E01" w:rsidP="000568E5">
            <w:pPr>
              <w:rPr>
                <w:b/>
              </w:rPr>
            </w:pPr>
            <w:r>
              <w:rPr>
                <w:b/>
              </w:rPr>
              <w:t>Způsob ověření studijních výsledků</w:t>
            </w:r>
          </w:p>
        </w:tc>
        <w:tc>
          <w:tcPr>
            <w:tcW w:w="3326" w:type="dxa"/>
            <w:gridSpan w:val="4"/>
          </w:tcPr>
          <w:p w14:paraId="22D394D3" w14:textId="77777777" w:rsidR="003C4E01" w:rsidRPr="000B0DF6" w:rsidRDefault="003C4E01" w:rsidP="009B6A2B">
            <w:r>
              <w:t>zkouška</w:t>
            </w:r>
          </w:p>
        </w:tc>
        <w:tc>
          <w:tcPr>
            <w:tcW w:w="2236" w:type="dxa"/>
            <w:shd w:val="clear" w:color="auto" w:fill="F7CAAC"/>
          </w:tcPr>
          <w:p w14:paraId="2A0121F8" w14:textId="77777777" w:rsidR="003C4E01" w:rsidRDefault="003C4E01" w:rsidP="009B6A2B">
            <w:pPr>
              <w:jc w:val="both"/>
              <w:rPr>
                <w:b/>
              </w:rPr>
            </w:pPr>
            <w:r>
              <w:rPr>
                <w:b/>
              </w:rPr>
              <w:t>Forma výuky</w:t>
            </w:r>
          </w:p>
        </w:tc>
        <w:tc>
          <w:tcPr>
            <w:tcW w:w="1207" w:type="dxa"/>
            <w:gridSpan w:val="2"/>
          </w:tcPr>
          <w:p w14:paraId="0880ED3B" w14:textId="77777777" w:rsidR="003C4E01" w:rsidRPr="000B0DF6" w:rsidRDefault="003C4E01" w:rsidP="009B6A2B">
            <w:r w:rsidRPr="00FC023B">
              <w:t>seminář</w:t>
            </w:r>
          </w:p>
        </w:tc>
      </w:tr>
      <w:tr w:rsidR="003C4E01" w14:paraId="2728F8C6" w14:textId="77777777" w:rsidTr="009B6A2B">
        <w:tc>
          <w:tcPr>
            <w:tcW w:w="3086" w:type="dxa"/>
            <w:shd w:val="clear" w:color="auto" w:fill="F7CAAC"/>
          </w:tcPr>
          <w:p w14:paraId="53C8F248" w14:textId="77777777" w:rsidR="003C4E01" w:rsidRDefault="003C4E01" w:rsidP="000568E5">
            <w:pPr>
              <w:rPr>
                <w:b/>
              </w:rPr>
            </w:pPr>
            <w:r>
              <w:rPr>
                <w:b/>
              </w:rPr>
              <w:t>Forma způsobu ověření studijních výsledků a další požadavky na studenta</w:t>
            </w:r>
          </w:p>
        </w:tc>
        <w:tc>
          <w:tcPr>
            <w:tcW w:w="6769" w:type="dxa"/>
            <w:gridSpan w:val="7"/>
            <w:tcBorders>
              <w:bottom w:val="nil"/>
            </w:tcBorders>
          </w:tcPr>
          <w:p w14:paraId="5F0392F0" w14:textId="77777777" w:rsidR="003C4E01" w:rsidRPr="006303FD" w:rsidRDefault="003C4E01" w:rsidP="000568E5">
            <w:pPr>
              <w:jc w:val="both"/>
            </w:pPr>
            <w:r w:rsidRPr="006303FD">
              <w:t>K úspěšnému absolvování předmětu bude zapotřebí docházka (</w:t>
            </w:r>
            <w:proofErr w:type="gramStart"/>
            <w:r w:rsidRPr="006303FD">
              <w:t>80%</w:t>
            </w:r>
            <w:proofErr w:type="gramEnd"/>
            <w:r w:rsidRPr="006303FD">
              <w:t>), aktivního zapojování do diskuzí během výuky a také plnění domácích úkolů a prezentací. Součástí ukončení je psaný rozbor (analýza) a ústní zkouška zaměřená na teoretické pojmy spojenými s aspekty filmové řeči a aplikovanými do rozboru předložených děl.</w:t>
            </w:r>
          </w:p>
        </w:tc>
      </w:tr>
      <w:tr w:rsidR="003C4E01" w14:paraId="4F07E6F6" w14:textId="77777777" w:rsidTr="009B6A2B">
        <w:trPr>
          <w:trHeight w:val="554"/>
        </w:trPr>
        <w:tc>
          <w:tcPr>
            <w:tcW w:w="9855" w:type="dxa"/>
            <w:gridSpan w:val="8"/>
            <w:tcBorders>
              <w:top w:val="nil"/>
            </w:tcBorders>
          </w:tcPr>
          <w:p w14:paraId="69DC99DF" w14:textId="77777777" w:rsidR="003C4E01" w:rsidRDefault="003C4E01" w:rsidP="000568E5"/>
        </w:tc>
      </w:tr>
      <w:tr w:rsidR="003C4E01" w14:paraId="0B5FA058" w14:textId="77777777" w:rsidTr="009B6A2B">
        <w:trPr>
          <w:trHeight w:val="197"/>
        </w:trPr>
        <w:tc>
          <w:tcPr>
            <w:tcW w:w="3086" w:type="dxa"/>
            <w:tcBorders>
              <w:top w:val="nil"/>
            </w:tcBorders>
            <w:shd w:val="clear" w:color="auto" w:fill="F7CAAC"/>
          </w:tcPr>
          <w:p w14:paraId="7D345B3B" w14:textId="77777777" w:rsidR="003C4E01" w:rsidRDefault="003C4E01" w:rsidP="000568E5">
            <w:pPr>
              <w:rPr>
                <w:b/>
              </w:rPr>
            </w:pPr>
            <w:r>
              <w:rPr>
                <w:b/>
              </w:rPr>
              <w:t>Garant předmětu</w:t>
            </w:r>
          </w:p>
        </w:tc>
        <w:tc>
          <w:tcPr>
            <w:tcW w:w="6769" w:type="dxa"/>
            <w:gridSpan w:val="7"/>
            <w:tcBorders>
              <w:top w:val="nil"/>
            </w:tcBorders>
          </w:tcPr>
          <w:p w14:paraId="5C9CEDE7" w14:textId="77777777" w:rsidR="003C4E01" w:rsidRDefault="003C4E01" w:rsidP="009B6A2B">
            <w:r>
              <w:t>Mgr. Lukáš Gregor, Ph.D.</w:t>
            </w:r>
          </w:p>
        </w:tc>
      </w:tr>
      <w:tr w:rsidR="003C4E01" w14:paraId="4E09C9A4" w14:textId="77777777" w:rsidTr="009B6A2B">
        <w:trPr>
          <w:trHeight w:val="243"/>
        </w:trPr>
        <w:tc>
          <w:tcPr>
            <w:tcW w:w="3086" w:type="dxa"/>
            <w:tcBorders>
              <w:top w:val="nil"/>
            </w:tcBorders>
            <w:shd w:val="clear" w:color="auto" w:fill="F7CAAC"/>
          </w:tcPr>
          <w:p w14:paraId="6E97193F" w14:textId="77777777" w:rsidR="003C4E01" w:rsidRDefault="003C4E01" w:rsidP="000568E5">
            <w:pPr>
              <w:rPr>
                <w:b/>
              </w:rPr>
            </w:pPr>
            <w:r>
              <w:rPr>
                <w:b/>
              </w:rPr>
              <w:t>Zapojení garanta do výuky předmětu</w:t>
            </w:r>
          </w:p>
        </w:tc>
        <w:tc>
          <w:tcPr>
            <w:tcW w:w="6769" w:type="dxa"/>
            <w:gridSpan w:val="7"/>
            <w:tcBorders>
              <w:top w:val="nil"/>
            </w:tcBorders>
          </w:tcPr>
          <w:p w14:paraId="35B07874" w14:textId="41B3F41B" w:rsidR="003C4E01" w:rsidRDefault="003C4E01" w:rsidP="009B6A2B">
            <w:r w:rsidRPr="00FC023B">
              <w:t>100</w:t>
            </w:r>
            <w:r w:rsidR="00B73A18">
              <w:t xml:space="preserve"> </w:t>
            </w:r>
            <w:r w:rsidRPr="00FC023B">
              <w:t>%</w:t>
            </w:r>
          </w:p>
        </w:tc>
      </w:tr>
      <w:tr w:rsidR="003C4E01" w14:paraId="3EB83B85" w14:textId="77777777" w:rsidTr="009B6A2B">
        <w:tc>
          <w:tcPr>
            <w:tcW w:w="3086" w:type="dxa"/>
            <w:shd w:val="clear" w:color="auto" w:fill="F7CAAC"/>
          </w:tcPr>
          <w:p w14:paraId="688967B3" w14:textId="77777777" w:rsidR="003C4E01" w:rsidRDefault="003C4E01" w:rsidP="009B6A2B">
            <w:pPr>
              <w:jc w:val="both"/>
              <w:rPr>
                <w:b/>
              </w:rPr>
            </w:pPr>
            <w:r>
              <w:rPr>
                <w:b/>
              </w:rPr>
              <w:t>Vyučující</w:t>
            </w:r>
          </w:p>
        </w:tc>
        <w:tc>
          <w:tcPr>
            <w:tcW w:w="6769" w:type="dxa"/>
            <w:gridSpan w:val="7"/>
            <w:tcBorders>
              <w:bottom w:val="nil"/>
            </w:tcBorders>
          </w:tcPr>
          <w:p w14:paraId="7A5C3709" w14:textId="77777777" w:rsidR="003C4E01" w:rsidRDefault="003C4E01" w:rsidP="009B6A2B">
            <w:r>
              <w:t>Mgr. Lukáš Gregor, Ph.D.</w:t>
            </w:r>
          </w:p>
        </w:tc>
      </w:tr>
      <w:tr w:rsidR="003C4E01" w14:paraId="1CA13708" w14:textId="77777777" w:rsidTr="009B6A2B">
        <w:trPr>
          <w:trHeight w:val="554"/>
        </w:trPr>
        <w:tc>
          <w:tcPr>
            <w:tcW w:w="9855" w:type="dxa"/>
            <w:gridSpan w:val="8"/>
            <w:tcBorders>
              <w:top w:val="nil"/>
            </w:tcBorders>
          </w:tcPr>
          <w:p w14:paraId="3CD042D8" w14:textId="77777777" w:rsidR="003C4E01" w:rsidRDefault="003C4E01" w:rsidP="009B6A2B">
            <w:pPr>
              <w:jc w:val="both"/>
            </w:pPr>
          </w:p>
        </w:tc>
      </w:tr>
      <w:tr w:rsidR="003C4E01" w14:paraId="4F85ABEB" w14:textId="77777777" w:rsidTr="009B6A2B">
        <w:tc>
          <w:tcPr>
            <w:tcW w:w="3086" w:type="dxa"/>
            <w:shd w:val="clear" w:color="auto" w:fill="F7CAAC"/>
          </w:tcPr>
          <w:p w14:paraId="6FC8EA39" w14:textId="77777777" w:rsidR="003C4E01" w:rsidRDefault="003C4E01" w:rsidP="009B6A2B">
            <w:pPr>
              <w:jc w:val="both"/>
              <w:rPr>
                <w:b/>
              </w:rPr>
            </w:pPr>
            <w:r>
              <w:rPr>
                <w:b/>
              </w:rPr>
              <w:t>Stručná anotace předmětu</w:t>
            </w:r>
          </w:p>
        </w:tc>
        <w:tc>
          <w:tcPr>
            <w:tcW w:w="6769" w:type="dxa"/>
            <w:gridSpan w:val="7"/>
            <w:tcBorders>
              <w:bottom w:val="nil"/>
            </w:tcBorders>
          </w:tcPr>
          <w:p w14:paraId="09CE6F04" w14:textId="77777777" w:rsidR="003C4E01" w:rsidRDefault="003C4E01" w:rsidP="009B6A2B">
            <w:pPr>
              <w:jc w:val="both"/>
            </w:pPr>
          </w:p>
        </w:tc>
      </w:tr>
      <w:tr w:rsidR="003C4E01" w14:paraId="46411568" w14:textId="77777777" w:rsidTr="009B6A2B">
        <w:trPr>
          <w:trHeight w:val="2225"/>
        </w:trPr>
        <w:tc>
          <w:tcPr>
            <w:tcW w:w="9855" w:type="dxa"/>
            <w:gridSpan w:val="8"/>
            <w:tcBorders>
              <w:top w:val="nil"/>
              <w:bottom w:val="single" w:sz="12" w:space="0" w:color="auto"/>
            </w:tcBorders>
          </w:tcPr>
          <w:p w14:paraId="56212A71" w14:textId="77777777" w:rsidR="003C4E01" w:rsidRDefault="003C4E01" w:rsidP="009B6A2B"/>
          <w:p w14:paraId="5166033F" w14:textId="77777777" w:rsidR="003C4E01" w:rsidRDefault="003C4E01" w:rsidP="000568E5">
            <w:pPr>
              <w:jc w:val="both"/>
            </w:pPr>
            <w:r>
              <w:t>Cílem předmětu je obeznámit studenty s vývojem základních filmových teorií, aplikovat je na vybraná aktuální filmová díla, rozebrat je a zasadit do kontextu, který zohledňuje i společensko-kulturní, ekonomické a technologické souvislosti.</w:t>
            </w:r>
          </w:p>
          <w:p w14:paraId="51976BB1" w14:textId="005087F0" w:rsidR="003C4E01" w:rsidRDefault="003C4E01" w:rsidP="000568E5">
            <w:pPr>
              <w:jc w:val="both"/>
            </w:pPr>
            <w:r>
              <w:t>Důležitá bude také mezioborovost, prolínání literatury, komiksu a výtvarného umění s hraným a animovaným filmem.</w:t>
            </w:r>
          </w:p>
          <w:p w14:paraId="2C7BA628" w14:textId="77777777" w:rsidR="003C4E01" w:rsidRDefault="003C4E01" w:rsidP="009B6A2B"/>
          <w:p w14:paraId="390B3D0B" w14:textId="77777777" w:rsidR="003C4E01" w:rsidRDefault="003C4E01" w:rsidP="009B6A2B">
            <w:r>
              <w:t>- Film a skutečnost, film a představivost</w:t>
            </w:r>
          </w:p>
          <w:p w14:paraId="7F319D5E" w14:textId="77777777" w:rsidR="003C4E01" w:rsidRDefault="003C4E01" w:rsidP="009B6A2B">
            <w:r>
              <w:t>- Psychologie filmu</w:t>
            </w:r>
          </w:p>
          <w:p w14:paraId="2D6F1F34" w14:textId="77777777" w:rsidR="003C4E01" w:rsidRDefault="003C4E01" w:rsidP="009B6A2B">
            <w:r>
              <w:t>- Sociologie filmu</w:t>
            </w:r>
          </w:p>
          <w:p w14:paraId="1B0CD1B4" w14:textId="77777777" w:rsidR="003C4E01" w:rsidRDefault="003C4E01" w:rsidP="009B6A2B">
            <w:r>
              <w:t>- Sémiotika filmu</w:t>
            </w:r>
          </w:p>
          <w:p w14:paraId="55D5A8A0" w14:textId="77777777" w:rsidR="003C4E01" w:rsidRDefault="003C4E01" w:rsidP="009B6A2B">
            <w:r>
              <w:t>- Psychoanalýza filmu</w:t>
            </w:r>
          </w:p>
          <w:p w14:paraId="00B2F1D9" w14:textId="77777777" w:rsidR="003C4E01" w:rsidRDefault="003C4E01" w:rsidP="009B6A2B">
            <w:r>
              <w:t>- Politika, ideologie a alternativa</w:t>
            </w:r>
          </w:p>
          <w:p w14:paraId="6BF4BEA3" w14:textId="77777777" w:rsidR="003C4E01" w:rsidRDefault="003C4E01" w:rsidP="009B6A2B">
            <w:r>
              <w:t>- Obraz, gender, odlišnost</w:t>
            </w:r>
          </w:p>
          <w:p w14:paraId="274264E2" w14:textId="77777777" w:rsidR="003C4E01" w:rsidRDefault="003C4E01" w:rsidP="009B6A2B">
            <w:r>
              <w:t>- Kultura, umění, myšlení</w:t>
            </w:r>
          </w:p>
          <w:p w14:paraId="3925063F" w14:textId="77777777" w:rsidR="003C4E01" w:rsidRDefault="003C4E01" w:rsidP="009B6A2B">
            <w:r>
              <w:t>- Historie, historky, historiografie</w:t>
            </w:r>
          </w:p>
          <w:p w14:paraId="5C6D780D" w14:textId="77777777" w:rsidR="003C4E01" w:rsidRDefault="003C4E01" w:rsidP="009B6A2B">
            <w:r>
              <w:t>- Kýč</w:t>
            </w:r>
          </w:p>
          <w:p w14:paraId="6EA36A67" w14:textId="77777777" w:rsidR="003C4E01" w:rsidRDefault="003C4E01" w:rsidP="009B6A2B">
            <w:r>
              <w:t>- Literární adaptace</w:t>
            </w:r>
          </w:p>
          <w:p w14:paraId="0E35EFE6" w14:textId="77777777" w:rsidR="003C4E01" w:rsidRPr="001714BC" w:rsidRDefault="003C4E01" w:rsidP="009B6A2B"/>
        </w:tc>
      </w:tr>
      <w:tr w:rsidR="003C4E01" w14:paraId="41823105" w14:textId="77777777" w:rsidTr="009B6A2B">
        <w:trPr>
          <w:trHeight w:val="265"/>
        </w:trPr>
        <w:tc>
          <w:tcPr>
            <w:tcW w:w="4002" w:type="dxa"/>
            <w:gridSpan w:val="2"/>
            <w:tcBorders>
              <w:top w:val="nil"/>
            </w:tcBorders>
            <w:shd w:val="clear" w:color="auto" w:fill="F7CAAC"/>
          </w:tcPr>
          <w:p w14:paraId="49DF223A" w14:textId="77777777" w:rsidR="003C4E01" w:rsidRDefault="003C4E01" w:rsidP="009B6A2B">
            <w:pPr>
              <w:jc w:val="both"/>
            </w:pPr>
            <w:r>
              <w:rPr>
                <w:b/>
              </w:rPr>
              <w:t>Studijní literatura a studijní pomůcky</w:t>
            </w:r>
          </w:p>
        </w:tc>
        <w:tc>
          <w:tcPr>
            <w:tcW w:w="5853" w:type="dxa"/>
            <w:gridSpan w:val="6"/>
            <w:tcBorders>
              <w:top w:val="nil"/>
              <w:bottom w:val="nil"/>
            </w:tcBorders>
          </w:tcPr>
          <w:p w14:paraId="1030F70C" w14:textId="77777777" w:rsidR="003C4E01" w:rsidRDefault="003C4E01" w:rsidP="009B6A2B">
            <w:pPr>
              <w:jc w:val="both"/>
            </w:pPr>
          </w:p>
        </w:tc>
      </w:tr>
      <w:tr w:rsidR="003C4E01" w:rsidRPr="003D5E87" w14:paraId="6B9227EA" w14:textId="77777777" w:rsidTr="009B6A2B">
        <w:trPr>
          <w:trHeight w:val="1497"/>
        </w:trPr>
        <w:tc>
          <w:tcPr>
            <w:tcW w:w="9855" w:type="dxa"/>
            <w:gridSpan w:val="8"/>
            <w:tcBorders>
              <w:top w:val="nil"/>
            </w:tcBorders>
          </w:tcPr>
          <w:p w14:paraId="3A9F665B" w14:textId="77777777" w:rsidR="003C4E01" w:rsidRPr="006303FD" w:rsidRDefault="003C4E01" w:rsidP="009B6A2B">
            <w:pPr>
              <w:jc w:val="both"/>
            </w:pPr>
          </w:p>
          <w:p w14:paraId="10268D39" w14:textId="6515A51E" w:rsidR="003C4E01" w:rsidRPr="000568E5" w:rsidRDefault="003C4E01" w:rsidP="009B6A2B">
            <w:pPr>
              <w:jc w:val="both"/>
              <w:rPr>
                <w:b/>
                <w:bCs/>
              </w:rPr>
            </w:pPr>
            <w:r w:rsidRPr="000568E5">
              <w:rPr>
                <w:b/>
                <w:bCs/>
              </w:rPr>
              <w:t>Povinná</w:t>
            </w:r>
            <w:r>
              <w:rPr>
                <w:b/>
                <w:bCs/>
              </w:rPr>
              <w:t>:</w:t>
            </w:r>
          </w:p>
          <w:p w14:paraId="32048738" w14:textId="77777777" w:rsidR="003C4E01" w:rsidRPr="00AD5D4B" w:rsidRDefault="003C4E01" w:rsidP="009B6A2B">
            <w:r w:rsidRPr="003C4E01">
              <w:t>CASETTI, Francesco. </w:t>
            </w:r>
            <w:r w:rsidRPr="003C4E01">
              <w:rPr>
                <w:i/>
                <w:iCs/>
              </w:rPr>
              <w:t>Filmové teorie 1945-1990</w:t>
            </w:r>
            <w:r w:rsidRPr="003C4E01">
              <w:t>. V Praze: Akademie múzických umění, 2008, 406 s. ISBN 978-80-7331-143-8.</w:t>
            </w:r>
          </w:p>
          <w:p w14:paraId="72C43C11" w14:textId="77777777" w:rsidR="003C4E01" w:rsidRPr="0030159A" w:rsidRDefault="003C4E01" w:rsidP="009B6A2B">
            <w:r w:rsidRPr="00706EFB">
              <w:rPr>
                <w:i/>
                <w:iCs/>
              </w:rPr>
              <w:t xml:space="preserve">Tvořivé zrady: současné polské myšlení o filmu a audiovizuální </w:t>
            </w:r>
            <w:proofErr w:type="gramStart"/>
            <w:r w:rsidRPr="00706EFB">
              <w:rPr>
                <w:i/>
                <w:iCs/>
              </w:rPr>
              <w:t>kultuře :</w:t>
            </w:r>
            <w:proofErr w:type="gramEnd"/>
            <w:r w:rsidRPr="00706EFB">
              <w:rPr>
                <w:i/>
                <w:iCs/>
              </w:rPr>
              <w:t xml:space="preserve"> sborník filmové teorie 3</w:t>
            </w:r>
            <w:r w:rsidRPr="00706EFB">
              <w:t>. Praha: Národní filmový archiv, 2005, 50</w:t>
            </w:r>
            <w:r w:rsidRPr="0030159A">
              <w:t>0 s. Knihovna Iluminace. ISBN 80-7004-119-6.</w:t>
            </w:r>
          </w:p>
          <w:p w14:paraId="6D415860" w14:textId="77777777" w:rsidR="003C4E01" w:rsidRPr="0030159A" w:rsidRDefault="003C4E01" w:rsidP="009B6A2B">
            <w:pPr>
              <w:jc w:val="both"/>
            </w:pPr>
          </w:p>
          <w:p w14:paraId="7EE852FB" w14:textId="0A6C4A1E" w:rsidR="003C4E01" w:rsidRPr="003C4E01" w:rsidRDefault="003C4E01" w:rsidP="009B6A2B">
            <w:pPr>
              <w:jc w:val="both"/>
            </w:pPr>
            <w:r w:rsidRPr="000568E5">
              <w:rPr>
                <w:b/>
                <w:bCs/>
              </w:rPr>
              <w:t>Doporučená</w:t>
            </w:r>
            <w:r>
              <w:rPr>
                <w:b/>
                <w:bCs/>
              </w:rPr>
              <w:t>:</w:t>
            </w:r>
          </w:p>
          <w:p w14:paraId="31C46DFB" w14:textId="77777777" w:rsidR="003C4E01" w:rsidRPr="00AD5D4B" w:rsidRDefault="003C4E01" w:rsidP="009B6A2B">
            <w:r w:rsidRPr="00AD5D4B">
              <w:t>BORDWELL, David. </w:t>
            </w:r>
            <w:r w:rsidRPr="00AD5D4B">
              <w:rPr>
                <w:i/>
                <w:iCs/>
              </w:rPr>
              <w:t>Poetics of cinema</w:t>
            </w:r>
            <w:r w:rsidRPr="00AD5D4B">
              <w:t>. New York: Routledge, c2008, xii, 499 s. ISBN 978-0-415-97779-1.</w:t>
            </w:r>
          </w:p>
          <w:p w14:paraId="57BC0754" w14:textId="77777777" w:rsidR="003C4E01" w:rsidRPr="0030159A" w:rsidRDefault="003C4E01" w:rsidP="009B6A2B">
            <w:r w:rsidRPr="00706EFB">
              <w:t>BORDWELL, David a Kristin THOMPSON. </w:t>
            </w:r>
            <w:r w:rsidRPr="00706EFB">
              <w:rPr>
                <w:i/>
                <w:iCs/>
              </w:rPr>
              <w:t>Umění filmu: úvod do studia formy a stylu</w:t>
            </w:r>
            <w:r w:rsidRPr="00BA49F4">
              <w:t>. Praha: Nakladatelství Akademie múzických umění v Praze, 2011, 639 s., [40] s. ISBN 978-80-7331-217-6.</w:t>
            </w:r>
          </w:p>
          <w:p w14:paraId="637216DA" w14:textId="77777777" w:rsidR="003C4E01" w:rsidRPr="005B4CAD" w:rsidRDefault="003C4E01" w:rsidP="009B6A2B">
            <w:r w:rsidRPr="0030159A">
              <w:t>BRAUDY, Leo a Marshall COHEN. </w:t>
            </w:r>
            <w:r w:rsidRPr="0030159A">
              <w:rPr>
                <w:i/>
                <w:iCs/>
              </w:rPr>
              <w:t>Film theory and criticism: introductory readings</w:t>
            </w:r>
            <w:r w:rsidRPr="0030159A">
              <w:t>. 6th ed. New York: Oxford University Press, 2004, xviii, 937 s. ISBN 0-19-515817-2.</w:t>
            </w:r>
          </w:p>
          <w:p w14:paraId="2AE39445" w14:textId="77777777" w:rsidR="003C4E01" w:rsidRPr="00186033" w:rsidRDefault="003C4E01" w:rsidP="009B6A2B">
            <w:r w:rsidRPr="00186033">
              <w:t>DICK, Bernard F. </w:t>
            </w:r>
            <w:r w:rsidRPr="00186033">
              <w:rPr>
                <w:i/>
                <w:iCs/>
              </w:rPr>
              <w:t>Anatomy of film</w:t>
            </w:r>
            <w:r w:rsidRPr="00186033">
              <w:t>. 6th ed. Boston: Bedford/St. Martin's, c2010, xiv, 450 s. ISBN 978-0-312-48711-9.</w:t>
            </w:r>
          </w:p>
          <w:p w14:paraId="77BBE431" w14:textId="77777777" w:rsidR="003C4E01" w:rsidRPr="009B6A2B" w:rsidRDefault="003C4E01" w:rsidP="009B6A2B">
            <w:r w:rsidRPr="009B6A2B">
              <w:t xml:space="preserve">FURNISS, Maureen. </w:t>
            </w:r>
            <w:r w:rsidRPr="009B6A2B">
              <w:rPr>
                <w:i/>
                <w:iCs/>
              </w:rPr>
              <w:t>Art in motion: animation aesthetics</w:t>
            </w:r>
            <w:r w:rsidRPr="009B6A2B">
              <w:t>. New Barnet: John Libbey, c2007, xii, 276 s. ISBN 978-0-86196-663-9.</w:t>
            </w:r>
          </w:p>
          <w:p w14:paraId="7E2E36CA" w14:textId="77777777" w:rsidR="003C4E01" w:rsidRPr="009B6A2B" w:rsidRDefault="003C4E01" w:rsidP="009B6A2B">
            <w:r w:rsidRPr="009B6A2B">
              <w:t>GREGOR, Lukáš. </w:t>
            </w:r>
            <w:r w:rsidRPr="009B6A2B">
              <w:rPr>
                <w:i/>
                <w:iCs/>
              </w:rPr>
              <w:t>Základy analýzy animované filmu.</w:t>
            </w:r>
            <w:r w:rsidRPr="009B6A2B">
              <w:t> 1. vyd. Univerzita Tomáše Bati ve Zlíně, 2011, ISBN: 978-80-7454-112-4</w:t>
            </w:r>
          </w:p>
          <w:p w14:paraId="4DF8E17D" w14:textId="77777777" w:rsidR="003C4E01" w:rsidRDefault="003C4E01" w:rsidP="009B6A2B">
            <w:r w:rsidRPr="006303FD">
              <w:lastRenderedPageBreak/>
              <w:t xml:space="preserve">CHOLODENKO, Alan. </w:t>
            </w:r>
            <w:r w:rsidRPr="006303FD">
              <w:rPr>
                <w:i/>
                <w:iCs/>
              </w:rPr>
              <w:t xml:space="preserve">The illusion of life 2: more essays on animation. </w:t>
            </w:r>
            <w:r w:rsidRPr="006303FD">
              <w:t>Sydney: Power Publications, c2007, 576 s. ISBN 978-090995234-1.</w:t>
            </w:r>
          </w:p>
          <w:p w14:paraId="5FEF46DC" w14:textId="77777777" w:rsidR="003C4E01" w:rsidRDefault="003C4E01" w:rsidP="009B6A2B">
            <w:r w:rsidRPr="006303FD">
              <w:t>KOKEŠ, Radomír D. </w:t>
            </w:r>
            <w:r w:rsidRPr="006303FD">
              <w:rPr>
                <w:i/>
                <w:iCs/>
              </w:rPr>
              <w:t>Rozbor filmu</w:t>
            </w:r>
            <w:r w:rsidRPr="006303FD">
              <w:t>. Brno: Filozofická fakulta Masarykovy univerzity, 2015, 264 s. Opera Universitatis Masarykianae Brunensis. Facultas philosophica. ISBN 978-80-210-7756-0.</w:t>
            </w:r>
          </w:p>
          <w:p w14:paraId="797E4694" w14:textId="77777777" w:rsidR="003C4E01" w:rsidRPr="00B141F4" w:rsidRDefault="003C4E01" w:rsidP="009B6A2B">
            <w:r w:rsidRPr="00B141F4">
              <w:t>KULKA, Tomáš. </w:t>
            </w:r>
            <w:r w:rsidRPr="00B141F4">
              <w:rPr>
                <w:i/>
                <w:iCs/>
              </w:rPr>
              <w:t>Umění a kýč</w:t>
            </w:r>
            <w:r w:rsidRPr="00B141F4">
              <w:t>. Vyd. 2., rozš. Praha: Torst, 2000, 292 s. ISBN 80-7215-128-2.</w:t>
            </w:r>
          </w:p>
          <w:p w14:paraId="7C6681BD" w14:textId="77777777" w:rsidR="003C4E01" w:rsidRPr="006303FD" w:rsidRDefault="003C4E01" w:rsidP="009B6A2B">
            <w:r w:rsidRPr="006303FD">
              <w:t>METZ, Christian. </w:t>
            </w:r>
            <w:r w:rsidRPr="006303FD">
              <w:rPr>
                <w:i/>
                <w:iCs/>
              </w:rPr>
              <w:t>Film language: a semiotics of the cinema</w:t>
            </w:r>
            <w:r w:rsidRPr="006303FD">
              <w:t>. University of Chicago Press edition. Chicago: The University of Chicago Press, 1991, xvi, 268 s. ISBN 0-226-52130-3.</w:t>
            </w:r>
          </w:p>
          <w:p w14:paraId="038C381C" w14:textId="77777777" w:rsidR="003C4E01" w:rsidRPr="006303FD" w:rsidRDefault="003C4E01" w:rsidP="009B6A2B">
            <w:r w:rsidRPr="006303FD">
              <w:t>SALT, Barry. </w:t>
            </w:r>
            <w:r w:rsidRPr="006303FD">
              <w:rPr>
                <w:i/>
                <w:iCs/>
              </w:rPr>
              <w:t>Film style and technology: history and analysis</w:t>
            </w:r>
            <w:r w:rsidRPr="006303FD">
              <w:t>. 3rd ed. London: Starword, c2009, 453 s. ISBN 978-0-9509066-5-2.</w:t>
            </w:r>
          </w:p>
          <w:p w14:paraId="355134CF" w14:textId="77777777" w:rsidR="003C4E01" w:rsidRDefault="003C4E01" w:rsidP="009B6A2B">
            <w:r w:rsidRPr="006303FD">
              <w:t>WELLS, Paul. </w:t>
            </w:r>
            <w:r w:rsidRPr="006303FD">
              <w:rPr>
                <w:i/>
                <w:iCs/>
              </w:rPr>
              <w:t>Understanding animation</w:t>
            </w:r>
            <w:r w:rsidRPr="006303FD">
              <w:t>. New York: Routledge, 1998. ISBN 0415115973.</w:t>
            </w:r>
          </w:p>
          <w:p w14:paraId="0763AA3E" w14:textId="77777777" w:rsidR="003C4E01" w:rsidRPr="003B4F2B" w:rsidRDefault="003C4E01" w:rsidP="009B6A2B">
            <w:r w:rsidRPr="006303FD">
              <w:t>WHARTON, David a Jeremy GRANT. </w:t>
            </w:r>
            <w:r w:rsidRPr="006303FD">
              <w:rPr>
                <w:i/>
                <w:iCs/>
              </w:rPr>
              <w:t>Teaching analysis of film language</w:t>
            </w:r>
            <w:r w:rsidRPr="006303FD">
              <w:t>. London: BFI Education, 2005, 104 s. Teaching film and media studies. ISBN 0-85170-981-8.</w:t>
            </w:r>
          </w:p>
          <w:p w14:paraId="1586B31D" w14:textId="77777777" w:rsidR="003C4E01" w:rsidRPr="006303FD" w:rsidRDefault="003C4E01" w:rsidP="009B6A2B"/>
        </w:tc>
      </w:tr>
    </w:tbl>
    <w:p w14:paraId="611227AE" w14:textId="77777777" w:rsidR="003C4E01" w:rsidRDefault="003C4E01" w:rsidP="003C4E01"/>
    <w:p w14:paraId="38D843EC" w14:textId="77777777" w:rsidR="00AD5D4B" w:rsidRDefault="00AD5D4B" w:rsidP="003C4E01"/>
    <w:p w14:paraId="696E0D98" w14:textId="77777777" w:rsidR="00AD5D4B" w:rsidRDefault="00AD5D4B" w:rsidP="003C4E01"/>
    <w:p w14:paraId="7CDBEC9D" w14:textId="77777777" w:rsidR="00AD5D4B" w:rsidRDefault="00AD5D4B" w:rsidP="003C4E01"/>
    <w:p w14:paraId="5F02393F" w14:textId="77777777" w:rsidR="00AD5D4B" w:rsidRDefault="00AD5D4B" w:rsidP="003C4E01"/>
    <w:p w14:paraId="09E83C82" w14:textId="77777777" w:rsidR="00AD5D4B" w:rsidRDefault="00AD5D4B" w:rsidP="003C4E01"/>
    <w:p w14:paraId="3A89717F" w14:textId="77777777" w:rsidR="00AD5D4B" w:rsidRDefault="00AD5D4B" w:rsidP="003C4E01"/>
    <w:p w14:paraId="6E4A4113" w14:textId="7A491FD5" w:rsidR="00AD5D4B" w:rsidRDefault="00AD5D4B" w:rsidP="003C4E01"/>
    <w:p w14:paraId="625720CB" w14:textId="4391F3AC" w:rsidR="00AD5D4B" w:rsidRDefault="00AD5D4B" w:rsidP="003C4E01"/>
    <w:p w14:paraId="513DE4DA" w14:textId="4E815117" w:rsidR="00AD5D4B" w:rsidRDefault="00AD5D4B" w:rsidP="003C4E01"/>
    <w:p w14:paraId="5210CDA6" w14:textId="69AE4187" w:rsidR="00AD5D4B" w:rsidRDefault="00AD5D4B" w:rsidP="003C4E01"/>
    <w:p w14:paraId="5D14CB48" w14:textId="01C770F0" w:rsidR="00AD5D4B" w:rsidRDefault="00AD5D4B" w:rsidP="003C4E01"/>
    <w:p w14:paraId="5B444A41" w14:textId="65E179C1" w:rsidR="00AD5D4B" w:rsidRDefault="00AD5D4B" w:rsidP="003C4E01"/>
    <w:p w14:paraId="1608BF4D" w14:textId="689FACCF" w:rsidR="00AD5D4B" w:rsidRDefault="00AD5D4B" w:rsidP="003C4E01"/>
    <w:p w14:paraId="50B5781C" w14:textId="5CCDAE20" w:rsidR="00AD5D4B" w:rsidRDefault="00AD5D4B" w:rsidP="003C4E01"/>
    <w:p w14:paraId="599DE74D" w14:textId="19BF6179" w:rsidR="00AD5D4B" w:rsidRDefault="00AD5D4B" w:rsidP="003C4E01"/>
    <w:p w14:paraId="5E0B1308" w14:textId="69E5FCF6" w:rsidR="00AD5D4B" w:rsidRDefault="00AD5D4B" w:rsidP="003C4E01"/>
    <w:p w14:paraId="37264827" w14:textId="52AAD164" w:rsidR="00AD5D4B" w:rsidRDefault="00AD5D4B" w:rsidP="003C4E01"/>
    <w:p w14:paraId="7E2FBF44" w14:textId="08C9A106" w:rsidR="00AD5D4B" w:rsidRDefault="00AD5D4B" w:rsidP="003C4E01"/>
    <w:p w14:paraId="3A330679" w14:textId="528C18A3" w:rsidR="00AD5D4B" w:rsidRDefault="00AD5D4B" w:rsidP="003C4E01"/>
    <w:p w14:paraId="639A0665" w14:textId="26F44116" w:rsidR="00AD5D4B" w:rsidRDefault="00AD5D4B" w:rsidP="003C4E01"/>
    <w:p w14:paraId="0371AE28" w14:textId="3B32DABF" w:rsidR="00AD5D4B" w:rsidRDefault="00AD5D4B" w:rsidP="003C4E01"/>
    <w:p w14:paraId="28FE9D4A" w14:textId="4AE4F9CC" w:rsidR="00AD5D4B" w:rsidRDefault="00AD5D4B" w:rsidP="003C4E01"/>
    <w:p w14:paraId="4D4FDFC0" w14:textId="0C479E06" w:rsidR="00AD5D4B" w:rsidRDefault="00AD5D4B" w:rsidP="003C4E01"/>
    <w:p w14:paraId="3285F46B" w14:textId="57FE751A" w:rsidR="00AD5D4B" w:rsidRDefault="00AD5D4B" w:rsidP="003C4E01"/>
    <w:p w14:paraId="57DF442E" w14:textId="2B477B78" w:rsidR="00AD5D4B" w:rsidRDefault="00AD5D4B" w:rsidP="003C4E01"/>
    <w:p w14:paraId="70586D81" w14:textId="0B6DCF93" w:rsidR="00AD5D4B" w:rsidRDefault="00AD5D4B" w:rsidP="003C4E01"/>
    <w:p w14:paraId="0EC0E87D" w14:textId="19A3ABB9" w:rsidR="00AD5D4B" w:rsidRDefault="00AD5D4B" w:rsidP="003C4E01"/>
    <w:p w14:paraId="36FFA768" w14:textId="08C61A66" w:rsidR="00AD5D4B" w:rsidRDefault="00AD5D4B" w:rsidP="003C4E01"/>
    <w:p w14:paraId="32EF77D3" w14:textId="27D4990B" w:rsidR="00AD5D4B" w:rsidRDefault="00AD5D4B" w:rsidP="003C4E01"/>
    <w:p w14:paraId="22000819" w14:textId="76437D65" w:rsidR="00AD5D4B" w:rsidRDefault="00AD5D4B" w:rsidP="003C4E01"/>
    <w:p w14:paraId="162E957D" w14:textId="14299163" w:rsidR="00AD5D4B" w:rsidRDefault="00AD5D4B" w:rsidP="003C4E01"/>
    <w:p w14:paraId="19BB468E" w14:textId="408E62EB" w:rsidR="00AD5D4B" w:rsidRDefault="00AD5D4B" w:rsidP="003C4E01"/>
    <w:p w14:paraId="3175A717" w14:textId="0997EF68" w:rsidR="00AD5D4B" w:rsidRDefault="00AD5D4B" w:rsidP="003C4E01"/>
    <w:p w14:paraId="24C8184A" w14:textId="2B588881" w:rsidR="00AD5D4B" w:rsidRDefault="00AD5D4B" w:rsidP="003C4E01"/>
    <w:p w14:paraId="7E798A7C" w14:textId="17C2BE25" w:rsidR="00AD5D4B" w:rsidRDefault="00AD5D4B" w:rsidP="003C4E01"/>
    <w:p w14:paraId="2505581A" w14:textId="59119BEF" w:rsidR="00AD5D4B" w:rsidRDefault="00AD5D4B" w:rsidP="003C4E01"/>
    <w:p w14:paraId="13980C66" w14:textId="4B206019" w:rsidR="00AD5D4B" w:rsidRDefault="00AD5D4B" w:rsidP="003C4E01"/>
    <w:p w14:paraId="34137E04" w14:textId="6AD63E9C" w:rsidR="00AD5D4B" w:rsidRDefault="00AD5D4B" w:rsidP="003C4E01"/>
    <w:p w14:paraId="382CDABD" w14:textId="2BD04613" w:rsidR="00AD5D4B" w:rsidRDefault="00AD5D4B" w:rsidP="003C4E01"/>
    <w:p w14:paraId="701D1054" w14:textId="26086705" w:rsidR="00AD5D4B" w:rsidRDefault="00AD5D4B" w:rsidP="003C4E01"/>
    <w:p w14:paraId="2B64F213" w14:textId="5AA792C6" w:rsidR="00AD5D4B" w:rsidRDefault="00AD5D4B" w:rsidP="003C4E01"/>
    <w:p w14:paraId="69B6A7E5" w14:textId="1F53E099" w:rsidR="00AD5D4B" w:rsidRDefault="00AD5D4B" w:rsidP="003C4E01"/>
    <w:p w14:paraId="0BA6D680" w14:textId="77777777" w:rsidR="00AD5D4B" w:rsidRDefault="00AD5D4B" w:rsidP="003C4E01"/>
    <w:p w14:paraId="341BF281" w14:textId="77777777" w:rsidR="00AD5D4B" w:rsidRDefault="00AD5D4B" w:rsidP="003C4E01"/>
    <w:p w14:paraId="5444FA36" w14:textId="77777777" w:rsidR="00AD5D4B" w:rsidRDefault="00AD5D4B" w:rsidP="003C4E01"/>
    <w:p w14:paraId="2B7942D2" w14:textId="77777777" w:rsidR="00AD5D4B" w:rsidRDefault="00AD5D4B" w:rsidP="003C4E0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5D4B" w14:paraId="6D917D6E" w14:textId="77777777" w:rsidTr="009B6A2B">
        <w:tc>
          <w:tcPr>
            <w:tcW w:w="9855" w:type="dxa"/>
            <w:gridSpan w:val="8"/>
            <w:tcBorders>
              <w:bottom w:val="double" w:sz="4" w:space="0" w:color="auto"/>
            </w:tcBorders>
            <w:shd w:val="clear" w:color="auto" w:fill="BDD6EE"/>
          </w:tcPr>
          <w:p w14:paraId="3AABD830" w14:textId="77777777" w:rsidR="00AD5D4B" w:rsidRDefault="00AD5D4B" w:rsidP="009B6A2B">
            <w:pPr>
              <w:jc w:val="both"/>
              <w:rPr>
                <w:b/>
                <w:sz w:val="28"/>
              </w:rPr>
            </w:pPr>
            <w:r>
              <w:lastRenderedPageBreak/>
              <w:br w:type="page"/>
            </w:r>
            <w:r>
              <w:rPr>
                <w:b/>
                <w:sz w:val="28"/>
              </w:rPr>
              <w:t>B-III – Charakteristika studijního předmětu</w:t>
            </w:r>
          </w:p>
        </w:tc>
      </w:tr>
      <w:tr w:rsidR="00AD5D4B" w:rsidRPr="001905C7" w14:paraId="2ED8D42C" w14:textId="77777777" w:rsidTr="009B6A2B">
        <w:tc>
          <w:tcPr>
            <w:tcW w:w="3086" w:type="dxa"/>
            <w:tcBorders>
              <w:top w:val="double" w:sz="4" w:space="0" w:color="auto"/>
            </w:tcBorders>
            <w:shd w:val="clear" w:color="auto" w:fill="F7CAAC"/>
          </w:tcPr>
          <w:p w14:paraId="0185D68E" w14:textId="77777777" w:rsidR="00AD5D4B" w:rsidRDefault="00AD5D4B" w:rsidP="000568E5">
            <w:pPr>
              <w:rPr>
                <w:b/>
              </w:rPr>
            </w:pPr>
            <w:r>
              <w:rPr>
                <w:b/>
              </w:rPr>
              <w:t>Název studijního předmětu</w:t>
            </w:r>
          </w:p>
        </w:tc>
        <w:tc>
          <w:tcPr>
            <w:tcW w:w="6769" w:type="dxa"/>
            <w:gridSpan w:val="7"/>
            <w:tcBorders>
              <w:top w:val="double" w:sz="4" w:space="0" w:color="auto"/>
            </w:tcBorders>
          </w:tcPr>
          <w:p w14:paraId="0684C727" w14:textId="77777777" w:rsidR="00AD5D4B" w:rsidRPr="001905C7" w:rsidRDefault="00AD5D4B" w:rsidP="009B6A2B">
            <w:pPr>
              <w:jc w:val="both"/>
            </w:pPr>
            <w:r w:rsidRPr="001905C7">
              <w:t>Zvuková dramaturgie audiovizuálního díla</w:t>
            </w:r>
          </w:p>
        </w:tc>
      </w:tr>
      <w:tr w:rsidR="00AD5D4B" w:rsidRPr="001905C7" w14:paraId="46F8C99E" w14:textId="77777777" w:rsidTr="009B6A2B">
        <w:tc>
          <w:tcPr>
            <w:tcW w:w="3086" w:type="dxa"/>
            <w:shd w:val="clear" w:color="auto" w:fill="F7CAAC"/>
          </w:tcPr>
          <w:p w14:paraId="4F507961" w14:textId="77777777" w:rsidR="00AD5D4B" w:rsidRDefault="00AD5D4B" w:rsidP="000568E5">
            <w:pPr>
              <w:rPr>
                <w:b/>
              </w:rPr>
            </w:pPr>
            <w:r>
              <w:rPr>
                <w:b/>
              </w:rPr>
              <w:t>Typ předmětu</w:t>
            </w:r>
          </w:p>
        </w:tc>
        <w:tc>
          <w:tcPr>
            <w:tcW w:w="3406" w:type="dxa"/>
            <w:gridSpan w:val="4"/>
          </w:tcPr>
          <w:p w14:paraId="5D4D4D2C" w14:textId="77777777" w:rsidR="00AD5D4B" w:rsidRPr="001905C7" w:rsidRDefault="00AD5D4B" w:rsidP="009B6A2B">
            <w:pPr>
              <w:jc w:val="both"/>
            </w:pPr>
            <w:r w:rsidRPr="001905C7">
              <w:t>povinný</w:t>
            </w:r>
          </w:p>
        </w:tc>
        <w:tc>
          <w:tcPr>
            <w:tcW w:w="2695" w:type="dxa"/>
            <w:gridSpan w:val="2"/>
            <w:shd w:val="clear" w:color="auto" w:fill="F7CAAC"/>
          </w:tcPr>
          <w:p w14:paraId="79968BB7" w14:textId="77777777" w:rsidR="00AD5D4B" w:rsidRDefault="00AD5D4B" w:rsidP="009B6A2B">
            <w:pPr>
              <w:jc w:val="both"/>
            </w:pPr>
            <w:r>
              <w:rPr>
                <w:b/>
              </w:rPr>
              <w:t>doporučený ročník / semestr</w:t>
            </w:r>
          </w:p>
        </w:tc>
        <w:tc>
          <w:tcPr>
            <w:tcW w:w="668" w:type="dxa"/>
          </w:tcPr>
          <w:p w14:paraId="1F7AD98D" w14:textId="77777777" w:rsidR="00AD5D4B" w:rsidRPr="001905C7" w:rsidRDefault="00AD5D4B" w:rsidP="009B6A2B">
            <w:pPr>
              <w:jc w:val="both"/>
            </w:pPr>
            <w:r w:rsidRPr="001905C7">
              <w:t>1/ZS</w:t>
            </w:r>
          </w:p>
        </w:tc>
      </w:tr>
      <w:tr w:rsidR="00AD5D4B" w:rsidRPr="001905C7" w14:paraId="554A1768" w14:textId="77777777" w:rsidTr="009B6A2B">
        <w:tc>
          <w:tcPr>
            <w:tcW w:w="3086" w:type="dxa"/>
            <w:shd w:val="clear" w:color="auto" w:fill="F7CAAC"/>
          </w:tcPr>
          <w:p w14:paraId="515B929B" w14:textId="77777777" w:rsidR="00AD5D4B" w:rsidRDefault="00AD5D4B" w:rsidP="000568E5">
            <w:pPr>
              <w:rPr>
                <w:b/>
              </w:rPr>
            </w:pPr>
            <w:r>
              <w:rPr>
                <w:b/>
              </w:rPr>
              <w:t>Rozsah studijního předmětu</w:t>
            </w:r>
          </w:p>
        </w:tc>
        <w:tc>
          <w:tcPr>
            <w:tcW w:w="1701" w:type="dxa"/>
            <w:gridSpan w:val="2"/>
          </w:tcPr>
          <w:p w14:paraId="411426D7" w14:textId="77777777" w:rsidR="00AD5D4B" w:rsidRPr="001905C7" w:rsidRDefault="00AD5D4B" w:rsidP="009B6A2B">
            <w:pPr>
              <w:jc w:val="both"/>
            </w:pPr>
            <w:r w:rsidRPr="001905C7">
              <w:t>24</w:t>
            </w:r>
          </w:p>
        </w:tc>
        <w:tc>
          <w:tcPr>
            <w:tcW w:w="889" w:type="dxa"/>
            <w:shd w:val="clear" w:color="auto" w:fill="F7CAAC"/>
          </w:tcPr>
          <w:p w14:paraId="3D22DA7A" w14:textId="77777777" w:rsidR="00AD5D4B" w:rsidRDefault="00AD5D4B" w:rsidP="009B6A2B">
            <w:pPr>
              <w:jc w:val="both"/>
              <w:rPr>
                <w:b/>
              </w:rPr>
            </w:pPr>
            <w:r>
              <w:rPr>
                <w:b/>
              </w:rPr>
              <w:t xml:space="preserve">hod. </w:t>
            </w:r>
          </w:p>
        </w:tc>
        <w:tc>
          <w:tcPr>
            <w:tcW w:w="816" w:type="dxa"/>
          </w:tcPr>
          <w:p w14:paraId="7D244206" w14:textId="77777777" w:rsidR="00AD5D4B" w:rsidRPr="001905C7" w:rsidRDefault="00AD5D4B" w:rsidP="009B6A2B">
            <w:pPr>
              <w:jc w:val="both"/>
            </w:pPr>
            <w:r w:rsidRPr="001905C7">
              <w:t>2</w:t>
            </w:r>
          </w:p>
        </w:tc>
        <w:tc>
          <w:tcPr>
            <w:tcW w:w="2156" w:type="dxa"/>
            <w:shd w:val="clear" w:color="auto" w:fill="F7CAAC"/>
          </w:tcPr>
          <w:p w14:paraId="7305D9DC" w14:textId="77777777" w:rsidR="00AD5D4B" w:rsidRDefault="00AD5D4B" w:rsidP="009B6A2B">
            <w:pPr>
              <w:jc w:val="both"/>
              <w:rPr>
                <w:b/>
              </w:rPr>
            </w:pPr>
            <w:r>
              <w:rPr>
                <w:b/>
              </w:rPr>
              <w:t>kreditů</w:t>
            </w:r>
          </w:p>
        </w:tc>
        <w:tc>
          <w:tcPr>
            <w:tcW w:w="1207" w:type="dxa"/>
            <w:gridSpan w:val="2"/>
          </w:tcPr>
          <w:p w14:paraId="4283CC86" w14:textId="77777777" w:rsidR="00AD5D4B" w:rsidRPr="001905C7" w:rsidRDefault="00AD5D4B" w:rsidP="009B6A2B">
            <w:pPr>
              <w:jc w:val="both"/>
            </w:pPr>
            <w:r w:rsidRPr="001905C7">
              <w:t>3</w:t>
            </w:r>
          </w:p>
        </w:tc>
      </w:tr>
      <w:tr w:rsidR="00AD5D4B" w14:paraId="77BC3B12" w14:textId="77777777" w:rsidTr="009B6A2B">
        <w:tc>
          <w:tcPr>
            <w:tcW w:w="3086" w:type="dxa"/>
            <w:shd w:val="clear" w:color="auto" w:fill="F7CAAC"/>
          </w:tcPr>
          <w:p w14:paraId="1670CBBF" w14:textId="77777777" w:rsidR="00AD5D4B" w:rsidRDefault="00AD5D4B" w:rsidP="000568E5">
            <w:pPr>
              <w:rPr>
                <w:b/>
                <w:sz w:val="22"/>
              </w:rPr>
            </w:pPr>
            <w:r>
              <w:rPr>
                <w:b/>
              </w:rPr>
              <w:t>Prerekvizity, korekvizity, ekvivalence</w:t>
            </w:r>
          </w:p>
        </w:tc>
        <w:tc>
          <w:tcPr>
            <w:tcW w:w="6769" w:type="dxa"/>
            <w:gridSpan w:val="7"/>
          </w:tcPr>
          <w:p w14:paraId="0045257F" w14:textId="77777777" w:rsidR="00AD5D4B" w:rsidRDefault="00AD5D4B" w:rsidP="009B6A2B">
            <w:pPr>
              <w:jc w:val="both"/>
            </w:pPr>
          </w:p>
        </w:tc>
      </w:tr>
      <w:tr w:rsidR="00AD5D4B" w14:paraId="28AB766E" w14:textId="77777777" w:rsidTr="009B6A2B">
        <w:tc>
          <w:tcPr>
            <w:tcW w:w="3086" w:type="dxa"/>
            <w:shd w:val="clear" w:color="auto" w:fill="F7CAAC"/>
          </w:tcPr>
          <w:p w14:paraId="0B331BC1" w14:textId="77777777" w:rsidR="00AD5D4B" w:rsidRDefault="00AD5D4B" w:rsidP="000568E5">
            <w:pPr>
              <w:rPr>
                <w:b/>
              </w:rPr>
            </w:pPr>
            <w:r>
              <w:rPr>
                <w:b/>
              </w:rPr>
              <w:t>Způsob ověření studijních výsledků</w:t>
            </w:r>
          </w:p>
        </w:tc>
        <w:tc>
          <w:tcPr>
            <w:tcW w:w="3406" w:type="dxa"/>
            <w:gridSpan w:val="4"/>
          </w:tcPr>
          <w:p w14:paraId="42BC6081" w14:textId="77777777" w:rsidR="00AD5D4B" w:rsidRDefault="00AD5D4B" w:rsidP="009B6A2B">
            <w:pPr>
              <w:jc w:val="both"/>
            </w:pPr>
            <w:r w:rsidRPr="001905C7">
              <w:t>klasifikovaný zápočet</w:t>
            </w:r>
          </w:p>
        </w:tc>
        <w:tc>
          <w:tcPr>
            <w:tcW w:w="2156" w:type="dxa"/>
            <w:shd w:val="clear" w:color="auto" w:fill="F7CAAC"/>
          </w:tcPr>
          <w:p w14:paraId="4FCF00D7" w14:textId="77777777" w:rsidR="00AD5D4B" w:rsidRDefault="00AD5D4B" w:rsidP="009B6A2B">
            <w:pPr>
              <w:jc w:val="both"/>
              <w:rPr>
                <w:b/>
              </w:rPr>
            </w:pPr>
            <w:r>
              <w:rPr>
                <w:b/>
              </w:rPr>
              <w:t>Forma výuky</w:t>
            </w:r>
          </w:p>
        </w:tc>
        <w:tc>
          <w:tcPr>
            <w:tcW w:w="1207" w:type="dxa"/>
            <w:gridSpan w:val="2"/>
          </w:tcPr>
          <w:p w14:paraId="536018FD" w14:textId="77777777" w:rsidR="00AD5D4B" w:rsidRDefault="00AD5D4B" w:rsidP="009B6A2B">
            <w:pPr>
              <w:jc w:val="both"/>
            </w:pPr>
            <w:r w:rsidRPr="001905C7">
              <w:t>seminář</w:t>
            </w:r>
          </w:p>
        </w:tc>
      </w:tr>
      <w:tr w:rsidR="00AD5D4B" w14:paraId="2F4A67F4" w14:textId="77777777" w:rsidTr="009B6A2B">
        <w:tc>
          <w:tcPr>
            <w:tcW w:w="3086" w:type="dxa"/>
            <w:shd w:val="clear" w:color="auto" w:fill="F7CAAC"/>
          </w:tcPr>
          <w:p w14:paraId="54EB2F9A" w14:textId="77777777" w:rsidR="00AD5D4B" w:rsidRDefault="00AD5D4B" w:rsidP="000568E5">
            <w:pPr>
              <w:rPr>
                <w:b/>
              </w:rPr>
            </w:pPr>
            <w:r>
              <w:rPr>
                <w:b/>
              </w:rPr>
              <w:t>Forma způsobu ověření studijních výsledků a další požadavky na studenta</w:t>
            </w:r>
          </w:p>
        </w:tc>
        <w:tc>
          <w:tcPr>
            <w:tcW w:w="6769" w:type="dxa"/>
            <w:gridSpan w:val="7"/>
            <w:tcBorders>
              <w:bottom w:val="nil"/>
            </w:tcBorders>
          </w:tcPr>
          <w:p w14:paraId="5D8E1863" w14:textId="77777777" w:rsidR="00AD5D4B" w:rsidRDefault="00AD5D4B" w:rsidP="009B6A2B">
            <w:pPr>
              <w:jc w:val="both"/>
            </w:pPr>
            <w:r w:rsidRPr="001905C7">
              <w:t>Hodnocení práce studenta je podmíněno 80% účastí ve výuce. Nutné je aktivní zapojení, plnění dílčích úkolů.</w:t>
            </w:r>
          </w:p>
        </w:tc>
      </w:tr>
      <w:tr w:rsidR="00AD5D4B" w14:paraId="3B21F766" w14:textId="77777777" w:rsidTr="009B6A2B">
        <w:trPr>
          <w:trHeight w:val="554"/>
        </w:trPr>
        <w:tc>
          <w:tcPr>
            <w:tcW w:w="9855" w:type="dxa"/>
            <w:gridSpan w:val="8"/>
            <w:tcBorders>
              <w:top w:val="nil"/>
            </w:tcBorders>
          </w:tcPr>
          <w:p w14:paraId="5482DB40" w14:textId="77777777" w:rsidR="00AD5D4B" w:rsidRDefault="00AD5D4B" w:rsidP="000568E5"/>
        </w:tc>
      </w:tr>
      <w:tr w:rsidR="00AD5D4B" w14:paraId="3649DC88" w14:textId="77777777" w:rsidTr="009B6A2B">
        <w:trPr>
          <w:trHeight w:val="197"/>
        </w:trPr>
        <w:tc>
          <w:tcPr>
            <w:tcW w:w="3086" w:type="dxa"/>
            <w:tcBorders>
              <w:top w:val="nil"/>
            </w:tcBorders>
            <w:shd w:val="clear" w:color="auto" w:fill="F7CAAC"/>
          </w:tcPr>
          <w:p w14:paraId="211CD308" w14:textId="77777777" w:rsidR="00AD5D4B" w:rsidRDefault="00AD5D4B" w:rsidP="000568E5">
            <w:pPr>
              <w:rPr>
                <w:b/>
              </w:rPr>
            </w:pPr>
            <w:r>
              <w:rPr>
                <w:b/>
              </w:rPr>
              <w:t>Garant předmětu</w:t>
            </w:r>
          </w:p>
        </w:tc>
        <w:tc>
          <w:tcPr>
            <w:tcW w:w="6769" w:type="dxa"/>
            <w:gridSpan w:val="7"/>
            <w:tcBorders>
              <w:top w:val="nil"/>
            </w:tcBorders>
          </w:tcPr>
          <w:p w14:paraId="69D89E9D" w14:textId="3B1A36C3" w:rsidR="00AD5D4B" w:rsidRDefault="00AD5D4B" w:rsidP="009B6A2B">
            <w:pPr>
              <w:jc w:val="both"/>
            </w:pPr>
            <w:r w:rsidRPr="00672644">
              <w:t xml:space="preserve">prof. Ing. </w:t>
            </w:r>
            <w:r>
              <w:t xml:space="preserve">Ján </w:t>
            </w:r>
            <w:r w:rsidRPr="00672644">
              <w:t>Grečnár, ArtD.</w:t>
            </w:r>
          </w:p>
        </w:tc>
      </w:tr>
      <w:tr w:rsidR="00AD5D4B" w14:paraId="2CC3A893" w14:textId="77777777" w:rsidTr="009B6A2B">
        <w:trPr>
          <w:trHeight w:val="243"/>
        </w:trPr>
        <w:tc>
          <w:tcPr>
            <w:tcW w:w="3086" w:type="dxa"/>
            <w:tcBorders>
              <w:top w:val="nil"/>
            </w:tcBorders>
            <w:shd w:val="clear" w:color="auto" w:fill="F7CAAC"/>
          </w:tcPr>
          <w:p w14:paraId="4A9E0BAC" w14:textId="77777777" w:rsidR="00AD5D4B" w:rsidRDefault="00AD5D4B" w:rsidP="000568E5">
            <w:pPr>
              <w:rPr>
                <w:b/>
              </w:rPr>
            </w:pPr>
            <w:r>
              <w:rPr>
                <w:b/>
              </w:rPr>
              <w:t>Zapojení garanta do výuky předmětu</w:t>
            </w:r>
          </w:p>
        </w:tc>
        <w:tc>
          <w:tcPr>
            <w:tcW w:w="6769" w:type="dxa"/>
            <w:gridSpan w:val="7"/>
            <w:tcBorders>
              <w:top w:val="nil"/>
            </w:tcBorders>
          </w:tcPr>
          <w:p w14:paraId="2C329D27" w14:textId="1A7FA200" w:rsidR="00AD5D4B" w:rsidRDefault="00AD5D4B" w:rsidP="009B6A2B">
            <w:pPr>
              <w:jc w:val="both"/>
            </w:pPr>
            <w:r w:rsidRPr="001905C7">
              <w:t>100</w:t>
            </w:r>
            <w:r>
              <w:t xml:space="preserve"> </w:t>
            </w:r>
            <w:r w:rsidRPr="001905C7">
              <w:t>%</w:t>
            </w:r>
          </w:p>
        </w:tc>
      </w:tr>
      <w:tr w:rsidR="00AD5D4B" w14:paraId="2F6A60C3" w14:textId="77777777" w:rsidTr="009B6A2B">
        <w:tc>
          <w:tcPr>
            <w:tcW w:w="3086" w:type="dxa"/>
            <w:shd w:val="clear" w:color="auto" w:fill="F7CAAC"/>
          </w:tcPr>
          <w:p w14:paraId="6926ED36" w14:textId="77777777" w:rsidR="00AD5D4B" w:rsidRDefault="00AD5D4B" w:rsidP="000568E5">
            <w:pPr>
              <w:rPr>
                <w:b/>
              </w:rPr>
            </w:pPr>
            <w:r>
              <w:rPr>
                <w:b/>
              </w:rPr>
              <w:t>Vyučující</w:t>
            </w:r>
          </w:p>
        </w:tc>
        <w:tc>
          <w:tcPr>
            <w:tcW w:w="6769" w:type="dxa"/>
            <w:gridSpan w:val="7"/>
            <w:tcBorders>
              <w:bottom w:val="nil"/>
            </w:tcBorders>
          </w:tcPr>
          <w:p w14:paraId="15671A58" w14:textId="439DED57" w:rsidR="00AD5D4B" w:rsidRDefault="00AD5D4B" w:rsidP="009B6A2B">
            <w:pPr>
              <w:jc w:val="both"/>
            </w:pPr>
            <w:r w:rsidRPr="00672644">
              <w:t>prof. Ing.</w:t>
            </w:r>
            <w:r>
              <w:t xml:space="preserve"> Ján</w:t>
            </w:r>
            <w:r w:rsidRPr="00672644">
              <w:t xml:space="preserve"> Grečnár, ArtD.</w:t>
            </w:r>
          </w:p>
        </w:tc>
      </w:tr>
      <w:tr w:rsidR="00AD5D4B" w14:paraId="16FD42E0" w14:textId="77777777" w:rsidTr="009B6A2B">
        <w:trPr>
          <w:trHeight w:val="554"/>
        </w:trPr>
        <w:tc>
          <w:tcPr>
            <w:tcW w:w="9855" w:type="dxa"/>
            <w:gridSpan w:val="8"/>
            <w:tcBorders>
              <w:top w:val="nil"/>
            </w:tcBorders>
          </w:tcPr>
          <w:p w14:paraId="1F0ED48F" w14:textId="77777777" w:rsidR="00AD5D4B" w:rsidRDefault="00AD5D4B" w:rsidP="009B6A2B">
            <w:pPr>
              <w:jc w:val="both"/>
            </w:pPr>
          </w:p>
        </w:tc>
      </w:tr>
      <w:tr w:rsidR="00AD5D4B" w14:paraId="135A3E6B" w14:textId="77777777" w:rsidTr="009B6A2B">
        <w:tc>
          <w:tcPr>
            <w:tcW w:w="3086" w:type="dxa"/>
            <w:shd w:val="clear" w:color="auto" w:fill="F7CAAC"/>
          </w:tcPr>
          <w:p w14:paraId="0CFB4573" w14:textId="77777777" w:rsidR="00AD5D4B" w:rsidRDefault="00AD5D4B" w:rsidP="009B6A2B">
            <w:pPr>
              <w:jc w:val="both"/>
              <w:rPr>
                <w:b/>
              </w:rPr>
            </w:pPr>
            <w:r>
              <w:rPr>
                <w:b/>
              </w:rPr>
              <w:t>Stručná anotace předmětu</w:t>
            </w:r>
          </w:p>
        </w:tc>
        <w:tc>
          <w:tcPr>
            <w:tcW w:w="6769" w:type="dxa"/>
            <w:gridSpan w:val="7"/>
            <w:tcBorders>
              <w:bottom w:val="nil"/>
            </w:tcBorders>
          </w:tcPr>
          <w:p w14:paraId="1EA3F77D" w14:textId="77777777" w:rsidR="00AD5D4B" w:rsidRDefault="00AD5D4B" w:rsidP="009B6A2B">
            <w:pPr>
              <w:jc w:val="both"/>
            </w:pPr>
          </w:p>
        </w:tc>
      </w:tr>
      <w:tr w:rsidR="00AD5D4B" w:rsidRPr="00721BEE" w14:paraId="71753CC8" w14:textId="77777777" w:rsidTr="009B6A2B">
        <w:trPr>
          <w:trHeight w:val="3938"/>
        </w:trPr>
        <w:tc>
          <w:tcPr>
            <w:tcW w:w="9855" w:type="dxa"/>
            <w:gridSpan w:val="8"/>
            <w:tcBorders>
              <w:top w:val="nil"/>
              <w:bottom w:val="single" w:sz="12" w:space="0" w:color="auto"/>
            </w:tcBorders>
          </w:tcPr>
          <w:p w14:paraId="081957B5" w14:textId="77777777" w:rsidR="00AD5D4B" w:rsidRDefault="00AD5D4B" w:rsidP="009B6A2B"/>
          <w:p w14:paraId="4F465D25" w14:textId="77777777" w:rsidR="00AD5D4B" w:rsidRPr="00721BEE" w:rsidRDefault="00AD5D4B" w:rsidP="000568E5">
            <w:pPr>
              <w:jc w:val="both"/>
            </w:pPr>
            <w:r w:rsidRPr="00721BEE">
              <w:t>Cílem předmětu je pojednání o problematice hierarchie a vztahy jednotlivých zvukových kategorií, výběrem a jejich organizací z hlediska autorského záměru. </w:t>
            </w:r>
          </w:p>
          <w:p w14:paraId="59703C97" w14:textId="77777777" w:rsidR="00AD5D4B" w:rsidRPr="00721BEE" w:rsidRDefault="00AD5D4B" w:rsidP="009B6A2B"/>
          <w:p w14:paraId="41D15921" w14:textId="77777777" w:rsidR="00AD5D4B" w:rsidRPr="00721BEE" w:rsidRDefault="00AD5D4B" w:rsidP="009B6A2B">
            <w:r w:rsidRPr="00721BEE">
              <w:t>- od vjemu ke vnímání</w:t>
            </w:r>
          </w:p>
          <w:p w14:paraId="17550C86" w14:textId="77777777" w:rsidR="00AD5D4B" w:rsidRPr="00721BEE" w:rsidRDefault="00AD5D4B" w:rsidP="009B6A2B">
            <w:r w:rsidRPr="00721BEE">
              <w:t>- zvukové kategorie</w:t>
            </w:r>
          </w:p>
          <w:p w14:paraId="34CE39BC" w14:textId="77777777" w:rsidR="00AD5D4B" w:rsidRPr="00721BEE" w:rsidRDefault="00AD5D4B" w:rsidP="009B6A2B">
            <w:r w:rsidRPr="00721BEE">
              <w:t>- jednotlivé druhy mluveného slova</w:t>
            </w:r>
          </w:p>
          <w:p w14:paraId="6689BEF5" w14:textId="77777777" w:rsidR="00AD5D4B" w:rsidRPr="00721BEE" w:rsidRDefault="00AD5D4B" w:rsidP="009B6A2B">
            <w:r w:rsidRPr="00721BEE">
              <w:t>- filmová hudba</w:t>
            </w:r>
          </w:p>
          <w:p w14:paraId="4D6F98CA" w14:textId="77777777" w:rsidR="00AD5D4B" w:rsidRPr="00721BEE" w:rsidRDefault="00AD5D4B" w:rsidP="009B6A2B">
            <w:r w:rsidRPr="00721BEE">
              <w:t>- ruchy</w:t>
            </w:r>
          </w:p>
          <w:p w14:paraId="4D456AC7" w14:textId="77777777" w:rsidR="00AD5D4B" w:rsidRPr="00721BEE" w:rsidRDefault="00AD5D4B" w:rsidP="009B6A2B">
            <w:r w:rsidRPr="00721BEE">
              <w:t>- zvukové atmosféry</w:t>
            </w:r>
          </w:p>
          <w:p w14:paraId="7B1E359F" w14:textId="77777777" w:rsidR="00AD5D4B" w:rsidRPr="00721BEE" w:rsidRDefault="00AD5D4B" w:rsidP="009B6A2B">
            <w:r w:rsidRPr="00721BEE">
              <w:t>- vazba obrazu a zvuku</w:t>
            </w:r>
          </w:p>
          <w:p w14:paraId="50FC1317" w14:textId="77777777" w:rsidR="00AD5D4B" w:rsidRPr="00721BEE" w:rsidRDefault="00AD5D4B" w:rsidP="009B6A2B">
            <w:r w:rsidRPr="00721BEE">
              <w:t>- zvukový prostor</w:t>
            </w:r>
            <w:r>
              <w:t xml:space="preserve"> a plány</w:t>
            </w:r>
          </w:p>
        </w:tc>
      </w:tr>
      <w:tr w:rsidR="00AD5D4B" w14:paraId="4DDA2546" w14:textId="77777777" w:rsidTr="009B6A2B">
        <w:trPr>
          <w:trHeight w:val="265"/>
        </w:trPr>
        <w:tc>
          <w:tcPr>
            <w:tcW w:w="3653" w:type="dxa"/>
            <w:gridSpan w:val="2"/>
            <w:tcBorders>
              <w:top w:val="nil"/>
            </w:tcBorders>
            <w:shd w:val="clear" w:color="auto" w:fill="F7CAAC"/>
          </w:tcPr>
          <w:p w14:paraId="39A9C648" w14:textId="77777777" w:rsidR="00AD5D4B" w:rsidRDefault="00AD5D4B" w:rsidP="009B6A2B">
            <w:pPr>
              <w:jc w:val="both"/>
            </w:pPr>
            <w:r>
              <w:rPr>
                <w:b/>
              </w:rPr>
              <w:t>Studijní literatura a studijní pomůcky</w:t>
            </w:r>
          </w:p>
        </w:tc>
        <w:tc>
          <w:tcPr>
            <w:tcW w:w="6202" w:type="dxa"/>
            <w:gridSpan w:val="6"/>
            <w:tcBorders>
              <w:top w:val="nil"/>
              <w:bottom w:val="nil"/>
            </w:tcBorders>
          </w:tcPr>
          <w:p w14:paraId="41289B49" w14:textId="77777777" w:rsidR="00AD5D4B" w:rsidRDefault="00AD5D4B" w:rsidP="009B6A2B">
            <w:pPr>
              <w:jc w:val="both"/>
            </w:pPr>
          </w:p>
        </w:tc>
      </w:tr>
      <w:tr w:rsidR="00AD5D4B" w:rsidRPr="00721BEE" w14:paraId="11F18A08" w14:textId="77777777" w:rsidTr="009B6A2B">
        <w:trPr>
          <w:trHeight w:val="1497"/>
        </w:trPr>
        <w:tc>
          <w:tcPr>
            <w:tcW w:w="9855" w:type="dxa"/>
            <w:gridSpan w:val="8"/>
            <w:tcBorders>
              <w:top w:val="nil"/>
            </w:tcBorders>
          </w:tcPr>
          <w:p w14:paraId="4C15BFC2" w14:textId="77777777" w:rsidR="00AD5D4B" w:rsidRDefault="00AD5D4B" w:rsidP="009B6A2B">
            <w:pPr>
              <w:jc w:val="both"/>
              <w:rPr>
                <w:b/>
                <w:bCs/>
              </w:rPr>
            </w:pPr>
          </w:p>
          <w:p w14:paraId="44D4BB88" w14:textId="02774177" w:rsidR="00AD5D4B" w:rsidRPr="00EB6F6F" w:rsidRDefault="00AD5D4B" w:rsidP="009B6A2B">
            <w:pPr>
              <w:jc w:val="both"/>
              <w:rPr>
                <w:b/>
                <w:bCs/>
              </w:rPr>
            </w:pPr>
            <w:r w:rsidRPr="00EB6F6F">
              <w:rPr>
                <w:b/>
                <w:bCs/>
              </w:rPr>
              <w:t>Povinná</w:t>
            </w:r>
            <w:r>
              <w:rPr>
                <w:b/>
                <w:bCs/>
              </w:rPr>
              <w:t>:</w:t>
            </w:r>
          </w:p>
          <w:p w14:paraId="02796AA4" w14:textId="77777777" w:rsidR="00AD5D4B" w:rsidRPr="00721BEE" w:rsidRDefault="00AD5D4B" w:rsidP="009B6A2B">
            <w:r w:rsidRPr="00721BEE">
              <w:t>BEAUCHAMP, Robin. </w:t>
            </w:r>
            <w:r w:rsidRPr="00721BEE">
              <w:rPr>
                <w:i/>
                <w:iCs/>
              </w:rPr>
              <w:t>Designing sound for animation</w:t>
            </w:r>
            <w:r w:rsidRPr="00721BEE">
              <w:t>. 2nd edition. New York: Focal Press, Taylor &amp; Francis Group, 2013, xvii, 194 s. ISBN 978-0-240-82498-7.</w:t>
            </w:r>
          </w:p>
          <w:p w14:paraId="06FCCA7B" w14:textId="77777777" w:rsidR="00AD5D4B" w:rsidRPr="00721BEE" w:rsidRDefault="00AD5D4B" w:rsidP="009B6A2B">
            <w:r w:rsidRPr="00721BEE">
              <w:t>BLÁHA, Ivo. </w:t>
            </w:r>
            <w:r w:rsidRPr="00721BEE">
              <w:rPr>
                <w:i/>
                <w:iCs/>
              </w:rPr>
              <w:t>Zvuková dramaturgie audiovizuálního díla</w:t>
            </w:r>
            <w:r w:rsidRPr="00721BEE">
              <w:t>. 3., upr. vyd. V Praze: Nakladatelství Akademie múzických umění, 2014, 153 s. ISBN 978-80-7331-303-6.</w:t>
            </w:r>
          </w:p>
          <w:p w14:paraId="2AF08D4E" w14:textId="77777777" w:rsidR="00AD5D4B" w:rsidRPr="00EB6F6F" w:rsidRDefault="00AD5D4B" w:rsidP="009B6A2B">
            <w:pPr>
              <w:jc w:val="both"/>
            </w:pPr>
          </w:p>
          <w:p w14:paraId="6969B1C8" w14:textId="34172E8C" w:rsidR="00AD5D4B" w:rsidRDefault="00AD5D4B" w:rsidP="009B6A2B">
            <w:pPr>
              <w:jc w:val="both"/>
              <w:rPr>
                <w:b/>
                <w:bCs/>
              </w:rPr>
            </w:pPr>
            <w:r w:rsidRPr="00EB6F6F">
              <w:rPr>
                <w:b/>
                <w:bCs/>
              </w:rPr>
              <w:t>Doporučená</w:t>
            </w:r>
            <w:r>
              <w:rPr>
                <w:b/>
                <w:bCs/>
              </w:rPr>
              <w:t>:</w:t>
            </w:r>
          </w:p>
          <w:p w14:paraId="30F19C5C" w14:textId="77777777" w:rsidR="00AD5D4B" w:rsidRPr="00721BEE" w:rsidRDefault="00AD5D4B" w:rsidP="009B6A2B">
            <w:r w:rsidRPr="00721BEE">
              <w:t>BORDWELL, David a Kristin THOMPSON. </w:t>
            </w:r>
            <w:r w:rsidRPr="00721BEE">
              <w:rPr>
                <w:i/>
                <w:iCs/>
              </w:rPr>
              <w:t>Umění filmu: úvod do studia formy a stylu</w:t>
            </w:r>
            <w:r w:rsidRPr="00721BEE">
              <w:t>. Praha: Nakladatelství Akademie múzických umění v Praze, 2011, 639 s., [40] s. ISBN 978-80-7331-217-6.</w:t>
            </w:r>
          </w:p>
          <w:p w14:paraId="40083795" w14:textId="77777777" w:rsidR="00AD5D4B" w:rsidRPr="00721BEE" w:rsidRDefault="00AD5D4B" w:rsidP="009B6A2B">
            <w:r w:rsidRPr="00721BEE">
              <w:t>CHION, Michel. </w:t>
            </w:r>
            <w:r w:rsidRPr="00721BEE">
              <w:rPr>
                <w:i/>
                <w:iCs/>
              </w:rPr>
              <w:t>Film, a sound art</w:t>
            </w:r>
            <w:r w:rsidRPr="00721BEE">
              <w:t>. New York: Columbia University Press, 2009, xii, 536 s. ISBN 978-0-231-13777-5.</w:t>
            </w:r>
          </w:p>
          <w:p w14:paraId="5257AF16" w14:textId="77777777" w:rsidR="00AD5D4B" w:rsidRDefault="00AD5D4B" w:rsidP="009B6A2B">
            <w:r w:rsidRPr="00721BEE">
              <w:t>WEIS, Elisabeth a John BELTON. </w:t>
            </w:r>
            <w:r w:rsidRPr="00721BEE">
              <w:rPr>
                <w:i/>
                <w:iCs/>
              </w:rPr>
              <w:t>Film sound: theory and practice</w:t>
            </w:r>
            <w:r w:rsidRPr="00721BEE">
              <w:t>. New York: Columbia University Press, [1985], xii, 462 s. ISBN 978-0-231-05637-3.</w:t>
            </w:r>
          </w:p>
          <w:p w14:paraId="164937E2" w14:textId="7861932A" w:rsidR="00AD5D4B" w:rsidRPr="00721BEE" w:rsidRDefault="00AD5D4B" w:rsidP="009B6A2B"/>
        </w:tc>
      </w:tr>
    </w:tbl>
    <w:p w14:paraId="07F9C5A3" w14:textId="77777777" w:rsidR="003C4E01" w:rsidRDefault="003C4E01" w:rsidP="000568E5"/>
    <w:p w14:paraId="163C85D3" w14:textId="2AE6AED2" w:rsidR="0030159A" w:rsidRDefault="0030159A"/>
    <w:p w14:paraId="6ECD667C" w14:textId="58E185BA" w:rsidR="0030159A" w:rsidRDefault="0030159A"/>
    <w:p w14:paraId="5ED412F3" w14:textId="77777777" w:rsidR="0030159A" w:rsidRDefault="0030159A"/>
    <w:p w14:paraId="41B80DCD" w14:textId="147F9145" w:rsidR="00174EC9" w:rsidRDefault="00174EC9">
      <w:pPr>
        <w:spacing w:after="160" w:line="259" w:lineRule="auto"/>
      </w:pP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681"/>
      </w:tblGrid>
      <w:tr w:rsidR="00174EC9" w14:paraId="1F9D0EC5" w14:textId="77777777" w:rsidTr="0035588F">
        <w:tc>
          <w:tcPr>
            <w:tcW w:w="9531" w:type="dxa"/>
            <w:gridSpan w:val="6"/>
            <w:tcBorders>
              <w:bottom w:val="double" w:sz="4" w:space="0" w:color="auto"/>
            </w:tcBorders>
            <w:shd w:val="clear" w:color="auto" w:fill="BDD6EE"/>
          </w:tcPr>
          <w:p w14:paraId="4CF64AB6" w14:textId="77777777" w:rsidR="00174EC9" w:rsidRDefault="00174EC9">
            <w:pPr>
              <w:jc w:val="both"/>
              <w:rPr>
                <w:b/>
                <w:sz w:val="28"/>
              </w:rPr>
            </w:pPr>
            <w:r>
              <w:rPr>
                <w:b/>
                <w:sz w:val="28"/>
              </w:rPr>
              <w:lastRenderedPageBreak/>
              <w:t>B-IV – Údaje o odborné praxi</w:t>
            </w:r>
          </w:p>
        </w:tc>
      </w:tr>
      <w:tr w:rsidR="00174EC9" w14:paraId="7A60B28A" w14:textId="77777777" w:rsidTr="0035588F">
        <w:tc>
          <w:tcPr>
            <w:tcW w:w="9531" w:type="dxa"/>
            <w:gridSpan w:val="6"/>
            <w:tcBorders>
              <w:top w:val="single" w:sz="12" w:space="0" w:color="auto"/>
            </w:tcBorders>
            <w:shd w:val="clear" w:color="auto" w:fill="F7CAAC"/>
          </w:tcPr>
          <w:p w14:paraId="674C6F8F" w14:textId="77777777" w:rsidR="00174EC9" w:rsidRDefault="00174EC9">
            <w:pPr>
              <w:jc w:val="both"/>
              <w:rPr>
                <w:b/>
              </w:rPr>
            </w:pPr>
            <w:r>
              <w:rPr>
                <w:b/>
              </w:rPr>
              <w:t>Charakteristika povinné odborné praxe</w:t>
            </w:r>
          </w:p>
        </w:tc>
      </w:tr>
      <w:tr w:rsidR="00174EC9" w14:paraId="392B0D7A" w14:textId="77777777" w:rsidTr="0035588F">
        <w:trPr>
          <w:trHeight w:val="1808"/>
        </w:trPr>
        <w:tc>
          <w:tcPr>
            <w:tcW w:w="9531" w:type="dxa"/>
            <w:gridSpan w:val="6"/>
          </w:tcPr>
          <w:p w14:paraId="6AAE400E" w14:textId="77777777" w:rsidR="00174EC9" w:rsidRDefault="00174EC9">
            <w:pPr>
              <w:jc w:val="both"/>
            </w:pPr>
          </w:p>
          <w:p w14:paraId="39DC56E4" w14:textId="67C26ACD" w:rsidR="00DD6033" w:rsidRDefault="00DD6033">
            <w:pPr>
              <w:jc w:val="both"/>
            </w:pPr>
            <w:r>
              <w:t xml:space="preserve">Pro profesní rozvoj je nezbytné absolvovat šestitýdenní stáž v profesionálním prostředí – ve filmových štábech, </w:t>
            </w:r>
            <w:del w:id="287" w:author="Ponížilová Hana" w:date="2020-02-11T14:19:00Z">
              <w:r w:rsidDel="000753B4">
                <w:delText>reklamních agenturách,</w:delText>
              </w:r>
            </w:del>
            <w:r>
              <w:t xml:space="preserve"> televizních a animačních studiích v tuzemsku i zahraničí</w:t>
            </w:r>
            <w:ins w:id="288" w:author="Ponížilová Hana" w:date="2020-02-11T14:19:00Z">
              <w:r w:rsidR="002742AE">
                <w:t xml:space="preserve"> a</w:t>
              </w:r>
              <w:r w:rsidR="000753B4">
                <w:t xml:space="preserve"> reklamních agenturách</w:t>
              </w:r>
            </w:ins>
            <w:ins w:id="289" w:author="Ponížilová Hana" w:date="2020-02-11T14:20:00Z">
              <w:r w:rsidR="00EB3BDB">
                <w:t>.</w:t>
              </w:r>
            </w:ins>
            <w:del w:id="290" w:author="Ponížilová Hana" w:date="2020-02-11T14:20:00Z">
              <w:r w:rsidDel="00EB3BDB">
                <w:delText>.</w:delText>
              </w:r>
            </w:del>
            <w:r>
              <w:t xml:space="preserve"> Cílem je připravit profesně zdatné odborníky, kteří mají schopnost pracovat v týmu a pracovat na projektech praxe. Prostřednictvím stáže se nejen ověřují nabyté odborné dovednosti a znalosti, ale také získávají zcela nové – v souvislosti s výrobou praktického díla v profesionálních podmínkách. Právě takové zkušenosti nejen odzkoušejí limity studentů, ale v neposlední řadě je připraví na následné působení po absolvování studijního programu.</w:t>
            </w:r>
          </w:p>
          <w:p w14:paraId="54FE41B1" w14:textId="77777777" w:rsidR="00DD2686" w:rsidRDefault="00DD2686">
            <w:pPr>
              <w:jc w:val="both"/>
            </w:pPr>
          </w:p>
        </w:tc>
      </w:tr>
      <w:tr w:rsidR="00174EC9" w14:paraId="1686EF01" w14:textId="77777777" w:rsidTr="0035588F">
        <w:tc>
          <w:tcPr>
            <w:tcW w:w="1087" w:type="dxa"/>
            <w:shd w:val="clear" w:color="auto" w:fill="F7CAAC"/>
          </w:tcPr>
          <w:p w14:paraId="43B0C38F" w14:textId="77777777" w:rsidR="00174EC9" w:rsidRDefault="00174EC9">
            <w:pPr>
              <w:jc w:val="both"/>
              <w:rPr>
                <w:b/>
              </w:rPr>
            </w:pPr>
            <w:r>
              <w:rPr>
                <w:b/>
              </w:rPr>
              <w:t>Rozsah</w:t>
            </w:r>
          </w:p>
        </w:tc>
        <w:tc>
          <w:tcPr>
            <w:tcW w:w="3259" w:type="dxa"/>
          </w:tcPr>
          <w:p w14:paraId="6F4B0E4D" w14:textId="77777777" w:rsidR="00174EC9" w:rsidRDefault="00174EC9">
            <w:pPr>
              <w:jc w:val="both"/>
            </w:pPr>
          </w:p>
        </w:tc>
        <w:tc>
          <w:tcPr>
            <w:tcW w:w="804" w:type="dxa"/>
            <w:shd w:val="clear" w:color="auto" w:fill="F7CAAC"/>
          </w:tcPr>
          <w:p w14:paraId="2D709982" w14:textId="77777777" w:rsidR="00174EC9" w:rsidRDefault="00174EC9">
            <w:pPr>
              <w:jc w:val="both"/>
              <w:rPr>
                <w:b/>
              </w:rPr>
            </w:pPr>
            <w:r>
              <w:rPr>
                <w:b/>
              </w:rPr>
              <w:t>týdnů</w:t>
            </w:r>
          </w:p>
        </w:tc>
        <w:tc>
          <w:tcPr>
            <w:tcW w:w="1800" w:type="dxa"/>
          </w:tcPr>
          <w:p w14:paraId="53BDDBAE" w14:textId="77777777" w:rsidR="00174EC9" w:rsidRDefault="00DD6033">
            <w:pPr>
              <w:jc w:val="both"/>
            </w:pPr>
            <w:r>
              <w:t>6</w:t>
            </w:r>
          </w:p>
        </w:tc>
        <w:tc>
          <w:tcPr>
            <w:tcW w:w="900" w:type="dxa"/>
            <w:shd w:val="clear" w:color="auto" w:fill="F7CAAC"/>
          </w:tcPr>
          <w:p w14:paraId="35A178AE" w14:textId="77777777" w:rsidR="00174EC9" w:rsidRDefault="00174EC9">
            <w:pPr>
              <w:jc w:val="both"/>
              <w:rPr>
                <w:b/>
              </w:rPr>
            </w:pPr>
            <w:r>
              <w:rPr>
                <w:b/>
              </w:rPr>
              <w:t>hodin</w:t>
            </w:r>
          </w:p>
        </w:tc>
        <w:tc>
          <w:tcPr>
            <w:tcW w:w="1681" w:type="dxa"/>
          </w:tcPr>
          <w:p w14:paraId="0E9F7638" w14:textId="77777777" w:rsidR="00174EC9" w:rsidRDefault="00DD6033">
            <w:pPr>
              <w:jc w:val="both"/>
            </w:pPr>
            <w:r>
              <w:t>240</w:t>
            </w:r>
          </w:p>
        </w:tc>
      </w:tr>
      <w:tr w:rsidR="00174EC9" w14:paraId="7ED1963F" w14:textId="77777777" w:rsidTr="0035588F">
        <w:tc>
          <w:tcPr>
            <w:tcW w:w="7850" w:type="dxa"/>
            <w:gridSpan w:val="5"/>
            <w:shd w:val="clear" w:color="auto" w:fill="F7CAAC"/>
          </w:tcPr>
          <w:p w14:paraId="518BB6BB" w14:textId="77777777" w:rsidR="00174EC9" w:rsidRDefault="00174EC9">
            <w:pPr>
              <w:jc w:val="both"/>
              <w:rPr>
                <w:b/>
              </w:rPr>
            </w:pPr>
            <w:r>
              <w:rPr>
                <w:b/>
              </w:rPr>
              <w:t>Přehled pracovišť, na kterých má být praxe uskutečňována</w:t>
            </w:r>
          </w:p>
        </w:tc>
        <w:tc>
          <w:tcPr>
            <w:tcW w:w="1681" w:type="dxa"/>
            <w:shd w:val="clear" w:color="auto" w:fill="F7CAAC"/>
          </w:tcPr>
          <w:p w14:paraId="77EDF4B4" w14:textId="77777777" w:rsidR="00174EC9" w:rsidRDefault="00174EC9">
            <w:pPr>
              <w:jc w:val="both"/>
              <w:rPr>
                <w:b/>
              </w:rPr>
            </w:pPr>
            <w:r>
              <w:rPr>
                <w:b/>
              </w:rPr>
              <w:t>Smluvně zajištěno</w:t>
            </w:r>
          </w:p>
        </w:tc>
      </w:tr>
      <w:tr w:rsidR="00174EC9" w14:paraId="42BEA576" w14:textId="77777777" w:rsidTr="0035588F">
        <w:tc>
          <w:tcPr>
            <w:tcW w:w="7850" w:type="dxa"/>
            <w:gridSpan w:val="5"/>
          </w:tcPr>
          <w:p w14:paraId="497DEEA4" w14:textId="77777777" w:rsidR="00174EC9" w:rsidRDefault="00DD6033">
            <w:pPr>
              <w:jc w:val="both"/>
            </w:pPr>
            <w:r>
              <w:t>Kouzelná animace s.r.o.</w:t>
            </w:r>
          </w:p>
        </w:tc>
        <w:tc>
          <w:tcPr>
            <w:tcW w:w="1681" w:type="dxa"/>
          </w:tcPr>
          <w:p w14:paraId="7F38D7E0" w14:textId="51246AC7" w:rsidR="00174EC9" w:rsidRDefault="007F476C">
            <w:pPr>
              <w:jc w:val="both"/>
            </w:pPr>
            <w:r>
              <w:t>ANO</w:t>
            </w:r>
          </w:p>
        </w:tc>
      </w:tr>
      <w:tr w:rsidR="00174EC9" w14:paraId="0F64773B" w14:textId="77777777" w:rsidTr="0035588F">
        <w:tc>
          <w:tcPr>
            <w:tcW w:w="7850" w:type="dxa"/>
            <w:gridSpan w:val="5"/>
          </w:tcPr>
          <w:p w14:paraId="26DE67BA" w14:textId="77777777" w:rsidR="00174EC9" w:rsidRDefault="00DD6033">
            <w:pPr>
              <w:jc w:val="both"/>
            </w:pPr>
            <w:r>
              <w:t>Česká televize Brno</w:t>
            </w:r>
          </w:p>
        </w:tc>
        <w:tc>
          <w:tcPr>
            <w:tcW w:w="1681" w:type="dxa"/>
          </w:tcPr>
          <w:p w14:paraId="3D3E0577" w14:textId="2F800057" w:rsidR="00174EC9" w:rsidRDefault="007F476C">
            <w:pPr>
              <w:jc w:val="both"/>
            </w:pPr>
            <w:r>
              <w:t>ANO</w:t>
            </w:r>
          </w:p>
        </w:tc>
      </w:tr>
      <w:tr w:rsidR="00174EC9" w14:paraId="08DAD407" w14:textId="77777777" w:rsidTr="0035588F">
        <w:tc>
          <w:tcPr>
            <w:tcW w:w="7850" w:type="dxa"/>
            <w:gridSpan w:val="5"/>
          </w:tcPr>
          <w:p w14:paraId="1C3ED379" w14:textId="77777777" w:rsidR="00174EC9" w:rsidRDefault="00DD6033">
            <w:pPr>
              <w:jc w:val="both"/>
            </w:pPr>
            <w:r>
              <w:t>Česká televize Praha</w:t>
            </w:r>
          </w:p>
        </w:tc>
        <w:tc>
          <w:tcPr>
            <w:tcW w:w="1681" w:type="dxa"/>
          </w:tcPr>
          <w:p w14:paraId="314395E9" w14:textId="0837F301" w:rsidR="00174EC9" w:rsidRDefault="007F476C">
            <w:pPr>
              <w:jc w:val="both"/>
            </w:pPr>
            <w:r>
              <w:t>ANO</w:t>
            </w:r>
          </w:p>
        </w:tc>
      </w:tr>
      <w:tr w:rsidR="00174EC9" w14:paraId="7A7B97C6" w14:textId="77777777" w:rsidTr="0035588F">
        <w:tc>
          <w:tcPr>
            <w:tcW w:w="7850" w:type="dxa"/>
            <w:gridSpan w:val="5"/>
          </w:tcPr>
          <w:p w14:paraId="4E04D5DA" w14:textId="77777777" w:rsidR="00174EC9" w:rsidRDefault="00DD6033">
            <w:pPr>
              <w:jc w:val="both"/>
            </w:pPr>
            <w:r>
              <w:t>Motionhouse s.r.o.</w:t>
            </w:r>
          </w:p>
        </w:tc>
        <w:tc>
          <w:tcPr>
            <w:tcW w:w="1681" w:type="dxa"/>
          </w:tcPr>
          <w:p w14:paraId="2A8CE6B6" w14:textId="0E0EC9C2" w:rsidR="00174EC9" w:rsidRDefault="007F476C">
            <w:pPr>
              <w:jc w:val="both"/>
            </w:pPr>
            <w:r>
              <w:t>ANO</w:t>
            </w:r>
          </w:p>
        </w:tc>
      </w:tr>
      <w:tr w:rsidR="00174EC9" w14:paraId="67370D2E" w14:textId="77777777" w:rsidTr="0035588F">
        <w:tc>
          <w:tcPr>
            <w:tcW w:w="7850" w:type="dxa"/>
            <w:gridSpan w:val="5"/>
          </w:tcPr>
          <w:p w14:paraId="727A87F4" w14:textId="77777777" w:rsidR="00174EC9" w:rsidRDefault="00DD6033">
            <w:pPr>
              <w:jc w:val="both"/>
            </w:pPr>
            <w:r>
              <w:t>Rolling Pictures s.r.o.</w:t>
            </w:r>
          </w:p>
        </w:tc>
        <w:tc>
          <w:tcPr>
            <w:tcW w:w="1681" w:type="dxa"/>
          </w:tcPr>
          <w:p w14:paraId="61BE93C0" w14:textId="54FB1ACA" w:rsidR="00174EC9" w:rsidRDefault="007F476C">
            <w:pPr>
              <w:jc w:val="both"/>
            </w:pPr>
            <w:r>
              <w:t>ANO</w:t>
            </w:r>
          </w:p>
        </w:tc>
      </w:tr>
      <w:tr w:rsidR="00DD6033" w14:paraId="7C16E664" w14:textId="77777777" w:rsidTr="0035588F">
        <w:tc>
          <w:tcPr>
            <w:tcW w:w="7850" w:type="dxa"/>
            <w:gridSpan w:val="5"/>
          </w:tcPr>
          <w:p w14:paraId="46019526" w14:textId="77777777" w:rsidR="00DD6033" w:rsidRDefault="00DD6033">
            <w:pPr>
              <w:jc w:val="both"/>
            </w:pPr>
            <w:proofErr w:type="gramStart"/>
            <w:r>
              <w:t>2K</w:t>
            </w:r>
            <w:proofErr w:type="gramEnd"/>
            <w:r>
              <w:t xml:space="preserve"> Czech s.r.o.</w:t>
            </w:r>
          </w:p>
        </w:tc>
        <w:tc>
          <w:tcPr>
            <w:tcW w:w="1681" w:type="dxa"/>
          </w:tcPr>
          <w:p w14:paraId="45C39AD0" w14:textId="65B46C4C" w:rsidR="00DD6033" w:rsidRDefault="007F476C">
            <w:pPr>
              <w:jc w:val="both"/>
            </w:pPr>
            <w:r>
              <w:t>ANO</w:t>
            </w:r>
          </w:p>
        </w:tc>
      </w:tr>
      <w:tr w:rsidR="00DD6033" w14:paraId="05254A75" w14:textId="77777777" w:rsidTr="0035588F">
        <w:tc>
          <w:tcPr>
            <w:tcW w:w="7850" w:type="dxa"/>
            <w:gridSpan w:val="5"/>
          </w:tcPr>
          <w:p w14:paraId="15917973" w14:textId="77777777" w:rsidR="00DD6033" w:rsidRDefault="00DD6033">
            <w:pPr>
              <w:jc w:val="both"/>
            </w:pPr>
            <w:r>
              <w:t>Rascals s.r.o.</w:t>
            </w:r>
          </w:p>
        </w:tc>
        <w:tc>
          <w:tcPr>
            <w:tcW w:w="1681" w:type="dxa"/>
          </w:tcPr>
          <w:p w14:paraId="08ECF2A5" w14:textId="743B517A" w:rsidR="00DD6033" w:rsidRDefault="007F476C">
            <w:pPr>
              <w:jc w:val="both"/>
            </w:pPr>
            <w:r>
              <w:t>ANO</w:t>
            </w:r>
          </w:p>
        </w:tc>
      </w:tr>
      <w:tr w:rsidR="00DD6033" w14:paraId="72D2559C" w14:textId="77777777" w:rsidTr="0035588F">
        <w:tc>
          <w:tcPr>
            <w:tcW w:w="7850" w:type="dxa"/>
            <w:gridSpan w:val="5"/>
          </w:tcPr>
          <w:p w14:paraId="02A62BEC" w14:textId="77777777" w:rsidR="00DD6033" w:rsidRDefault="00DD6033">
            <w:pPr>
              <w:jc w:val="both"/>
            </w:pPr>
            <w:r>
              <w:t>BareBear s.r.o.</w:t>
            </w:r>
          </w:p>
        </w:tc>
        <w:tc>
          <w:tcPr>
            <w:tcW w:w="1681" w:type="dxa"/>
          </w:tcPr>
          <w:p w14:paraId="3BEF9FCD" w14:textId="0E3B6F9C" w:rsidR="00DD6033" w:rsidRDefault="007F476C">
            <w:pPr>
              <w:jc w:val="both"/>
            </w:pPr>
            <w:r>
              <w:t>ANO</w:t>
            </w:r>
          </w:p>
        </w:tc>
      </w:tr>
      <w:tr w:rsidR="000F1341" w14:paraId="0E88AB2A" w14:textId="77777777" w:rsidTr="0035588F">
        <w:tc>
          <w:tcPr>
            <w:tcW w:w="7850" w:type="dxa"/>
            <w:gridSpan w:val="5"/>
          </w:tcPr>
          <w:p w14:paraId="325ADEB1" w14:textId="6A95C729" w:rsidR="000F1341" w:rsidRDefault="000F1341">
            <w:pPr>
              <w:jc w:val="both"/>
            </w:pPr>
            <w:r>
              <w:t>MAUR Film</w:t>
            </w:r>
          </w:p>
        </w:tc>
        <w:tc>
          <w:tcPr>
            <w:tcW w:w="1681" w:type="dxa"/>
          </w:tcPr>
          <w:p w14:paraId="631DEFE2" w14:textId="1634DB3D" w:rsidR="000F1341" w:rsidRDefault="007F476C">
            <w:pPr>
              <w:jc w:val="both"/>
            </w:pPr>
            <w:r>
              <w:t>ANO</w:t>
            </w:r>
          </w:p>
        </w:tc>
      </w:tr>
      <w:tr w:rsidR="00174EC9" w14:paraId="3931B89F" w14:textId="77777777" w:rsidTr="0035588F">
        <w:tc>
          <w:tcPr>
            <w:tcW w:w="9531" w:type="dxa"/>
            <w:gridSpan w:val="6"/>
            <w:shd w:val="clear" w:color="auto" w:fill="F7CAAC"/>
          </w:tcPr>
          <w:p w14:paraId="0A2B4639" w14:textId="77777777" w:rsidR="00174EC9" w:rsidRDefault="00174EC9">
            <w:pPr>
              <w:jc w:val="both"/>
            </w:pPr>
            <w:r>
              <w:rPr>
                <w:b/>
              </w:rPr>
              <w:t>Zajištění odborné praxe v cizím jazyce (u studijních programů uskutečňovaných v cizím jazyce)</w:t>
            </w:r>
          </w:p>
        </w:tc>
      </w:tr>
      <w:tr w:rsidR="00174EC9" w14:paraId="04E3522E" w14:textId="77777777" w:rsidTr="0035588F">
        <w:trPr>
          <w:trHeight w:val="1452"/>
        </w:trPr>
        <w:tc>
          <w:tcPr>
            <w:tcW w:w="9531" w:type="dxa"/>
            <w:gridSpan w:val="6"/>
          </w:tcPr>
          <w:p w14:paraId="43848347" w14:textId="77777777" w:rsidR="00DD2686" w:rsidRDefault="00DD2686">
            <w:pPr>
              <w:jc w:val="both"/>
            </w:pPr>
          </w:p>
          <w:p w14:paraId="4DAD1AA0" w14:textId="77777777" w:rsidR="00174EC9" w:rsidRDefault="00DD6033">
            <w:pPr>
              <w:jc w:val="both"/>
            </w:pPr>
            <w:r>
              <w:t>Studijní program nabízí možnost volby zahraniční stáže.</w:t>
            </w:r>
          </w:p>
        </w:tc>
      </w:tr>
    </w:tbl>
    <w:p w14:paraId="1FD47153" w14:textId="77777777" w:rsidR="00174EC9" w:rsidRDefault="00174EC9"/>
    <w:p w14:paraId="340C42FD" w14:textId="77777777" w:rsidR="00DD2686" w:rsidRDefault="00DD2686" w:rsidP="00694BA8">
      <w:pPr>
        <w:spacing w:after="160" w:line="259" w:lineRule="auto"/>
      </w:pPr>
    </w:p>
    <w:p w14:paraId="5572A279" w14:textId="77777777" w:rsidR="007B7768" w:rsidRDefault="007B7768">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775"/>
        <w:gridCol w:w="612"/>
        <w:gridCol w:w="97"/>
      </w:tblGrid>
      <w:tr w:rsidR="007B7768" w:rsidRPr="00D3654F" w14:paraId="2923B86D" w14:textId="77777777" w:rsidTr="00C15E53">
        <w:tc>
          <w:tcPr>
            <w:tcW w:w="9956" w:type="dxa"/>
            <w:gridSpan w:val="12"/>
            <w:tcBorders>
              <w:bottom w:val="double" w:sz="4" w:space="0" w:color="auto"/>
            </w:tcBorders>
            <w:shd w:val="clear" w:color="auto" w:fill="BDD6EE"/>
          </w:tcPr>
          <w:p w14:paraId="29CFEF80" w14:textId="7CF4D044" w:rsidR="007B7768" w:rsidRPr="00D3654F" w:rsidRDefault="009B6A2B" w:rsidP="00ED41AB">
            <w:pPr>
              <w:jc w:val="both"/>
              <w:rPr>
                <w:b/>
              </w:rPr>
            </w:pPr>
            <w:r>
              <w:rPr>
                <w:b/>
                <w:sz w:val="28"/>
              </w:rPr>
              <w:lastRenderedPageBreak/>
              <w:t>C-I – Personální zabezpečení</w:t>
            </w:r>
          </w:p>
        </w:tc>
      </w:tr>
      <w:tr w:rsidR="007B7768" w:rsidRPr="00D3654F" w14:paraId="03077DD0" w14:textId="77777777" w:rsidTr="00C15E53">
        <w:tc>
          <w:tcPr>
            <w:tcW w:w="2518" w:type="dxa"/>
            <w:tcBorders>
              <w:top w:val="double" w:sz="4" w:space="0" w:color="auto"/>
            </w:tcBorders>
            <w:shd w:val="clear" w:color="auto" w:fill="F7CAAC"/>
          </w:tcPr>
          <w:p w14:paraId="5A66E68B" w14:textId="77777777" w:rsidR="007B7768" w:rsidRPr="00D3654F" w:rsidRDefault="007B7768" w:rsidP="00ED41AB">
            <w:pPr>
              <w:jc w:val="both"/>
              <w:rPr>
                <w:b/>
              </w:rPr>
            </w:pPr>
            <w:r w:rsidRPr="00D3654F">
              <w:rPr>
                <w:b/>
              </w:rPr>
              <w:t>Vysoká škola</w:t>
            </w:r>
          </w:p>
        </w:tc>
        <w:tc>
          <w:tcPr>
            <w:tcW w:w="7438" w:type="dxa"/>
            <w:gridSpan w:val="11"/>
          </w:tcPr>
          <w:p w14:paraId="38A73E22" w14:textId="77777777" w:rsidR="007B7768" w:rsidRPr="00D3654F" w:rsidRDefault="007B7768" w:rsidP="00ED41AB">
            <w:pPr>
              <w:jc w:val="both"/>
            </w:pPr>
            <w:r w:rsidRPr="00D3654F">
              <w:t>Univerzita Tomáše Bati ve Zlíně</w:t>
            </w:r>
          </w:p>
        </w:tc>
      </w:tr>
      <w:tr w:rsidR="007B7768" w:rsidRPr="00D3654F" w14:paraId="0EF772C5" w14:textId="77777777" w:rsidTr="00C15E53">
        <w:tc>
          <w:tcPr>
            <w:tcW w:w="2518" w:type="dxa"/>
            <w:shd w:val="clear" w:color="auto" w:fill="F7CAAC"/>
          </w:tcPr>
          <w:p w14:paraId="517257C6" w14:textId="77777777" w:rsidR="007B7768" w:rsidRPr="00D3654F" w:rsidRDefault="007B7768" w:rsidP="00ED41AB">
            <w:pPr>
              <w:jc w:val="both"/>
              <w:rPr>
                <w:b/>
              </w:rPr>
            </w:pPr>
            <w:r w:rsidRPr="00D3654F">
              <w:rPr>
                <w:b/>
              </w:rPr>
              <w:t>Součást vysoké školy</w:t>
            </w:r>
          </w:p>
        </w:tc>
        <w:tc>
          <w:tcPr>
            <w:tcW w:w="7438" w:type="dxa"/>
            <w:gridSpan w:val="11"/>
          </w:tcPr>
          <w:p w14:paraId="2A9E1E26" w14:textId="77777777" w:rsidR="007B7768" w:rsidRPr="00D3654F" w:rsidRDefault="007B7768" w:rsidP="00ED41AB">
            <w:pPr>
              <w:jc w:val="both"/>
            </w:pPr>
            <w:r w:rsidRPr="00D3654F">
              <w:t>Fakulta multimediálních komunikací</w:t>
            </w:r>
          </w:p>
        </w:tc>
      </w:tr>
      <w:tr w:rsidR="007B7768" w:rsidRPr="00D3654F" w14:paraId="0A430EDE" w14:textId="77777777" w:rsidTr="00C15E53">
        <w:tc>
          <w:tcPr>
            <w:tcW w:w="2518" w:type="dxa"/>
            <w:shd w:val="clear" w:color="auto" w:fill="F7CAAC"/>
          </w:tcPr>
          <w:p w14:paraId="45FAB6AC" w14:textId="77777777" w:rsidR="007B7768" w:rsidRPr="00D3654F" w:rsidRDefault="007B7768" w:rsidP="00ED41AB">
            <w:pPr>
              <w:jc w:val="both"/>
              <w:rPr>
                <w:b/>
              </w:rPr>
            </w:pPr>
            <w:r w:rsidRPr="00D3654F">
              <w:rPr>
                <w:b/>
              </w:rPr>
              <w:t>Název studijního programu</w:t>
            </w:r>
          </w:p>
        </w:tc>
        <w:tc>
          <w:tcPr>
            <w:tcW w:w="7438" w:type="dxa"/>
            <w:gridSpan w:val="11"/>
          </w:tcPr>
          <w:p w14:paraId="3E3ECCC9" w14:textId="77777777" w:rsidR="007B7768" w:rsidRPr="00D3654F" w:rsidRDefault="007B7768" w:rsidP="00ED41AB">
            <w:pPr>
              <w:jc w:val="both"/>
            </w:pPr>
            <w:r w:rsidRPr="00D3654F">
              <w:t>Teorie a praxe animované tvorby</w:t>
            </w:r>
          </w:p>
        </w:tc>
      </w:tr>
      <w:tr w:rsidR="007B7768" w:rsidRPr="00D3654F" w14:paraId="0A5AEC3D" w14:textId="77777777" w:rsidTr="00C15E53">
        <w:tc>
          <w:tcPr>
            <w:tcW w:w="2518" w:type="dxa"/>
            <w:shd w:val="clear" w:color="auto" w:fill="F7CAAC"/>
          </w:tcPr>
          <w:p w14:paraId="499E17F1" w14:textId="77777777" w:rsidR="007B7768" w:rsidRPr="00D3654F" w:rsidRDefault="007B7768" w:rsidP="00ED41AB">
            <w:pPr>
              <w:jc w:val="both"/>
              <w:rPr>
                <w:b/>
              </w:rPr>
            </w:pPr>
            <w:r w:rsidRPr="00D3654F">
              <w:rPr>
                <w:b/>
              </w:rPr>
              <w:t>Jméno a příjmení</w:t>
            </w:r>
          </w:p>
        </w:tc>
        <w:tc>
          <w:tcPr>
            <w:tcW w:w="4536" w:type="dxa"/>
            <w:gridSpan w:val="5"/>
          </w:tcPr>
          <w:p w14:paraId="5109425B" w14:textId="2FD61E3D" w:rsidR="007B7768" w:rsidRPr="00D3654F" w:rsidRDefault="007B7768" w:rsidP="00ED41AB">
            <w:pPr>
              <w:jc w:val="both"/>
            </w:pPr>
            <w:r w:rsidRPr="00D3654F">
              <w:t>Ján Grečnár</w:t>
            </w:r>
            <w:r w:rsidR="00A465DD">
              <w:t xml:space="preserve"> – </w:t>
            </w:r>
            <w:r w:rsidR="00A465DD" w:rsidRPr="001233A0">
              <w:rPr>
                <w:b/>
              </w:rPr>
              <w:t>garant studijního programu</w:t>
            </w:r>
          </w:p>
        </w:tc>
        <w:tc>
          <w:tcPr>
            <w:tcW w:w="709" w:type="dxa"/>
            <w:shd w:val="clear" w:color="auto" w:fill="F7CAAC"/>
          </w:tcPr>
          <w:p w14:paraId="6B4373AC" w14:textId="77777777" w:rsidR="007B7768" w:rsidRPr="00D3654F" w:rsidRDefault="007B7768" w:rsidP="00ED41AB">
            <w:pPr>
              <w:jc w:val="both"/>
              <w:rPr>
                <w:b/>
              </w:rPr>
            </w:pPr>
            <w:r w:rsidRPr="00D3654F">
              <w:rPr>
                <w:b/>
              </w:rPr>
              <w:t>Tituly</w:t>
            </w:r>
          </w:p>
        </w:tc>
        <w:tc>
          <w:tcPr>
            <w:tcW w:w="2193" w:type="dxa"/>
            <w:gridSpan w:val="5"/>
          </w:tcPr>
          <w:p w14:paraId="15B98CCA" w14:textId="77777777" w:rsidR="007B7768" w:rsidRPr="00D3654F" w:rsidRDefault="007B7768" w:rsidP="00ED41AB">
            <w:pPr>
              <w:jc w:val="both"/>
            </w:pPr>
            <w:r w:rsidRPr="00D3654F">
              <w:t>prof. Ing., ArtD.</w:t>
            </w:r>
          </w:p>
        </w:tc>
      </w:tr>
      <w:tr w:rsidR="007B7768" w:rsidRPr="00D3654F" w14:paraId="13768252" w14:textId="77777777" w:rsidTr="00C15E53">
        <w:tc>
          <w:tcPr>
            <w:tcW w:w="2518" w:type="dxa"/>
            <w:shd w:val="clear" w:color="auto" w:fill="F7CAAC"/>
          </w:tcPr>
          <w:p w14:paraId="5D25A53E" w14:textId="77777777" w:rsidR="007B7768" w:rsidRPr="00D3654F" w:rsidRDefault="007B7768" w:rsidP="00ED41AB">
            <w:pPr>
              <w:jc w:val="both"/>
              <w:rPr>
                <w:b/>
              </w:rPr>
            </w:pPr>
            <w:r w:rsidRPr="00D3654F">
              <w:rPr>
                <w:b/>
              </w:rPr>
              <w:t>Rok narození</w:t>
            </w:r>
          </w:p>
        </w:tc>
        <w:tc>
          <w:tcPr>
            <w:tcW w:w="829" w:type="dxa"/>
          </w:tcPr>
          <w:p w14:paraId="08412780" w14:textId="77777777" w:rsidR="007B7768" w:rsidRPr="00D3654F" w:rsidRDefault="007B7768" w:rsidP="00ED41AB">
            <w:pPr>
              <w:jc w:val="both"/>
            </w:pPr>
            <w:r w:rsidRPr="00D3654F">
              <w:t>1959</w:t>
            </w:r>
          </w:p>
        </w:tc>
        <w:tc>
          <w:tcPr>
            <w:tcW w:w="1721" w:type="dxa"/>
            <w:shd w:val="clear" w:color="auto" w:fill="F7CAAC"/>
          </w:tcPr>
          <w:p w14:paraId="46950329" w14:textId="77777777" w:rsidR="007B7768" w:rsidRPr="00D3654F" w:rsidRDefault="007B7768" w:rsidP="00ED41AB">
            <w:pPr>
              <w:jc w:val="both"/>
              <w:rPr>
                <w:b/>
              </w:rPr>
            </w:pPr>
            <w:r w:rsidRPr="00D3654F">
              <w:rPr>
                <w:b/>
              </w:rPr>
              <w:t>typ vztahu k VŠ</w:t>
            </w:r>
          </w:p>
        </w:tc>
        <w:tc>
          <w:tcPr>
            <w:tcW w:w="992" w:type="dxa"/>
            <w:gridSpan w:val="2"/>
          </w:tcPr>
          <w:p w14:paraId="5DA7156F" w14:textId="77777777" w:rsidR="007B7768" w:rsidRPr="00D3654F" w:rsidRDefault="007B7768" w:rsidP="00ED41AB">
            <w:pPr>
              <w:jc w:val="both"/>
            </w:pPr>
            <w:r w:rsidRPr="00D3654F">
              <w:t>pp</w:t>
            </w:r>
          </w:p>
        </w:tc>
        <w:tc>
          <w:tcPr>
            <w:tcW w:w="994" w:type="dxa"/>
            <w:shd w:val="clear" w:color="auto" w:fill="F7CAAC"/>
          </w:tcPr>
          <w:p w14:paraId="6DEE1F7C" w14:textId="77777777" w:rsidR="007B7768" w:rsidRPr="00D3654F" w:rsidRDefault="007B7768" w:rsidP="00ED41AB">
            <w:pPr>
              <w:jc w:val="both"/>
              <w:rPr>
                <w:b/>
              </w:rPr>
            </w:pPr>
            <w:r w:rsidRPr="00D3654F">
              <w:rPr>
                <w:b/>
              </w:rPr>
              <w:t>rozsah</w:t>
            </w:r>
          </w:p>
        </w:tc>
        <w:tc>
          <w:tcPr>
            <w:tcW w:w="709" w:type="dxa"/>
          </w:tcPr>
          <w:p w14:paraId="633AC1EB" w14:textId="77777777" w:rsidR="007B7768" w:rsidRPr="00D3654F" w:rsidRDefault="007B7768" w:rsidP="00ED41AB">
            <w:pPr>
              <w:jc w:val="both"/>
            </w:pPr>
            <w:proofErr w:type="gramStart"/>
            <w:r w:rsidRPr="00D3654F">
              <w:t>40h</w:t>
            </w:r>
            <w:proofErr w:type="gramEnd"/>
            <w:r w:rsidRPr="00D3654F">
              <w:t>/t</w:t>
            </w:r>
          </w:p>
        </w:tc>
        <w:tc>
          <w:tcPr>
            <w:tcW w:w="709" w:type="dxa"/>
            <w:gridSpan w:val="2"/>
            <w:shd w:val="clear" w:color="auto" w:fill="F7CAAC"/>
          </w:tcPr>
          <w:p w14:paraId="602E4789" w14:textId="77777777" w:rsidR="007B7768" w:rsidRPr="00D3654F" w:rsidRDefault="007B7768" w:rsidP="00ED41AB">
            <w:pPr>
              <w:jc w:val="both"/>
              <w:rPr>
                <w:b/>
              </w:rPr>
            </w:pPr>
            <w:r w:rsidRPr="00D3654F">
              <w:rPr>
                <w:b/>
              </w:rPr>
              <w:t>do kdy</w:t>
            </w:r>
          </w:p>
        </w:tc>
        <w:tc>
          <w:tcPr>
            <w:tcW w:w="1484" w:type="dxa"/>
            <w:gridSpan w:val="3"/>
          </w:tcPr>
          <w:p w14:paraId="6A7B3393" w14:textId="77777777" w:rsidR="007B7768" w:rsidRPr="00D3654F" w:rsidRDefault="007B7768" w:rsidP="00ED41AB">
            <w:pPr>
              <w:jc w:val="both"/>
            </w:pPr>
            <w:r w:rsidRPr="00D3654F">
              <w:t>N</w:t>
            </w:r>
          </w:p>
        </w:tc>
      </w:tr>
      <w:tr w:rsidR="007B7768" w:rsidRPr="00D3654F" w14:paraId="1320EDBC" w14:textId="77777777" w:rsidTr="00C15E53">
        <w:tc>
          <w:tcPr>
            <w:tcW w:w="5068" w:type="dxa"/>
            <w:gridSpan w:val="3"/>
            <w:shd w:val="clear" w:color="auto" w:fill="F7CAAC"/>
          </w:tcPr>
          <w:p w14:paraId="44723731" w14:textId="77777777" w:rsidR="007B7768" w:rsidRPr="00D3654F" w:rsidRDefault="007B7768" w:rsidP="00ED41AB">
            <w:pPr>
              <w:jc w:val="both"/>
              <w:rPr>
                <w:b/>
              </w:rPr>
            </w:pPr>
            <w:r w:rsidRPr="00D3654F">
              <w:rPr>
                <w:b/>
              </w:rPr>
              <w:t>Typ vztahu na součásti VŠ, která uskutečňuje st. program</w:t>
            </w:r>
          </w:p>
        </w:tc>
        <w:tc>
          <w:tcPr>
            <w:tcW w:w="992" w:type="dxa"/>
            <w:gridSpan w:val="2"/>
          </w:tcPr>
          <w:p w14:paraId="6CBC1D80" w14:textId="77777777" w:rsidR="007B7768" w:rsidRPr="00D3654F" w:rsidRDefault="007B7768" w:rsidP="00ED41AB">
            <w:pPr>
              <w:jc w:val="both"/>
            </w:pPr>
            <w:r w:rsidRPr="00D3654F">
              <w:t>pp</w:t>
            </w:r>
          </w:p>
        </w:tc>
        <w:tc>
          <w:tcPr>
            <w:tcW w:w="994" w:type="dxa"/>
            <w:shd w:val="clear" w:color="auto" w:fill="F7CAAC"/>
          </w:tcPr>
          <w:p w14:paraId="07C4BB61" w14:textId="77777777" w:rsidR="007B7768" w:rsidRPr="00D3654F" w:rsidRDefault="007B7768" w:rsidP="00ED41AB">
            <w:pPr>
              <w:jc w:val="both"/>
              <w:rPr>
                <w:b/>
              </w:rPr>
            </w:pPr>
            <w:r w:rsidRPr="00D3654F">
              <w:rPr>
                <w:b/>
              </w:rPr>
              <w:t>rozsah</w:t>
            </w:r>
          </w:p>
        </w:tc>
        <w:tc>
          <w:tcPr>
            <w:tcW w:w="709" w:type="dxa"/>
          </w:tcPr>
          <w:p w14:paraId="21551FBA" w14:textId="77777777" w:rsidR="007B7768" w:rsidRPr="00D3654F" w:rsidRDefault="007B7768" w:rsidP="00ED41AB">
            <w:pPr>
              <w:jc w:val="both"/>
            </w:pPr>
            <w:proofErr w:type="gramStart"/>
            <w:r w:rsidRPr="00D3654F">
              <w:t>40h</w:t>
            </w:r>
            <w:proofErr w:type="gramEnd"/>
            <w:r w:rsidRPr="00D3654F">
              <w:t>/t</w:t>
            </w:r>
          </w:p>
        </w:tc>
        <w:tc>
          <w:tcPr>
            <w:tcW w:w="709" w:type="dxa"/>
            <w:gridSpan w:val="2"/>
            <w:shd w:val="clear" w:color="auto" w:fill="F7CAAC"/>
          </w:tcPr>
          <w:p w14:paraId="59AEF1D8" w14:textId="77777777" w:rsidR="007B7768" w:rsidRPr="00D3654F" w:rsidRDefault="007B7768" w:rsidP="00ED41AB">
            <w:pPr>
              <w:jc w:val="both"/>
              <w:rPr>
                <w:b/>
              </w:rPr>
            </w:pPr>
            <w:r w:rsidRPr="00D3654F">
              <w:rPr>
                <w:b/>
              </w:rPr>
              <w:t>do kdy</w:t>
            </w:r>
          </w:p>
        </w:tc>
        <w:tc>
          <w:tcPr>
            <w:tcW w:w="1484" w:type="dxa"/>
            <w:gridSpan w:val="3"/>
          </w:tcPr>
          <w:p w14:paraId="2780CC0E" w14:textId="77777777" w:rsidR="007B7768" w:rsidRPr="00D3654F" w:rsidRDefault="007B7768" w:rsidP="00ED41AB">
            <w:pPr>
              <w:jc w:val="both"/>
            </w:pPr>
            <w:r w:rsidRPr="00D3654F">
              <w:t>N</w:t>
            </w:r>
          </w:p>
        </w:tc>
      </w:tr>
      <w:tr w:rsidR="007B7768" w:rsidRPr="00D3654F" w14:paraId="1F23E877" w14:textId="77777777" w:rsidTr="00C15E53">
        <w:tc>
          <w:tcPr>
            <w:tcW w:w="6060" w:type="dxa"/>
            <w:gridSpan w:val="5"/>
            <w:shd w:val="clear" w:color="auto" w:fill="F7CAAC"/>
          </w:tcPr>
          <w:p w14:paraId="714D050F" w14:textId="77777777" w:rsidR="007B7768" w:rsidRPr="00D3654F" w:rsidRDefault="007B7768" w:rsidP="00ED41AB">
            <w:pPr>
              <w:jc w:val="both"/>
            </w:pPr>
            <w:r w:rsidRPr="00D3654F">
              <w:rPr>
                <w:b/>
              </w:rPr>
              <w:t>Další současná působení jako akademický pracovník na jiných VŠ</w:t>
            </w:r>
          </w:p>
        </w:tc>
        <w:tc>
          <w:tcPr>
            <w:tcW w:w="1703" w:type="dxa"/>
            <w:gridSpan w:val="2"/>
            <w:shd w:val="clear" w:color="auto" w:fill="F7CAAC"/>
          </w:tcPr>
          <w:p w14:paraId="32C80065" w14:textId="77777777" w:rsidR="007B7768" w:rsidRPr="00D3654F" w:rsidRDefault="007B7768" w:rsidP="00ED41AB">
            <w:pPr>
              <w:jc w:val="both"/>
              <w:rPr>
                <w:b/>
              </w:rPr>
            </w:pPr>
            <w:r w:rsidRPr="00D3654F">
              <w:rPr>
                <w:b/>
              </w:rPr>
              <w:t>typ prac. vztahu</w:t>
            </w:r>
          </w:p>
        </w:tc>
        <w:tc>
          <w:tcPr>
            <w:tcW w:w="2193" w:type="dxa"/>
            <w:gridSpan w:val="5"/>
            <w:shd w:val="clear" w:color="auto" w:fill="F7CAAC"/>
          </w:tcPr>
          <w:p w14:paraId="3DC3E48E" w14:textId="77777777" w:rsidR="007B7768" w:rsidRPr="00D3654F" w:rsidRDefault="007B7768" w:rsidP="00ED41AB">
            <w:pPr>
              <w:jc w:val="both"/>
              <w:rPr>
                <w:b/>
              </w:rPr>
            </w:pPr>
            <w:r w:rsidRPr="00D3654F">
              <w:rPr>
                <w:b/>
              </w:rPr>
              <w:t>rozsah</w:t>
            </w:r>
          </w:p>
        </w:tc>
      </w:tr>
      <w:tr w:rsidR="007B7768" w:rsidRPr="00D3654F" w14:paraId="25DCFCDA" w14:textId="77777777" w:rsidTr="00C15E53">
        <w:tc>
          <w:tcPr>
            <w:tcW w:w="6060" w:type="dxa"/>
            <w:gridSpan w:val="5"/>
          </w:tcPr>
          <w:p w14:paraId="3F99DEA5" w14:textId="17688F8D" w:rsidR="007B7768" w:rsidRPr="00D3654F" w:rsidRDefault="00D771C6" w:rsidP="00ED41AB">
            <w:pPr>
              <w:jc w:val="both"/>
            </w:pPr>
            <w:r>
              <w:t>---</w:t>
            </w:r>
          </w:p>
        </w:tc>
        <w:tc>
          <w:tcPr>
            <w:tcW w:w="1703" w:type="dxa"/>
            <w:gridSpan w:val="2"/>
          </w:tcPr>
          <w:p w14:paraId="0CFF2960" w14:textId="77777777" w:rsidR="007B7768" w:rsidRPr="00D3654F" w:rsidRDefault="007B7768" w:rsidP="00ED41AB">
            <w:pPr>
              <w:jc w:val="both"/>
            </w:pPr>
          </w:p>
        </w:tc>
        <w:tc>
          <w:tcPr>
            <w:tcW w:w="2193" w:type="dxa"/>
            <w:gridSpan w:val="5"/>
          </w:tcPr>
          <w:p w14:paraId="33E2FBA7" w14:textId="77777777" w:rsidR="007B7768" w:rsidRPr="00D3654F" w:rsidRDefault="007B7768" w:rsidP="00ED41AB">
            <w:pPr>
              <w:jc w:val="both"/>
            </w:pPr>
          </w:p>
        </w:tc>
      </w:tr>
      <w:tr w:rsidR="007B7768" w:rsidRPr="00D3654F" w14:paraId="70C2CE81" w14:textId="77777777" w:rsidTr="00C15E53">
        <w:tc>
          <w:tcPr>
            <w:tcW w:w="9956" w:type="dxa"/>
            <w:gridSpan w:val="12"/>
            <w:shd w:val="clear" w:color="auto" w:fill="F7CAAC"/>
          </w:tcPr>
          <w:p w14:paraId="3E557DAB" w14:textId="77777777" w:rsidR="007B7768" w:rsidRPr="00D3654F" w:rsidRDefault="007B7768" w:rsidP="00ED41AB">
            <w:pPr>
              <w:jc w:val="both"/>
            </w:pPr>
            <w:r w:rsidRPr="00D3654F">
              <w:rPr>
                <w:b/>
              </w:rPr>
              <w:t>Předměty příslušného studijního programu a způsob zapojení do jejich výuky, příp. další zapojení do uskutečňování studijního programu</w:t>
            </w:r>
          </w:p>
        </w:tc>
      </w:tr>
      <w:tr w:rsidR="007B7768" w:rsidRPr="00D3654F" w14:paraId="5FAF32FE" w14:textId="77777777" w:rsidTr="00C15E53">
        <w:trPr>
          <w:trHeight w:val="626"/>
        </w:trPr>
        <w:tc>
          <w:tcPr>
            <w:tcW w:w="9956" w:type="dxa"/>
            <w:gridSpan w:val="12"/>
            <w:tcBorders>
              <w:top w:val="nil"/>
            </w:tcBorders>
          </w:tcPr>
          <w:p w14:paraId="569737BA" w14:textId="36E60831" w:rsidR="007B7768" w:rsidRDefault="007B7768" w:rsidP="00C15E53">
            <w:pPr>
              <w:spacing w:before="120"/>
              <w:jc w:val="both"/>
              <w:rPr>
                <w:ins w:id="291" w:author="Ponížilová Hana" w:date="2020-02-13T09:20:00Z"/>
              </w:rPr>
            </w:pPr>
            <w:r w:rsidRPr="00D3654F">
              <w:t>Zvuková dramaturgie audiovizuálního díla – garant, vede seminář</w:t>
            </w:r>
          </w:p>
          <w:p w14:paraId="31D51944" w14:textId="576A919D" w:rsidR="005B6576" w:rsidRDefault="005B6576" w:rsidP="00C15E53">
            <w:pPr>
              <w:jc w:val="both"/>
              <w:rPr>
                <w:ins w:id="292" w:author="Lukáš Gregor" w:date="2020-02-03T13:33:00Z"/>
              </w:rPr>
            </w:pPr>
            <w:ins w:id="293" w:author="Ponížilová Hana" w:date="2020-02-13T09:20:00Z">
              <w:r>
                <w:t>Seminář k diplomové práci 1</w:t>
              </w:r>
            </w:ins>
            <w:ins w:id="294" w:author="Ponížilová Hana" w:date="2020-02-13T09:21:00Z">
              <w:r>
                <w:t>-2 – garant, vede seminář</w:t>
              </w:r>
            </w:ins>
          </w:p>
          <w:p w14:paraId="4ADB71F2" w14:textId="2C7349F7" w:rsidR="003C31C2" w:rsidRPr="00D3654F" w:rsidRDefault="003F02DB" w:rsidP="00C15E53">
            <w:pPr>
              <w:spacing w:after="120"/>
              <w:jc w:val="both"/>
            </w:pPr>
            <w:ins w:id="295" w:author="Ponížilová Hana" w:date="2020-02-12T14:16:00Z">
              <w:r>
                <w:t>Diplomový projekt</w:t>
              </w:r>
            </w:ins>
            <w:ins w:id="296" w:author="Ponížilová Hana" w:date="2020-02-12T14:17:00Z">
              <w:r>
                <w:t xml:space="preserve"> </w:t>
              </w:r>
            </w:ins>
            <w:ins w:id="297" w:author="Lukáš Gregor" w:date="2020-02-03T13:33:00Z">
              <w:del w:id="298" w:author="Ponížilová Hana" w:date="2020-02-12T14:16:00Z">
                <w:r w:rsidR="003C31C2" w:rsidDel="003F02DB">
                  <w:delText xml:space="preserve">Seminář k diplomové práci </w:delText>
                </w:r>
              </w:del>
              <w:r w:rsidR="003C31C2">
                <w:t xml:space="preserve">1-2 – garant, </w:t>
              </w:r>
            </w:ins>
            <w:ins w:id="299" w:author="Ponížilová Hana" w:date="2020-02-12T14:17:00Z">
              <w:r>
                <w:t>cvičící</w:t>
              </w:r>
            </w:ins>
            <w:ins w:id="300" w:author="Lukáš Gregor" w:date="2020-02-03T13:33:00Z">
              <w:del w:id="301" w:author="Ponížilová Hana" w:date="2020-02-12T14:17:00Z">
                <w:r w:rsidR="003C31C2" w:rsidDel="003F02DB">
                  <w:delText>vede seminář</w:delText>
                </w:r>
              </w:del>
            </w:ins>
          </w:p>
        </w:tc>
      </w:tr>
      <w:tr w:rsidR="007B7768" w:rsidRPr="00D3654F" w14:paraId="562E1B62" w14:textId="77777777" w:rsidTr="00C15E53">
        <w:tc>
          <w:tcPr>
            <w:tcW w:w="9956" w:type="dxa"/>
            <w:gridSpan w:val="12"/>
            <w:shd w:val="clear" w:color="auto" w:fill="F7CAAC"/>
          </w:tcPr>
          <w:p w14:paraId="5F44318F" w14:textId="77777777" w:rsidR="007B7768" w:rsidRPr="00D3654F" w:rsidRDefault="007B7768" w:rsidP="00ED41AB">
            <w:pPr>
              <w:jc w:val="both"/>
            </w:pPr>
            <w:r w:rsidRPr="00D3654F">
              <w:rPr>
                <w:b/>
              </w:rPr>
              <w:t xml:space="preserve">Údaje o vzdělání na VŠ </w:t>
            </w:r>
          </w:p>
        </w:tc>
      </w:tr>
      <w:tr w:rsidR="007B7768" w:rsidRPr="00D3654F" w14:paraId="3BDA9616" w14:textId="77777777" w:rsidTr="00C15E53">
        <w:trPr>
          <w:trHeight w:val="881"/>
        </w:trPr>
        <w:tc>
          <w:tcPr>
            <w:tcW w:w="9956" w:type="dxa"/>
            <w:gridSpan w:val="12"/>
            <w:shd w:val="clear" w:color="auto" w:fill="auto"/>
          </w:tcPr>
          <w:p w14:paraId="41DD4FAD" w14:textId="77777777" w:rsidR="007B7768" w:rsidRPr="00D3654F" w:rsidRDefault="007B7768" w:rsidP="00ED41AB"/>
          <w:p w14:paraId="624667DA" w14:textId="77777777" w:rsidR="007B7768" w:rsidRPr="00D3654F" w:rsidRDefault="007B7768" w:rsidP="00ED41AB">
            <w:r w:rsidRPr="00D3654F">
              <w:t>1978-1983: STU Bratislava, Elektrotechnická fakulta, Ing.</w:t>
            </w:r>
            <w:r w:rsidRPr="00D3654F">
              <w:br/>
              <w:t>2002-2004: Vysoká škola múzických umení, Bratislava, Filmová a televizní fakulta, ArtD.</w:t>
            </w:r>
          </w:p>
          <w:p w14:paraId="420B0564" w14:textId="77777777" w:rsidR="007B7768" w:rsidRPr="00D3654F" w:rsidRDefault="007B7768" w:rsidP="00ED41AB"/>
        </w:tc>
      </w:tr>
      <w:tr w:rsidR="007B7768" w:rsidRPr="00D3654F" w14:paraId="1B4B3D91" w14:textId="77777777" w:rsidTr="00C15E53">
        <w:tc>
          <w:tcPr>
            <w:tcW w:w="9956" w:type="dxa"/>
            <w:gridSpan w:val="12"/>
            <w:shd w:val="clear" w:color="auto" w:fill="F7CAAC"/>
          </w:tcPr>
          <w:p w14:paraId="4BBC8BC7" w14:textId="77777777" w:rsidR="007B7768" w:rsidRPr="00D3654F" w:rsidRDefault="007B7768" w:rsidP="00ED41AB">
            <w:pPr>
              <w:jc w:val="both"/>
              <w:rPr>
                <w:b/>
              </w:rPr>
            </w:pPr>
            <w:r w:rsidRPr="00D3654F">
              <w:rPr>
                <w:b/>
              </w:rPr>
              <w:t>Údaje o odborném působení od absolvování VŠ</w:t>
            </w:r>
          </w:p>
        </w:tc>
      </w:tr>
      <w:tr w:rsidR="007B7768" w:rsidRPr="00D3654F" w14:paraId="2FD08490" w14:textId="77777777" w:rsidTr="00C15E53">
        <w:trPr>
          <w:trHeight w:val="1296"/>
        </w:trPr>
        <w:tc>
          <w:tcPr>
            <w:tcW w:w="9956" w:type="dxa"/>
            <w:gridSpan w:val="12"/>
          </w:tcPr>
          <w:p w14:paraId="3085A936" w14:textId="77777777" w:rsidR="007B7768" w:rsidRPr="00D3654F" w:rsidRDefault="007B7768" w:rsidP="00ED41AB">
            <w:pPr>
              <w:rPr>
                <w:color w:val="000000"/>
                <w:shd w:val="clear" w:color="auto" w:fill="E3E7E9"/>
              </w:rPr>
            </w:pPr>
          </w:p>
          <w:p w14:paraId="12B945AD" w14:textId="77777777" w:rsidR="007B7768" w:rsidRPr="00D3654F" w:rsidRDefault="007B7768" w:rsidP="00ED41AB">
            <w:r w:rsidRPr="00D3654F">
              <w:t>1983-2003: Slovenská televízia Bratislava</w:t>
            </w:r>
            <w:r w:rsidRPr="00D3654F">
              <w:br/>
              <w:t xml:space="preserve">2002-2005: Vysoká škola múzických umení, Bratislava, Filmová a televizní fakulta, Bratislava </w:t>
            </w:r>
          </w:p>
          <w:p w14:paraId="68B2B525" w14:textId="77777777" w:rsidR="007B7768" w:rsidRPr="00D3654F" w:rsidRDefault="007B7768" w:rsidP="00ED41AB">
            <w:proofErr w:type="gramStart"/>
            <w:r w:rsidRPr="00D3654F">
              <w:t>2006-dosud</w:t>
            </w:r>
            <w:proofErr w:type="gramEnd"/>
            <w:r w:rsidRPr="00D3654F">
              <w:t>: Univerzita Tomáše Bati ve Zlíně, Fakulta multimediálních komunikací, ateliér Audiovizuální tvorba, profesor</w:t>
            </w:r>
          </w:p>
          <w:p w14:paraId="2ADC283B" w14:textId="77777777" w:rsidR="007B7768" w:rsidRPr="00D3654F" w:rsidRDefault="007B7768" w:rsidP="00ED41AB">
            <w:r w:rsidRPr="00D3654F">
              <w:t>2016- dosud: Univerzita Tomáše Bati ve Zlíně, Fakulta multimediálních komunikací, garant doktorského studijního programu Výtvarná změní, obor Multimédia a design</w:t>
            </w:r>
          </w:p>
          <w:p w14:paraId="5B002677" w14:textId="77777777" w:rsidR="007B7768" w:rsidRPr="00D3654F" w:rsidRDefault="007B7768" w:rsidP="00ED41AB"/>
        </w:tc>
      </w:tr>
      <w:tr w:rsidR="007B7768" w:rsidRPr="00D3654F" w14:paraId="0ACC6714" w14:textId="77777777" w:rsidTr="00C15E53">
        <w:trPr>
          <w:trHeight w:val="250"/>
        </w:trPr>
        <w:tc>
          <w:tcPr>
            <w:tcW w:w="9956" w:type="dxa"/>
            <w:gridSpan w:val="12"/>
            <w:shd w:val="clear" w:color="auto" w:fill="F7CAAC"/>
          </w:tcPr>
          <w:p w14:paraId="6D7A6047" w14:textId="77777777" w:rsidR="007B7768" w:rsidRPr="00D3654F" w:rsidRDefault="007B7768" w:rsidP="00ED41AB">
            <w:pPr>
              <w:jc w:val="both"/>
            </w:pPr>
            <w:r w:rsidRPr="00D3654F">
              <w:rPr>
                <w:b/>
              </w:rPr>
              <w:t>Zkušenosti s vedením kvalifikačních a rigorózních prací</w:t>
            </w:r>
          </w:p>
        </w:tc>
      </w:tr>
      <w:tr w:rsidR="007B7768" w:rsidRPr="00D3654F" w14:paraId="07AD8335" w14:textId="77777777" w:rsidTr="00C15E53">
        <w:trPr>
          <w:trHeight w:val="869"/>
        </w:trPr>
        <w:tc>
          <w:tcPr>
            <w:tcW w:w="9956" w:type="dxa"/>
            <w:gridSpan w:val="12"/>
          </w:tcPr>
          <w:p w14:paraId="5E9B114D" w14:textId="77777777" w:rsidR="007B7768" w:rsidRPr="00D3654F" w:rsidRDefault="007B7768" w:rsidP="00ED41AB">
            <w:pPr>
              <w:jc w:val="both"/>
            </w:pPr>
          </w:p>
          <w:p w14:paraId="7DF3A929" w14:textId="56E6B67D" w:rsidR="007B7768" w:rsidRPr="00D3654F" w:rsidRDefault="007B7768" w:rsidP="00ED41AB">
            <w:pPr>
              <w:jc w:val="both"/>
            </w:pPr>
            <w:r w:rsidRPr="00D3654F">
              <w:t>Od r. 2000 vedení 30 bakalářských a diplomových prací na ateliéru Audiovizuální tvorba, 2</w:t>
            </w:r>
            <w:r w:rsidR="00A465DD">
              <w:t xml:space="preserve"> </w:t>
            </w:r>
            <w:r w:rsidRPr="00D3654F">
              <w:t>oponentské posudky k habilitačnímu řízení VŠMU v Bratislavě.</w:t>
            </w:r>
          </w:p>
        </w:tc>
      </w:tr>
      <w:tr w:rsidR="007B7768" w:rsidRPr="00D3654F" w14:paraId="224DF621" w14:textId="77777777" w:rsidTr="00C15E53">
        <w:trPr>
          <w:cantSplit/>
        </w:trPr>
        <w:tc>
          <w:tcPr>
            <w:tcW w:w="3347" w:type="dxa"/>
            <w:gridSpan w:val="2"/>
            <w:tcBorders>
              <w:top w:val="single" w:sz="12" w:space="0" w:color="auto"/>
            </w:tcBorders>
            <w:shd w:val="clear" w:color="auto" w:fill="F7CAAC"/>
          </w:tcPr>
          <w:p w14:paraId="268F3EBB" w14:textId="77777777" w:rsidR="007B7768" w:rsidRPr="00D3654F" w:rsidRDefault="007B7768" w:rsidP="00ED41AB">
            <w:pPr>
              <w:jc w:val="both"/>
            </w:pPr>
            <w:r w:rsidRPr="00D3654F">
              <w:rPr>
                <w:b/>
              </w:rPr>
              <w:t xml:space="preserve">Obor habilitačního řízení </w:t>
            </w:r>
          </w:p>
        </w:tc>
        <w:tc>
          <w:tcPr>
            <w:tcW w:w="2245" w:type="dxa"/>
            <w:gridSpan w:val="2"/>
            <w:tcBorders>
              <w:top w:val="single" w:sz="12" w:space="0" w:color="auto"/>
            </w:tcBorders>
            <w:shd w:val="clear" w:color="auto" w:fill="F7CAAC"/>
          </w:tcPr>
          <w:p w14:paraId="6066416E" w14:textId="77777777" w:rsidR="007B7768" w:rsidRPr="00D3654F" w:rsidRDefault="007B7768" w:rsidP="00ED41AB">
            <w:pPr>
              <w:jc w:val="both"/>
            </w:pPr>
            <w:r w:rsidRPr="00D3654F">
              <w:rPr>
                <w:b/>
              </w:rPr>
              <w:t>Rok udělení hodnosti</w:t>
            </w:r>
          </w:p>
        </w:tc>
        <w:tc>
          <w:tcPr>
            <w:tcW w:w="2248" w:type="dxa"/>
            <w:gridSpan w:val="4"/>
            <w:tcBorders>
              <w:top w:val="single" w:sz="12" w:space="0" w:color="auto"/>
              <w:right w:val="single" w:sz="12" w:space="0" w:color="auto"/>
            </w:tcBorders>
            <w:shd w:val="clear" w:color="auto" w:fill="F7CAAC"/>
          </w:tcPr>
          <w:p w14:paraId="4DE90D53" w14:textId="77777777" w:rsidR="007B7768" w:rsidRPr="00D3654F" w:rsidRDefault="007B7768" w:rsidP="00ED41AB">
            <w:pPr>
              <w:jc w:val="both"/>
            </w:pPr>
            <w:r w:rsidRPr="00D3654F">
              <w:rPr>
                <w:b/>
              </w:rPr>
              <w:t>Řízení konáno na VŠ</w:t>
            </w:r>
          </w:p>
        </w:tc>
        <w:tc>
          <w:tcPr>
            <w:tcW w:w="2116" w:type="dxa"/>
            <w:gridSpan w:val="4"/>
            <w:tcBorders>
              <w:top w:val="single" w:sz="12" w:space="0" w:color="auto"/>
              <w:left w:val="single" w:sz="12" w:space="0" w:color="auto"/>
            </w:tcBorders>
            <w:shd w:val="clear" w:color="auto" w:fill="F7CAAC"/>
          </w:tcPr>
          <w:p w14:paraId="00B1065E" w14:textId="77777777" w:rsidR="007B7768" w:rsidRPr="00D3654F" w:rsidRDefault="007B7768" w:rsidP="00ED41AB">
            <w:pPr>
              <w:jc w:val="both"/>
              <w:rPr>
                <w:b/>
              </w:rPr>
            </w:pPr>
            <w:r w:rsidRPr="00D3654F">
              <w:rPr>
                <w:b/>
              </w:rPr>
              <w:t>Ohlasy publikací</w:t>
            </w:r>
          </w:p>
        </w:tc>
      </w:tr>
      <w:tr w:rsidR="007B7768" w:rsidRPr="00D3654F" w14:paraId="76B30812" w14:textId="77777777" w:rsidTr="00C15E53">
        <w:trPr>
          <w:cantSplit/>
          <w:trHeight w:val="220"/>
        </w:trPr>
        <w:tc>
          <w:tcPr>
            <w:tcW w:w="3347" w:type="dxa"/>
            <w:gridSpan w:val="2"/>
          </w:tcPr>
          <w:p w14:paraId="17BCDF31" w14:textId="77777777" w:rsidR="007B7768" w:rsidRPr="00D3654F" w:rsidRDefault="007B7768" w:rsidP="00ED41AB">
            <w:pPr>
              <w:jc w:val="both"/>
            </w:pPr>
            <w:r w:rsidRPr="00D3654F">
              <w:t>Filmové umenie a multimédiá</w:t>
            </w:r>
          </w:p>
        </w:tc>
        <w:tc>
          <w:tcPr>
            <w:tcW w:w="2245" w:type="dxa"/>
            <w:gridSpan w:val="2"/>
          </w:tcPr>
          <w:p w14:paraId="5F448328" w14:textId="77777777" w:rsidR="007B7768" w:rsidRPr="00D3654F" w:rsidRDefault="007B7768" w:rsidP="00ED41AB">
            <w:pPr>
              <w:jc w:val="both"/>
            </w:pPr>
            <w:r w:rsidRPr="00D3654F">
              <w:t>2006</w:t>
            </w:r>
          </w:p>
        </w:tc>
        <w:tc>
          <w:tcPr>
            <w:tcW w:w="2248" w:type="dxa"/>
            <w:gridSpan w:val="4"/>
            <w:tcBorders>
              <w:right w:val="single" w:sz="12" w:space="0" w:color="auto"/>
            </w:tcBorders>
          </w:tcPr>
          <w:p w14:paraId="6CFAAE26" w14:textId="06FB63ED" w:rsidR="007B7768" w:rsidRPr="00D3654F" w:rsidRDefault="007B7768" w:rsidP="00C15E53">
            <w:pPr>
              <w:jc w:val="both"/>
            </w:pPr>
            <w:r w:rsidRPr="00D3654F">
              <w:t>VŠMU Bratislava</w:t>
            </w:r>
          </w:p>
        </w:tc>
        <w:tc>
          <w:tcPr>
            <w:tcW w:w="632" w:type="dxa"/>
            <w:tcBorders>
              <w:left w:val="single" w:sz="12" w:space="0" w:color="auto"/>
            </w:tcBorders>
            <w:shd w:val="clear" w:color="auto" w:fill="F7CAAC"/>
          </w:tcPr>
          <w:p w14:paraId="67F7EBE7" w14:textId="77777777" w:rsidR="007B7768" w:rsidRPr="000568E5" w:rsidRDefault="007B7768" w:rsidP="00ED41AB">
            <w:pPr>
              <w:jc w:val="both"/>
              <w:rPr>
                <w:sz w:val="18"/>
                <w:szCs w:val="18"/>
              </w:rPr>
            </w:pPr>
            <w:r w:rsidRPr="000568E5">
              <w:rPr>
                <w:b/>
                <w:sz w:val="18"/>
                <w:szCs w:val="18"/>
              </w:rPr>
              <w:t>WOS</w:t>
            </w:r>
          </w:p>
        </w:tc>
        <w:tc>
          <w:tcPr>
            <w:tcW w:w="775" w:type="dxa"/>
            <w:shd w:val="clear" w:color="auto" w:fill="F7CAAC"/>
          </w:tcPr>
          <w:p w14:paraId="2D21DFC0" w14:textId="77777777" w:rsidR="007B7768" w:rsidRPr="000568E5" w:rsidRDefault="007B7768" w:rsidP="00ED41AB">
            <w:pPr>
              <w:jc w:val="both"/>
              <w:rPr>
                <w:sz w:val="18"/>
                <w:szCs w:val="18"/>
              </w:rPr>
            </w:pPr>
            <w:r w:rsidRPr="000568E5">
              <w:rPr>
                <w:b/>
                <w:sz w:val="18"/>
                <w:szCs w:val="18"/>
              </w:rPr>
              <w:t>Scopus</w:t>
            </w:r>
          </w:p>
        </w:tc>
        <w:tc>
          <w:tcPr>
            <w:tcW w:w="709" w:type="dxa"/>
            <w:gridSpan w:val="2"/>
            <w:shd w:val="clear" w:color="auto" w:fill="F7CAAC"/>
          </w:tcPr>
          <w:p w14:paraId="079192A2" w14:textId="77777777" w:rsidR="007B7768" w:rsidRPr="000568E5" w:rsidRDefault="007B7768" w:rsidP="00ED41AB">
            <w:pPr>
              <w:jc w:val="both"/>
              <w:rPr>
                <w:sz w:val="18"/>
                <w:szCs w:val="18"/>
              </w:rPr>
            </w:pPr>
            <w:r w:rsidRPr="000568E5">
              <w:rPr>
                <w:b/>
                <w:sz w:val="18"/>
                <w:szCs w:val="18"/>
              </w:rPr>
              <w:t>ostatní</w:t>
            </w:r>
          </w:p>
        </w:tc>
      </w:tr>
      <w:tr w:rsidR="007B7768" w:rsidRPr="00D3654F" w14:paraId="1C053A74" w14:textId="77777777" w:rsidTr="00C15E53">
        <w:trPr>
          <w:cantSplit/>
          <w:trHeight w:val="70"/>
        </w:trPr>
        <w:tc>
          <w:tcPr>
            <w:tcW w:w="3347" w:type="dxa"/>
            <w:gridSpan w:val="2"/>
            <w:shd w:val="clear" w:color="auto" w:fill="F7CAAC"/>
          </w:tcPr>
          <w:p w14:paraId="4D4995B8" w14:textId="77777777" w:rsidR="007B7768" w:rsidRPr="00D3654F" w:rsidRDefault="007B7768" w:rsidP="00ED41AB">
            <w:pPr>
              <w:jc w:val="both"/>
            </w:pPr>
            <w:r w:rsidRPr="00D3654F">
              <w:rPr>
                <w:b/>
              </w:rPr>
              <w:t>Obor jmenovacího řízení</w:t>
            </w:r>
          </w:p>
        </w:tc>
        <w:tc>
          <w:tcPr>
            <w:tcW w:w="2245" w:type="dxa"/>
            <w:gridSpan w:val="2"/>
            <w:shd w:val="clear" w:color="auto" w:fill="F7CAAC"/>
          </w:tcPr>
          <w:p w14:paraId="1B01A55D" w14:textId="77777777" w:rsidR="007B7768" w:rsidRPr="00D3654F" w:rsidRDefault="007B7768" w:rsidP="00ED41AB">
            <w:pPr>
              <w:jc w:val="both"/>
            </w:pPr>
            <w:r w:rsidRPr="00D3654F">
              <w:rPr>
                <w:b/>
              </w:rPr>
              <w:t>Rok udělení hodnosti</w:t>
            </w:r>
          </w:p>
        </w:tc>
        <w:tc>
          <w:tcPr>
            <w:tcW w:w="2248" w:type="dxa"/>
            <w:gridSpan w:val="4"/>
            <w:tcBorders>
              <w:right w:val="single" w:sz="12" w:space="0" w:color="auto"/>
            </w:tcBorders>
            <w:shd w:val="clear" w:color="auto" w:fill="F7CAAC"/>
          </w:tcPr>
          <w:p w14:paraId="29319B61" w14:textId="77777777" w:rsidR="007B7768" w:rsidRPr="00D3654F" w:rsidRDefault="007B7768" w:rsidP="00ED41AB">
            <w:pPr>
              <w:jc w:val="both"/>
            </w:pPr>
            <w:r w:rsidRPr="00D3654F">
              <w:rPr>
                <w:b/>
              </w:rPr>
              <w:t>Řízení konáno na VŠ</w:t>
            </w:r>
          </w:p>
        </w:tc>
        <w:tc>
          <w:tcPr>
            <w:tcW w:w="632" w:type="dxa"/>
            <w:vMerge w:val="restart"/>
            <w:tcBorders>
              <w:left w:val="single" w:sz="12" w:space="0" w:color="auto"/>
            </w:tcBorders>
          </w:tcPr>
          <w:p w14:paraId="6F22B3B9" w14:textId="77777777" w:rsidR="007B7768" w:rsidRPr="00D3654F" w:rsidRDefault="007B7768" w:rsidP="00ED41AB">
            <w:pPr>
              <w:jc w:val="both"/>
              <w:rPr>
                <w:b/>
              </w:rPr>
            </w:pPr>
          </w:p>
        </w:tc>
        <w:tc>
          <w:tcPr>
            <w:tcW w:w="775" w:type="dxa"/>
            <w:vMerge w:val="restart"/>
          </w:tcPr>
          <w:p w14:paraId="2155B818" w14:textId="77777777" w:rsidR="007B7768" w:rsidRPr="00D3654F" w:rsidRDefault="007B7768" w:rsidP="00ED41AB">
            <w:pPr>
              <w:jc w:val="both"/>
              <w:rPr>
                <w:b/>
              </w:rPr>
            </w:pPr>
          </w:p>
        </w:tc>
        <w:tc>
          <w:tcPr>
            <w:tcW w:w="709" w:type="dxa"/>
            <w:gridSpan w:val="2"/>
            <w:vMerge w:val="restart"/>
          </w:tcPr>
          <w:p w14:paraId="70843C2B" w14:textId="472ACC51" w:rsidR="007F476C" w:rsidRPr="00D3654F" w:rsidRDefault="007F476C" w:rsidP="00ED41AB">
            <w:pPr>
              <w:jc w:val="both"/>
              <w:rPr>
                <w:b/>
              </w:rPr>
            </w:pPr>
          </w:p>
        </w:tc>
      </w:tr>
      <w:tr w:rsidR="007B7768" w:rsidRPr="00D3654F" w14:paraId="26206295" w14:textId="77777777" w:rsidTr="00C15E53">
        <w:trPr>
          <w:trHeight w:val="316"/>
        </w:trPr>
        <w:tc>
          <w:tcPr>
            <w:tcW w:w="3347" w:type="dxa"/>
            <w:gridSpan w:val="2"/>
          </w:tcPr>
          <w:p w14:paraId="11A90135" w14:textId="77777777" w:rsidR="007B7768" w:rsidRPr="00D3654F" w:rsidRDefault="007B7768" w:rsidP="00ED41AB">
            <w:pPr>
              <w:jc w:val="both"/>
            </w:pPr>
            <w:r w:rsidRPr="00D3654F">
              <w:t>Filmové umenie a multimédiá</w:t>
            </w:r>
          </w:p>
        </w:tc>
        <w:tc>
          <w:tcPr>
            <w:tcW w:w="2245" w:type="dxa"/>
            <w:gridSpan w:val="2"/>
          </w:tcPr>
          <w:p w14:paraId="64AE71C2" w14:textId="77777777" w:rsidR="007B7768" w:rsidRPr="00D3654F" w:rsidRDefault="007B7768" w:rsidP="00ED41AB">
            <w:pPr>
              <w:jc w:val="both"/>
            </w:pPr>
            <w:r w:rsidRPr="00D3654F">
              <w:t>2013</w:t>
            </w:r>
          </w:p>
        </w:tc>
        <w:tc>
          <w:tcPr>
            <w:tcW w:w="2248" w:type="dxa"/>
            <w:gridSpan w:val="4"/>
            <w:tcBorders>
              <w:right w:val="single" w:sz="12" w:space="0" w:color="auto"/>
            </w:tcBorders>
          </w:tcPr>
          <w:p w14:paraId="3D5A777C" w14:textId="31067650" w:rsidR="007B7768" w:rsidRPr="00D3654F" w:rsidRDefault="007B7768" w:rsidP="00C15E53">
            <w:pPr>
              <w:jc w:val="both"/>
            </w:pPr>
            <w:r w:rsidRPr="00D3654F">
              <w:t>VŠMU Bratislava</w:t>
            </w:r>
          </w:p>
        </w:tc>
        <w:tc>
          <w:tcPr>
            <w:tcW w:w="632" w:type="dxa"/>
            <w:vMerge/>
            <w:tcBorders>
              <w:left w:val="single" w:sz="12" w:space="0" w:color="auto"/>
            </w:tcBorders>
            <w:vAlign w:val="center"/>
          </w:tcPr>
          <w:p w14:paraId="52A6A311" w14:textId="77777777" w:rsidR="007B7768" w:rsidRPr="00D3654F" w:rsidRDefault="007B7768" w:rsidP="00ED41AB">
            <w:pPr>
              <w:rPr>
                <w:b/>
              </w:rPr>
            </w:pPr>
          </w:p>
        </w:tc>
        <w:tc>
          <w:tcPr>
            <w:tcW w:w="775" w:type="dxa"/>
            <w:vMerge/>
            <w:vAlign w:val="center"/>
          </w:tcPr>
          <w:p w14:paraId="5DCAA6E7" w14:textId="77777777" w:rsidR="007B7768" w:rsidRPr="00D3654F" w:rsidRDefault="007B7768" w:rsidP="00ED41AB">
            <w:pPr>
              <w:rPr>
                <w:b/>
              </w:rPr>
            </w:pPr>
          </w:p>
        </w:tc>
        <w:tc>
          <w:tcPr>
            <w:tcW w:w="709" w:type="dxa"/>
            <w:gridSpan w:val="2"/>
            <w:vMerge/>
            <w:vAlign w:val="center"/>
          </w:tcPr>
          <w:p w14:paraId="4271E30E" w14:textId="77777777" w:rsidR="007B7768" w:rsidRPr="00D3654F" w:rsidRDefault="007B7768" w:rsidP="00ED41AB">
            <w:pPr>
              <w:rPr>
                <w:b/>
              </w:rPr>
            </w:pPr>
          </w:p>
        </w:tc>
      </w:tr>
      <w:tr w:rsidR="007B7768" w:rsidRPr="00D3654F" w14:paraId="255A27AC" w14:textId="77777777" w:rsidTr="00C15E53">
        <w:tc>
          <w:tcPr>
            <w:tcW w:w="9956" w:type="dxa"/>
            <w:gridSpan w:val="12"/>
            <w:shd w:val="clear" w:color="auto" w:fill="F7CAAC"/>
          </w:tcPr>
          <w:p w14:paraId="4372C772" w14:textId="77777777" w:rsidR="007B7768" w:rsidRPr="00D3654F" w:rsidRDefault="007B7768" w:rsidP="00ED41AB">
            <w:pPr>
              <w:jc w:val="both"/>
              <w:rPr>
                <w:b/>
              </w:rPr>
            </w:pPr>
            <w:r w:rsidRPr="00D3654F">
              <w:rPr>
                <w:b/>
              </w:rPr>
              <w:t xml:space="preserve">Přehled o nejvýznamnější publikační a další tvůrčí činnosti nebo další profesní činnosti u odborníků z praxe vztahující se k zabezpečovaným předmětům </w:t>
            </w:r>
          </w:p>
        </w:tc>
      </w:tr>
      <w:tr w:rsidR="007B7768" w:rsidRPr="00D3654F" w14:paraId="42F53BDF" w14:textId="77777777" w:rsidTr="00C15E53">
        <w:trPr>
          <w:trHeight w:val="2347"/>
        </w:trPr>
        <w:tc>
          <w:tcPr>
            <w:tcW w:w="9956" w:type="dxa"/>
            <w:gridSpan w:val="12"/>
          </w:tcPr>
          <w:p w14:paraId="28F0BB74" w14:textId="77777777" w:rsidR="006A09F5" w:rsidRPr="00D3654F" w:rsidRDefault="006A09F5" w:rsidP="00ED41AB">
            <w:pPr>
              <w:rPr>
                <w:color w:val="000000" w:themeColor="text1"/>
              </w:rPr>
            </w:pPr>
          </w:p>
          <w:p w14:paraId="2DF6B207" w14:textId="77777777" w:rsidR="007B7768" w:rsidRPr="00D3654F" w:rsidRDefault="007B7768" w:rsidP="00ED41AB">
            <w:pPr>
              <w:rPr>
                <w:b/>
                <w:color w:val="000000" w:themeColor="text1"/>
              </w:rPr>
            </w:pPr>
            <w:r w:rsidRPr="00D3654F">
              <w:rPr>
                <w:b/>
                <w:color w:val="000000" w:themeColor="text1"/>
              </w:rPr>
              <w:t>Dokumentárna tvorba:</w:t>
            </w:r>
          </w:p>
          <w:p w14:paraId="6C187495" w14:textId="77777777" w:rsidR="007B7768" w:rsidRPr="00D3654F" w:rsidRDefault="007B7768" w:rsidP="00ED41AB">
            <w:pPr>
              <w:rPr>
                <w:color w:val="000000" w:themeColor="text1"/>
              </w:rPr>
            </w:pPr>
            <w:r w:rsidRPr="00D3654F">
              <w:rPr>
                <w:color w:val="000000" w:themeColor="text1"/>
              </w:rPr>
              <w:t>2017: Žijem Dunajom</w:t>
            </w:r>
          </w:p>
          <w:p w14:paraId="013D6142" w14:textId="77777777" w:rsidR="007B7768" w:rsidRPr="00D3654F" w:rsidRDefault="007B7768" w:rsidP="00ED41AB">
            <w:pPr>
              <w:rPr>
                <w:b/>
                <w:color w:val="000000" w:themeColor="text1"/>
              </w:rPr>
            </w:pPr>
            <w:r w:rsidRPr="00D3654F">
              <w:rPr>
                <w:b/>
                <w:color w:val="000000" w:themeColor="text1"/>
              </w:rPr>
              <w:t>Hraná tvorba:</w:t>
            </w:r>
          </w:p>
          <w:p w14:paraId="2AC8CE76" w14:textId="77777777" w:rsidR="007B7768" w:rsidRPr="00D3654F" w:rsidRDefault="007B7768" w:rsidP="00ED41AB">
            <w:pPr>
              <w:rPr>
                <w:color w:val="000000" w:themeColor="text1"/>
              </w:rPr>
            </w:pPr>
            <w:r w:rsidRPr="00D3654F">
              <w:rPr>
                <w:color w:val="000000" w:themeColor="text1"/>
              </w:rPr>
              <w:t>2016: Kolonáda II TV seriál 13x60 min</w:t>
            </w:r>
          </w:p>
          <w:p w14:paraId="74A54228" w14:textId="77777777" w:rsidR="007B7768" w:rsidRPr="00D3654F" w:rsidRDefault="007B7768" w:rsidP="00ED41AB">
            <w:pPr>
              <w:rPr>
                <w:color w:val="000000" w:themeColor="text1"/>
              </w:rPr>
            </w:pPr>
            <w:r w:rsidRPr="00D3654F">
              <w:rPr>
                <w:color w:val="000000" w:themeColor="text1"/>
              </w:rPr>
              <w:t xml:space="preserve">2016: Zázračný nos </w:t>
            </w:r>
          </w:p>
          <w:p w14:paraId="02E7F434" w14:textId="77777777" w:rsidR="007B7768" w:rsidRPr="00D3654F" w:rsidRDefault="007B7768" w:rsidP="00ED41AB">
            <w:pPr>
              <w:rPr>
                <w:color w:val="000000" w:themeColor="text1"/>
              </w:rPr>
            </w:pPr>
            <w:r w:rsidRPr="00D3654F">
              <w:rPr>
                <w:color w:val="000000" w:themeColor="text1"/>
              </w:rPr>
              <w:t>2017: Únos</w:t>
            </w:r>
          </w:p>
          <w:p w14:paraId="17902DE8" w14:textId="77777777" w:rsidR="007B7768" w:rsidRPr="00D3654F" w:rsidRDefault="007B7768" w:rsidP="00ED41AB">
            <w:pPr>
              <w:rPr>
                <w:b/>
                <w:color w:val="000000" w:themeColor="text1"/>
              </w:rPr>
            </w:pPr>
            <w:r w:rsidRPr="00D3654F">
              <w:rPr>
                <w:b/>
                <w:color w:val="000000" w:themeColor="text1"/>
              </w:rPr>
              <w:t>Koncerty:</w:t>
            </w:r>
          </w:p>
          <w:p w14:paraId="113DEDE9" w14:textId="77777777" w:rsidR="007B7768" w:rsidRPr="00D3654F" w:rsidRDefault="007B7768" w:rsidP="00ED41AB">
            <w:pPr>
              <w:rPr>
                <w:color w:val="000000" w:themeColor="text1"/>
              </w:rPr>
            </w:pPr>
            <w:r w:rsidRPr="00D3654F">
              <w:rPr>
                <w:color w:val="000000" w:themeColor="text1"/>
              </w:rPr>
              <w:t>2017: Novoročný koncert Slovenskej filharmónie</w:t>
            </w:r>
          </w:p>
          <w:p w14:paraId="0FDCB8D9" w14:textId="77777777" w:rsidR="007B7768" w:rsidRPr="00D3654F" w:rsidRDefault="007B7768" w:rsidP="00ED41AB">
            <w:pPr>
              <w:rPr>
                <w:color w:val="000000" w:themeColor="text1"/>
              </w:rPr>
            </w:pPr>
            <w:r w:rsidRPr="00D3654F">
              <w:rPr>
                <w:color w:val="000000" w:themeColor="text1"/>
              </w:rPr>
              <w:t>2018: Novoročný koncert Slovenskej filharmónie</w:t>
            </w:r>
          </w:p>
          <w:p w14:paraId="21AC0EF6" w14:textId="77777777" w:rsidR="007B7768" w:rsidRPr="00D3654F" w:rsidRDefault="007B7768" w:rsidP="00ED41AB">
            <w:pPr>
              <w:rPr>
                <w:color w:val="000000" w:themeColor="text1"/>
              </w:rPr>
            </w:pPr>
            <w:r w:rsidRPr="00D3654F">
              <w:rPr>
                <w:color w:val="000000" w:themeColor="text1"/>
              </w:rPr>
              <w:t>2019: Novoročný koncert Slovenskej filharmónie</w:t>
            </w:r>
          </w:p>
          <w:p w14:paraId="60C6BAB2" w14:textId="77777777" w:rsidR="007B7768" w:rsidRPr="00D3654F" w:rsidRDefault="007B7768" w:rsidP="00ED41AB">
            <w:pPr>
              <w:jc w:val="both"/>
              <w:rPr>
                <w:color w:val="000000" w:themeColor="text1"/>
              </w:rPr>
            </w:pPr>
          </w:p>
        </w:tc>
      </w:tr>
      <w:tr w:rsidR="007B7768" w:rsidRPr="00D3654F" w14:paraId="7A6E438C" w14:textId="77777777" w:rsidTr="00C15E53">
        <w:trPr>
          <w:trHeight w:val="218"/>
        </w:trPr>
        <w:tc>
          <w:tcPr>
            <w:tcW w:w="9956" w:type="dxa"/>
            <w:gridSpan w:val="12"/>
            <w:shd w:val="clear" w:color="auto" w:fill="F7CAAC"/>
          </w:tcPr>
          <w:p w14:paraId="5506A17E" w14:textId="77777777" w:rsidR="007B7768" w:rsidRPr="00D3654F" w:rsidRDefault="007B7768" w:rsidP="00ED41AB">
            <w:pPr>
              <w:rPr>
                <w:b/>
              </w:rPr>
            </w:pPr>
            <w:r w:rsidRPr="00D3654F">
              <w:rPr>
                <w:b/>
              </w:rPr>
              <w:t>Působení v zahraničí</w:t>
            </w:r>
          </w:p>
        </w:tc>
      </w:tr>
      <w:tr w:rsidR="007B7768" w:rsidRPr="00D3654F" w14:paraId="08764D2F" w14:textId="77777777" w:rsidTr="00C15E53">
        <w:trPr>
          <w:trHeight w:val="328"/>
        </w:trPr>
        <w:tc>
          <w:tcPr>
            <w:tcW w:w="9956" w:type="dxa"/>
            <w:gridSpan w:val="12"/>
          </w:tcPr>
          <w:p w14:paraId="73225DD3" w14:textId="77777777" w:rsidR="007B7768" w:rsidRPr="00D3654F" w:rsidRDefault="007B7768" w:rsidP="00ED41AB">
            <w:pPr>
              <w:rPr>
                <w:b/>
              </w:rPr>
            </w:pPr>
          </w:p>
        </w:tc>
      </w:tr>
      <w:tr w:rsidR="007B7768" w:rsidRPr="00D3654F" w14:paraId="3184BB6E" w14:textId="77777777" w:rsidTr="00C15E53">
        <w:trPr>
          <w:cantSplit/>
          <w:trHeight w:val="470"/>
        </w:trPr>
        <w:tc>
          <w:tcPr>
            <w:tcW w:w="2518" w:type="dxa"/>
            <w:shd w:val="clear" w:color="auto" w:fill="F7CAAC"/>
          </w:tcPr>
          <w:p w14:paraId="3D7BBC59" w14:textId="77777777" w:rsidR="007B7768" w:rsidRPr="00D3654F" w:rsidRDefault="007B7768" w:rsidP="00ED41AB">
            <w:pPr>
              <w:jc w:val="both"/>
              <w:rPr>
                <w:b/>
              </w:rPr>
            </w:pPr>
            <w:r w:rsidRPr="00D3654F">
              <w:rPr>
                <w:b/>
              </w:rPr>
              <w:t xml:space="preserve">Podpis </w:t>
            </w:r>
          </w:p>
        </w:tc>
        <w:tc>
          <w:tcPr>
            <w:tcW w:w="4536" w:type="dxa"/>
            <w:gridSpan w:val="5"/>
          </w:tcPr>
          <w:p w14:paraId="4EF5659E" w14:textId="77777777" w:rsidR="007B7768" w:rsidRPr="00D3654F" w:rsidRDefault="007B7768" w:rsidP="00ED41AB">
            <w:pPr>
              <w:jc w:val="both"/>
            </w:pPr>
            <w:r w:rsidRPr="00D3654F">
              <w:t>v. r.</w:t>
            </w:r>
          </w:p>
        </w:tc>
        <w:tc>
          <w:tcPr>
            <w:tcW w:w="786" w:type="dxa"/>
            <w:gridSpan w:val="2"/>
            <w:shd w:val="clear" w:color="auto" w:fill="F7CAAC"/>
          </w:tcPr>
          <w:p w14:paraId="37483C96" w14:textId="77777777" w:rsidR="007B7768" w:rsidRPr="00D3654F" w:rsidRDefault="007B7768" w:rsidP="00ED41AB">
            <w:pPr>
              <w:jc w:val="both"/>
            </w:pPr>
            <w:r w:rsidRPr="00D3654F">
              <w:rPr>
                <w:b/>
              </w:rPr>
              <w:t>datum</w:t>
            </w:r>
          </w:p>
        </w:tc>
        <w:tc>
          <w:tcPr>
            <w:tcW w:w="2116" w:type="dxa"/>
            <w:gridSpan w:val="4"/>
          </w:tcPr>
          <w:p w14:paraId="69490654" w14:textId="642CB418" w:rsidR="007B7768" w:rsidRPr="00D3654F" w:rsidRDefault="006A09F5" w:rsidP="00ED41AB">
            <w:pPr>
              <w:jc w:val="both"/>
            </w:pPr>
            <w:r>
              <w:t>30. 8. 19</w:t>
            </w:r>
          </w:p>
        </w:tc>
      </w:tr>
      <w:tr w:rsidR="0030159A" w14:paraId="42DF4BD4" w14:textId="77777777" w:rsidTr="00C15E53">
        <w:trPr>
          <w:gridAfter w:val="1"/>
          <w:wAfter w:w="97" w:type="dxa"/>
        </w:trPr>
        <w:tc>
          <w:tcPr>
            <w:tcW w:w="9859" w:type="dxa"/>
            <w:gridSpan w:val="11"/>
            <w:tcBorders>
              <w:bottom w:val="double" w:sz="4" w:space="0" w:color="auto"/>
            </w:tcBorders>
            <w:shd w:val="clear" w:color="auto" w:fill="BDD6EE"/>
          </w:tcPr>
          <w:p w14:paraId="1A04BD4F" w14:textId="46B37B7F" w:rsidR="0030159A" w:rsidRDefault="0030159A" w:rsidP="009B6A2B">
            <w:pPr>
              <w:jc w:val="both"/>
              <w:rPr>
                <w:b/>
                <w:sz w:val="28"/>
              </w:rPr>
            </w:pPr>
            <w:r>
              <w:rPr>
                <w:b/>
                <w:sz w:val="28"/>
              </w:rPr>
              <w:lastRenderedPageBreak/>
              <w:t>C-I – Personální zabezpečení</w:t>
            </w:r>
          </w:p>
        </w:tc>
      </w:tr>
      <w:tr w:rsidR="0030159A" w14:paraId="0BAE7631" w14:textId="77777777" w:rsidTr="00C15E53">
        <w:trPr>
          <w:gridAfter w:val="1"/>
          <w:wAfter w:w="97" w:type="dxa"/>
        </w:trPr>
        <w:tc>
          <w:tcPr>
            <w:tcW w:w="2518" w:type="dxa"/>
            <w:tcBorders>
              <w:top w:val="double" w:sz="4" w:space="0" w:color="auto"/>
            </w:tcBorders>
            <w:shd w:val="clear" w:color="auto" w:fill="F7CAAC"/>
          </w:tcPr>
          <w:p w14:paraId="0B6CCC7A" w14:textId="77777777" w:rsidR="0030159A" w:rsidRDefault="0030159A" w:rsidP="009B6A2B">
            <w:pPr>
              <w:jc w:val="both"/>
              <w:rPr>
                <w:b/>
              </w:rPr>
            </w:pPr>
            <w:r>
              <w:rPr>
                <w:b/>
              </w:rPr>
              <w:t>Vysoká škola</w:t>
            </w:r>
          </w:p>
        </w:tc>
        <w:tc>
          <w:tcPr>
            <w:tcW w:w="7341" w:type="dxa"/>
            <w:gridSpan w:val="10"/>
          </w:tcPr>
          <w:p w14:paraId="67ED0A3B" w14:textId="77777777" w:rsidR="0030159A" w:rsidRDefault="0030159A" w:rsidP="009B6A2B">
            <w:pPr>
              <w:jc w:val="both"/>
            </w:pPr>
            <w:r>
              <w:t>Univerzita Tomáše Bati ve Zlíně</w:t>
            </w:r>
          </w:p>
        </w:tc>
      </w:tr>
      <w:tr w:rsidR="0030159A" w14:paraId="2D3F8A75" w14:textId="77777777" w:rsidTr="00C15E53">
        <w:trPr>
          <w:gridAfter w:val="1"/>
          <w:wAfter w:w="97" w:type="dxa"/>
        </w:trPr>
        <w:tc>
          <w:tcPr>
            <w:tcW w:w="2518" w:type="dxa"/>
            <w:shd w:val="clear" w:color="auto" w:fill="F7CAAC"/>
          </w:tcPr>
          <w:p w14:paraId="3EF8F9D6" w14:textId="77777777" w:rsidR="0030159A" w:rsidRDefault="0030159A" w:rsidP="009B6A2B">
            <w:pPr>
              <w:jc w:val="both"/>
              <w:rPr>
                <w:b/>
              </w:rPr>
            </w:pPr>
            <w:r>
              <w:rPr>
                <w:b/>
              </w:rPr>
              <w:t>Součást vysoké školy</w:t>
            </w:r>
          </w:p>
        </w:tc>
        <w:tc>
          <w:tcPr>
            <w:tcW w:w="7341" w:type="dxa"/>
            <w:gridSpan w:val="10"/>
          </w:tcPr>
          <w:p w14:paraId="70955DE2" w14:textId="77777777" w:rsidR="0030159A" w:rsidRDefault="0030159A" w:rsidP="009B6A2B">
            <w:pPr>
              <w:jc w:val="both"/>
            </w:pPr>
            <w:r>
              <w:t>Fakulta multimediálních komunikací</w:t>
            </w:r>
          </w:p>
        </w:tc>
      </w:tr>
      <w:tr w:rsidR="0030159A" w14:paraId="6732A5FD" w14:textId="77777777" w:rsidTr="00C15E53">
        <w:trPr>
          <w:gridAfter w:val="1"/>
          <w:wAfter w:w="97" w:type="dxa"/>
        </w:trPr>
        <w:tc>
          <w:tcPr>
            <w:tcW w:w="2518" w:type="dxa"/>
            <w:shd w:val="clear" w:color="auto" w:fill="F7CAAC"/>
          </w:tcPr>
          <w:p w14:paraId="79AF7EF2" w14:textId="77777777" w:rsidR="0030159A" w:rsidRDefault="0030159A" w:rsidP="009B6A2B">
            <w:pPr>
              <w:jc w:val="both"/>
              <w:rPr>
                <w:b/>
              </w:rPr>
            </w:pPr>
            <w:r>
              <w:rPr>
                <w:b/>
              </w:rPr>
              <w:t>Název studijního programu</w:t>
            </w:r>
          </w:p>
        </w:tc>
        <w:tc>
          <w:tcPr>
            <w:tcW w:w="7341" w:type="dxa"/>
            <w:gridSpan w:val="10"/>
          </w:tcPr>
          <w:p w14:paraId="5CA5FEF3" w14:textId="77777777" w:rsidR="0030159A" w:rsidRDefault="0030159A" w:rsidP="009B6A2B">
            <w:pPr>
              <w:jc w:val="both"/>
            </w:pPr>
            <w:r>
              <w:t>Teorie a praxe animované tvorby</w:t>
            </w:r>
          </w:p>
        </w:tc>
      </w:tr>
      <w:tr w:rsidR="0030159A" w14:paraId="379113FA" w14:textId="77777777" w:rsidTr="00C15E53">
        <w:trPr>
          <w:gridAfter w:val="1"/>
          <w:wAfter w:w="97" w:type="dxa"/>
        </w:trPr>
        <w:tc>
          <w:tcPr>
            <w:tcW w:w="2518" w:type="dxa"/>
            <w:shd w:val="clear" w:color="auto" w:fill="F7CAAC"/>
          </w:tcPr>
          <w:p w14:paraId="1D16C277" w14:textId="77777777" w:rsidR="0030159A" w:rsidRDefault="0030159A" w:rsidP="009B6A2B">
            <w:pPr>
              <w:jc w:val="both"/>
              <w:rPr>
                <w:b/>
              </w:rPr>
            </w:pPr>
            <w:r>
              <w:rPr>
                <w:b/>
              </w:rPr>
              <w:t>Jméno a příjmení</w:t>
            </w:r>
          </w:p>
        </w:tc>
        <w:tc>
          <w:tcPr>
            <w:tcW w:w="4536" w:type="dxa"/>
            <w:gridSpan w:val="5"/>
          </w:tcPr>
          <w:p w14:paraId="0D2F03C2" w14:textId="77777777" w:rsidR="0030159A" w:rsidRDefault="0030159A" w:rsidP="009B6A2B">
            <w:pPr>
              <w:jc w:val="both"/>
            </w:pPr>
            <w:r>
              <w:t>Lukáš Gregor</w:t>
            </w:r>
          </w:p>
        </w:tc>
        <w:tc>
          <w:tcPr>
            <w:tcW w:w="709" w:type="dxa"/>
            <w:shd w:val="clear" w:color="auto" w:fill="F7CAAC"/>
          </w:tcPr>
          <w:p w14:paraId="5FAFE99D" w14:textId="77777777" w:rsidR="0030159A" w:rsidRDefault="0030159A" w:rsidP="009B6A2B">
            <w:pPr>
              <w:jc w:val="both"/>
              <w:rPr>
                <w:b/>
              </w:rPr>
            </w:pPr>
            <w:r>
              <w:rPr>
                <w:b/>
              </w:rPr>
              <w:t>Tituly</w:t>
            </w:r>
          </w:p>
        </w:tc>
        <w:tc>
          <w:tcPr>
            <w:tcW w:w="2096" w:type="dxa"/>
            <w:gridSpan w:val="4"/>
          </w:tcPr>
          <w:p w14:paraId="7AA21874" w14:textId="77777777" w:rsidR="0030159A" w:rsidRDefault="0030159A" w:rsidP="009B6A2B">
            <w:pPr>
              <w:jc w:val="both"/>
            </w:pPr>
            <w:r>
              <w:t>Mgr., Ph.D.</w:t>
            </w:r>
          </w:p>
        </w:tc>
      </w:tr>
      <w:tr w:rsidR="0030159A" w14:paraId="3C23645F" w14:textId="77777777" w:rsidTr="00C15E53">
        <w:trPr>
          <w:gridAfter w:val="1"/>
          <w:wAfter w:w="97" w:type="dxa"/>
        </w:trPr>
        <w:tc>
          <w:tcPr>
            <w:tcW w:w="2518" w:type="dxa"/>
            <w:shd w:val="clear" w:color="auto" w:fill="F7CAAC"/>
          </w:tcPr>
          <w:p w14:paraId="53B81EC8" w14:textId="77777777" w:rsidR="0030159A" w:rsidRDefault="0030159A" w:rsidP="009B6A2B">
            <w:pPr>
              <w:jc w:val="both"/>
              <w:rPr>
                <w:b/>
              </w:rPr>
            </w:pPr>
            <w:r>
              <w:rPr>
                <w:b/>
              </w:rPr>
              <w:t>Rok narození</w:t>
            </w:r>
          </w:p>
        </w:tc>
        <w:tc>
          <w:tcPr>
            <w:tcW w:w="829" w:type="dxa"/>
          </w:tcPr>
          <w:p w14:paraId="5981CB00" w14:textId="77777777" w:rsidR="0030159A" w:rsidRDefault="0030159A" w:rsidP="009B6A2B">
            <w:pPr>
              <w:jc w:val="both"/>
            </w:pPr>
            <w:r>
              <w:t>1983</w:t>
            </w:r>
          </w:p>
        </w:tc>
        <w:tc>
          <w:tcPr>
            <w:tcW w:w="1721" w:type="dxa"/>
            <w:shd w:val="clear" w:color="auto" w:fill="F7CAAC"/>
          </w:tcPr>
          <w:p w14:paraId="6355B1DD" w14:textId="77777777" w:rsidR="0030159A" w:rsidRDefault="0030159A" w:rsidP="009B6A2B">
            <w:pPr>
              <w:jc w:val="both"/>
              <w:rPr>
                <w:b/>
              </w:rPr>
            </w:pPr>
            <w:r>
              <w:rPr>
                <w:b/>
              </w:rPr>
              <w:t>typ vztahu k VŠ</w:t>
            </w:r>
          </w:p>
        </w:tc>
        <w:tc>
          <w:tcPr>
            <w:tcW w:w="992" w:type="dxa"/>
            <w:gridSpan w:val="2"/>
          </w:tcPr>
          <w:p w14:paraId="69955695" w14:textId="77777777" w:rsidR="0030159A" w:rsidRDefault="0030159A" w:rsidP="009B6A2B">
            <w:pPr>
              <w:jc w:val="both"/>
            </w:pPr>
            <w:r>
              <w:t>pp</w:t>
            </w:r>
          </w:p>
        </w:tc>
        <w:tc>
          <w:tcPr>
            <w:tcW w:w="994" w:type="dxa"/>
            <w:shd w:val="clear" w:color="auto" w:fill="F7CAAC"/>
          </w:tcPr>
          <w:p w14:paraId="2127702B" w14:textId="77777777" w:rsidR="0030159A" w:rsidRDefault="0030159A" w:rsidP="009B6A2B">
            <w:pPr>
              <w:jc w:val="both"/>
              <w:rPr>
                <w:b/>
              </w:rPr>
            </w:pPr>
            <w:r>
              <w:rPr>
                <w:b/>
              </w:rPr>
              <w:t>rozsah</w:t>
            </w:r>
          </w:p>
        </w:tc>
        <w:tc>
          <w:tcPr>
            <w:tcW w:w="709" w:type="dxa"/>
          </w:tcPr>
          <w:p w14:paraId="0106D387" w14:textId="77777777" w:rsidR="0030159A" w:rsidRDefault="0030159A" w:rsidP="009B6A2B">
            <w:pPr>
              <w:jc w:val="both"/>
            </w:pPr>
            <w:proofErr w:type="gramStart"/>
            <w:r>
              <w:t>40h</w:t>
            </w:r>
            <w:proofErr w:type="gramEnd"/>
            <w:r>
              <w:t>/t</w:t>
            </w:r>
          </w:p>
        </w:tc>
        <w:tc>
          <w:tcPr>
            <w:tcW w:w="709" w:type="dxa"/>
            <w:gridSpan w:val="2"/>
            <w:shd w:val="clear" w:color="auto" w:fill="F7CAAC"/>
          </w:tcPr>
          <w:p w14:paraId="7DED9477" w14:textId="77777777" w:rsidR="0030159A" w:rsidRDefault="0030159A" w:rsidP="009B6A2B">
            <w:pPr>
              <w:jc w:val="both"/>
              <w:rPr>
                <w:b/>
              </w:rPr>
            </w:pPr>
            <w:r>
              <w:rPr>
                <w:b/>
              </w:rPr>
              <w:t>do kdy</w:t>
            </w:r>
          </w:p>
        </w:tc>
        <w:tc>
          <w:tcPr>
            <w:tcW w:w="1387" w:type="dxa"/>
            <w:gridSpan w:val="2"/>
          </w:tcPr>
          <w:p w14:paraId="1E65A2CD" w14:textId="48CD01E9" w:rsidR="0030159A" w:rsidRDefault="00F442CC" w:rsidP="009B6A2B">
            <w:pPr>
              <w:jc w:val="both"/>
            </w:pPr>
            <w:r>
              <w:t>N</w:t>
            </w:r>
          </w:p>
        </w:tc>
      </w:tr>
      <w:tr w:rsidR="0030159A" w14:paraId="21658645" w14:textId="77777777" w:rsidTr="00C15E53">
        <w:trPr>
          <w:gridAfter w:val="1"/>
          <w:wAfter w:w="97" w:type="dxa"/>
        </w:trPr>
        <w:tc>
          <w:tcPr>
            <w:tcW w:w="5068" w:type="dxa"/>
            <w:gridSpan w:val="3"/>
            <w:shd w:val="clear" w:color="auto" w:fill="F7CAAC"/>
          </w:tcPr>
          <w:p w14:paraId="34CE5872" w14:textId="77777777" w:rsidR="0030159A" w:rsidRDefault="0030159A" w:rsidP="009B6A2B">
            <w:pPr>
              <w:jc w:val="both"/>
              <w:rPr>
                <w:b/>
              </w:rPr>
            </w:pPr>
            <w:r>
              <w:rPr>
                <w:b/>
              </w:rPr>
              <w:t>Typ vztahu na součásti VŠ, která uskutečňuje st. program</w:t>
            </w:r>
          </w:p>
        </w:tc>
        <w:tc>
          <w:tcPr>
            <w:tcW w:w="992" w:type="dxa"/>
            <w:gridSpan w:val="2"/>
          </w:tcPr>
          <w:p w14:paraId="6B23CF46" w14:textId="77777777" w:rsidR="0030159A" w:rsidRDefault="0030159A" w:rsidP="009B6A2B">
            <w:pPr>
              <w:jc w:val="both"/>
            </w:pPr>
            <w:r>
              <w:t>pp</w:t>
            </w:r>
          </w:p>
        </w:tc>
        <w:tc>
          <w:tcPr>
            <w:tcW w:w="994" w:type="dxa"/>
            <w:shd w:val="clear" w:color="auto" w:fill="F7CAAC"/>
          </w:tcPr>
          <w:p w14:paraId="57D3A3AB" w14:textId="77777777" w:rsidR="0030159A" w:rsidRDefault="0030159A" w:rsidP="009B6A2B">
            <w:pPr>
              <w:jc w:val="both"/>
              <w:rPr>
                <w:b/>
              </w:rPr>
            </w:pPr>
            <w:r>
              <w:rPr>
                <w:b/>
              </w:rPr>
              <w:t>rozsah</w:t>
            </w:r>
          </w:p>
        </w:tc>
        <w:tc>
          <w:tcPr>
            <w:tcW w:w="709" w:type="dxa"/>
          </w:tcPr>
          <w:p w14:paraId="6D3ABF0B" w14:textId="77777777" w:rsidR="0030159A" w:rsidRDefault="0030159A" w:rsidP="009B6A2B">
            <w:pPr>
              <w:jc w:val="both"/>
            </w:pPr>
            <w:proofErr w:type="gramStart"/>
            <w:r>
              <w:t>40h</w:t>
            </w:r>
            <w:proofErr w:type="gramEnd"/>
            <w:r>
              <w:t>/t</w:t>
            </w:r>
          </w:p>
        </w:tc>
        <w:tc>
          <w:tcPr>
            <w:tcW w:w="709" w:type="dxa"/>
            <w:gridSpan w:val="2"/>
            <w:shd w:val="clear" w:color="auto" w:fill="F7CAAC"/>
          </w:tcPr>
          <w:p w14:paraId="01C006BB" w14:textId="77777777" w:rsidR="0030159A" w:rsidRDefault="0030159A" w:rsidP="009B6A2B">
            <w:pPr>
              <w:jc w:val="both"/>
              <w:rPr>
                <w:b/>
              </w:rPr>
            </w:pPr>
            <w:r>
              <w:rPr>
                <w:b/>
              </w:rPr>
              <w:t>do kdy</w:t>
            </w:r>
          </w:p>
        </w:tc>
        <w:tc>
          <w:tcPr>
            <w:tcW w:w="1387" w:type="dxa"/>
            <w:gridSpan w:val="2"/>
          </w:tcPr>
          <w:p w14:paraId="3ECEDF9E" w14:textId="7BCF3410" w:rsidR="0030159A" w:rsidRDefault="00F442CC" w:rsidP="009B6A2B">
            <w:pPr>
              <w:jc w:val="both"/>
            </w:pPr>
            <w:r>
              <w:t>N</w:t>
            </w:r>
          </w:p>
        </w:tc>
      </w:tr>
      <w:tr w:rsidR="0030159A" w14:paraId="72304D30" w14:textId="77777777" w:rsidTr="00C15E53">
        <w:trPr>
          <w:gridAfter w:val="1"/>
          <w:wAfter w:w="97" w:type="dxa"/>
        </w:trPr>
        <w:tc>
          <w:tcPr>
            <w:tcW w:w="6060" w:type="dxa"/>
            <w:gridSpan w:val="5"/>
            <w:shd w:val="clear" w:color="auto" w:fill="F7CAAC"/>
          </w:tcPr>
          <w:p w14:paraId="4EDCD5B0" w14:textId="77777777" w:rsidR="0030159A" w:rsidRDefault="0030159A" w:rsidP="009B6A2B">
            <w:pPr>
              <w:jc w:val="both"/>
            </w:pPr>
            <w:r>
              <w:rPr>
                <w:b/>
              </w:rPr>
              <w:t>Další současná působení jako akademický pracovník na jiných VŠ</w:t>
            </w:r>
          </w:p>
        </w:tc>
        <w:tc>
          <w:tcPr>
            <w:tcW w:w="1703" w:type="dxa"/>
            <w:gridSpan w:val="2"/>
            <w:shd w:val="clear" w:color="auto" w:fill="F7CAAC"/>
          </w:tcPr>
          <w:p w14:paraId="08FEABDD" w14:textId="77777777" w:rsidR="0030159A" w:rsidRDefault="0030159A" w:rsidP="009B6A2B">
            <w:pPr>
              <w:jc w:val="both"/>
              <w:rPr>
                <w:b/>
              </w:rPr>
            </w:pPr>
            <w:r>
              <w:rPr>
                <w:b/>
              </w:rPr>
              <w:t>typ prac. vztahu</w:t>
            </w:r>
          </w:p>
        </w:tc>
        <w:tc>
          <w:tcPr>
            <w:tcW w:w="2096" w:type="dxa"/>
            <w:gridSpan w:val="4"/>
            <w:shd w:val="clear" w:color="auto" w:fill="F7CAAC"/>
          </w:tcPr>
          <w:p w14:paraId="2D13F87B" w14:textId="77777777" w:rsidR="0030159A" w:rsidRDefault="0030159A" w:rsidP="009B6A2B">
            <w:pPr>
              <w:jc w:val="both"/>
              <w:rPr>
                <w:b/>
              </w:rPr>
            </w:pPr>
            <w:r>
              <w:rPr>
                <w:b/>
              </w:rPr>
              <w:t>rozsah</w:t>
            </w:r>
          </w:p>
        </w:tc>
      </w:tr>
      <w:tr w:rsidR="0030159A" w14:paraId="064FF8E6" w14:textId="77777777" w:rsidTr="00C15E53">
        <w:trPr>
          <w:gridAfter w:val="1"/>
          <w:wAfter w:w="97" w:type="dxa"/>
        </w:trPr>
        <w:tc>
          <w:tcPr>
            <w:tcW w:w="6060" w:type="dxa"/>
            <w:gridSpan w:val="5"/>
          </w:tcPr>
          <w:p w14:paraId="420E27B8" w14:textId="77777777" w:rsidR="0030159A" w:rsidRDefault="0030159A" w:rsidP="009B6A2B">
            <w:pPr>
              <w:jc w:val="both"/>
            </w:pPr>
          </w:p>
        </w:tc>
        <w:tc>
          <w:tcPr>
            <w:tcW w:w="1703" w:type="dxa"/>
            <w:gridSpan w:val="2"/>
          </w:tcPr>
          <w:p w14:paraId="34168C4B" w14:textId="77777777" w:rsidR="0030159A" w:rsidRDefault="0030159A" w:rsidP="009B6A2B">
            <w:pPr>
              <w:jc w:val="both"/>
            </w:pPr>
          </w:p>
        </w:tc>
        <w:tc>
          <w:tcPr>
            <w:tcW w:w="2096" w:type="dxa"/>
            <w:gridSpan w:val="4"/>
          </w:tcPr>
          <w:p w14:paraId="6010F9E7" w14:textId="77777777" w:rsidR="0030159A" w:rsidRDefault="0030159A" w:rsidP="009B6A2B">
            <w:pPr>
              <w:jc w:val="both"/>
            </w:pPr>
          </w:p>
        </w:tc>
      </w:tr>
      <w:tr w:rsidR="0030159A" w14:paraId="4ADEF0DC" w14:textId="77777777" w:rsidTr="00C15E53">
        <w:trPr>
          <w:gridAfter w:val="1"/>
          <w:wAfter w:w="97" w:type="dxa"/>
        </w:trPr>
        <w:tc>
          <w:tcPr>
            <w:tcW w:w="6060" w:type="dxa"/>
            <w:gridSpan w:val="5"/>
          </w:tcPr>
          <w:p w14:paraId="450C4B33" w14:textId="77777777" w:rsidR="0030159A" w:rsidRDefault="0030159A" w:rsidP="009B6A2B">
            <w:pPr>
              <w:jc w:val="both"/>
            </w:pPr>
          </w:p>
        </w:tc>
        <w:tc>
          <w:tcPr>
            <w:tcW w:w="1703" w:type="dxa"/>
            <w:gridSpan w:val="2"/>
          </w:tcPr>
          <w:p w14:paraId="03ADAD7C" w14:textId="77777777" w:rsidR="0030159A" w:rsidRDefault="0030159A" w:rsidP="009B6A2B">
            <w:pPr>
              <w:jc w:val="both"/>
            </w:pPr>
          </w:p>
        </w:tc>
        <w:tc>
          <w:tcPr>
            <w:tcW w:w="2096" w:type="dxa"/>
            <w:gridSpan w:val="4"/>
          </w:tcPr>
          <w:p w14:paraId="38E52C3D" w14:textId="77777777" w:rsidR="0030159A" w:rsidRDefault="0030159A" w:rsidP="009B6A2B">
            <w:pPr>
              <w:jc w:val="both"/>
            </w:pPr>
          </w:p>
        </w:tc>
      </w:tr>
      <w:tr w:rsidR="0030159A" w14:paraId="0E4DC5AF" w14:textId="77777777" w:rsidTr="00C15E53">
        <w:trPr>
          <w:gridAfter w:val="1"/>
          <w:wAfter w:w="97" w:type="dxa"/>
        </w:trPr>
        <w:tc>
          <w:tcPr>
            <w:tcW w:w="6060" w:type="dxa"/>
            <w:gridSpan w:val="5"/>
          </w:tcPr>
          <w:p w14:paraId="65CAF373" w14:textId="77777777" w:rsidR="0030159A" w:rsidRDefault="0030159A" w:rsidP="009B6A2B">
            <w:pPr>
              <w:jc w:val="both"/>
            </w:pPr>
          </w:p>
        </w:tc>
        <w:tc>
          <w:tcPr>
            <w:tcW w:w="1703" w:type="dxa"/>
            <w:gridSpan w:val="2"/>
          </w:tcPr>
          <w:p w14:paraId="35EA6037" w14:textId="77777777" w:rsidR="0030159A" w:rsidRDefault="0030159A" w:rsidP="009B6A2B">
            <w:pPr>
              <w:jc w:val="both"/>
            </w:pPr>
          </w:p>
        </w:tc>
        <w:tc>
          <w:tcPr>
            <w:tcW w:w="2096" w:type="dxa"/>
            <w:gridSpan w:val="4"/>
          </w:tcPr>
          <w:p w14:paraId="7B79E4DC" w14:textId="77777777" w:rsidR="0030159A" w:rsidRDefault="0030159A" w:rsidP="009B6A2B">
            <w:pPr>
              <w:jc w:val="both"/>
            </w:pPr>
          </w:p>
        </w:tc>
      </w:tr>
      <w:tr w:rsidR="0030159A" w14:paraId="783CCB4A" w14:textId="77777777" w:rsidTr="00C15E53">
        <w:trPr>
          <w:gridAfter w:val="1"/>
          <w:wAfter w:w="97" w:type="dxa"/>
        </w:trPr>
        <w:tc>
          <w:tcPr>
            <w:tcW w:w="6060" w:type="dxa"/>
            <w:gridSpan w:val="5"/>
          </w:tcPr>
          <w:p w14:paraId="58A5847E" w14:textId="77777777" w:rsidR="0030159A" w:rsidRDefault="0030159A" w:rsidP="009B6A2B">
            <w:pPr>
              <w:jc w:val="both"/>
            </w:pPr>
          </w:p>
        </w:tc>
        <w:tc>
          <w:tcPr>
            <w:tcW w:w="1703" w:type="dxa"/>
            <w:gridSpan w:val="2"/>
          </w:tcPr>
          <w:p w14:paraId="60D8BF45" w14:textId="77777777" w:rsidR="0030159A" w:rsidRDefault="0030159A" w:rsidP="009B6A2B">
            <w:pPr>
              <w:jc w:val="both"/>
            </w:pPr>
          </w:p>
        </w:tc>
        <w:tc>
          <w:tcPr>
            <w:tcW w:w="2096" w:type="dxa"/>
            <w:gridSpan w:val="4"/>
          </w:tcPr>
          <w:p w14:paraId="762EB0AD" w14:textId="77777777" w:rsidR="0030159A" w:rsidRDefault="0030159A" w:rsidP="009B6A2B">
            <w:pPr>
              <w:jc w:val="both"/>
            </w:pPr>
          </w:p>
        </w:tc>
      </w:tr>
      <w:tr w:rsidR="0030159A" w14:paraId="43596CCF" w14:textId="77777777" w:rsidTr="00C15E53">
        <w:trPr>
          <w:gridAfter w:val="1"/>
          <w:wAfter w:w="97" w:type="dxa"/>
        </w:trPr>
        <w:tc>
          <w:tcPr>
            <w:tcW w:w="9859" w:type="dxa"/>
            <w:gridSpan w:val="11"/>
            <w:shd w:val="clear" w:color="auto" w:fill="F7CAAC"/>
          </w:tcPr>
          <w:p w14:paraId="4F4FCC32" w14:textId="77777777" w:rsidR="0030159A" w:rsidRDefault="0030159A" w:rsidP="009B6A2B">
            <w:pPr>
              <w:jc w:val="both"/>
            </w:pPr>
            <w:r>
              <w:rPr>
                <w:b/>
              </w:rPr>
              <w:t>Předměty příslušného studijního programu a způsob zapojení do jejich výuky, příp. další zapojení do uskutečňování studijního programu</w:t>
            </w:r>
          </w:p>
        </w:tc>
      </w:tr>
      <w:tr w:rsidR="0030159A" w14:paraId="10302E49" w14:textId="77777777" w:rsidTr="00C15E53">
        <w:trPr>
          <w:gridAfter w:val="1"/>
          <w:wAfter w:w="97" w:type="dxa"/>
          <w:trHeight w:val="1118"/>
        </w:trPr>
        <w:tc>
          <w:tcPr>
            <w:tcW w:w="9859" w:type="dxa"/>
            <w:gridSpan w:val="11"/>
            <w:tcBorders>
              <w:top w:val="nil"/>
            </w:tcBorders>
          </w:tcPr>
          <w:p w14:paraId="58B02873" w14:textId="77777777" w:rsidR="0030159A" w:rsidRDefault="0030159A" w:rsidP="009B6A2B">
            <w:pPr>
              <w:jc w:val="both"/>
            </w:pPr>
          </w:p>
          <w:p w14:paraId="790CA927" w14:textId="77777777" w:rsidR="0030159A" w:rsidRDefault="0030159A" w:rsidP="009B6A2B">
            <w:pPr>
              <w:jc w:val="both"/>
            </w:pPr>
            <w:r>
              <w:t>Ateliér animace 1-5 – cvičící</w:t>
            </w:r>
          </w:p>
          <w:p w14:paraId="75C23427" w14:textId="77777777" w:rsidR="0030159A" w:rsidRDefault="0030159A" w:rsidP="009B6A2B">
            <w:pPr>
              <w:jc w:val="both"/>
            </w:pPr>
            <w:r>
              <w:t>Filmová řeč animovaného filmu 1-2 – garant, vede seminář</w:t>
            </w:r>
          </w:p>
          <w:p w14:paraId="3657A717" w14:textId="77777777" w:rsidR="0030159A" w:rsidRDefault="0030159A" w:rsidP="009B6A2B">
            <w:pPr>
              <w:jc w:val="both"/>
            </w:pPr>
            <w:r>
              <w:t>Dějiny animovaného filmu 1-5 – garant, přednášející</w:t>
            </w:r>
          </w:p>
          <w:p w14:paraId="5BB1FEFC" w14:textId="77777777" w:rsidR="0030159A" w:rsidRDefault="0030159A" w:rsidP="009B6A2B">
            <w:pPr>
              <w:jc w:val="both"/>
            </w:pPr>
            <w:r>
              <w:t>Dějiny hraného filmu 1-4 – garant, přednášející</w:t>
            </w:r>
          </w:p>
          <w:p w14:paraId="568FFD63" w14:textId="77777777" w:rsidR="0030159A" w:rsidRDefault="0030159A" w:rsidP="009B6A2B">
            <w:pPr>
              <w:jc w:val="both"/>
            </w:pPr>
            <w:r>
              <w:t>Preprodukce bakalářského projektu – garant, vede seminář</w:t>
            </w:r>
          </w:p>
          <w:p w14:paraId="6CF891C2" w14:textId="77777777" w:rsidR="0030159A" w:rsidRDefault="0030159A" w:rsidP="009B6A2B">
            <w:pPr>
              <w:jc w:val="both"/>
            </w:pPr>
            <w:r>
              <w:t>Bakalářský projekt 1-2 – garant, cvičící</w:t>
            </w:r>
          </w:p>
          <w:p w14:paraId="16FCB4AB" w14:textId="77777777" w:rsidR="0030159A" w:rsidRDefault="0030159A" w:rsidP="009B6A2B">
            <w:pPr>
              <w:jc w:val="both"/>
            </w:pPr>
            <w:r>
              <w:t>Seminář k bakalářské práci 1-2 – garant, vede seminář</w:t>
            </w:r>
          </w:p>
          <w:p w14:paraId="77ABBAE4" w14:textId="77777777" w:rsidR="0030159A" w:rsidRDefault="0030159A" w:rsidP="009B6A2B">
            <w:pPr>
              <w:jc w:val="both"/>
            </w:pPr>
            <w:r>
              <w:t>Ateliér animace 6-7 – garant, cvičící</w:t>
            </w:r>
          </w:p>
          <w:p w14:paraId="122DB491" w14:textId="77777777" w:rsidR="0030159A" w:rsidRDefault="0030159A" w:rsidP="009B6A2B">
            <w:pPr>
              <w:jc w:val="both"/>
            </w:pPr>
            <w:r>
              <w:t>Současný animovaný film 1-2 – garant, vede seminář</w:t>
            </w:r>
          </w:p>
          <w:p w14:paraId="7E74DC57" w14:textId="77777777" w:rsidR="0030159A" w:rsidRDefault="0030159A" w:rsidP="009B6A2B">
            <w:pPr>
              <w:jc w:val="both"/>
            </w:pPr>
            <w:r>
              <w:t>Současný hraný film 1-2 – garant, vede seminář</w:t>
            </w:r>
          </w:p>
          <w:p w14:paraId="6435E240" w14:textId="77777777" w:rsidR="0030159A" w:rsidRDefault="0030159A" w:rsidP="009B6A2B">
            <w:pPr>
              <w:jc w:val="both"/>
            </w:pPr>
            <w:r>
              <w:t>Teorie oboru – garant, vede seminář</w:t>
            </w:r>
          </w:p>
          <w:p w14:paraId="023599C7" w14:textId="77777777" w:rsidR="0030159A" w:rsidRDefault="0030159A" w:rsidP="009B6A2B">
            <w:pPr>
              <w:jc w:val="both"/>
            </w:pPr>
            <w:r>
              <w:t>Oborová stáž – garant, cvičící</w:t>
            </w:r>
          </w:p>
          <w:p w14:paraId="5D5929AE" w14:textId="77777777" w:rsidR="0030159A" w:rsidRDefault="0030159A" w:rsidP="009B6A2B">
            <w:pPr>
              <w:jc w:val="both"/>
            </w:pPr>
            <w:r>
              <w:t>Diplomový projekt 1-2 – cvičící</w:t>
            </w:r>
          </w:p>
          <w:p w14:paraId="40A0CF81" w14:textId="3AFB461A" w:rsidR="0030159A" w:rsidDel="0095615B" w:rsidRDefault="0030159A" w:rsidP="009B6A2B">
            <w:pPr>
              <w:jc w:val="both"/>
              <w:rPr>
                <w:del w:id="302" w:author="Lukáš Gregor" w:date="2020-02-03T13:29:00Z"/>
              </w:rPr>
            </w:pPr>
            <w:del w:id="303" w:author="Lukáš Gregor" w:date="2020-02-03T13:29:00Z">
              <w:r w:rsidDel="0095615B">
                <w:delText>Seminář k diplomové práci 1-2 – garant, vede seminář</w:delText>
              </w:r>
            </w:del>
          </w:p>
          <w:p w14:paraId="744569CB" w14:textId="77777777" w:rsidR="0030159A" w:rsidDel="005B6576" w:rsidRDefault="0030159A" w:rsidP="009B6A2B">
            <w:pPr>
              <w:jc w:val="both"/>
              <w:rPr>
                <w:del w:id="304" w:author="Ponížilová Hana" w:date="2020-02-13T09:23:00Z"/>
                <w:b/>
                <w:bCs/>
              </w:rPr>
            </w:pPr>
          </w:p>
          <w:p w14:paraId="25F87A19" w14:textId="64B54CC0" w:rsidR="0030159A" w:rsidRPr="00941668" w:rsidDel="005B6576" w:rsidRDefault="0030159A" w:rsidP="009B6A2B">
            <w:pPr>
              <w:jc w:val="both"/>
              <w:rPr>
                <w:del w:id="305" w:author="Ponížilová Hana" w:date="2020-02-13T09:23:00Z"/>
              </w:rPr>
            </w:pPr>
            <w:del w:id="306" w:author="Ponížilová Hana" w:date="2020-02-13T09:23:00Z">
              <w:r w:rsidDel="005B6576">
                <w:rPr>
                  <w:b/>
                  <w:bCs/>
                </w:rPr>
                <w:delText xml:space="preserve">Hlavní zkoušející u Státních závěrečných zkoušek: </w:delText>
              </w:r>
              <w:r w:rsidDel="005B6576">
                <w:delText>Předměty Dějiny oboru a Technologie a teorie oboru.</w:delText>
              </w:r>
            </w:del>
          </w:p>
          <w:p w14:paraId="4870D38B" w14:textId="77777777" w:rsidR="0030159A" w:rsidRPr="00991E05" w:rsidDel="005B6576" w:rsidRDefault="0030159A" w:rsidP="009B6A2B">
            <w:pPr>
              <w:jc w:val="both"/>
              <w:rPr>
                <w:del w:id="307" w:author="Ponížilová Hana" w:date="2020-02-13T09:23:00Z"/>
              </w:rPr>
            </w:pPr>
          </w:p>
          <w:p w14:paraId="2B7059C2" w14:textId="77777777" w:rsidR="0030159A" w:rsidRDefault="0030159A" w:rsidP="009B6A2B">
            <w:pPr>
              <w:jc w:val="both"/>
            </w:pPr>
          </w:p>
        </w:tc>
      </w:tr>
      <w:tr w:rsidR="0030159A" w14:paraId="1282923F" w14:textId="77777777" w:rsidTr="00C15E53">
        <w:trPr>
          <w:gridAfter w:val="1"/>
          <w:wAfter w:w="97" w:type="dxa"/>
        </w:trPr>
        <w:tc>
          <w:tcPr>
            <w:tcW w:w="9859" w:type="dxa"/>
            <w:gridSpan w:val="11"/>
            <w:shd w:val="clear" w:color="auto" w:fill="F7CAAC"/>
          </w:tcPr>
          <w:p w14:paraId="236C72F3" w14:textId="77777777" w:rsidR="0030159A" w:rsidRDefault="0030159A" w:rsidP="009B6A2B">
            <w:pPr>
              <w:jc w:val="both"/>
            </w:pPr>
            <w:r>
              <w:rPr>
                <w:b/>
              </w:rPr>
              <w:t xml:space="preserve">Údaje o vzdělání na VŠ </w:t>
            </w:r>
          </w:p>
        </w:tc>
      </w:tr>
      <w:tr w:rsidR="0030159A" w14:paraId="521991EC" w14:textId="77777777" w:rsidTr="00C15E53">
        <w:trPr>
          <w:gridAfter w:val="1"/>
          <w:wAfter w:w="97" w:type="dxa"/>
          <w:trHeight w:val="1055"/>
        </w:trPr>
        <w:tc>
          <w:tcPr>
            <w:tcW w:w="9859" w:type="dxa"/>
            <w:gridSpan w:val="11"/>
          </w:tcPr>
          <w:p w14:paraId="363136AE" w14:textId="77777777" w:rsidR="0030159A" w:rsidRDefault="0030159A" w:rsidP="009B6A2B"/>
          <w:p w14:paraId="190B891B" w14:textId="77777777" w:rsidR="0030159A" w:rsidRPr="00993514" w:rsidRDefault="0030159A" w:rsidP="009B6A2B">
            <w:r w:rsidRPr="00993514">
              <w:t>2003-2006: teorie a dějiny dramatických umění, Univerzita Palackého v Olomouci, Filozofická fakulta, Bc.</w:t>
            </w:r>
            <w:r w:rsidRPr="00993514">
              <w:br/>
              <w:t>2006-2008: teorie a dějiny dramatických umění, Univerzita Palackého v Olomouci, Filozofická fakulta, Mgr.</w:t>
            </w:r>
            <w:r w:rsidRPr="00993514">
              <w:br/>
              <w:t>2010-2013: multimedia a design, Univerzita Tomáše Bati ve Zlíně, Fakulta multimediálních komunikací, doktorské studium, Ph.D. </w:t>
            </w:r>
          </w:p>
          <w:p w14:paraId="6A9786C1" w14:textId="77777777" w:rsidR="0030159A" w:rsidRDefault="0030159A" w:rsidP="009B6A2B">
            <w:pPr>
              <w:jc w:val="both"/>
              <w:rPr>
                <w:b/>
              </w:rPr>
            </w:pPr>
          </w:p>
        </w:tc>
      </w:tr>
      <w:tr w:rsidR="0030159A" w14:paraId="2B7D2FB8" w14:textId="77777777" w:rsidTr="00C15E53">
        <w:trPr>
          <w:gridAfter w:val="1"/>
          <w:wAfter w:w="97" w:type="dxa"/>
        </w:trPr>
        <w:tc>
          <w:tcPr>
            <w:tcW w:w="9859" w:type="dxa"/>
            <w:gridSpan w:val="11"/>
            <w:shd w:val="clear" w:color="auto" w:fill="F7CAAC"/>
          </w:tcPr>
          <w:p w14:paraId="39FFF595" w14:textId="77777777" w:rsidR="0030159A" w:rsidRDefault="0030159A" w:rsidP="009B6A2B">
            <w:pPr>
              <w:jc w:val="both"/>
              <w:rPr>
                <w:b/>
              </w:rPr>
            </w:pPr>
            <w:r>
              <w:rPr>
                <w:b/>
              </w:rPr>
              <w:t>Údaje o odborném působení od absolvování VŠ</w:t>
            </w:r>
          </w:p>
        </w:tc>
      </w:tr>
      <w:tr w:rsidR="0030159A" w14:paraId="6C286111" w14:textId="77777777" w:rsidTr="00C15E53">
        <w:trPr>
          <w:gridAfter w:val="1"/>
          <w:wAfter w:w="97" w:type="dxa"/>
          <w:trHeight w:val="1090"/>
        </w:trPr>
        <w:tc>
          <w:tcPr>
            <w:tcW w:w="9859" w:type="dxa"/>
            <w:gridSpan w:val="11"/>
          </w:tcPr>
          <w:p w14:paraId="7C9C7078" w14:textId="77777777" w:rsidR="0030159A" w:rsidRDefault="0030159A" w:rsidP="009B6A2B">
            <w:pPr>
              <w:jc w:val="both"/>
              <w:rPr>
                <w:b/>
              </w:rPr>
            </w:pPr>
          </w:p>
          <w:p w14:paraId="1893A880" w14:textId="77777777" w:rsidR="0030159A" w:rsidRDefault="0030159A" w:rsidP="009B6A2B">
            <w:pPr>
              <w:jc w:val="both"/>
            </w:pPr>
            <w:r>
              <w:t xml:space="preserve">2006-2009: </w:t>
            </w:r>
            <w:r w:rsidRPr="00515D30">
              <w:t>ředitel a dramaturg filmového klubu Univerzity Palackého v Olomouci, Pastiche Filmz</w:t>
            </w:r>
          </w:p>
          <w:p w14:paraId="73B4088B" w14:textId="77777777" w:rsidR="0030159A" w:rsidRDefault="0030159A" w:rsidP="009B6A2B">
            <w:pPr>
              <w:jc w:val="both"/>
            </w:pPr>
            <w:r>
              <w:t>2006-2009: šéfredaktor odborného filmového magazínu 25fps.cz</w:t>
            </w:r>
          </w:p>
          <w:p w14:paraId="5CB8B8BA" w14:textId="77777777" w:rsidR="0030159A" w:rsidRDefault="0030159A" w:rsidP="009B6A2B">
            <w:pPr>
              <w:jc w:val="both"/>
            </w:pPr>
            <w:r w:rsidRPr="00F94BAA">
              <w:t>20</w:t>
            </w:r>
            <w:r>
              <w:t xml:space="preserve">08 </w:t>
            </w:r>
            <w:r w:rsidRPr="00F94BAA">
              <w:t>-</w:t>
            </w:r>
            <w:r>
              <w:t xml:space="preserve"> </w:t>
            </w:r>
            <w:r w:rsidRPr="00F94BAA">
              <w:t xml:space="preserve">dosud: Univerzita Tomáše Bati ve Zlíně, Fakulta multimediálních komunikací, ateliér </w:t>
            </w:r>
            <w:r>
              <w:t>Animovaná</w:t>
            </w:r>
            <w:r w:rsidRPr="00F94BAA">
              <w:t xml:space="preserve"> tvorba, asistent, odborný asistent</w:t>
            </w:r>
          </w:p>
          <w:p w14:paraId="359397B4" w14:textId="77777777" w:rsidR="0030159A" w:rsidRDefault="0030159A" w:rsidP="009B6A2B">
            <w:pPr>
              <w:jc w:val="both"/>
            </w:pPr>
            <w:r>
              <w:t>2008 – dosud: OSVČ, vzdělávací činnost, tvorba a distribuce audiovizuálního obsahu</w:t>
            </w:r>
          </w:p>
          <w:p w14:paraId="7A2FAFF3" w14:textId="77777777" w:rsidR="0030159A" w:rsidRDefault="0030159A" w:rsidP="009B6A2B">
            <w:pPr>
              <w:jc w:val="both"/>
            </w:pPr>
            <w:r>
              <w:t>2009-2010: Univerzita Palackého v Olomouci, Filozofická fakulta, vedení seminářů Filmová věda</w:t>
            </w:r>
          </w:p>
          <w:p w14:paraId="127DFC22" w14:textId="77777777" w:rsidR="0030159A" w:rsidRDefault="0030159A" w:rsidP="009B6A2B">
            <w:pPr>
              <w:jc w:val="both"/>
            </w:pPr>
            <w:r>
              <w:t>2009-2012: Vyšší odborná škola filmová, Zlín, pedagog</w:t>
            </w:r>
          </w:p>
          <w:p w14:paraId="063E6BC3" w14:textId="77777777" w:rsidR="0030159A" w:rsidRDefault="0030159A" w:rsidP="009B6A2B">
            <w:pPr>
              <w:jc w:val="both"/>
            </w:pPr>
            <w:r>
              <w:t>2010: produkční, dramaturg (TV Barrandov), týdeník věnovaný filmu Profilm</w:t>
            </w:r>
          </w:p>
          <w:p w14:paraId="23B8CF4A" w14:textId="77777777" w:rsidR="0030159A" w:rsidRDefault="0030159A" w:rsidP="009B6A2B">
            <w:pPr>
              <w:jc w:val="both"/>
            </w:pPr>
            <w:r w:rsidRPr="00993514">
              <w:t>2010</w:t>
            </w:r>
            <w:r>
              <w:t>-</w:t>
            </w:r>
            <w:r w:rsidRPr="00993514">
              <w:t>2016: FILMART, Arcidiecézní muzeum Olomouc, dramaturg a vedoucí filmového klubu</w:t>
            </w:r>
          </w:p>
          <w:p w14:paraId="03F50D3F" w14:textId="77777777" w:rsidR="0030159A" w:rsidRDefault="0030159A" w:rsidP="009B6A2B">
            <w:pPr>
              <w:jc w:val="both"/>
            </w:pPr>
            <w:r>
              <w:t xml:space="preserve">2011-2013: </w:t>
            </w:r>
            <w:r w:rsidRPr="00F94BAA">
              <w:t>Univerzita Tomáše Bati ve Zlíně, Fakulta multimediálních komunikací,</w:t>
            </w:r>
            <w:r>
              <w:t xml:space="preserve"> ředitel Kabinetu teoretických studií</w:t>
            </w:r>
          </w:p>
          <w:p w14:paraId="6B09E8AD" w14:textId="77777777" w:rsidR="0030159A" w:rsidRPr="00993514" w:rsidRDefault="0030159A" w:rsidP="009B6A2B">
            <w:pPr>
              <w:jc w:val="both"/>
            </w:pPr>
            <w:r w:rsidRPr="00993514">
              <w:t>2012</w:t>
            </w:r>
            <w:r>
              <w:t xml:space="preserve"> </w:t>
            </w:r>
            <w:r w:rsidRPr="00993514">
              <w:t>-</w:t>
            </w:r>
            <w:r>
              <w:t xml:space="preserve"> dosud</w:t>
            </w:r>
            <w:r w:rsidRPr="00993514">
              <w:t>: Česká televize Brno, psaní dramaturgických posudků na původní českou tvorbu</w:t>
            </w:r>
          </w:p>
          <w:p w14:paraId="763016ED" w14:textId="77777777" w:rsidR="0030159A" w:rsidRDefault="0030159A" w:rsidP="009B6A2B">
            <w:pPr>
              <w:jc w:val="both"/>
            </w:pPr>
            <w:r>
              <w:t xml:space="preserve">2013 - dosud: </w:t>
            </w:r>
            <w:r w:rsidRPr="00F94BAA">
              <w:t>Univerzita Tomáše Bati ve Zlíně, Fakulta multimediálních komunikací,</w:t>
            </w:r>
            <w:r>
              <w:t xml:space="preserve"> vedoucí Ateliéru Animovaná tvorba</w:t>
            </w:r>
          </w:p>
          <w:p w14:paraId="2DEC7976" w14:textId="77777777" w:rsidR="0030159A" w:rsidRDefault="0030159A" w:rsidP="009B6A2B">
            <w:pPr>
              <w:jc w:val="both"/>
            </w:pPr>
            <w:r w:rsidRPr="00993514">
              <w:t>2017</w:t>
            </w:r>
            <w:r>
              <w:t xml:space="preserve"> - dosud</w:t>
            </w:r>
            <w:r w:rsidRPr="00993514">
              <w:t>: Expert Státního fondu kinematografie ČR</w:t>
            </w:r>
          </w:p>
          <w:p w14:paraId="63FC64FA" w14:textId="77777777" w:rsidR="0030159A" w:rsidRDefault="0030159A" w:rsidP="009B6A2B">
            <w:pPr>
              <w:jc w:val="both"/>
            </w:pPr>
            <w:r>
              <w:t xml:space="preserve">2018-2019: </w:t>
            </w:r>
            <w:r w:rsidRPr="00F94BAA">
              <w:t>Univerzita Tomáše Bati ve Zlíně, Fakulta multimediálních komunikací,</w:t>
            </w:r>
            <w:r>
              <w:t xml:space="preserve"> proděkan pro strategii a rozvoj</w:t>
            </w:r>
          </w:p>
          <w:p w14:paraId="64BAC51A" w14:textId="77777777" w:rsidR="0030159A" w:rsidRDefault="0030159A" w:rsidP="009B6A2B">
            <w:pPr>
              <w:jc w:val="both"/>
            </w:pPr>
            <w:r w:rsidRPr="00993514">
              <w:t>2018</w:t>
            </w:r>
            <w:r>
              <w:t xml:space="preserve"> - dosud</w:t>
            </w:r>
            <w:r w:rsidRPr="00993514">
              <w:t>: Člen Rady animovaného filmu (ČR) a člen jejího prezídia</w:t>
            </w:r>
          </w:p>
        </w:tc>
      </w:tr>
    </w:tbl>
    <w:p w14:paraId="525D20CA" w14:textId="77777777" w:rsidR="00DF0901" w:rsidRDefault="00DF0901">
      <w:pPr>
        <w:rPr>
          <w:ins w:id="308" w:author="Ponížilová Hana" w:date="2020-02-06T13:40:00Z"/>
        </w:rPr>
      </w:pPr>
      <w:ins w:id="309" w:author="Ponížilová Hana" w:date="2020-02-06T13:40: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2245"/>
        <w:gridCol w:w="1462"/>
        <w:gridCol w:w="786"/>
        <w:gridCol w:w="632"/>
        <w:gridCol w:w="693"/>
        <w:gridCol w:w="694"/>
      </w:tblGrid>
      <w:tr w:rsidR="0030159A" w14:paraId="55D522D9" w14:textId="77777777" w:rsidTr="00DF0901">
        <w:trPr>
          <w:trHeight w:val="250"/>
        </w:trPr>
        <w:tc>
          <w:tcPr>
            <w:tcW w:w="9859" w:type="dxa"/>
            <w:gridSpan w:val="8"/>
            <w:shd w:val="clear" w:color="auto" w:fill="F7CAAC"/>
          </w:tcPr>
          <w:p w14:paraId="6420B538" w14:textId="1E08CAE9" w:rsidR="0030159A" w:rsidRDefault="0030159A" w:rsidP="009B6A2B">
            <w:pPr>
              <w:jc w:val="both"/>
            </w:pPr>
            <w:r>
              <w:rPr>
                <w:b/>
              </w:rPr>
              <w:lastRenderedPageBreak/>
              <w:t>Zkušenosti s vedením kvalifikačních a rigorózních prací</w:t>
            </w:r>
          </w:p>
        </w:tc>
      </w:tr>
      <w:tr w:rsidR="0030159A" w14:paraId="0242BD90" w14:textId="77777777" w:rsidTr="00DF0901">
        <w:trPr>
          <w:trHeight w:val="1105"/>
        </w:trPr>
        <w:tc>
          <w:tcPr>
            <w:tcW w:w="9859" w:type="dxa"/>
            <w:gridSpan w:val="8"/>
          </w:tcPr>
          <w:p w14:paraId="6CA6C22F" w14:textId="77777777" w:rsidR="0030159A" w:rsidRDefault="0030159A" w:rsidP="009B6A2B">
            <w:pPr>
              <w:jc w:val="both"/>
            </w:pPr>
          </w:p>
          <w:p w14:paraId="54747FBB" w14:textId="77777777" w:rsidR="0030159A" w:rsidRDefault="0030159A" w:rsidP="009B6A2B">
            <w:pPr>
              <w:jc w:val="both"/>
              <w:rPr>
                <w:rFonts w:eastAsia="Trebuchet MS"/>
              </w:rPr>
            </w:pPr>
            <w:r>
              <w:rPr>
                <w:rFonts w:eastAsia="Trebuchet MS"/>
              </w:rPr>
              <w:t>Počet bakalářských prací</w:t>
            </w:r>
            <w:r w:rsidRPr="00FB162F">
              <w:rPr>
                <w:rFonts w:eastAsia="Trebuchet MS"/>
              </w:rPr>
              <w:t xml:space="preserve">: </w:t>
            </w:r>
            <w:r>
              <w:rPr>
                <w:rFonts w:eastAsia="Trebuchet MS"/>
              </w:rPr>
              <w:t>55</w:t>
            </w:r>
          </w:p>
          <w:p w14:paraId="1455101D" w14:textId="77777777" w:rsidR="0030159A" w:rsidRDefault="0030159A" w:rsidP="009B6A2B">
            <w:pPr>
              <w:jc w:val="both"/>
              <w:rPr>
                <w:rFonts w:eastAsia="Trebuchet MS"/>
              </w:rPr>
            </w:pPr>
            <w:r>
              <w:rPr>
                <w:rFonts w:eastAsia="Trebuchet MS"/>
              </w:rPr>
              <w:t>Počet diplomových prací: 40</w:t>
            </w:r>
            <w:r w:rsidRPr="00FB162F">
              <w:rPr>
                <w:rFonts w:eastAsia="Trebuchet MS"/>
              </w:rPr>
              <w:t xml:space="preserve"> </w:t>
            </w:r>
          </w:p>
          <w:p w14:paraId="1E57E095" w14:textId="77777777" w:rsidR="0030159A" w:rsidRPr="00FB162F" w:rsidRDefault="0030159A" w:rsidP="009B6A2B">
            <w:pPr>
              <w:jc w:val="both"/>
              <w:rPr>
                <w:rFonts w:eastAsia="Trebuchet MS"/>
              </w:rPr>
            </w:pPr>
            <w:r>
              <w:rPr>
                <w:rFonts w:eastAsia="Trebuchet MS"/>
              </w:rPr>
              <w:t>O</w:t>
            </w:r>
            <w:r w:rsidRPr="00FB162F">
              <w:rPr>
                <w:rFonts w:eastAsia="Trebuchet MS"/>
              </w:rPr>
              <w:t>ponentské posudky k </w:t>
            </w:r>
            <w:r>
              <w:rPr>
                <w:rFonts w:eastAsia="Trebuchet MS"/>
              </w:rPr>
              <w:t>doktorskému</w:t>
            </w:r>
            <w:r w:rsidRPr="00FB162F">
              <w:rPr>
                <w:rFonts w:eastAsia="Trebuchet MS"/>
              </w:rPr>
              <w:t xml:space="preserve"> řízení</w:t>
            </w:r>
            <w:r w:rsidRPr="00EA3B2B">
              <w:rPr>
                <w:rFonts w:eastAsia="Trebuchet MS"/>
              </w:rPr>
              <w:t xml:space="preserve"> </w:t>
            </w:r>
            <w:r>
              <w:rPr>
                <w:rFonts w:eastAsia="Trebuchet MS"/>
              </w:rPr>
              <w:t>FAMU</w:t>
            </w:r>
            <w:r w:rsidRPr="00EA3B2B">
              <w:rPr>
                <w:rFonts w:eastAsia="Trebuchet MS"/>
              </w:rPr>
              <w:t xml:space="preserve"> v</w:t>
            </w:r>
            <w:r>
              <w:rPr>
                <w:rFonts w:eastAsia="Trebuchet MS"/>
              </w:rPr>
              <w:t xml:space="preserve"> Praze</w:t>
            </w:r>
            <w:r w:rsidRPr="00EA3B2B">
              <w:rPr>
                <w:rFonts w:eastAsia="Trebuchet MS"/>
              </w:rPr>
              <w:t xml:space="preserve">, VŠMU v Bratislavě: </w:t>
            </w:r>
            <w:r>
              <w:rPr>
                <w:rFonts w:eastAsia="Trebuchet MS"/>
              </w:rPr>
              <w:t>2</w:t>
            </w:r>
          </w:p>
          <w:p w14:paraId="2C4F88E0" w14:textId="77777777" w:rsidR="0030159A" w:rsidRDefault="0030159A" w:rsidP="009B6A2B">
            <w:pPr>
              <w:jc w:val="both"/>
            </w:pPr>
          </w:p>
        </w:tc>
      </w:tr>
      <w:tr w:rsidR="0030159A" w14:paraId="11B75766" w14:textId="77777777" w:rsidTr="00DF0901">
        <w:trPr>
          <w:cantSplit/>
        </w:trPr>
        <w:tc>
          <w:tcPr>
            <w:tcW w:w="3347" w:type="dxa"/>
            <w:gridSpan w:val="2"/>
            <w:tcBorders>
              <w:top w:val="single" w:sz="12" w:space="0" w:color="auto"/>
            </w:tcBorders>
            <w:shd w:val="clear" w:color="auto" w:fill="F7CAAC"/>
          </w:tcPr>
          <w:p w14:paraId="556EFC07" w14:textId="77777777" w:rsidR="0030159A" w:rsidRDefault="0030159A" w:rsidP="009B6A2B">
            <w:pPr>
              <w:jc w:val="both"/>
            </w:pPr>
            <w:r>
              <w:rPr>
                <w:b/>
              </w:rPr>
              <w:t xml:space="preserve">Obor habilitačního řízení </w:t>
            </w:r>
          </w:p>
        </w:tc>
        <w:tc>
          <w:tcPr>
            <w:tcW w:w="2245" w:type="dxa"/>
            <w:tcBorders>
              <w:top w:val="single" w:sz="12" w:space="0" w:color="auto"/>
            </w:tcBorders>
            <w:shd w:val="clear" w:color="auto" w:fill="F7CAAC"/>
          </w:tcPr>
          <w:p w14:paraId="1DC773A9" w14:textId="77777777" w:rsidR="0030159A" w:rsidRDefault="0030159A" w:rsidP="009B6A2B">
            <w:pPr>
              <w:jc w:val="both"/>
            </w:pPr>
            <w:r>
              <w:rPr>
                <w:b/>
              </w:rPr>
              <w:t>Rok udělení hodnosti</w:t>
            </w:r>
          </w:p>
        </w:tc>
        <w:tc>
          <w:tcPr>
            <w:tcW w:w="2248" w:type="dxa"/>
            <w:gridSpan w:val="2"/>
            <w:tcBorders>
              <w:top w:val="single" w:sz="12" w:space="0" w:color="auto"/>
              <w:right w:val="single" w:sz="12" w:space="0" w:color="auto"/>
            </w:tcBorders>
            <w:shd w:val="clear" w:color="auto" w:fill="F7CAAC"/>
          </w:tcPr>
          <w:p w14:paraId="07ACE015" w14:textId="77777777" w:rsidR="0030159A" w:rsidRDefault="0030159A" w:rsidP="009B6A2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1D3643" w14:textId="77777777" w:rsidR="0030159A" w:rsidRDefault="0030159A" w:rsidP="009B6A2B">
            <w:pPr>
              <w:jc w:val="both"/>
              <w:rPr>
                <w:b/>
              </w:rPr>
            </w:pPr>
            <w:r>
              <w:rPr>
                <w:b/>
              </w:rPr>
              <w:t>Ohlasy publikací</w:t>
            </w:r>
          </w:p>
        </w:tc>
      </w:tr>
      <w:tr w:rsidR="0030159A" w14:paraId="78335A16" w14:textId="77777777" w:rsidTr="00DF0901">
        <w:trPr>
          <w:cantSplit/>
        </w:trPr>
        <w:tc>
          <w:tcPr>
            <w:tcW w:w="3347" w:type="dxa"/>
            <w:gridSpan w:val="2"/>
          </w:tcPr>
          <w:p w14:paraId="41A09A3A" w14:textId="77777777" w:rsidR="0030159A" w:rsidRDefault="0030159A" w:rsidP="009B6A2B">
            <w:pPr>
              <w:jc w:val="both"/>
            </w:pPr>
          </w:p>
        </w:tc>
        <w:tc>
          <w:tcPr>
            <w:tcW w:w="2245" w:type="dxa"/>
          </w:tcPr>
          <w:p w14:paraId="4949896C" w14:textId="77777777" w:rsidR="0030159A" w:rsidRDefault="0030159A" w:rsidP="009B6A2B">
            <w:pPr>
              <w:jc w:val="both"/>
            </w:pPr>
          </w:p>
        </w:tc>
        <w:tc>
          <w:tcPr>
            <w:tcW w:w="2248" w:type="dxa"/>
            <w:gridSpan w:val="2"/>
            <w:tcBorders>
              <w:right w:val="single" w:sz="12" w:space="0" w:color="auto"/>
            </w:tcBorders>
          </w:tcPr>
          <w:p w14:paraId="2529D2B9" w14:textId="77777777" w:rsidR="0030159A" w:rsidRDefault="0030159A" w:rsidP="009B6A2B">
            <w:pPr>
              <w:jc w:val="both"/>
            </w:pPr>
          </w:p>
        </w:tc>
        <w:tc>
          <w:tcPr>
            <w:tcW w:w="632" w:type="dxa"/>
            <w:tcBorders>
              <w:left w:val="single" w:sz="12" w:space="0" w:color="auto"/>
            </w:tcBorders>
            <w:shd w:val="clear" w:color="auto" w:fill="F7CAAC"/>
          </w:tcPr>
          <w:p w14:paraId="5085B88E" w14:textId="77777777" w:rsidR="0030159A" w:rsidRDefault="0030159A" w:rsidP="009B6A2B">
            <w:pPr>
              <w:jc w:val="both"/>
            </w:pPr>
            <w:r>
              <w:rPr>
                <w:b/>
              </w:rPr>
              <w:t>WOS</w:t>
            </w:r>
          </w:p>
        </w:tc>
        <w:tc>
          <w:tcPr>
            <w:tcW w:w="693" w:type="dxa"/>
            <w:shd w:val="clear" w:color="auto" w:fill="F7CAAC"/>
          </w:tcPr>
          <w:p w14:paraId="35060604" w14:textId="77777777" w:rsidR="0030159A" w:rsidRDefault="0030159A" w:rsidP="009B6A2B">
            <w:pPr>
              <w:jc w:val="both"/>
              <w:rPr>
                <w:sz w:val="18"/>
              </w:rPr>
            </w:pPr>
            <w:r>
              <w:rPr>
                <w:b/>
                <w:sz w:val="18"/>
              </w:rPr>
              <w:t>Scopus</w:t>
            </w:r>
          </w:p>
        </w:tc>
        <w:tc>
          <w:tcPr>
            <w:tcW w:w="694" w:type="dxa"/>
            <w:shd w:val="clear" w:color="auto" w:fill="F7CAAC"/>
          </w:tcPr>
          <w:p w14:paraId="4321868B" w14:textId="77777777" w:rsidR="0030159A" w:rsidRDefault="0030159A" w:rsidP="009B6A2B">
            <w:pPr>
              <w:jc w:val="both"/>
            </w:pPr>
            <w:r>
              <w:rPr>
                <w:b/>
                <w:sz w:val="18"/>
              </w:rPr>
              <w:t>ostatní</w:t>
            </w:r>
          </w:p>
        </w:tc>
      </w:tr>
      <w:tr w:rsidR="0030159A" w14:paraId="34CF06D8" w14:textId="77777777" w:rsidTr="00DF0901">
        <w:trPr>
          <w:cantSplit/>
          <w:trHeight w:val="70"/>
        </w:trPr>
        <w:tc>
          <w:tcPr>
            <w:tcW w:w="3347" w:type="dxa"/>
            <w:gridSpan w:val="2"/>
            <w:shd w:val="clear" w:color="auto" w:fill="F7CAAC"/>
          </w:tcPr>
          <w:p w14:paraId="6513E4CB" w14:textId="77777777" w:rsidR="0030159A" w:rsidRDefault="0030159A" w:rsidP="009B6A2B">
            <w:pPr>
              <w:jc w:val="both"/>
            </w:pPr>
            <w:r>
              <w:rPr>
                <w:b/>
              </w:rPr>
              <w:t>Obor jmenovacího řízení</w:t>
            </w:r>
          </w:p>
        </w:tc>
        <w:tc>
          <w:tcPr>
            <w:tcW w:w="2245" w:type="dxa"/>
            <w:shd w:val="clear" w:color="auto" w:fill="F7CAAC"/>
          </w:tcPr>
          <w:p w14:paraId="473D21AD" w14:textId="77777777" w:rsidR="0030159A" w:rsidRDefault="0030159A" w:rsidP="009B6A2B">
            <w:pPr>
              <w:jc w:val="both"/>
            </w:pPr>
            <w:r>
              <w:rPr>
                <w:b/>
              </w:rPr>
              <w:t>Rok udělení hodnosti</w:t>
            </w:r>
          </w:p>
        </w:tc>
        <w:tc>
          <w:tcPr>
            <w:tcW w:w="2248" w:type="dxa"/>
            <w:gridSpan w:val="2"/>
            <w:tcBorders>
              <w:right w:val="single" w:sz="12" w:space="0" w:color="auto"/>
            </w:tcBorders>
            <w:shd w:val="clear" w:color="auto" w:fill="F7CAAC"/>
          </w:tcPr>
          <w:p w14:paraId="0F41D333" w14:textId="77777777" w:rsidR="0030159A" w:rsidRDefault="0030159A" w:rsidP="009B6A2B">
            <w:pPr>
              <w:jc w:val="both"/>
            </w:pPr>
            <w:r>
              <w:rPr>
                <w:b/>
              </w:rPr>
              <w:t>Řízení konáno na VŠ</w:t>
            </w:r>
          </w:p>
        </w:tc>
        <w:tc>
          <w:tcPr>
            <w:tcW w:w="632" w:type="dxa"/>
            <w:vMerge w:val="restart"/>
            <w:tcBorders>
              <w:left w:val="single" w:sz="12" w:space="0" w:color="auto"/>
            </w:tcBorders>
          </w:tcPr>
          <w:p w14:paraId="6B500DD6" w14:textId="77777777" w:rsidR="0030159A" w:rsidRDefault="0030159A" w:rsidP="009B6A2B">
            <w:pPr>
              <w:jc w:val="both"/>
              <w:rPr>
                <w:b/>
              </w:rPr>
            </w:pPr>
          </w:p>
        </w:tc>
        <w:tc>
          <w:tcPr>
            <w:tcW w:w="693" w:type="dxa"/>
            <w:vMerge w:val="restart"/>
          </w:tcPr>
          <w:p w14:paraId="792FC16D" w14:textId="77777777" w:rsidR="0030159A" w:rsidRDefault="0030159A" w:rsidP="009B6A2B">
            <w:pPr>
              <w:jc w:val="both"/>
              <w:rPr>
                <w:b/>
              </w:rPr>
            </w:pPr>
          </w:p>
        </w:tc>
        <w:tc>
          <w:tcPr>
            <w:tcW w:w="694" w:type="dxa"/>
            <w:vMerge w:val="restart"/>
          </w:tcPr>
          <w:p w14:paraId="381C6803" w14:textId="77777777" w:rsidR="0030159A" w:rsidRDefault="0030159A" w:rsidP="009B6A2B">
            <w:pPr>
              <w:jc w:val="both"/>
              <w:rPr>
                <w:b/>
              </w:rPr>
            </w:pPr>
          </w:p>
        </w:tc>
      </w:tr>
      <w:tr w:rsidR="0030159A" w14:paraId="0BDF5964" w14:textId="77777777" w:rsidTr="00DF0901">
        <w:trPr>
          <w:trHeight w:val="205"/>
        </w:trPr>
        <w:tc>
          <w:tcPr>
            <w:tcW w:w="3347" w:type="dxa"/>
            <w:gridSpan w:val="2"/>
          </w:tcPr>
          <w:p w14:paraId="05465873" w14:textId="77777777" w:rsidR="0030159A" w:rsidRDefault="0030159A" w:rsidP="009B6A2B">
            <w:pPr>
              <w:jc w:val="both"/>
            </w:pPr>
          </w:p>
        </w:tc>
        <w:tc>
          <w:tcPr>
            <w:tcW w:w="2245" w:type="dxa"/>
          </w:tcPr>
          <w:p w14:paraId="76BBEE4B" w14:textId="77777777" w:rsidR="0030159A" w:rsidRDefault="0030159A" w:rsidP="009B6A2B">
            <w:pPr>
              <w:jc w:val="both"/>
            </w:pPr>
          </w:p>
        </w:tc>
        <w:tc>
          <w:tcPr>
            <w:tcW w:w="2248" w:type="dxa"/>
            <w:gridSpan w:val="2"/>
            <w:tcBorders>
              <w:right w:val="single" w:sz="12" w:space="0" w:color="auto"/>
            </w:tcBorders>
          </w:tcPr>
          <w:p w14:paraId="22B1AE21" w14:textId="77777777" w:rsidR="0030159A" w:rsidRDefault="0030159A" w:rsidP="009B6A2B">
            <w:pPr>
              <w:jc w:val="both"/>
            </w:pPr>
          </w:p>
        </w:tc>
        <w:tc>
          <w:tcPr>
            <w:tcW w:w="632" w:type="dxa"/>
            <w:vMerge/>
            <w:tcBorders>
              <w:left w:val="single" w:sz="12" w:space="0" w:color="auto"/>
            </w:tcBorders>
            <w:vAlign w:val="center"/>
          </w:tcPr>
          <w:p w14:paraId="1571FDA2" w14:textId="77777777" w:rsidR="0030159A" w:rsidRDefault="0030159A" w:rsidP="009B6A2B">
            <w:pPr>
              <w:rPr>
                <w:b/>
              </w:rPr>
            </w:pPr>
          </w:p>
        </w:tc>
        <w:tc>
          <w:tcPr>
            <w:tcW w:w="693" w:type="dxa"/>
            <w:vMerge/>
            <w:vAlign w:val="center"/>
          </w:tcPr>
          <w:p w14:paraId="511BFAEE" w14:textId="77777777" w:rsidR="0030159A" w:rsidRDefault="0030159A" w:rsidP="009B6A2B">
            <w:pPr>
              <w:rPr>
                <w:b/>
              </w:rPr>
            </w:pPr>
          </w:p>
        </w:tc>
        <w:tc>
          <w:tcPr>
            <w:tcW w:w="694" w:type="dxa"/>
            <w:vMerge/>
            <w:vAlign w:val="center"/>
          </w:tcPr>
          <w:p w14:paraId="39765673" w14:textId="77777777" w:rsidR="0030159A" w:rsidRDefault="0030159A" w:rsidP="009B6A2B">
            <w:pPr>
              <w:rPr>
                <w:b/>
              </w:rPr>
            </w:pPr>
          </w:p>
        </w:tc>
      </w:tr>
      <w:tr w:rsidR="0030159A" w14:paraId="2CF8B383" w14:textId="77777777" w:rsidTr="00DF0901">
        <w:tc>
          <w:tcPr>
            <w:tcW w:w="9859" w:type="dxa"/>
            <w:gridSpan w:val="8"/>
            <w:shd w:val="clear" w:color="auto" w:fill="F7CAAC"/>
          </w:tcPr>
          <w:p w14:paraId="1274FC1E" w14:textId="77777777" w:rsidR="0030159A" w:rsidRDefault="0030159A" w:rsidP="009B6A2B">
            <w:pPr>
              <w:jc w:val="both"/>
              <w:rPr>
                <w:b/>
              </w:rPr>
            </w:pPr>
            <w:r>
              <w:rPr>
                <w:b/>
              </w:rPr>
              <w:t xml:space="preserve">Přehled o nejvýznamnější publikační a další tvůrčí činnosti nebo další profesní činnosti u odborníků z praxe vztahující se k zabezpečovaným předmětům </w:t>
            </w:r>
          </w:p>
        </w:tc>
      </w:tr>
      <w:tr w:rsidR="0030159A" w14:paraId="50F9FD54" w14:textId="77777777" w:rsidTr="00DF0901">
        <w:trPr>
          <w:trHeight w:val="2347"/>
        </w:trPr>
        <w:tc>
          <w:tcPr>
            <w:tcW w:w="9859" w:type="dxa"/>
            <w:gridSpan w:val="8"/>
          </w:tcPr>
          <w:p w14:paraId="5C0B6D4C" w14:textId="77777777" w:rsidR="0030159A" w:rsidRDefault="0030159A" w:rsidP="009B6A2B">
            <w:pPr>
              <w:jc w:val="both"/>
              <w:rPr>
                <w:b/>
              </w:rPr>
            </w:pPr>
          </w:p>
          <w:p w14:paraId="3D6CEC1A" w14:textId="77777777" w:rsidR="0030159A" w:rsidRDefault="0030159A" w:rsidP="009B6A2B">
            <w:pPr>
              <w:rPr>
                <w:b/>
              </w:rPr>
            </w:pPr>
            <w:r>
              <w:rPr>
                <w:b/>
              </w:rPr>
              <w:t>Tvůrčí činnost:</w:t>
            </w:r>
          </w:p>
          <w:p w14:paraId="16AA8614" w14:textId="77777777" w:rsidR="0030159A" w:rsidRDefault="0030159A" w:rsidP="009B6A2B">
            <w:pPr>
              <w:jc w:val="both"/>
            </w:pPr>
            <w:r>
              <w:t xml:space="preserve">2015: </w:t>
            </w:r>
            <w:r>
              <w:rPr>
                <w:i/>
                <w:iCs/>
              </w:rPr>
              <w:t xml:space="preserve">Filmový dobrodruh Karel Zeman </w:t>
            </w:r>
            <w:r>
              <w:t>(r. T. Hodan), celovečerní dokumentární film, podíl na produkci a animovaných sekvencích</w:t>
            </w:r>
          </w:p>
          <w:p w14:paraId="26E65E92" w14:textId="77777777" w:rsidR="0030159A" w:rsidRDefault="0030159A" w:rsidP="009B6A2B">
            <w:pPr>
              <w:jc w:val="both"/>
            </w:pPr>
            <w:r>
              <w:t xml:space="preserve">2017: </w:t>
            </w:r>
            <w:r>
              <w:rPr>
                <w:i/>
                <w:iCs/>
              </w:rPr>
              <w:t xml:space="preserve">Hermína Týrlová </w:t>
            </w:r>
            <w:r>
              <w:t xml:space="preserve">(r. P. Jirásek), celovečerní dokumentární film, podíl na produkci a ilustračních scénách </w:t>
            </w:r>
          </w:p>
          <w:p w14:paraId="6EC6CE71" w14:textId="77777777" w:rsidR="0030159A" w:rsidRPr="00894E64" w:rsidRDefault="0030159A" w:rsidP="009B6A2B">
            <w:pPr>
              <w:jc w:val="both"/>
            </w:pPr>
            <w:r>
              <w:t xml:space="preserve">2019: </w:t>
            </w:r>
            <w:r>
              <w:rPr>
                <w:i/>
                <w:iCs/>
              </w:rPr>
              <w:t>Knihozem</w:t>
            </w:r>
            <w:r>
              <w:t>, animované video, Albatrosmedia, produkce, dramaturgie, režie</w:t>
            </w:r>
          </w:p>
          <w:p w14:paraId="5BEAC939" w14:textId="77777777" w:rsidR="0030159A" w:rsidRDefault="0030159A" w:rsidP="009B6A2B">
            <w:pPr>
              <w:rPr>
                <w:b/>
              </w:rPr>
            </w:pPr>
          </w:p>
          <w:p w14:paraId="5936796E" w14:textId="77777777" w:rsidR="0030159A" w:rsidRPr="00FB162F" w:rsidRDefault="0030159A" w:rsidP="009B6A2B">
            <w:pPr>
              <w:rPr>
                <w:b/>
              </w:rPr>
            </w:pPr>
            <w:r w:rsidRPr="00FB162F">
              <w:rPr>
                <w:b/>
              </w:rPr>
              <w:t>Publikační činnost:</w:t>
            </w:r>
          </w:p>
          <w:p w14:paraId="19DD561E" w14:textId="77777777" w:rsidR="0030159A" w:rsidRDefault="0030159A" w:rsidP="009B6A2B">
            <w:pPr>
              <w:jc w:val="both"/>
            </w:pPr>
            <w:r w:rsidRPr="003A47AA">
              <w:t>GREGOR, Lukáš. Typologie a chování postav v animovaných filmech Walt Disney Company, II. Díl – Studio Pixar, VeRBuM, 2013, ISBN: 978-80-87500-31-6</w:t>
            </w:r>
            <w:r>
              <w:t>.</w:t>
            </w:r>
          </w:p>
          <w:p w14:paraId="5B3D789D" w14:textId="77777777" w:rsidR="0030159A" w:rsidRPr="003A47AA" w:rsidRDefault="0030159A" w:rsidP="009B6A2B">
            <w:pPr>
              <w:jc w:val="both"/>
            </w:pPr>
            <w:r w:rsidRPr="003A47AA">
              <w:t>GREGOR, Lukáš. Chaos a řád v projektovém managementu a marketingových komunikacích. 1. vyd. Zlín: VeRBuM, 2013, 127 s. ISBN 978-80-87500-46-0.</w:t>
            </w:r>
          </w:p>
          <w:p w14:paraId="60491652" w14:textId="77777777" w:rsidR="0030159A" w:rsidRDefault="0030159A" w:rsidP="009B6A2B">
            <w:pPr>
              <w:spacing w:line="259" w:lineRule="auto"/>
              <w:jc w:val="both"/>
            </w:pPr>
            <w:r w:rsidRPr="003A47AA">
              <w:t xml:space="preserve">GREGOR, Lukáš. Vzhůru do nekonečna a ještě </w:t>
            </w:r>
            <w:proofErr w:type="gramStart"/>
            <w:r w:rsidRPr="003A47AA">
              <w:t>dál!:</w:t>
            </w:r>
            <w:proofErr w:type="gramEnd"/>
            <w:r w:rsidRPr="003A47AA">
              <w:t xml:space="preserve"> Poetika studia Pixar. 1. vyd. Zlín: VeRBuM, 2013. ISBN 978-80-87500-43-9.</w:t>
            </w:r>
          </w:p>
          <w:p w14:paraId="6EEA2838" w14:textId="77777777" w:rsidR="0030159A" w:rsidRPr="00FB162F" w:rsidRDefault="0030159A" w:rsidP="009B6A2B">
            <w:pPr>
              <w:jc w:val="both"/>
            </w:pPr>
            <w:r w:rsidRPr="00FB162F">
              <w:t>JANÍKOVÁ, Jana a Lukáš GREGOR. Ateliér Hermíny Týrlové. První vydání. Zlín: Univerzita Tomáše Bati ve Zlíně, 2016. 162 stran. ISBN 9788074545931.</w:t>
            </w:r>
          </w:p>
          <w:p w14:paraId="2815E3C8" w14:textId="77777777" w:rsidR="0030159A" w:rsidRPr="00FB162F" w:rsidRDefault="0030159A" w:rsidP="009B6A2B">
            <w:pPr>
              <w:jc w:val="both"/>
            </w:pPr>
            <w:r w:rsidRPr="00FB162F">
              <w:t>Gregor, L. Janíková, J. Jakubíček, V. Horák 100. První vydání. Praha: Dynamo, 2018. 50 stran. 978-80-87971-19-2.</w:t>
            </w:r>
          </w:p>
          <w:p w14:paraId="6AD037CF" w14:textId="77777777" w:rsidR="0030159A" w:rsidRDefault="0030159A" w:rsidP="009B6A2B">
            <w:pPr>
              <w:jc w:val="both"/>
              <w:rPr>
                <w:b/>
              </w:rPr>
            </w:pPr>
          </w:p>
        </w:tc>
      </w:tr>
      <w:tr w:rsidR="0030159A" w14:paraId="2302B2F9" w14:textId="77777777" w:rsidTr="00DF0901">
        <w:trPr>
          <w:trHeight w:val="218"/>
        </w:trPr>
        <w:tc>
          <w:tcPr>
            <w:tcW w:w="9859" w:type="dxa"/>
            <w:gridSpan w:val="8"/>
            <w:shd w:val="clear" w:color="auto" w:fill="F7CAAC"/>
          </w:tcPr>
          <w:p w14:paraId="2178668B" w14:textId="77777777" w:rsidR="0030159A" w:rsidRDefault="0030159A" w:rsidP="009B6A2B">
            <w:pPr>
              <w:rPr>
                <w:b/>
              </w:rPr>
            </w:pPr>
            <w:r>
              <w:rPr>
                <w:b/>
              </w:rPr>
              <w:t>Působení v zahraničí</w:t>
            </w:r>
          </w:p>
        </w:tc>
      </w:tr>
      <w:tr w:rsidR="0030159A" w:rsidRPr="002756E2" w14:paraId="588D81C8" w14:textId="77777777" w:rsidTr="00DF0901">
        <w:trPr>
          <w:trHeight w:val="328"/>
        </w:trPr>
        <w:tc>
          <w:tcPr>
            <w:tcW w:w="9859" w:type="dxa"/>
            <w:gridSpan w:val="8"/>
          </w:tcPr>
          <w:p w14:paraId="3998B115" w14:textId="77777777" w:rsidR="0030159A" w:rsidRPr="002756E2" w:rsidRDefault="0030159A" w:rsidP="009B6A2B">
            <w:pPr>
              <w:rPr>
                <w:sz w:val="18"/>
                <w:szCs w:val="18"/>
              </w:rPr>
            </w:pPr>
          </w:p>
          <w:p w14:paraId="31CE3611" w14:textId="77777777" w:rsidR="0030159A" w:rsidRPr="00FB162F" w:rsidRDefault="0030159A" w:rsidP="009B6A2B">
            <w:r>
              <w:t>2018: USA – téma inovace vzdělávacího procesu (CalArts, DreamWorks, Pixar) – měsíční stáž</w:t>
            </w:r>
          </w:p>
          <w:p w14:paraId="4EFCEFEF" w14:textId="77777777" w:rsidR="0030159A" w:rsidRPr="002756E2" w:rsidRDefault="0030159A" w:rsidP="009B6A2B">
            <w:pPr>
              <w:rPr>
                <w:sz w:val="18"/>
                <w:szCs w:val="18"/>
              </w:rPr>
            </w:pPr>
          </w:p>
        </w:tc>
      </w:tr>
      <w:tr w:rsidR="0030159A" w14:paraId="6226833D" w14:textId="77777777" w:rsidTr="00DF0901">
        <w:trPr>
          <w:cantSplit/>
          <w:trHeight w:val="470"/>
        </w:trPr>
        <w:tc>
          <w:tcPr>
            <w:tcW w:w="2518" w:type="dxa"/>
            <w:shd w:val="clear" w:color="auto" w:fill="F7CAAC"/>
          </w:tcPr>
          <w:p w14:paraId="47B8CD51" w14:textId="77777777" w:rsidR="0030159A" w:rsidRDefault="0030159A" w:rsidP="009B6A2B">
            <w:pPr>
              <w:jc w:val="both"/>
              <w:rPr>
                <w:b/>
              </w:rPr>
            </w:pPr>
            <w:r>
              <w:rPr>
                <w:b/>
              </w:rPr>
              <w:t xml:space="preserve">Podpis </w:t>
            </w:r>
          </w:p>
        </w:tc>
        <w:tc>
          <w:tcPr>
            <w:tcW w:w="4536" w:type="dxa"/>
            <w:gridSpan w:val="3"/>
          </w:tcPr>
          <w:p w14:paraId="17A97957" w14:textId="62A2466A" w:rsidR="0030159A" w:rsidRDefault="008860C4" w:rsidP="009B6A2B">
            <w:pPr>
              <w:jc w:val="both"/>
            </w:pPr>
            <w:r>
              <w:t>v. r.</w:t>
            </w:r>
          </w:p>
        </w:tc>
        <w:tc>
          <w:tcPr>
            <w:tcW w:w="786" w:type="dxa"/>
            <w:shd w:val="clear" w:color="auto" w:fill="F7CAAC"/>
          </w:tcPr>
          <w:p w14:paraId="5BA0BB12" w14:textId="77777777" w:rsidR="0030159A" w:rsidRDefault="0030159A" w:rsidP="009B6A2B">
            <w:pPr>
              <w:jc w:val="both"/>
            </w:pPr>
            <w:r>
              <w:rPr>
                <w:b/>
              </w:rPr>
              <w:t>datum</w:t>
            </w:r>
          </w:p>
        </w:tc>
        <w:tc>
          <w:tcPr>
            <w:tcW w:w="2019" w:type="dxa"/>
            <w:gridSpan w:val="3"/>
          </w:tcPr>
          <w:p w14:paraId="403591C8" w14:textId="3B976A8B" w:rsidR="0030159A" w:rsidRDefault="008860C4" w:rsidP="009B6A2B">
            <w:pPr>
              <w:jc w:val="both"/>
            </w:pPr>
            <w:r>
              <w:t>30. 8. 19</w:t>
            </w:r>
          </w:p>
        </w:tc>
      </w:tr>
    </w:tbl>
    <w:p w14:paraId="540B40FE" w14:textId="77777777" w:rsidR="00DD2686" w:rsidRDefault="00DD2686" w:rsidP="00694BA8">
      <w:pPr>
        <w:spacing w:after="160" w:line="259" w:lineRule="auto"/>
      </w:pPr>
    </w:p>
    <w:p w14:paraId="4EC937F9" w14:textId="77777777" w:rsidR="00DD2686" w:rsidRDefault="00DD2686" w:rsidP="00694BA8">
      <w:pPr>
        <w:spacing w:after="160" w:line="259" w:lineRule="auto"/>
      </w:pPr>
    </w:p>
    <w:p w14:paraId="18753449" w14:textId="77777777" w:rsidR="00DD2686" w:rsidRDefault="00DD2686" w:rsidP="00694BA8">
      <w:pPr>
        <w:spacing w:after="160" w:line="259" w:lineRule="auto"/>
      </w:pPr>
    </w:p>
    <w:p w14:paraId="63638C6A" w14:textId="77777777" w:rsidR="00DD2686" w:rsidRDefault="00DD2686" w:rsidP="00694BA8">
      <w:pPr>
        <w:spacing w:after="160" w:line="259" w:lineRule="auto"/>
      </w:pPr>
    </w:p>
    <w:p w14:paraId="7D0EABAD" w14:textId="77777777" w:rsidR="00DD2686" w:rsidRDefault="00DD2686" w:rsidP="00694BA8">
      <w:pPr>
        <w:spacing w:after="160" w:line="259" w:lineRule="auto"/>
      </w:pPr>
    </w:p>
    <w:p w14:paraId="36DCFEA4" w14:textId="77777777" w:rsidR="00DD2686" w:rsidRDefault="00DD2686" w:rsidP="00694BA8">
      <w:pPr>
        <w:spacing w:after="160" w:line="259" w:lineRule="auto"/>
      </w:pPr>
    </w:p>
    <w:p w14:paraId="5721978B" w14:textId="77777777" w:rsidR="00DD2686" w:rsidRDefault="00DD2686" w:rsidP="00694BA8">
      <w:pPr>
        <w:spacing w:after="160" w:line="259" w:lineRule="auto"/>
      </w:pPr>
    </w:p>
    <w:p w14:paraId="3EBF91A7" w14:textId="6C8CCF06" w:rsidR="00DD2686" w:rsidRDefault="00DD2686" w:rsidP="00694BA8">
      <w:pPr>
        <w:spacing w:after="160" w:line="259" w:lineRule="auto"/>
      </w:pPr>
    </w:p>
    <w:p w14:paraId="70EF1495" w14:textId="1EF59EA1" w:rsidR="0030159A" w:rsidRDefault="0030159A" w:rsidP="00694BA8">
      <w:pPr>
        <w:spacing w:after="160" w:line="259" w:lineRule="auto"/>
      </w:pPr>
    </w:p>
    <w:p w14:paraId="4FD33BC3" w14:textId="75A8874C" w:rsidR="0030159A" w:rsidRDefault="0030159A" w:rsidP="00694BA8">
      <w:pPr>
        <w:spacing w:after="160" w:line="259" w:lineRule="auto"/>
      </w:pPr>
    </w:p>
    <w:p w14:paraId="5D5B582F" w14:textId="1452DA5E" w:rsidR="0030159A" w:rsidRDefault="0030159A" w:rsidP="00694BA8">
      <w:pPr>
        <w:spacing w:after="160" w:line="259" w:lineRule="auto"/>
      </w:pPr>
    </w:p>
    <w:p w14:paraId="49901314" w14:textId="77777777" w:rsidR="0030159A" w:rsidRDefault="0030159A" w:rsidP="00694BA8">
      <w:pPr>
        <w:spacing w:after="160" w:line="259" w:lineRule="auto"/>
      </w:pPr>
    </w:p>
    <w:p w14:paraId="4730377A" w14:textId="77777777" w:rsidR="0030159A" w:rsidRDefault="0030159A" w:rsidP="0030159A">
      <w:pPr>
        <w:tabs>
          <w:tab w:val="left" w:pos="1202"/>
        </w:tabs>
        <w:spacing w:after="160" w:line="259" w:lineRule="auto"/>
      </w:pPr>
      <w:r>
        <w:tab/>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597"/>
        <w:gridCol w:w="395"/>
        <w:gridCol w:w="992"/>
        <w:gridCol w:w="784"/>
        <w:gridCol w:w="77"/>
        <w:gridCol w:w="632"/>
        <w:gridCol w:w="693"/>
        <w:gridCol w:w="694"/>
      </w:tblGrid>
      <w:tr w:rsidR="0030159A" w14:paraId="1ACAA0BC" w14:textId="77777777" w:rsidTr="009B6A2B">
        <w:tc>
          <w:tcPr>
            <w:tcW w:w="9859" w:type="dxa"/>
            <w:gridSpan w:val="11"/>
            <w:tcBorders>
              <w:bottom w:val="double" w:sz="4" w:space="0" w:color="auto"/>
            </w:tcBorders>
            <w:shd w:val="clear" w:color="auto" w:fill="BDD6EE"/>
          </w:tcPr>
          <w:p w14:paraId="1FCD1C7D" w14:textId="77777777" w:rsidR="0030159A" w:rsidRDefault="0030159A" w:rsidP="009B6A2B">
            <w:pPr>
              <w:jc w:val="both"/>
              <w:rPr>
                <w:b/>
                <w:sz w:val="28"/>
              </w:rPr>
            </w:pPr>
            <w:r>
              <w:rPr>
                <w:b/>
                <w:sz w:val="28"/>
              </w:rPr>
              <w:lastRenderedPageBreak/>
              <w:t>C-I – Personální zabezpečení</w:t>
            </w:r>
          </w:p>
        </w:tc>
      </w:tr>
      <w:tr w:rsidR="0030159A" w:rsidRPr="00BE386F" w14:paraId="737D09D9" w14:textId="77777777" w:rsidTr="009B6A2B">
        <w:tc>
          <w:tcPr>
            <w:tcW w:w="2518" w:type="dxa"/>
            <w:tcBorders>
              <w:top w:val="double" w:sz="4" w:space="0" w:color="auto"/>
            </w:tcBorders>
            <w:shd w:val="clear" w:color="auto" w:fill="F7CAAC"/>
          </w:tcPr>
          <w:p w14:paraId="6A84FE0C" w14:textId="77777777" w:rsidR="0030159A" w:rsidRPr="00BE386F" w:rsidRDefault="0030159A" w:rsidP="009B6A2B">
            <w:pPr>
              <w:jc w:val="both"/>
              <w:rPr>
                <w:b/>
              </w:rPr>
            </w:pPr>
            <w:r w:rsidRPr="00BE386F">
              <w:rPr>
                <w:b/>
              </w:rPr>
              <w:t>Vysoká škola</w:t>
            </w:r>
          </w:p>
        </w:tc>
        <w:tc>
          <w:tcPr>
            <w:tcW w:w="7341" w:type="dxa"/>
            <w:gridSpan w:val="10"/>
          </w:tcPr>
          <w:p w14:paraId="0B130394" w14:textId="77777777" w:rsidR="0030159A" w:rsidRPr="00BE386F" w:rsidRDefault="0030159A" w:rsidP="009B6A2B">
            <w:pPr>
              <w:jc w:val="both"/>
            </w:pPr>
            <w:r w:rsidRPr="00BE386F">
              <w:t>Univerzita Tomáše Bati ve Zlíně</w:t>
            </w:r>
          </w:p>
        </w:tc>
      </w:tr>
      <w:tr w:rsidR="0030159A" w:rsidRPr="00BE386F" w14:paraId="43B90455" w14:textId="77777777" w:rsidTr="009B6A2B">
        <w:tc>
          <w:tcPr>
            <w:tcW w:w="2518" w:type="dxa"/>
            <w:shd w:val="clear" w:color="auto" w:fill="F7CAAC"/>
          </w:tcPr>
          <w:p w14:paraId="1EEFB5CE" w14:textId="77777777" w:rsidR="0030159A" w:rsidRPr="00BE386F" w:rsidRDefault="0030159A" w:rsidP="009B6A2B">
            <w:pPr>
              <w:jc w:val="both"/>
              <w:rPr>
                <w:b/>
              </w:rPr>
            </w:pPr>
            <w:r w:rsidRPr="00BE386F">
              <w:rPr>
                <w:b/>
              </w:rPr>
              <w:t>Součást vysoké školy</w:t>
            </w:r>
          </w:p>
        </w:tc>
        <w:tc>
          <w:tcPr>
            <w:tcW w:w="7341" w:type="dxa"/>
            <w:gridSpan w:val="10"/>
          </w:tcPr>
          <w:p w14:paraId="6D1E6FEF" w14:textId="77777777" w:rsidR="0030159A" w:rsidRPr="00BE386F" w:rsidRDefault="0030159A" w:rsidP="009B6A2B">
            <w:pPr>
              <w:jc w:val="both"/>
            </w:pPr>
            <w:r w:rsidRPr="00BE386F">
              <w:t>Fakulta multimediálních komunikací</w:t>
            </w:r>
          </w:p>
        </w:tc>
      </w:tr>
      <w:tr w:rsidR="0030159A" w:rsidRPr="00BE386F" w14:paraId="5F9CE1F7" w14:textId="77777777" w:rsidTr="009B6A2B">
        <w:tc>
          <w:tcPr>
            <w:tcW w:w="2518" w:type="dxa"/>
            <w:shd w:val="clear" w:color="auto" w:fill="F7CAAC"/>
          </w:tcPr>
          <w:p w14:paraId="2BE808EC" w14:textId="77777777" w:rsidR="0030159A" w:rsidRPr="00BE386F" w:rsidRDefault="0030159A" w:rsidP="009B6A2B">
            <w:pPr>
              <w:jc w:val="both"/>
              <w:rPr>
                <w:b/>
              </w:rPr>
            </w:pPr>
            <w:r w:rsidRPr="00BE386F">
              <w:rPr>
                <w:b/>
              </w:rPr>
              <w:t>Název studijního programu</w:t>
            </w:r>
          </w:p>
        </w:tc>
        <w:tc>
          <w:tcPr>
            <w:tcW w:w="7341" w:type="dxa"/>
            <w:gridSpan w:val="10"/>
          </w:tcPr>
          <w:p w14:paraId="7FAB099E" w14:textId="77777777" w:rsidR="0030159A" w:rsidRPr="00BE386F" w:rsidRDefault="0030159A" w:rsidP="009B6A2B">
            <w:pPr>
              <w:jc w:val="both"/>
            </w:pPr>
            <w:r>
              <w:t>Teorie a praxe animované tvorby</w:t>
            </w:r>
          </w:p>
        </w:tc>
      </w:tr>
      <w:tr w:rsidR="0030159A" w:rsidRPr="00BE386F" w14:paraId="607077B6" w14:textId="77777777" w:rsidTr="009B6A2B">
        <w:tc>
          <w:tcPr>
            <w:tcW w:w="2518" w:type="dxa"/>
            <w:shd w:val="clear" w:color="auto" w:fill="F7CAAC"/>
          </w:tcPr>
          <w:p w14:paraId="2095AC68" w14:textId="77777777" w:rsidR="0030159A" w:rsidRPr="00BE386F" w:rsidRDefault="0030159A" w:rsidP="009B6A2B">
            <w:pPr>
              <w:jc w:val="both"/>
              <w:rPr>
                <w:b/>
              </w:rPr>
            </w:pPr>
            <w:r w:rsidRPr="00BE386F">
              <w:rPr>
                <w:b/>
              </w:rPr>
              <w:t>Jméno a příjmení</w:t>
            </w:r>
          </w:p>
        </w:tc>
        <w:tc>
          <w:tcPr>
            <w:tcW w:w="4461" w:type="dxa"/>
            <w:gridSpan w:val="5"/>
          </w:tcPr>
          <w:p w14:paraId="2903C5EF" w14:textId="77777777" w:rsidR="0030159A" w:rsidRPr="00BE386F" w:rsidRDefault="0030159A" w:rsidP="009B6A2B">
            <w:pPr>
              <w:jc w:val="both"/>
            </w:pPr>
            <w:r w:rsidRPr="00BE386F">
              <w:t>Monika Hasan</w:t>
            </w:r>
          </w:p>
        </w:tc>
        <w:tc>
          <w:tcPr>
            <w:tcW w:w="784" w:type="dxa"/>
            <w:shd w:val="clear" w:color="auto" w:fill="F7CAAC"/>
          </w:tcPr>
          <w:p w14:paraId="10CD257D" w14:textId="77777777" w:rsidR="0030159A" w:rsidRPr="00BE386F" w:rsidRDefault="0030159A" w:rsidP="009B6A2B">
            <w:pPr>
              <w:jc w:val="both"/>
              <w:rPr>
                <w:b/>
              </w:rPr>
            </w:pPr>
            <w:r w:rsidRPr="00BE386F">
              <w:rPr>
                <w:b/>
              </w:rPr>
              <w:t>Tituly</w:t>
            </w:r>
          </w:p>
        </w:tc>
        <w:tc>
          <w:tcPr>
            <w:tcW w:w="2096" w:type="dxa"/>
            <w:gridSpan w:val="4"/>
          </w:tcPr>
          <w:p w14:paraId="2923E0B6" w14:textId="77777777" w:rsidR="0030159A" w:rsidRPr="00BE386F" w:rsidRDefault="0030159A" w:rsidP="009B6A2B">
            <w:pPr>
              <w:jc w:val="both"/>
            </w:pPr>
            <w:r w:rsidRPr="00BE386F">
              <w:t xml:space="preserve">BA </w:t>
            </w:r>
            <w:r>
              <w:t>(</w:t>
            </w:r>
            <w:r w:rsidRPr="00BE386F">
              <w:t>Hons</w:t>
            </w:r>
            <w:r>
              <w:t>)</w:t>
            </w:r>
          </w:p>
        </w:tc>
      </w:tr>
      <w:tr w:rsidR="0030159A" w:rsidRPr="00BE386F" w14:paraId="3DA7F0E6" w14:textId="77777777" w:rsidTr="009B6A2B">
        <w:tc>
          <w:tcPr>
            <w:tcW w:w="2518" w:type="dxa"/>
            <w:shd w:val="clear" w:color="auto" w:fill="F7CAAC"/>
          </w:tcPr>
          <w:p w14:paraId="55AD79E7" w14:textId="77777777" w:rsidR="0030159A" w:rsidRPr="00BE386F" w:rsidRDefault="0030159A" w:rsidP="009B6A2B">
            <w:pPr>
              <w:jc w:val="both"/>
              <w:rPr>
                <w:b/>
              </w:rPr>
            </w:pPr>
            <w:r w:rsidRPr="00BE386F">
              <w:rPr>
                <w:b/>
              </w:rPr>
              <w:t>Rok narození</w:t>
            </w:r>
          </w:p>
        </w:tc>
        <w:tc>
          <w:tcPr>
            <w:tcW w:w="829" w:type="dxa"/>
          </w:tcPr>
          <w:p w14:paraId="7B2A6543" w14:textId="77777777" w:rsidR="0030159A" w:rsidRPr="00BE386F" w:rsidRDefault="0030159A" w:rsidP="009B6A2B">
            <w:pPr>
              <w:jc w:val="both"/>
            </w:pPr>
            <w:r w:rsidRPr="00BE386F">
              <w:t>1974</w:t>
            </w:r>
          </w:p>
        </w:tc>
        <w:tc>
          <w:tcPr>
            <w:tcW w:w="1648" w:type="dxa"/>
            <w:shd w:val="clear" w:color="auto" w:fill="F7CAAC"/>
          </w:tcPr>
          <w:p w14:paraId="247BAD15" w14:textId="77777777" w:rsidR="0030159A" w:rsidRPr="00BE386F" w:rsidRDefault="0030159A" w:rsidP="009B6A2B">
            <w:pPr>
              <w:jc w:val="both"/>
              <w:rPr>
                <w:b/>
              </w:rPr>
            </w:pPr>
            <w:r w:rsidRPr="00BE386F">
              <w:rPr>
                <w:b/>
              </w:rPr>
              <w:t>typ vztahu k VŠ</w:t>
            </w:r>
          </w:p>
        </w:tc>
        <w:tc>
          <w:tcPr>
            <w:tcW w:w="992" w:type="dxa"/>
            <w:gridSpan w:val="2"/>
          </w:tcPr>
          <w:p w14:paraId="37ABCE47" w14:textId="2205F38F" w:rsidR="0030159A" w:rsidRPr="001233A0" w:rsidRDefault="008860C4" w:rsidP="009B6A2B">
            <w:pPr>
              <w:jc w:val="both"/>
            </w:pPr>
            <w:r w:rsidRPr="001233A0">
              <w:t>dpp</w:t>
            </w:r>
          </w:p>
        </w:tc>
        <w:tc>
          <w:tcPr>
            <w:tcW w:w="992" w:type="dxa"/>
            <w:shd w:val="clear" w:color="auto" w:fill="F7CAAC"/>
          </w:tcPr>
          <w:p w14:paraId="551556DA" w14:textId="77777777" w:rsidR="0030159A" w:rsidRPr="001233A0" w:rsidRDefault="0030159A" w:rsidP="009B6A2B">
            <w:pPr>
              <w:jc w:val="both"/>
              <w:rPr>
                <w:b/>
              </w:rPr>
            </w:pPr>
            <w:r w:rsidRPr="001233A0">
              <w:rPr>
                <w:b/>
              </w:rPr>
              <w:t>rozsah</w:t>
            </w:r>
          </w:p>
        </w:tc>
        <w:tc>
          <w:tcPr>
            <w:tcW w:w="784" w:type="dxa"/>
          </w:tcPr>
          <w:p w14:paraId="2EB1D9F7" w14:textId="595D8293" w:rsidR="0030159A" w:rsidRPr="001233A0" w:rsidRDefault="008860C4" w:rsidP="009B6A2B">
            <w:pPr>
              <w:jc w:val="both"/>
            </w:pPr>
            <w:proofErr w:type="gramStart"/>
            <w:r w:rsidRPr="001233A0">
              <w:t>6h</w:t>
            </w:r>
            <w:proofErr w:type="gramEnd"/>
            <w:r w:rsidRPr="001233A0">
              <w:t>/t</w:t>
            </w:r>
          </w:p>
        </w:tc>
        <w:tc>
          <w:tcPr>
            <w:tcW w:w="709" w:type="dxa"/>
            <w:gridSpan w:val="2"/>
            <w:shd w:val="clear" w:color="auto" w:fill="F7CAAC"/>
          </w:tcPr>
          <w:p w14:paraId="78039A5D" w14:textId="77777777" w:rsidR="0030159A" w:rsidRPr="00BE386F" w:rsidRDefault="0030159A" w:rsidP="009B6A2B">
            <w:pPr>
              <w:jc w:val="both"/>
              <w:rPr>
                <w:b/>
              </w:rPr>
            </w:pPr>
            <w:r w:rsidRPr="00BE386F">
              <w:rPr>
                <w:b/>
              </w:rPr>
              <w:t>do kdy</w:t>
            </w:r>
          </w:p>
        </w:tc>
        <w:tc>
          <w:tcPr>
            <w:tcW w:w="1387" w:type="dxa"/>
            <w:gridSpan w:val="2"/>
          </w:tcPr>
          <w:p w14:paraId="3D45E67C" w14:textId="73672222" w:rsidR="0030159A" w:rsidRPr="00BE386F" w:rsidRDefault="0030159A" w:rsidP="009B6A2B">
            <w:pPr>
              <w:jc w:val="both"/>
            </w:pPr>
          </w:p>
        </w:tc>
      </w:tr>
      <w:tr w:rsidR="0030159A" w:rsidRPr="00BE386F" w14:paraId="2C630CE8" w14:textId="77777777" w:rsidTr="009B6A2B">
        <w:tc>
          <w:tcPr>
            <w:tcW w:w="4995" w:type="dxa"/>
            <w:gridSpan w:val="3"/>
            <w:shd w:val="clear" w:color="auto" w:fill="F7CAAC"/>
          </w:tcPr>
          <w:p w14:paraId="6ED176D4" w14:textId="77777777" w:rsidR="0030159A" w:rsidRPr="00BE386F" w:rsidRDefault="0030159A" w:rsidP="009B6A2B">
            <w:pPr>
              <w:jc w:val="both"/>
              <w:rPr>
                <w:b/>
              </w:rPr>
            </w:pPr>
            <w:r w:rsidRPr="00BE386F">
              <w:rPr>
                <w:b/>
              </w:rPr>
              <w:t>Typ vztahu na součásti VŠ, která uskutečňuje st. program</w:t>
            </w:r>
          </w:p>
        </w:tc>
        <w:tc>
          <w:tcPr>
            <w:tcW w:w="992" w:type="dxa"/>
            <w:gridSpan w:val="2"/>
          </w:tcPr>
          <w:p w14:paraId="74C88398" w14:textId="56955F4C" w:rsidR="0030159A" w:rsidRPr="001233A0" w:rsidRDefault="008860C4" w:rsidP="009B6A2B">
            <w:pPr>
              <w:jc w:val="both"/>
            </w:pPr>
            <w:r w:rsidRPr="001233A0">
              <w:t>dpp</w:t>
            </w:r>
          </w:p>
        </w:tc>
        <w:tc>
          <w:tcPr>
            <w:tcW w:w="992" w:type="dxa"/>
            <w:shd w:val="clear" w:color="auto" w:fill="F7CAAC"/>
          </w:tcPr>
          <w:p w14:paraId="4B6D63AA" w14:textId="77777777" w:rsidR="0030159A" w:rsidRPr="001233A0" w:rsidRDefault="0030159A" w:rsidP="009B6A2B">
            <w:pPr>
              <w:jc w:val="both"/>
              <w:rPr>
                <w:b/>
              </w:rPr>
            </w:pPr>
            <w:r w:rsidRPr="001233A0">
              <w:rPr>
                <w:b/>
              </w:rPr>
              <w:t>rozsah</w:t>
            </w:r>
          </w:p>
        </w:tc>
        <w:tc>
          <w:tcPr>
            <w:tcW w:w="784" w:type="dxa"/>
          </w:tcPr>
          <w:p w14:paraId="3E955DEE" w14:textId="3B75C4A5" w:rsidR="0030159A" w:rsidRPr="001233A0" w:rsidRDefault="008860C4" w:rsidP="009B6A2B">
            <w:pPr>
              <w:autoSpaceDE w:val="0"/>
              <w:autoSpaceDN w:val="0"/>
              <w:adjustRightInd w:val="0"/>
            </w:pPr>
            <w:proofErr w:type="gramStart"/>
            <w:r w:rsidRPr="001233A0">
              <w:t>6h</w:t>
            </w:r>
            <w:proofErr w:type="gramEnd"/>
            <w:r w:rsidRPr="001233A0">
              <w:t>/t</w:t>
            </w:r>
          </w:p>
        </w:tc>
        <w:tc>
          <w:tcPr>
            <w:tcW w:w="709" w:type="dxa"/>
            <w:gridSpan w:val="2"/>
            <w:shd w:val="clear" w:color="auto" w:fill="F7CAAC"/>
          </w:tcPr>
          <w:p w14:paraId="03413FE4" w14:textId="77777777" w:rsidR="0030159A" w:rsidRPr="00BE386F" w:rsidRDefault="0030159A" w:rsidP="009B6A2B">
            <w:pPr>
              <w:jc w:val="both"/>
              <w:rPr>
                <w:b/>
              </w:rPr>
            </w:pPr>
            <w:r w:rsidRPr="00BE386F">
              <w:rPr>
                <w:b/>
              </w:rPr>
              <w:t>do kdy</w:t>
            </w:r>
          </w:p>
        </w:tc>
        <w:tc>
          <w:tcPr>
            <w:tcW w:w="1387" w:type="dxa"/>
            <w:gridSpan w:val="2"/>
          </w:tcPr>
          <w:p w14:paraId="793CCBCA" w14:textId="3005C635" w:rsidR="0030159A" w:rsidRPr="00BE386F" w:rsidRDefault="0030159A" w:rsidP="009B6A2B">
            <w:pPr>
              <w:jc w:val="both"/>
            </w:pPr>
          </w:p>
        </w:tc>
      </w:tr>
      <w:tr w:rsidR="0030159A" w:rsidRPr="00BE386F" w14:paraId="3E365C15" w14:textId="77777777" w:rsidTr="009B6A2B">
        <w:tc>
          <w:tcPr>
            <w:tcW w:w="5987" w:type="dxa"/>
            <w:gridSpan w:val="5"/>
            <w:shd w:val="clear" w:color="auto" w:fill="F7CAAC"/>
          </w:tcPr>
          <w:p w14:paraId="6EF2E8E2" w14:textId="77777777" w:rsidR="0030159A" w:rsidRPr="00BE386F" w:rsidRDefault="0030159A" w:rsidP="009B6A2B">
            <w:pPr>
              <w:jc w:val="both"/>
              <w:rPr>
                <w:b/>
              </w:rPr>
            </w:pPr>
            <w:r w:rsidRPr="00BE386F">
              <w:rPr>
                <w:b/>
              </w:rPr>
              <w:t>Další současná působení jako akademický pracovník na jiných VŠ</w:t>
            </w:r>
          </w:p>
          <w:p w14:paraId="77DD26AD" w14:textId="77777777" w:rsidR="0030159A" w:rsidRPr="00BE386F" w:rsidRDefault="0030159A" w:rsidP="009B6A2B">
            <w:pPr>
              <w:autoSpaceDE w:val="0"/>
              <w:autoSpaceDN w:val="0"/>
              <w:adjustRightInd w:val="0"/>
              <w:rPr>
                <w:color w:val="FF0000"/>
              </w:rPr>
            </w:pPr>
          </w:p>
        </w:tc>
        <w:tc>
          <w:tcPr>
            <w:tcW w:w="1776" w:type="dxa"/>
            <w:gridSpan w:val="2"/>
            <w:shd w:val="clear" w:color="auto" w:fill="F7CAAC"/>
          </w:tcPr>
          <w:p w14:paraId="7A21AF5C" w14:textId="77777777" w:rsidR="0030159A" w:rsidRPr="00BE386F" w:rsidRDefault="0030159A" w:rsidP="009B6A2B">
            <w:pPr>
              <w:jc w:val="both"/>
              <w:rPr>
                <w:b/>
              </w:rPr>
            </w:pPr>
            <w:r w:rsidRPr="00BE386F">
              <w:rPr>
                <w:b/>
              </w:rPr>
              <w:t>typ prac. vztahu</w:t>
            </w:r>
          </w:p>
        </w:tc>
        <w:tc>
          <w:tcPr>
            <w:tcW w:w="2096" w:type="dxa"/>
            <w:gridSpan w:val="4"/>
            <w:shd w:val="clear" w:color="auto" w:fill="F7CAAC"/>
          </w:tcPr>
          <w:p w14:paraId="795147A4" w14:textId="77777777" w:rsidR="0030159A" w:rsidRPr="00BE386F" w:rsidRDefault="0030159A" w:rsidP="009B6A2B">
            <w:pPr>
              <w:jc w:val="both"/>
              <w:rPr>
                <w:b/>
              </w:rPr>
            </w:pPr>
            <w:r w:rsidRPr="00BE386F">
              <w:rPr>
                <w:b/>
              </w:rPr>
              <w:t>rozsah</w:t>
            </w:r>
          </w:p>
        </w:tc>
      </w:tr>
      <w:tr w:rsidR="0030159A" w:rsidRPr="00BE386F" w14:paraId="5C882EF9" w14:textId="77777777" w:rsidTr="009B6A2B">
        <w:tc>
          <w:tcPr>
            <w:tcW w:w="5987" w:type="dxa"/>
            <w:gridSpan w:val="5"/>
          </w:tcPr>
          <w:p w14:paraId="4677750F" w14:textId="182FD371" w:rsidR="0030159A" w:rsidRPr="00BE386F" w:rsidRDefault="00D771C6" w:rsidP="009B6A2B">
            <w:pPr>
              <w:jc w:val="both"/>
            </w:pPr>
            <w:r>
              <w:t>---</w:t>
            </w:r>
          </w:p>
        </w:tc>
        <w:tc>
          <w:tcPr>
            <w:tcW w:w="1776" w:type="dxa"/>
            <w:gridSpan w:val="2"/>
          </w:tcPr>
          <w:p w14:paraId="6FD29BB6" w14:textId="77777777" w:rsidR="0030159A" w:rsidRPr="00BE386F" w:rsidRDefault="0030159A" w:rsidP="009B6A2B">
            <w:pPr>
              <w:jc w:val="both"/>
            </w:pPr>
          </w:p>
        </w:tc>
        <w:tc>
          <w:tcPr>
            <w:tcW w:w="2096" w:type="dxa"/>
            <w:gridSpan w:val="4"/>
          </w:tcPr>
          <w:p w14:paraId="7DAC7818" w14:textId="77777777" w:rsidR="0030159A" w:rsidRPr="00BE386F" w:rsidRDefault="0030159A" w:rsidP="009B6A2B">
            <w:pPr>
              <w:jc w:val="both"/>
            </w:pPr>
          </w:p>
        </w:tc>
      </w:tr>
      <w:tr w:rsidR="0030159A" w:rsidRPr="00BE386F" w14:paraId="02996C18" w14:textId="77777777" w:rsidTr="009B6A2B">
        <w:tc>
          <w:tcPr>
            <w:tcW w:w="9859" w:type="dxa"/>
            <w:gridSpan w:val="11"/>
            <w:shd w:val="clear" w:color="auto" w:fill="F7CAAC"/>
          </w:tcPr>
          <w:p w14:paraId="6DC390DD" w14:textId="77777777" w:rsidR="0030159A" w:rsidRPr="00BE386F" w:rsidRDefault="0030159A" w:rsidP="009B6A2B">
            <w:r w:rsidRPr="00BE386F">
              <w:rPr>
                <w:b/>
              </w:rPr>
              <w:t>Předměty příslušného studijního programu a způsob zapojení do jejich výuky, příp. další zapojení do uskutečňování studijního programu</w:t>
            </w:r>
          </w:p>
        </w:tc>
      </w:tr>
      <w:tr w:rsidR="0030159A" w:rsidRPr="00BE386F" w14:paraId="73CFAA70" w14:textId="77777777" w:rsidTr="009B6A2B">
        <w:trPr>
          <w:trHeight w:val="936"/>
        </w:trPr>
        <w:tc>
          <w:tcPr>
            <w:tcW w:w="9859" w:type="dxa"/>
            <w:gridSpan w:val="11"/>
            <w:tcBorders>
              <w:top w:val="nil"/>
            </w:tcBorders>
          </w:tcPr>
          <w:p w14:paraId="52D4874B" w14:textId="77777777" w:rsidR="0030159A" w:rsidRDefault="0030159A" w:rsidP="009B6A2B">
            <w:pPr>
              <w:jc w:val="both"/>
            </w:pPr>
          </w:p>
          <w:p w14:paraId="3E573964" w14:textId="77777777" w:rsidR="0030159A" w:rsidRPr="00705446" w:rsidRDefault="0030159A" w:rsidP="009B6A2B">
            <w:pPr>
              <w:jc w:val="both"/>
            </w:pPr>
            <w:r w:rsidRPr="00705446">
              <w:t>Prezentace v anglickém jazyce – garant, vede seminář</w:t>
            </w:r>
          </w:p>
          <w:p w14:paraId="33418673" w14:textId="77777777" w:rsidR="0030159A" w:rsidRPr="00BE386F" w:rsidRDefault="0030159A" w:rsidP="009B6A2B">
            <w:pPr>
              <w:jc w:val="both"/>
            </w:pPr>
            <w:r>
              <w:t>English Club 1-2 – garant, vede seminář</w:t>
            </w:r>
          </w:p>
        </w:tc>
      </w:tr>
      <w:tr w:rsidR="0030159A" w:rsidRPr="00BE386F" w14:paraId="73D7CED0" w14:textId="77777777" w:rsidTr="009B6A2B">
        <w:tc>
          <w:tcPr>
            <w:tcW w:w="9859" w:type="dxa"/>
            <w:gridSpan w:val="11"/>
            <w:shd w:val="clear" w:color="auto" w:fill="F7CAAC"/>
          </w:tcPr>
          <w:p w14:paraId="00CA8187" w14:textId="77777777" w:rsidR="0030159A" w:rsidRPr="00BE386F" w:rsidRDefault="0030159A" w:rsidP="009B6A2B">
            <w:pPr>
              <w:jc w:val="both"/>
            </w:pPr>
            <w:r w:rsidRPr="00BE386F">
              <w:rPr>
                <w:b/>
              </w:rPr>
              <w:t xml:space="preserve">Údaje o vzdělání na VŠ </w:t>
            </w:r>
          </w:p>
        </w:tc>
      </w:tr>
      <w:tr w:rsidR="0030159A" w:rsidRPr="00551833" w14:paraId="2F655A12" w14:textId="77777777" w:rsidTr="009B6A2B">
        <w:trPr>
          <w:trHeight w:val="1055"/>
        </w:trPr>
        <w:tc>
          <w:tcPr>
            <w:tcW w:w="9859" w:type="dxa"/>
            <w:gridSpan w:val="11"/>
          </w:tcPr>
          <w:p w14:paraId="3925F94D" w14:textId="77777777" w:rsidR="0030159A" w:rsidRDefault="0030159A" w:rsidP="009B6A2B">
            <w:pPr>
              <w:rPr>
                <w:bCs/>
              </w:rPr>
            </w:pPr>
          </w:p>
          <w:p w14:paraId="00D9C808" w14:textId="77777777" w:rsidR="0030159A" w:rsidRPr="00705446" w:rsidRDefault="0030159A" w:rsidP="009B6A2B">
            <w:pPr>
              <w:rPr>
                <w:bCs/>
              </w:rPr>
            </w:pPr>
            <w:r w:rsidRPr="00705446">
              <w:rPr>
                <w:bCs/>
              </w:rPr>
              <w:t>2017–2018</w:t>
            </w:r>
            <w:r>
              <w:rPr>
                <w:bCs/>
              </w:rPr>
              <w:t>:</w:t>
            </w:r>
            <w:r w:rsidRPr="00705446">
              <w:rPr>
                <w:bCs/>
              </w:rPr>
              <w:t xml:space="preserve"> </w:t>
            </w:r>
            <w:r w:rsidRPr="00705446">
              <w:rPr>
                <w:bCs/>
                <w:color w:val="212121"/>
                <w:shd w:val="clear" w:color="auto" w:fill="FFFFFF"/>
              </w:rPr>
              <w:t>Studium pedagogiky podle § 22, odst. 1, písm. a) zákona č. 563/2004 Sb., NIDV, Olomouc</w:t>
            </w:r>
          </w:p>
          <w:p w14:paraId="3DDB9234" w14:textId="77777777" w:rsidR="0030159A" w:rsidRPr="00705446" w:rsidRDefault="0030159A" w:rsidP="009B6A2B">
            <w:pPr>
              <w:rPr>
                <w:bCs/>
              </w:rPr>
            </w:pPr>
            <w:r w:rsidRPr="00705446">
              <w:rPr>
                <w:bCs/>
              </w:rPr>
              <w:t>2011–2013</w:t>
            </w:r>
            <w:r>
              <w:rPr>
                <w:bCs/>
              </w:rPr>
              <w:t>:</w:t>
            </w:r>
            <w:r w:rsidRPr="00705446">
              <w:rPr>
                <w:bCs/>
              </w:rPr>
              <w:t xml:space="preserve"> BA English, University of London, Goldsmiths College, Londýn</w:t>
            </w:r>
          </w:p>
          <w:p w14:paraId="2B84B0AE" w14:textId="77777777" w:rsidR="0030159A" w:rsidRDefault="0030159A" w:rsidP="009B6A2B">
            <w:pPr>
              <w:rPr>
                <w:bCs/>
              </w:rPr>
            </w:pPr>
            <w:r w:rsidRPr="00705446">
              <w:rPr>
                <w:bCs/>
              </w:rPr>
              <w:t>2009–2011</w:t>
            </w:r>
            <w:r>
              <w:rPr>
                <w:bCs/>
              </w:rPr>
              <w:t>:</w:t>
            </w:r>
            <w:r w:rsidRPr="00705446">
              <w:rPr>
                <w:bCs/>
              </w:rPr>
              <w:t xml:space="preserve"> Diploma in English, University of London, Goldsmiths College, Londýn</w:t>
            </w:r>
          </w:p>
          <w:p w14:paraId="1C7AD5B6" w14:textId="77777777" w:rsidR="0030159A" w:rsidRPr="00551833" w:rsidRDefault="0030159A" w:rsidP="009B6A2B">
            <w:pPr>
              <w:rPr>
                <w:b/>
              </w:rPr>
            </w:pPr>
          </w:p>
        </w:tc>
      </w:tr>
      <w:tr w:rsidR="0030159A" w:rsidRPr="00551833" w14:paraId="6BC600FB" w14:textId="77777777" w:rsidTr="009B6A2B">
        <w:tc>
          <w:tcPr>
            <w:tcW w:w="9859" w:type="dxa"/>
            <w:gridSpan w:val="11"/>
            <w:shd w:val="clear" w:color="auto" w:fill="F7CAAC"/>
          </w:tcPr>
          <w:p w14:paraId="5E3D2BCB" w14:textId="77777777" w:rsidR="0030159A" w:rsidRPr="00551833" w:rsidRDefault="0030159A" w:rsidP="009B6A2B">
            <w:pPr>
              <w:jc w:val="both"/>
              <w:rPr>
                <w:b/>
              </w:rPr>
            </w:pPr>
            <w:r w:rsidRPr="00551833">
              <w:rPr>
                <w:b/>
              </w:rPr>
              <w:t>Údaje o odborném působení od absolvování VŠ</w:t>
            </w:r>
          </w:p>
        </w:tc>
      </w:tr>
      <w:tr w:rsidR="0030159A" w:rsidRPr="00551833" w14:paraId="2736F8A5" w14:textId="77777777" w:rsidTr="009B6A2B">
        <w:trPr>
          <w:trHeight w:val="1090"/>
        </w:trPr>
        <w:tc>
          <w:tcPr>
            <w:tcW w:w="9859" w:type="dxa"/>
            <w:gridSpan w:val="11"/>
          </w:tcPr>
          <w:p w14:paraId="4A208949" w14:textId="77777777" w:rsidR="0030159A" w:rsidRPr="00705446" w:rsidRDefault="0030159A" w:rsidP="004B0F27">
            <w:pPr>
              <w:spacing w:before="120"/>
              <w:rPr>
                <w:bCs/>
              </w:rPr>
            </w:pPr>
            <w:r w:rsidRPr="00705446">
              <w:rPr>
                <w:bCs/>
              </w:rPr>
              <w:t>2013 – současnost: Lektor anglického jazyka (OSVČ), Zlín</w:t>
            </w:r>
          </w:p>
          <w:p w14:paraId="5D3F7F3F" w14:textId="77777777" w:rsidR="0030159A" w:rsidRPr="00551833" w:rsidRDefault="0030159A" w:rsidP="009B6A2B">
            <w:r w:rsidRPr="00551833">
              <w:t>Soukromá, firemní a specializovaná výuka (individuální i skupinová).</w:t>
            </w:r>
            <w:r>
              <w:t xml:space="preserve"> </w:t>
            </w:r>
            <w:r w:rsidRPr="00551833">
              <w:t>Zaměření na individuální cíle a potřeby studentů (specializace, oborová problematika, zkoušky).</w:t>
            </w:r>
            <w:r>
              <w:t xml:space="preserve"> </w:t>
            </w:r>
            <w:r w:rsidRPr="00551833">
              <w:t>Příprava na prezentace, pohovory, cesty do zahraničí a profesionální komunikaci. Anglická konverzace, písemný projev a kompozice. Překlady, konzultace, proofreading.</w:t>
            </w:r>
          </w:p>
          <w:p w14:paraId="1E14199E" w14:textId="77777777" w:rsidR="0030159A" w:rsidRPr="00705446" w:rsidRDefault="0030159A" w:rsidP="009B6A2B">
            <w:pPr>
              <w:rPr>
                <w:bCs/>
              </w:rPr>
            </w:pPr>
            <w:r w:rsidRPr="00705446">
              <w:rPr>
                <w:bCs/>
              </w:rPr>
              <w:t>2007, 2011–2014:</w:t>
            </w:r>
            <w:r w:rsidRPr="00551833">
              <w:rPr>
                <w:b/>
              </w:rPr>
              <w:t xml:space="preserve"> </w:t>
            </w:r>
            <w:proofErr w:type="gramStart"/>
            <w:r w:rsidRPr="00705446">
              <w:rPr>
                <w:bCs/>
              </w:rPr>
              <w:t>Angličtina</w:t>
            </w:r>
            <w:proofErr w:type="gramEnd"/>
            <w:r w:rsidRPr="00705446">
              <w:rPr>
                <w:bCs/>
              </w:rPr>
              <w:t xml:space="preserve"> Zlín, Zlín, Lektor anglického jazyka pro dospělé formou Callanovy Metody </w:t>
            </w:r>
          </w:p>
          <w:p w14:paraId="7C517C78" w14:textId="77777777" w:rsidR="0030159A" w:rsidRPr="00705446" w:rsidRDefault="0030159A" w:rsidP="009B6A2B">
            <w:pPr>
              <w:rPr>
                <w:bCs/>
              </w:rPr>
            </w:pPr>
            <w:r w:rsidRPr="00705446">
              <w:rPr>
                <w:bCs/>
              </w:rPr>
              <w:t>2005–2012: Vyšší odborná škola filmová Zlín, s.r.o., Zlín a Fakulta multimediálních komunikací, Univerzita Tomáše Bati ve Zlíně, Lektor anglického jazyka, studijní programy VOŠ a bakalářský program UTB Klasická animovaná tvorba</w:t>
            </w:r>
          </w:p>
          <w:p w14:paraId="57E16718" w14:textId="77777777" w:rsidR="0030159A" w:rsidRPr="00705446" w:rsidRDefault="0030159A" w:rsidP="009B6A2B">
            <w:pPr>
              <w:jc w:val="both"/>
              <w:rPr>
                <w:bCs/>
              </w:rPr>
            </w:pPr>
            <w:r w:rsidRPr="00705446">
              <w:rPr>
                <w:bCs/>
              </w:rPr>
              <w:t>2005–2006, Filmfest, s.r.o., Zlín, Marketing Manager</w:t>
            </w:r>
          </w:p>
          <w:p w14:paraId="7D3CF95A" w14:textId="77777777" w:rsidR="0030159A" w:rsidRPr="00551833" w:rsidRDefault="0030159A" w:rsidP="009B6A2B">
            <w:pPr>
              <w:jc w:val="both"/>
              <w:rPr>
                <w:color w:val="FF0000"/>
              </w:rPr>
            </w:pPr>
          </w:p>
        </w:tc>
      </w:tr>
      <w:tr w:rsidR="0030159A" w:rsidRPr="00551833" w14:paraId="6DED627D" w14:textId="77777777" w:rsidTr="009B6A2B">
        <w:trPr>
          <w:trHeight w:val="250"/>
        </w:trPr>
        <w:tc>
          <w:tcPr>
            <w:tcW w:w="9859" w:type="dxa"/>
            <w:gridSpan w:val="11"/>
            <w:shd w:val="clear" w:color="auto" w:fill="F7CAAC"/>
          </w:tcPr>
          <w:p w14:paraId="02ED8AAB" w14:textId="77777777" w:rsidR="0030159A" w:rsidRPr="00551833" w:rsidRDefault="0030159A" w:rsidP="009B6A2B">
            <w:pPr>
              <w:jc w:val="both"/>
            </w:pPr>
            <w:r w:rsidRPr="00551833">
              <w:rPr>
                <w:b/>
              </w:rPr>
              <w:t>Zkušenosti s vedením kvalifikačních a rigorózních prací</w:t>
            </w:r>
          </w:p>
        </w:tc>
      </w:tr>
      <w:tr w:rsidR="0030159A" w:rsidRPr="00551833" w14:paraId="571B73E3" w14:textId="77777777" w:rsidTr="004B0F27">
        <w:trPr>
          <w:trHeight w:val="206"/>
        </w:trPr>
        <w:tc>
          <w:tcPr>
            <w:tcW w:w="9859" w:type="dxa"/>
            <w:gridSpan w:val="11"/>
          </w:tcPr>
          <w:p w14:paraId="46E8413C" w14:textId="77777777" w:rsidR="0030159A" w:rsidRPr="00551833" w:rsidRDefault="0030159A" w:rsidP="009B6A2B">
            <w:pPr>
              <w:jc w:val="both"/>
            </w:pPr>
          </w:p>
        </w:tc>
      </w:tr>
      <w:tr w:rsidR="0030159A" w:rsidRPr="00551833" w14:paraId="013A06D9" w14:textId="77777777" w:rsidTr="009B6A2B">
        <w:trPr>
          <w:cantSplit/>
        </w:trPr>
        <w:tc>
          <w:tcPr>
            <w:tcW w:w="3347" w:type="dxa"/>
            <w:gridSpan w:val="2"/>
            <w:tcBorders>
              <w:top w:val="single" w:sz="12" w:space="0" w:color="auto"/>
            </w:tcBorders>
            <w:shd w:val="clear" w:color="auto" w:fill="F7CAAC"/>
          </w:tcPr>
          <w:p w14:paraId="5339A42E" w14:textId="77777777" w:rsidR="0030159A" w:rsidRPr="00551833" w:rsidRDefault="0030159A" w:rsidP="009B6A2B">
            <w:pPr>
              <w:jc w:val="both"/>
            </w:pPr>
            <w:r w:rsidRPr="00551833">
              <w:rPr>
                <w:b/>
              </w:rPr>
              <w:t xml:space="preserve">Obor habilitačního řízení </w:t>
            </w:r>
          </w:p>
        </w:tc>
        <w:tc>
          <w:tcPr>
            <w:tcW w:w="2245" w:type="dxa"/>
            <w:gridSpan w:val="2"/>
            <w:tcBorders>
              <w:top w:val="single" w:sz="12" w:space="0" w:color="auto"/>
            </w:tcBorders>
            <w:shd w:val="clear" w:color="auto" w:fill="F7CAAC"/>
          </w:tcPr>
          <w:p w14:paraId="655C54F2" w14:textId="77777777" w:rsidR="0030159A" w:rsidRPr="00551833" w:rsidRDefault="0030159A" w:rsidP="009B6A2B">
            <w:pPr>
              <w:jc w:val="both"/>
            </w:pPr>
            <w:r w:rsidRPr="00551833">
              <w:rPr>
                <w:b/>
              </w:rPr>
              <w:t>Rok udělení hodnosti</w:t>
            </w:r>
          </w:p>
        </w:tc>
        <w:tc>
          <w:tcPr>
            <w:tcW w:w="2171" w:type="dxa"/>
            <w:gridSpan w:val="3"/>
            <w:tcBorders>
              <w:top w:val="single" w:sz="12" w:space="0" w:color="auto"/>
              <w:right w:val="single" w:sz="12" w:space="0" w:color="auto"/>
            </w:tcBorders>
            <w:shd w:val="clear" w:color="auto" w:fill="F7CAAC"/>
          </w:tcPr>
          <w:p w14:paraId="2233B8C2" w14:textId="77777777" w:rsidR="0030159A" w:rsidRPr="00551833" w:rsidRDefault="0030159A" w:rsidP="009B6A2B">
            <w:pPr>
              <w:jc w:val="both"/>
            </w:pPr>
            <w:r w:rsidRPr="00551833">
              <w:rPr>
                <w:b/>
              </w:rPr>
              <w:t>Řízení konáno na VŠ</w:t>
            </w:r>
          </w:p>
        </w:tc>
        <w:tc>
          <w:tcPr>
            <w:tcW w:w="2096" w:type="dxa"/>
            <w:gridSpan w:val="4"/>
            <w:tcBorders>
              <w:top w:val="single" w:sz="12" w:space="0" w:color="auto"/>
              <w:left w:val="single" w:sz="12" w:space="0" w:color="auto"/>
            </w:tcBorders>
            <w:shd w:val="clear" w:color="auto" w:fill="F7CAAC"/>
          </w:tcPr>
          <w:p w14:paraId="3543B315" w14:textId="77777777" w:rsidR="0030159A" w:rsidRPr="00551833" w:rsidRDefault="0030159A" w:rsidP="009B6A2B">
            <w:pPr>
              <w:jc w:val="both"/>
              <w:rPr>
                <w:b/>
              </w:rPr>
            </w:pPr>
            <w:r w:rsidRPr="00551833">
              <w:rPr>
                <w:b/>
              </w:rPr>
              <w:t>Ohlasy publikací</w:t>
            </w:r>
          </w:p>
        </w:tc>
      </w:tr>
      <w:tr w:rsidR="0030159A" w:rsidRPr="00551833" w14:paraId="0563B950" w14:textId="77777777" w:rsidTr="009B6A2B">
        <w:trPr>
          <w:cantSplit/>
        </w:trPr>
        <w:tc>
          <w:tcPr>
            <w:tcW w:w="3347" w:type="dxa"/>
            <w:gridSpan w:val="2"/>
          </w:tcPr>
          <w:p w14:paraId="2A255A9F" w14:textId="77777777" w:rsidR="0030159A" w:rsidRPr="00551833" w:rsidRDefault="0030159A" w:rsidP="009B6A2B">
            <w:pPr>
              <w:jc w:val="both"/>
              <w:rPr>
                <w:color w:val="FF0000"/>
              </w:rPr>
            </w:pPr>
          </w:p>
        </w:tc>
        <w:tc>
          <w:tcPr>
            <w:tcW w:w="2245" w:type="dxa"/>
            <w:gridSpan w:val="2"/>
          </w:tcPr>
          <w:p w14:paraId="76124A8B" w14:textId="77777777" w:rsidR="0030159A" w:rsidRPr="00551833" w:rsidRDefault="0030159A" w:rsidP="009B6A2B">
            <w:pPr>
              <w:jc w:val="both"/>
              <w:rPr>
                <w:color w:val="FF0000"/>
              </w:rPr>
            </w:pPr>
          </w:p>
        </w:tc>
        <w:tc>
          <w:tcPr>
            <w:tcW w:w="2171" w:type="dxa"/>
            <w:gridSpan w:val="3"/>
            <w:tcBorders>
              <w:right w:val="single" w:sz="12" w:space="0" w:color="auto"/>
            </w:tcBorders>
          </w:tcPr>
          <w:p w14:paraId="36C2B876" w14:textId="77777777" w:rsidR="0030159A" w:rsidRPr="00551833" w:rsidRDefault="0030159A" w:rsidP="009B6A2B">
            <w:pPr>
              <w:jc w:val="both"/>
              <w:rPr>
                <w:color w:val="FF0000"/>
              </w:rPr>
            </w:pPr>
          </w:p>
        </w:tc>
        <w:tc>
          <w:tcPr>
            <w:tcW w:w="709" w:type="dxa"/>
            <w:gridSpan w:val="2"/>
            <w:tcBorders>
              <w:left w:val="single" w:sz="12" w:space="0" w:color="auto"/>
            </w:tcBorders>
            <w:shd w:val="clear" w:color="auto" w:fill="F7CAAC"/>
          </w:tcPr>
          <w:p w14:paraId="672B4FC5" w14:textId="77777777" w:rsidR="0030159A" w:rsidRPr="000568E5" w:rsidRDefault="0030159A" w:rsidP="009B6A2B">
            <w:pPr>
              <w:jc w:val="both"/>
              <w:rPr>
                <w:sz w:val="18"/>
                <w:szCs w:val="18"/>
              </w:rPr>
            </w:pPr>
            <w:r w:rsidRPr="000568E5">
              <w:rPr>
                <w:b/>
                <w:sz w:val="18"/>
                <w:szCs w:val="18"/>
              </w:rPr>
              <w:t>WOS</w:t>
            </w:r>
          </w:p>
        </w:tc>
        <w:tc>
          <w:tcPr>
            <w:tcW w:w="693" w:type="dxa"/>
            <w:shd w:val="clear" w:color="auto" w:fill="F7CAAC"/>
          </w:tcPr>
          <w:p w14:paraId="03A02EA8" w14:textId="77777777" w:rsidR="0030159A" w:rsidRPr="000568E5" w:rsidRDefault="0030159A" w:rsidP="009B6A2B">
            <w:pPr>
              <w:jc w:val="both"/>
              <w:rPr>
                <w:sz w:val="18"/>
                <w:szCs w:val="18"/>
              </w:rPr>
            </w:pPr>
            <w:r w:rsidRPr="000568E5">
              <w:rPr>
                <w:b/>
                <w:sz w:val="18"/>
                <w:szCs w:val="18"/>
              </w:rPr>
              <w:t>Scopus</w:t>
            </w:r>
          </w:p>
        </w:tc>
        <w:tc>
          <w:tcPr>
            <w:tcW w:w="694" w:type="dxa"/>
            <w:shd w:val="clear" w:color="auto" w:fill="F7CAAC"/>
          </w:tcPr>
          <w:p w14:paraId="332AA0B3" w14:textId="77777777" w:rsidR="0030159A" w:rsidRPr="000568E5" w:rsidRDefault="0030159A" w:rsidP="009B6A2B">
            <w:pPr>
              <w:jc w:val="both"/>
              <w:rPr>
                <w:sz w:val="18"/>
                <w:szCs w:val="18"/>
              </w:rPr>
            </w:pPr>
            <w:r w:rsidRPr="000568E5">
              <w:rPr>
                <w:b/>
                <w:sz w:val="18"/>
                <w:szCs w:val="18"/>
              </w:rPr>
              <w:t>ostatní</w:t>
            </w:r>
          </w:p>
        </w:tc>
      </w:tr>
      <w:tr w:rsidR="0030159A" w:rsidRPr="00551833" w14:paraId="75727A08" w14:textId="77777777" w:rsidTr="009B6A2B">
        <w:trPr>
          <w:cantSplit/>
          <w:trHeight w:val="70"/>
        </w:trPr>
        <w:tc>
          <w:tcPr>
            <w:tcW w:w="3347" w:type="dxa"/>
            <w:gridSpan w:val="2"/>
            <w:shd w:val="clear" w:color="auto" w:fill="F7CAAC"/>
          </w:tcPr>
          <w:p w14:paraId="5DC8F413" w14:textId="77777777" w:rsidR="0030159A" w:rsidRPr="00551833" w:rsidRDefault="0030159A" w:rsidP="009B6A2B">
            <w:pPr>
              <w:jc w:val="both"/>
            </w:pPr>
            <w:r w:rsidRPr="00551833">
              <w:rPr>
                <w:b/>
              </w:rPr>
              <w:t>Obor jmenovacího řízení</w:t>
            </w:r>
          </w:p>
        </w:tc>
        <w:tc>
          <w:tcPr>
            <w:tcW w:w="2245" w:type="dxa"/>
            <w:gridSpan w:val="2"/>
            <w:shd w:val="clear" w:color="auto" w:fill="F7CAAC"/>
          </w:tcPr>
          <w:p w14:paraId="014857B8" w14:textId="77777777" w:rsidR="0030159A" w:rsidRPr="00551833" w:rsidRDefault="0030159A" w:rsidP="009B6A2B">
            <w:pPr>
              <w:jc w:val="both"/>
            </w:pPr>
            <w:r w:rsidRPr="00551833">
              <w:rPr>
                <w:b/>
              </w:rPr>
              <w:t>Rok udělení hodnosti</w:t>
            </w:r>
          </w:p>
        </w:tc>
        <w:tc>
          <w:tcPr>
            <w:tcW w:w="2171" w:type="dxa"/>
            <w:gridSpan w:val="3"/>
            <w:tcBorders>
              <w:right w:val="single" w:sz="12" w:space="0" w:color="auto"/>
            </w:tcBorders>
            <w:shd w:val="clear" w:color="auto" w:fill="F7CAAC"/>
          </w:tcPr>
          <w:p w14:paraId="4F59E703" w14:textId="77777777" w:rsidR="0030159A" w:rsidRPr="00551833" w:rsidRDefault="0030159A" w:rsidP="009B6A2B">
            <w:pPr>
              <w:jc w:val="both"/>
            </w:pPr>
            <w:r w:rsidRPr="00551833">
              <w:rPr>
                <w:b/>
              </w:rPr>
              <w:t>Řízení konáno na VŠ</w:t>
            </w:r>
          </w:p>
        </w:tc>
        <w:tc>
          <w:tcPr>
            <w:tcW w:w="709" w:type="dxa"/>
            <w:gridSpan w:val="2"/>
            <w:vMerge w:val="restart"/>
            <w:tcBorders>
              <w:left w:val="single" w:sz="12" w:space="0" w:color="auto"/>
            </w:tcBorders>
          </w:tcPr>
          <w:p w14:paraId="47004EA2" w14:textId="77777777" w:rsidR="0030159A" w:rsidRPr="00551833" w:rsidRDefault="0030159A" w:rsidP="009B6A2B">
            <w:pPr>
              <w:jc w:val="both"/>
              <w:rPr>
                <w:b/>
              </w:rPr>
            </w:pPr>
          </w:p>
        </w:tc>
        <w:tc>
          <w:tcPr>
            <w:tcW w:w="693" w:type="dxa"/>
            <w:vMerge w:val="restart"/>
          </w:tcPr>
          <w:p w14:paraId="71D57B69" w14:textId="77777777" w:rsidR="0030159A" w:rsidRPr="00551833" w:rsidRDefault="0030159A" w:rsidP="009B6A2B">
            <w:pPr>
              <w:jc w:val="both"/>
              <w:rPr>
                <w:b/>
              </w:rPr>
            </w:pPr>
          </w:p>
        </w:tc>
        <w:tc>
          <w:tcPr>
            <w:tcW w:w="694" w:type="dxa"/>
            <w:vMerge w:val="restart"/>
          </w:tcPr>
          <w:p w14:paraId="25EC4DD4" w14:textId="77777777" w:rsidR="0030159A" w:rsidRPr="00551833" w:rsidRDefault="0030159A" w:rsidP="009B6A2B">
            <w:pPr>
              <w:jc w:val="both"/>
              <w:rPr>
                <w:b/>
              </w:rPr>
            </w:pPr>
          </w:p>
        </w:tc>
      </w:tr>
      <w:tr w:rsidR="0030159A" w:rsidRPr="00551833" w14:paraId="159AC9DF" w14:textId="77777777" w:rsidTr="009B6A2B">
        <w:trPr>
          <w:trHeight w:val="205"/>
        </w:trPr>
        <w:tc>
          <w:tcPr>
            <w:tcW w:w="3347" w:type="dxa"/>
            <w:gridSpan w:val="2"/>
          </w:tcPr>
          <w:p w14:paraId="43C071B4" w14:textId="77777777" w:rsidR="0030159A" w:rsidRPr="00551833" w:rsidRDefault="0030159A" w:rsidP="009B6A2B">
            <w:pPr>
              <w:jc w:val="both"/>
            </w:pPr>
          </w:p>
        </w:tc>
        <w:tc>
          <w:tcPr>
            <w:tcW w:w="2245" w:type="dxa"/>
            <w:gridSpan w:val="2"/>
          </w:tcPr>
          <w:p w14:paraId="48D6D657" w14:textId="77777777" w:rsidR="0030159A" w:rsidRPr="00551833" w:rsidRDefault="0030159A" w:rsidP="009B6A2B">
            <w:pPr>
              <w:jc w:val="both"/>
            </w:pPr>
          </w:p>
        </w:tc>
        <w:tc>
          <w:tcPr>
            <w:tcW w:w="2171" w:type="dxa"/>
            <w:gridSpan w:val="3"/>
            <w:tcBorders>
              <w:right w:val="single" w:sz="12" w:space="0" w:color="auto"/>
            </w:tcBorders>
          </w:tcPr>
          <w:p w14:paraId="74E99A2C" w14:textId="77777777" w:rsidR="0030159A" w:rsidRPr="00551833" w:rsidRDefault="0030159A" w:rsidP="009B6A2B">
            <w:pPr>
              <w:jc w:val="both"/>
            </w:pPr>
          </w:p>
        </w:tc>
        <w:tc>
          <w:tcPr>
            <w:tcW w:w="709" w:type="dxa"/>
            <w:gridSpan w:val="2"/>
            <w:vMerge/>
            <w:tcBorders>
              <w:left w:val="single" w:sz="12" w:space="0" w:color="auto"/>
            </w:tcBorders>
            <w:vAlign w:val="center"/>
          </w:tcPr>
          <w:p w14:paraId="40CC90A1" w14:textId="77777777" w:rsidR="0030159A" w:rsidRPr="00551833" w:rsidRDefault="0030159A" w:rsidP="009B6A2B">
            <w:pPr>
              <w:rPr>
                <w:b/>
              </w:rPr>
            </w:pPr>
          </w:p>
        </w:tc>
        <w:tc>
          <w:tcPr>
            <w:tcW w:w="693" w:type="dxa"/>
            <w:vMerge/>
            <w:vAlign w:val="center"/>
          </w:tcPr>
          <w:p w14:paraId="02D55A11" w14:textId="77777777" w:rsidR="0030159A" w:rsidRPr="00551833" w:rsidRDefault="0030159A" w:rsidP="009B6A2B">
            <w:pPr>
              <w:rPr>
                <w:b/>
              </w:rPr>
            </w:pPr>
          </w:p>
        </w:tc>
        <w:tc>
          <w:tcPr>
            <w:tcW w:w="694" w:type="dxa"/>
            <w:vMerge/>
            <w:vAlign w:val="center"/>
          </w:tcPr>
          <w:p w14:paraId="4DECEF07" w14:textId="77777777" w:rsidR="0030159A" w:rsidRPr="00551833" w:rsidRDefault="0030159A" w:rsidP="009B6A2B">
            <w:pPr>
              <w:rPr>
                <w:b/>
              </w:rPr>
            </w:pPr>
          </w:p>
        </w:tc>
      </w:tr>
      <w:tr w:rsidR="0030159A" w:rsidRPr="00551833" w14:paraId="1AD3538F" w14:textId="77777777" w:rsidTr="009B6A2B">
        <w:tc>
          <w:tcPr>
            <w:tcW w:w="9859" w:type="dxa"/>
            <w:gridSpan w:val="11"/>
            <w:shd w:val="clear" w:color="auto" w:fill="F7CAAC"/>
          </w:tcPr>
          <w:p w14:paraId="0940ED11" w14:textId="77777777" w:rsidR="0030159A" w:rsidRPr="00551833" w:rsidRDefault="0030159A" w:rsidP="009B6A2B">
            <w:pPr>
              <w:jc w:val="both"/>
              <w:rPr>
                <w:b/>
              </w:rPr>
            </w:pPr>
            <w:r w:rsidRPr="00551833">
              <w:rPr>
                <w:b/>
              </w:rPr>
              <w:t xml:space="preserve">Přehled o nejvýznamnější publikační a další tvůrčí činnosti nebo další profesní činnosti u odborníků z praxe vztahující se k zabezpečovaným předmětům </w:t>
            </w:r>
          </w:p>
        </w:tc>
      </w:tr>
      <w:tr w:rsidR="0030159A" w:rsidRPr="00551833" w14:paraId="7EF02112" w14:textId="77777777" w:rsidTr="009B6A2B">
        <w:trPr>
          <w:trHeight w:val="1212"/>
        </w:trPr>
        <w:tc>
          <w:tcPr>
            <w:tcW w:w="9859" w:type="dxa"/>
            <w:gridSpan w:val="11"/>
          </w:tcPr>
          <w:p w14:paraId="38395923" w14:textId="77777777" w:rsidR="0030159A" w:rsidRDefault="0030159A" w:rsidP="009B6A2B">
            <w:pPr>
              <w:pStyle w:val="StylArial145bzarovnnnasted"/>
              <w:jc w:val="left"/>
              <w:rPr>
                <w:rFonts w:ascii="Times New Roman" w:hAnsi="Times New Roman"/>
                <w:b/>
                <w:caps/>
                <w:sz w:val="20"/>
              </w:rPr>
            </w:pPr>
          </w:p>
          <w:p w14:paraId="0B1D526F" w14:textId="77777777" w:rsidR="0030159A" w:rsidRPr="0061615C" w:rsidRDefault="0030159A" w:rsidP="009B6A2B">
            <w:pPr>
              <w:pStyle w:val="StylArial145bzarovnnnasted"/>
              <w:jc w:val="both"/>
              <w:rPr>
                <w:rFonts w:ascii="Times New Roman" w:hAnsi="Times New Roman"/>
                <w:color w:val="212121"/>
                <w:sz w:val="20"/>
                <w:shd w:val="clear" w:color="auto" w:fill="FFFFFF"/>
              </w:rPr>
            </w:pPr>
            <w:r w:rsidRPr="000D66D0">
              <w:rPr>
                <w:rFonts w:ascii="Times New Roman" w:hAnsi="Times New Roman"/>
                <w:b/>
                <w:caps/>
                <w:sz w:val="20"/>
              </w:rPr>
              <w:t>2018, Chuť Anglie</w:t>
            </w:r>
            <w:r w:rsidRPr="001166A8">
              <w:rPr>
                <w:rFonts w:ascii="Times New Roman" w:hAnsi="Times New Roman"/>
                <w:caps/>
                <w:sz w:val="20"/>
              </w:rPr>
              <w:t xml:space="preserve"> – </w:t>
            </w:r>
            <w:r w:rsidRPr="001166A8">
              <w:rPr>
                <w:rFonts w:ascii="Times New Roman" w:hAnsi="Times New Roman"/>
                <w:sz w:val="20"/>
              </w:rPr>
              <w:t>cesta kolem světa za dezertem (Projekt na výuku anglického jazyka s důrazem na průřezová témata Výchova k myšlení v evropských a globálních souvislostech a Multikulturní výchova)</w:t>
            </w:r>
            <w:r>
              <w:rPr>
                <w:rFonts w:ascii="Times New Roman" w:hAnsi="Times New Roman"/>
                <w:sz w:val="20"/>
              </w:rPr>
              <w:t xml:space="preserve">. </w:t>
            </w:r>
            <w:r w:rsidRPr="001166A8">
              <w:rPr>
                <w:rFonts w:ascii="Times New Roman" w:hAnsi="Times New Roman"/>
                <w:sz w:val="20"/>
              </w:rPr>
              <w:t xml:space="preserve">Závěrečná práce „Studia pedagogiky“, </w:t>
            </w:r>
            <w:r w:rsidRPr="001166A8">
              <w:rPr>
                <w:rFonts w:ascii="Times New Roman" w:hAnsi="Times New Roman"/>
                <w:color w:val="212121"/>
                <w:sz w:val="20"/>
                <w:shd w:val="clear" w:color="auto" w:fill="FFFFFF"/>
              </w:rPr>
              <w:t>NIDV, Olomouc</w:t>
            </w:r>
            <w:r>
              <w:rPr>
                <w:rFonts w:ascii="Times New Roman" w:hAnsi="Times New Roman"/>
                <w:color w:val="212121"/>
                <w:sz w:val="20"/>
                <w:shd w:val="clear" w:color="auto" w:fill="FFFFFF"/>
              </w:rPr>
              <w:t>.</w:t>
            </w:r>
          </w:p>
        </w:tc>
      </w:tr>
      <w:tr w:rsidR="0030159A" w:rsidRPr="00551833" w14:paraId="5577E60C" w14:textId="77777777" w:rsidTr="009B6A2B">
        <w:trPr>
          <w:trHeight w:val="218"/>
        </w:trPr>
        <w:tc>
          <w:tcPr>
            <w:tcW w:w="9859" w:type="dxa"/>
            <w:gridSpan w:val="11"/>
            <w:shd w:val="clear" w:color="auto" w:fill="F7CAAC"/>
          </w:tcPr>
          <w:p w14:paraId="5D31AAF2" w14:textId="77777777" w:rsidR="0030159A" w:rsidRPr="00551833" w:rsidRDefault="0030159A" w:rsidP="009B6A2B">
            <w:pPr>
              <w:rPr>
                <w:b/>
              </w:rPr>
            </w:pPr>
            <w:r w:rsidRPr="00551833">
              <w:rPr>
                <w:b/>
              </w:rPr>
              <w:t>Působení v</w:t>
            </w:r>
            <w:r>
              <w:rPr>
                <w:b/>
              </w:rPr>
              <w:t> </w:t>
            </w:r>
            <w:r w:rsidRPr="00551833">
              <w:rPr>
                <w:b/>
              </w:rPr>
              <w:t>zahraničí</w:t>
            </w:r>
          </w:p>
        </w:tc>
      </w:tr>
      <w:tr w:rsidR="0030159A" w:rsidRPr="00551833" w14:paraId="4BAA34B6" w14:textId="77777777" w:rsidTr="009B6A2B">
        <w:trPr>
          <w:trHeight w:val="328"/>
        </w:trPr>
        <w:tc>
          <w:tcPr>
            <w:tcW w:w="9859" w:type="dxa"/>
            <w:gridSpan w:val="11"/>
          </w:tcPr>
          <w:p w14:paraId="73C135EB" w14:textId="77777777" w:rsidR="0030159A" w:rsidRPr="00551833" w:rsidRDefault="0030159A" w:rsidP="009B6A2B">
            <w:pPr>
              <w:autoSpaceDE w:val="0"/>
              <w:autoSpaceDN w:val="0"/>
              <w:adjustRightInd w:val="0"/>
              <w:rPr>
                <w:color w:val="FF0000"/>
              </w:rPr>
            </w:pPr>
          </w:p>
          <w:p w14:paraId="563E7739" w14:textId="77777777" w:rsidR="0030159A" w:rsidRPr="00D0524B" w:rsidRDefault="0030159A" w:rsidP="009B6A2B">
            <w:pPr>
              <w:rPr>
                <w:b/>
              </w:rPr>
            </w:pPr>
            <w:r w:rsidRPr="00D0524B">
              <w:rPr>
                <w:b/>
              </w:rPr>
              <w:t xml:space="preserve">Trvalý pobyt v Londýně v letech 1992–2003 </w:t>
            </w:r>
          </w:p>
          <w:p w14:paraId="3570B37A" w14:textId="77777777" w:rsidR="0030159A" w:rsidRPr="00D0524B" w:rsidRDefault="0030159A" w:rsidP="009B6A2B">
            <w:pPr>
              <w:jc w:val="both"/>
            </w:pPr>
            <w:r w:rsidRPr="00D0524B">
              <w:t>V rámci tohoto pobytu, v letech 1998 2003, působení v EuroForum Ltd. (mezinárodní společnost zabývající se výzkumem, tvorbou a organizací profesionálních konferencí a tištěných publikací, zejména v oblasti komunikací, médií, legislativy, farmaceutik a nových technologií), v pozici Senior Marketing Manager londýnské kanceláře (pro Velkou Británii a Evropu). V rámci zaměstnání školení v těchto oblastech: copywriting, komunikace a management, personalistika, techniky výzkumu a rozvoje, databáze a analýza dat, statistika, marketing.</w:t>
            </w:r>
          </w:p>
          <w:p w14:paraId="3FA22D22" w14:textId="77777777" w:rsidR="0030159A" w:rsidRPr="00551833" w:rsidRDefault="0030159A" w:rsidP="009B6A2B">
            <w:pPr>
              <w:rPr>
                <w:b/>
                <w:color w:val="FF0000"/>
              </w:rPr>
            </w:pPr>
          </w:p>
        </w:tc>
      </w:tr>
      <w:tr w:rsidR="0030159A" w:rsidRPr="00551833" w14:paraId="2DB32570" w14:textId="77777777" w:rsidTr="009B6A2B">
        <w:trPr>
          <w:cantSplit/>
          <w:trHeight w:val="470"/>
        </w:trPr>
        <w:tc>
          <w:tcPr>
            <w:tcW w:w="2518" w:type="dxa"/>
            <w:shd w:val="clear" w:color="auto" w:fill="F7CAAC"/>
          </w:tcPr>
          <w:p w14:paraId="5BB50F45" w14:textId="77777777" w:rsidR="0030159A" w:rsidRPr="00551833" w:rsidRDefault="0030159A" w:rsidP="009B6A2B">
            <w:pPr>
              <w:jc w:val="both"/>
              <w:rPr>
                <w:b/>
              </w:rPr>
            </w:pPr>
            <w:r w:rsidRPr="00551833">
              <w:rPr>
                <w:b/>
              </w:rPr>
              <w:t xml:space="preserve">Podpis </w:t>
            </w:r>
          </w:p>
        </w:tc>
        <w:tc>
          <w:tcPr>
            <w:tcW w:w="4461" w:type="dxa"/>
            <w:gridSpan w:val="5"/>
          </w:tcPr>
          <w:p w14:paraId="4C17AC26" w14:textId="781834D5" w:rsidR="0030159A" w:rsidRPr="00551833" w:rsidRDefault="008860C4" w:rsidP="009B6A2B">
            <w:pPr>
              <w:jc w:val="both"/>
            </w:pPr>
            <w:r>
              <w:t xml:space="preserve">v. r. </w:t>
            </w:r>
          </w:p>
        </w:tc>
        <w:tc>
          <w:tcPr>
            <w:tcW w:w="784" w:type="dxa"/>
            <w:shd w:val="clear" w:color="auto" w:fill="F7CAAC"/>
          </w:tcPr>
          <w:p w14:paraId="4333FEBA" w14:textId="77777777" w:rsidR="0030159A" w:rsidRPr="00551833" w:rsidRDefault="0030159A" w:rsidP="009B6A2B">
            <w:pPr>
              <w:jc w:val="both"/>
            </w:pPr>
            <w:r w:rsidRPr="00551833">
              <w:rPr>
                <w:b/>
              </w:rPr>
              <w:t>datum</w:t>
            </w:r>
          </w:p>
        </w:tc>
        <w:tc>
          <w:tcPr>
            <w:tcW w:w="2096" w:type="dxa"/>
            <w:gridSpan w:val="4"/>
          </w:tcPr>
          <w:p w14:paraId="3CC00601" w14:textId="0C3FFC3F" w:rsidR="0030159A" w:rsidRPr="00551833" w:rsidRDefault="0016171F" w:rsidP="009B6A2B">
            <w:pPr>
              <w:jc w:val="both"/>
            </w:pPr>
            <w:r>
              <w:t>30. 8. 19</w:t>
            </w:r>
          </w:p>
        </w:tc>
      </w:tr>
      <w:tr w:rsidR="00B73A18" w14:paraId="0F0F18FB" w14:textId="77777777" w:rsidTr="00B73A18">
        <w:tc>
          <w:tcPr>
            <w:tcW w:w="9859" w:type="dxa"/>
            <w:gridSpan w:val="11"/>
            <w:tcBorders>
              <w:bottom w:val="double" w:sz="4" w:space="0" w:color="auto"/>
            </w:tcBorders>
            <w:shd w:val="clear" w:color="auto" w:fill="BDD6EE"/>
          </w:tcPr>
          <w:p w14:paraId="2FC40C0D" w14:textId="023CFC37" w:rsidR="00B73A18" w:rsidRDefault="00B73A18" w:rsidP="00B73A18">
            <w:pPr>
              <w:jc w:val="both"/>
              <w:rPr>
                <w:b/>
                <w:sz w:val="28"/>
              </w:rPr>
            </w:pPr>
            <w:r>
              <w:rPr>
                <w:b/>
                <w:sz w:val="28"/>
              </w:rPr>
              <w:lastRenderedPageBreak/>
              <w:t>C-I – Personální zabezpečení</w:t>
            </w:r>
          </w:p>
        </w:tc>
      </w:tr>
      <w:tr w:rsidR="00B73A18" w14:paraId="79D85C3C" w14:textId="77777777" w:rsidTr="00B73A18">
        <w:tc>
          <w:tcPr>
            <w:tcW w:w="2518" w:type="dxa"/>
            <w:tcBorders>
              <w:top w:val="double" w:sz="4" w:space="0" w:color="auto"/>
            </w:tcBorders>
            <w:shd w:val="clear" w:color="auto" w:fill="F7CAAC"/>
          </w:tcPr>
          <w:p w14:paraId="513E08E2" w14:textId="77777777" w:rsidR="00B73A18" w:rsidRDefault="00B73A18" w:rsidP="00B73A18">
            <w:pPr>
              <w:jc w:val="both"/>
              <w:rPr>
                <w:b/>
              </w:rPr>
            </w:pPr>
            <w:r>
              <w:rPr>
                <w:b/>
              </w:rPr>
              <w:t>Vysoká škola</w:t>
            </w:r>
          </w:p>
        </w:tc>
        <w:tc>
          <w:tcPr>
            <w:tcW w:w="7341" w:type="dxa"/>
            <w:gridSpan w:val="10"/>
          </w:tcPr>
          <w:p w14:paraId="53E7ACAD" w14:textId="77777777" w:rsidR="00B73A18" w:rsidRDefault="00B73A18" w:rsidP="00B73A18">
            <w:pPr>
              <w:jc w:val="both"/>
            </w:pPr>
            <w:r>
              <w:t>Univerzita Tomáše Bati ve Zlíně</w:t>
            </w:r>
          </w:p>
        </w:tc>
      </w:tr>
      <w:tr w:rsidR="00B73A18" w14:paraId="4739BE20" w14:textId="77777777" w:rsidTr="00B73A18">
        <w:tc>
          <w:tcPr>
            <w:tcW w:w="2518" w:type="dxa"/>
            <w:shd w:val="clear" w:color="auto" w:fill="F7CAAC"/>
          </w:tcPr>
          <w:p w14:paraId="7C575F82" w14:textId="77777777" w:rsidR="00B73A18" w:rsidRDefault="00B73A18" w:rsidP="00B73A18">
            <w:pPr>
              <w:jc w:val="both"/>
              <w:rPr>
                <w:b/>
              </w:rPr>
            </w:pPr>
            <w:r>
              <w:rPr>
                <w:b/>
              </w:rPr>
              <w:t>Součást vysoké školy</w:t>
            </w:r>
          </w:p>
        </w:tc>
        <w:tc>
          <w:tcPr>
            <w:tcW w:w="7341" w:type="dxa"/>
            <w:gridSpan w:val="10"/>
          </w:tcPr>
          <w:p w14:paraId="3EF7E5DA" w14:textId="77777777" w:rsidR="00B73A18" w:rsidRDefault="00B73A18" w:rsidP="00B73A18">
            <w:pPr>
              <w:jc w:val="both"/>
            </w:pPr>
            <w:r>
              <w:t>Fakulta multimediálních komunikací</w:t>
            </w:r>
          </w:p>
        </w:tc>
      </w:tr>
      <w:tr w:rsidR="00B73A18" w14:paraId="2A21A7AD" w14:textId="77777777" w:rsidTr="00B73A18">
        <w:tc>
          <w:tcPr>
            <w:tcW w:w="2518" w:type="dxa"/>
            <w:shd w:val="clear" w:color="auto" w:fill="F7CAAC"/>
          </w:tcPr>
          <w:p w14:paraId="0D3FBAFA" w14:textId="77777777" w:rsidR="00B73A18" w:rsidRDefault="00B73A18" w:rsidP="00B73A18">
            <w:pPr>
              <w:jc w:val="both"/>
              <w:rPr>
                <w:b/>
              </w:rPr>
            </w:pPr>
            <w:r>
              <w:rPr>
                <w:b/>
              </w:rPr>
              <w:t>Název studijního programu</w:t>
            </w:r>
          </w:p>
        </w:tc>
        <w:tc>
          <w:tcPr>
            <w:tcW w:w="7341" w:type="dxa"/>
            <w:gridSpan w:val="10"/>
          </w:tcPr>
          <w:p w14:paraId="60F4CB21" w14:textId="77777777" w:rsidR="00B73A18" w:rsidRDefault="00B73A18" w:rsidP="00B73A18">
            <w:pPr>
              <w:jc w:val="both"/>
            </w:pPr>
            <w:r>
              <w:t>Teorie a praxe animované tvorby</w:t>
            </w:r>
          </w:p>
        </w:tc>
      </w:tr>
      <w:tr w:rsidR="00B73A18" w14:paraId="123FCA41" w14:textId="77777777" w:rsidTr="00B73A18">
        <w:tc>
          <w:tcPr>
            <w:tcW w:w="2518" w:type="dxa"/>
            <w:shd w:val="clear" w:color="auto" w:fill="F7CAAC"/>
          </w:tcPr>
          <w:p w14:paraId="682A66E5" w14:textId="77777777" w:rsidR="00B73A18" w:rsidRDefault="00B73A18" w:rsidP="00B73A18">
            <w:pPr>
              <w:jc w:val="both"/>
              <w:rPr>
                <w:b/>
              </w:rPr>
            </w:pPr>
            <w:r>
              <w:rPr>
                <w:b/>
              </w:rPr>
              <w:t>Jméno a příjmení</w:t>
            </w:r>
          </w:p>
        </w:tc>
        <w:tc>
          <w:tcPr>
            <w:tcW w:w="4461" w:type="dxa"/>
            <w:gridSpan w:val="5"/>
          </w:tcPr>
          <w:p w14:paraId="3DBA513C" w14:textId="77777777" w:rsidR="00B73A18" w:rsidRDefault="00B73A18" w:rsidP="00B73A18">
            <w:pPr>
              <w:jc w:val="both"/>
            </w:pPr>
            <w:r>
              <w:t>Eliška Chytková</w:t>
            </w:r>
          </w:p>
        </w:tc>
        <w:tc>
          <w:tcPr>
            <w:tcW w:w="784" w:type="dxa"/>
            <w:shd w:val="clear" w:color="auto" w:fill="F7CAAC"/>
          </w:tcPr>
          <w:p w14:paraId="2FCB2FCF" w14:textId="77777777" w:rsidR="00B73A18" w:rsidRDefault="00B73A18" w:rsidP="00B73A18">
            <w:pPr>
              <w:jc w:val="both"/>
              <w:rPr>
                <w:b/>
              </w:rPr>
            </w:pPr>
            <w:r>
              <w:rPr>
                <w:b/>
              </w:rPr>
              <w:t>Tituly</w:t>
            </w:r>
          </w:p>
        </w:tc>
        <w:tc>
          <w:tcPr>
            <w:tcW w:w="2096" w:type="dxa"/>
            <w:gridSpan w:val="4"/>
          </w:tcPr>
          <w:p w14:paraId="20F5D6D7" w14:textId="77777777" w:rsidR="00B73A18" w:rsidRDefault="00B73A18" w:rsidP="00B73A18">
            <w:pPr>
              <w:jc w:val="both"/>
            </w:pPr>
            <w:r>
              <w:t>MgA.</w:t>
            </w:r>
          </w:p>
        </w:tc>
      </w:tr>
      <w:tr w:rsidR="00B73A18" w14:paraId="1C63D9C9" w14:textId="77777777" w:rsidTr="00B73A18">
        <w:tc>
          <w:tcPr>
            <w:tcW w:w="2518" w:type="dxa"/>
            <w:shd w:val="clear" w:color="auto" w:fill="F7CAAC"/>
          </w:tcPr>
          <w:p w14:paraId="343ED26A" w14:textId="77777777" w:rsidR="00B73A18" w:rsidRDefault="00B73A18" w:rsidP="00B73A18">
            <w:pPr>
              <w:jc w:val="both"/>
              <w:rPr>
                <w:b/>
              </w:rPr>
            </w:pPr>
            <w:r>
              <w:rPr>
                <w:b/>
              </w:rPr>
              <w:t>Rok narození</w:t>
            </w:r>
          </w:p>
        </w:tc>
        <w:tc>
          <w:tcPr>
            <w:tcW w:w="829" w:type="dxa"/>
          </w:tcPr>
          <w:p w14:paraId="691B0C30" w14:textId="77777777" w:rsidR="00B73A18" w:rsidRPr="00821977" w:rsidRDefault="00B73A18" w:rsidP="00B73A18">
            <w:pPr>
              <w:jc w:val="both"/>
            </w:pPr>
            <w:r>
              <w:t>1988</w:t>
            </w:r>
          </w:p>
        </w:tc>
        <w:tc>
          <w:tcPr>
            <w:tcW w:w="1648" w:type="dxa"/>
            <w:shd w:val="clear" w:color="auto" w:fill="F7CAAC"/>
          </w:tcPr>
          <w:p w14:paraId="4DAF8BEA" w14:textId="77777777" w:rsidR="00B73A18" w:rsidRDefault="00B73A18" w:rsidP="00B73A18">
            <w:pPr>
              <w:jc w:val="both"/>
              <w:rPr>
                <w:b/>
              </w:rPr>
            </w:pPr>
            <w:r>
              <w:rPr>
                <w:b/>
              </w:rPr>
              <w:t>typ vztahu k VŠ</w:t>
            </w:r>
          </w:p>
        </w:tc>
        <w:tc>
          <w:tcPr>
            <w:tcW w:w="992" w:type="dxa"/>
            <w:gridSpan w:val="2"/>
          </w:tcPr>
          <w:p w14:paraId="62978139" w14:textId="77777777" w:rsidR="00B73A18" w:rsidRPr="00932C8A" w:rsidRDefault="00B73A18" w:rsidP="00B73A18">
            <w:pPr>
              <w:jc w:val="both"/>
            </w:pPr>
            <w:r w:rsidRPr="00932C8A">
              <w:rPr>
                <w:rFonts w:eastAsia="Calibri"/>
              </w:rPr>
              <w:t>pp</w:t>
            </w:r>
          </w:p>
        </w:tc>
        <w:tc>
          <w:tcPr>
            <w:tcW w:w="992" w:type="dxa"/>
            <w:shd w:val="clear" w:color="auto" w:fill="F7CAAC"/>
          </w:tcPr>
          <w:p w14:paraId="69455327" w14:textId="77777777" w:rsidR="00B73A18" w:rsidRPr="00932C8A" w:rsidRDefault="00B73A18" w:rsidP="00B73A18">
            <w:pPr>
              <w:jc w:val="both"/>
              <w:rPr>
                <w:b/>
              </w:rPr>
            </w:pPr>
            <w:r w:rsidRPr="00932C8A">
              <w:rPr>
                <w:b/>
              </w:rPr>
              <w:t>rozsah</w:t>
            </w:r>
          </w:p>
        </w:tc>
        <w:tc>
          <w:tcPr>
            <w:tcW w:w="784" w:type="dxa"/>
          </w:tcPr>
          <w:p w14:paraId="2393EB24" w14:textId="77777777" w:rsidR="00B73A18" w:rsidRPr="00932C8A" w:rsidRDefault="00B73A18" w:rsidP="00B73A18">
            <w:pPr>
              <w:jc w:val="both"/>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7CB09419" w14:textId="77777777" w:rsidR="00B73A18" w:rsidRPr="00932C8A" w:rsidRDefault="00B73A18" w:rsidP="00B73A18">
            <w:pPr>
              <w:jc w:val="both"/>
              <w:rPr>
                <w:b/>
              </w:rPr>
            </w:pPr>
            <w:r w:rsidRPr="00932C8A">
              <w:rPr>
                <w:b/>
              </w:rPr>
              <w:t>do kdy</w:t>
            </w:r>
          </w:p>
        </w:tc>
        <w:tc>
          <w:tcPr>
            <w:tcW w:w="1387" w:type="dxa"/>
            <w:gridSpan w:val="2"/>
          </w:tcPr>
          <w:p w14:paraId="1D2E82FD" w14:textId="77777777" w:rsidR="00B73A18" w:rsidRPr="00932C8A" w:rsidRDefault="00B73A18" w:rsidP="00B73A18">
            <w:pPr>
              <w:jc w:val="both"/>
            </w:pPr>
            <w:r w:rsidRPr="00932C8A">
              <w:rPr>
                <w:rFonts w:eastAsia="Calibri"/>
              </w:rPr>
              <w:t>31.8.2022</w:t>
            </w:r>
          </w:p>
        </w:tc>
      </w:tr>
      <w:tr w:rsidR="00B73A18" w14:paraId="5A546CF5" w14:textId="77777777" w:rsidTr="00B73A18">
        <w:tc>
          <w:tcPr>
            <w:tcW w:w="4995" w:type="dxa"/>
            <w:gridSpan w:val="3"/>
            <w:shd w:val="clear" w:color="auto" w:fill="F7CAAC"/>
          </w:tcPr>
          <w:p w14:paraId="3DA6BE80" w14:textId="77777777" w:rsidR="00B73A18" w:rsidRDefault="00B73A18" w:rsidP="00B73A18">
            <w:pPr>
              <w:jc w:val="both"/>
              <w:rPr>
                <w:b/>
              </w:rPr>
            </w:pPr>
            <w:r>
              <w:rPr>
                <w:b/>
              </w:rPr>
              <w:t>Typ vztahu na součásti VŠ, která uskutečňuje st. program</w:t>
            </w:r>
          </w:p>
        </w:tc>
        <w:tc>
          <w:tcPr>
            <w:tcW w:w="992" w:type="dxa"/>
            <w:gridSpan w:val="2"/>
          </w:tcPr>
          <w:p w14:paraId="40E6FD1B" w14:textId="77777777" w:rsidR="00B73A18" w:rsidRPr="00932C8A" w:rsidRDefault="00B73A18" w:rsidP="00B73A18">
            <w:pPr>
              <w:jc w:val="both"/>
            </w:pPr>
            <w:r w:rsidRPr="00932C8A">
              <w:rPr>
                <w:rFonts w:eastAsia="Calibri"/>
              </w:rPr>
              <w:t>pp</w:t>
            </w:r>
          </w:p>
        </w:tc>
        <w:tc>
          <w:tcPr>
            <w:tcW w:w="992" w:type="dxa"/>
            <w:shd w:val="clear" w:color="auto" w:fill="F7CAAC"/>
          </w:tcPr>
          <w:p w14:paraId="7888CF05" w14:textId="77777777" w:rsidR="00B73A18" w:rsidRPr="00932C8A" w:rsidRDefault="00B73A18" w:rsidP="00B73A18">
            <w:pPr>
              <w:jc w:val="both"/>
              <w:rPr>
                <w:b/>
              </w:rPr>
            </w:pPr>
            <w:r w:rsidRPr="00932C8A">
              <w:rPr>
                <w:b/>
              </w:rPr>
              <w:t>rozsah</w:t>
            </w:r>
          </w:p>
        </w:tc>
        <w:tc>
          <w:tcPr>
            <w:tcW w:w="784" w:type="dxa"/>
          </w:tcPr>
          <w:p w14:paraId="337AE755" w14:textId="77777777" w:rsidR="00B73A18" w:rsidRPr="00932C8A" w:rsidRDefault="00B73A18" w:rsidP="00B73A18">
            <w:pPr>
              <w:autoSpaceDE w:val="0"/>
              <w:autoSpaceDN w:val="0"/>
              <w:adjustRightInd w:val="0"/>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0D096CBE" w14:textId="77777777" w:rsidR="00B73A18" w:rsidRPr="00932C8A" w:rsidRDefault="00B73A18" w:rsidP="00B73A18">
            <w:pPr>
              <w:jc w:val="both"/>
              <w:rPr>
                <w:b/>
              </w:rPr>
            </w:pPr>
            <w:r w:rsidRPr="00932C8A">
              <w:rPr>
                <w:b/>
              </w:rPr>
              <w:t>do kdy</w:t>
            </w:r>
          </w:p>
        </w:tc>
        <w:tc>
          <w:tcPr>
            <w:tcW w:w="1387" w:type="dxa"/>
            <w:gridSpan w:val="2"/>
          </w:tcPr>
          <w:p w14:paraId="3D9D65BA" w14:textId="77777777" w:rsidR="00B73A18" w:rsidRPr="00932C8A" w:rsidRDefault="00B73A18" w:rsidP="00B73A18">
            <w:pPr>
              <w:jc w:val="both"/>
            </w:pPr>
            <w:r w:rsidRPr="00932C8A">
              <w:rPr>
                <w:rFonts w:eastAsia="Calibri"/>
              </w:rPr>
              <w:t>31.8.2022</w:t>
            </w:r>
          </w:p>
        </w:tc>
      </w:tr>
      <w:tr w:rsidR="00B73A18" w14:paraId="03E0E0ED" w14:textId="77777777" w:rsidTr="00B73A18">
        <w:tc>
          <w:tcPr>
            <w:tcW w:w="5987" w:type="dxa"/>
            <w:gridSpan w:val="5"/>
            <w:shd w:val="clear" w:color="auto" w:fill="F7CAAC"/>
          </w:tcPr>
          <w:p w14:paraId="73E4CB6B" w14:textId="77777777" w:rsidR="00B73A18" w:rsidRPr="00B17BC0" w:rsidRDefault="00B73A18" w:rsidP="00B73A18">
            <w:pPr>
              <w:jc w:val="both"/>
              <w:rPr>
                <w:b/>
              </w:rPr>
            </w:pPr>
            <w:r w:rsidRPr="00B17BC0">
              <w:rPr>
                <w:b/>
              </w:rPr>
              <w:t>Další současná působení jako akademický pracovník na jiných VŠ</w:t>
            </w:r>
          </w:p>
          <w:p w14:paraId="2B5CAE99" w14:textId="77777777" w:rsidR="00B73A18" w:rsidRPr="00B17BC0" w:rsidRDefault="00B73A18" w:rsidP="00B73A18">
            <w:pPr>
              <w:autoSpaceDE w:val="0"/>
              <w:autoSpaceDN w:val="0"/>
              <w:adjustRightInd w:val="0"/>
              <w:rPr>
                <w:rFonts w:eastAsia="Calibri"/>
                <w:color w:val="FF0000"/>
                <w:sz w:val="16"/>
                <w:szCs w:val="16"/>
              </w:rPr>
            </w:pPr>
          </w:p>
        </w:tc>
        <w:tc>
          <w:tcPr>
            <w:tcW w:w="1776" w:type="dxa"/>
            <w:gridSpan w:val="2"/>
            <w:shd w:val="clear" w:color="auto" w:fill="F7CAAC"/>
          </w:tcPr>
          <w:p w14:paraId="1DA2FE9F" w14:textId="77777777" w:rsidR="00B73A18" w:rsidRDefault="00B73A18" w:rsidP="00B73A18">
            <w:pPr>
              <w:jc w:val="both"/>
              <w:rPr>
                <w:b/>
              </w:rPr>
            </w:pPr>
            <w:r>
              <w:rPr>
                <w:b/>
              </w:rPr>
              <w:t>typ prac. vztahu</w:t>
            </w:r>
          </w:p>
        </w:tc>
        <w:tc>
          <w:tcPr>
            <w:tcW w:w="2096" w:type="dxa"/>
            <w:gridSpan w:val="4"/>
            <w:shd w:val="clear" w:color="auto" w:fill="F7CAAC"/>
          </w:tcPr>
          <w:p w14:paraId="110EE7D7" w14:textId="77777777" w:rsidR="00B73A18" w:rsidRDefault="00B73A18" w:rsidP="00B73A18">
            <w:pPr>
              <w:jc w:val="both"/>
              <w:rPr>
                <w:b/>
              </w:rPr>
            </w:pPr>
            <w:r>
              <w:rPr>
                <w:b/>
              </w:rPr>
              <w:t>rozsah</w:t>
            </w:r>
          </w:p>
        </w:tc>
      </w:tr>
      <w:tr w:rsidR="00B73A18" w14:paraId="690D8A43" w14:textId="77777777" w:rsidTr="00B73A18">
        <w:tc>
          <w:tcPr>
            <w:tcW w:w="5987" w:type="dxa"/>
            <w:gridSpan w:val="5"/>
          </w:tcPr>
          <w:p w14:paraId="652191F4" w14:textId="77777777" w:rsidR="00B73A18" w:rsidRDefault="00B73A18" w:rsidP="00B73A18">
            <w:pPr>
              <w:jc w:val="both"/>
            </w:pPr>
          </w:p>
        </w:tc>
        <w:tc>
          <w:tcPr>
            <w:tcW w:w="1776" w:type="dxa"/>
            <w:gridSpan w:val="2"/>
          </w:tcPr>
          <w:p w14:paraId="53E91DC6" w14:textId="77777777" w:rsidR="00B73A18" w:rsidRDefault="00B73A18" w:rsidP="00B73A18">
            <w:pPr>
              <w:jc w:val="both"/>
            </w:pPr>
          </w:p>
        </w:tc>
        <w:tc>
          <w:tcPr>
            <w:tcW w:w="2096" w:type="dxa"/>
            <w:gridSpan w:val="4"/>
          </w:tcPr>
          <w:p w14:paraId="3128107E" w14:textId="77777777" w:rsidR="00B73A18" w:rsidRDefault="00B73A18" w:rsidP="00B73A18">
            <w:pPr>
              <w:jc w:val="both"/>
            </w:pPr>
          </w:p>
        </w:tc>
      </w:tr>
      <w:tr w:rsidR="00B73A18" w14:paraId="5A60503B" w14:textId="77777777" w:rsidTr="00B73A18">
        <w:tc>
          <w:tcPr>
            <w:tcW w:w="5987" w:type="dxa"/>
            <w:gridSpan w:val="5"/>
          </w:tcPr>
          <w:p w14:paraId="477E1A09" w14:textId="77777777" w:rsidR="00B73A18" w:rsidRDefault="00B73A18" w:rsidP="00B73A18">
            <w:pPr>
              <w:jc w:val="both"/>
            </w:pPr>
          </w:p>
        </w:tc>
        <w:tc>
          <w:tcPr>
            <w:tcW w:w="1776" w:type="dxa"/>
            <w:gridSpan w:val="2"/>
          </w:tcPr>
          <w:p w14:paraId="4BB9A21C" w14:textId="77777777" w:rsidR="00B73A18" w:rsidRDefault="00B73A18" w:rsidP="00B73A18">
            <w:pPr>
              <w:jc w:val="both"/>
            </w:pPr>
          </w:p>
        </w:tc>
        <w:tc>
          <w:tcPr>
            <w:tcW w:w="2096" w:type="dxa"/>
            <w:gridSpan w:val="4"/>
          </w:tcPr>
          <w:p w14:paraId="2B8CFA05" w14:textId="77777777" w:rsidR="00B73A18" w:rsidRDefault="00B73A18" w:rsidP="00B73A18">
            <w:pPr>
              <w:jc w:val="both"/>
            </w:pPr>
          </w:p>
        </w:tc>
      </w:tr>
      <w:tr w:rsidR="00B73A18" w14:paraId="4368E1F4" w14:textId="77777777" w:rsidTr="00B73A18">
        <w:tc>
          <w:tcPr>
            <w:tcW w:w="5987" w:type="dxa"/>
            <w:gridSpan w:val="5"/>
          </w:tcPr>
          <w:p w14:paraId="3BF2CD09" w14:textId="77777777" w:rsidR="00B73A18" w:rsidRDefault="00B73A18" w:rsidP="00B73A18">
            <w:pPr>
              <w:jc w:val="both"/>
            </w:pPr>
          </w:p>
        </w:tc>
        <w:tc>
          <w:tcPr>
            <w:tcW w:w="1776" w:type="dxa"/>
            <w:gridSpan w:val="2"/>
          </w:tcPr>
          <w:p w14:paraId="6CB0B7CC" w14:textId="77777777" w:rsidR="00B73A18" w:rsidRDefault="00B73A18" w:rsidP="00B73A18">
            <w:pPr>
              <w:jc w:val="both"/>
            </w:pPr>
          </w:p>
        </w:tc>
        <w:tc>
          <w:tcPr>
            <w:tcW w:w="2096" w:type="dxa"/>
            <w:gridSpan w:val="4"/>
          </w:tcPr>
          <w:p w14:paraId="5287EBAB" w14:textId="77777777" w:rsidR="00B73A18" w:rsidRDefault="00B73A18" w:rsidP="00B73A18">
            <w:pPr>
              <w:jc w:val="both"/>
            </w:pPr>
          </w:p>
        </w:tc>
      </w:tr>
      <w:tr w:rsidR="00B73A18" w14:paraId="1D5D5DD1" w14:textId="77777777" w:rsidTr="00B73A18">
        <w:tc>
          <w:tcPr>
            <w:tcW w:w="5987" w:type="dxa"/>
            <w:gridSpan w:val="5"/>
          </w:tcPr>
          <w:p w14:paraId="29B11786" w14:textId="77777777" w:rsidR="00B73A18" w:rsidRDefault="00B73A18" w:rsidP="00B73A18">
            <w:pPr>
              <w:jc w:val="both"/>
            </w:pPr>
          </w:p>
        </w:tc>
        <w:tc>
          <w:tcPr>
            <w:tcW w:w="1776" w:type="dxa"/>
            <w:gridSpan w:val="2"/>
          </w:tcPr>
          <w:p w14:paraId="09E026E8" w14:textId="77777777" w:rsidR="00B73A18" w:rsidRDefault="00B73A18" w:rsidP="00B73A18">
            <w:pPr>
              <w:jc w:val="both"/>
            </w:pPr>
          </w:p>
        </w:tc>
        <w:tc>
          <w:tcPr>
            <w:tcW w:w="2096" w:type="dxa"/>
            <w:gridSpan w:val="4"/>
          </w:tcPr>
          <w:p w14:paraId="774140BC" w14:textId="77777777" w:rsidR="00B73A18" w:rsidRDefault="00B73A18" w:rsidP="00B73A18">
            <w:pPr>
              <w:jc w:val="both"/>
            </w:pPr>
          </w:p>
        </w:tc>
      </w:tr>
      <w:tr w:rsidR="00B73A18" w14:paraId="62E30AAC" w14:textId="77777777" w:rsidTr="00B73A18">
        <w:tc>
          <w:tcPr>
            <w:tcW w:w="9859" w:type="dxa"/>
            <w:gridSpan w:val="11"/>
            <w:shd w:val="clear" w:color="auto" w:fill="F7CAAC"/>
          </w:tcPr>
          <w:p w14:paraId="21E4D599" w14:textId="77777777" w:rsidR="00B73A18" w:rsidRDefault="00B73A18" w:rsidP="00B73A18">
            <w:r>
              <w:rPr>
                <w:b/>
              </w:rPr>
              <w:t>Předměty příslušného studijního programu a způsob zapojení do jejich výuky, příp. další zapojení do uskutečňování studijního programu</w:t>
            </w:r>
          </w:p>
        </w:tc>
      </w:tr>
      <w:tr w:rsidR="00B73A18" w14:paraId="23D832F3" w14:textId="77777777" w:rsidTr="00B73A18">
        <w:trPr>
          <w:trHeight w:val="1118"/>
        </w:trPr>
        <w:tc>
          <w:tcPr>
            <w:tcW w:w="9859" w:type="dxa"/>
            <w:gridSpan w:val="11"/>
            <w:tcBorders>
              <w:top w:val="nil"/>
            </w:tcBorders>
          </w:tcPr>
          <w:p w14:paraId="3B1D5C40" w14:textId="77777777" w:rsidR="00B73A18" w:rsidRDefault="00B73A18" w:rsidP="00B73A18">
            <w:pPr>
              <w:jc w:val="both"/>
              <w:rPr>
                <w:rFonts w:eastAsia="Calibri"/>
                <w:color w:val="1F497D" w:themeColor="text2"/>
                <w:sz w:val="16"/>
                <w:szCs w:val="16"/>
              </w:rPr>
            </w:pPr>
          </w:p>
          <w:p w14:paraId="7068CF13" w14:textId="77777777" w:rsidR="00B73A18" w:rsidRDefault="00B73A18" w:rsidP="00B73A18">
            <w:pPr>
              <w:jc w:val="both"/>
            </w:pPr>
            <w:r>
              <w:t>Ateliér animace 1-5 – garant, cvičící</w:t>
            </w:r>
          </w:p>
          <w:p w14:paraId="7FDD0535" w14:textId="77777777" w:rsidR="00B73A18" w:rsidRDefault="00B73A18" w:rsidP="00B73A18">
            <w:pPr>
              <w:jc w:val="both"/>
            </w:pPr>
            <w:r>
              <w:t>Živé kreslení 1-4 – garant, cvičící</w:t>
            </w:r>
          </w:p>
          <w:p w14:paraId="5D1DC574" w14:textId="77777777" w:rsidR="00B73A18" w:rsidRDefault="00B73A18" w:rsidP="00B73A18">
            <w:pPr>
              <w:jc w:val="both"/>
            </w:pPr>
            <w:r>
              <w:t>Preprodukce bakalářského projektu – cvičící</w:t>
            </w:r>
          </w:p>
          <w:p w14:paraId="5A2CCF14" w14:textId="77777777" w:rsidR="00B73A18" w:rsidRDefault="00B73A18" w:rsidP="00B73A18">
            <w:pPr>
              <w:jc w:val="both"/>
            </w:pPr>
            <w:r>
              <w:t>Bakalářský projekt 1-2 – cvičící</w:t>
            </w:r>
          </w:p>
          <w:p w14:paraId="0411073D" w14:textId="77777777" w:rsidR="00B73A18" w:rsidRDefault="00B73A18" w:rsidP="00B73A18">
            <w:pPr>
              <w:jc w:val="both"/>
            </w:pPr>
            <w:r>
              <w:t>Ateliér animace 6-7 – cvičící</w:t>
            </w:r>
          </w:p>
          <w:p w14:paraId="1C4F61E4" w14:textId="77777777" w:rsidR="00B73A18" w:rsidRDefault="00B73A18" w:rsidP="00B73A18">
            <w:pPr>
              <w:jc w:val="both"/>
            </w:pPr>
            <w:r>
              <w:t>Diplomový projekt 1-2 – cvičící</w:t>
            </w:r>
          </w:p>
          <w:p w14:paraId="2C6B1A2E" w14:textId="77777777" w:rsidR="00B73A18" w:rsidRDefault="00B73A18" w:rsidP="00B73A18">
            <w:pPr>
              <w:jc w:val="both"/>
            </w:pPr>
          </w:p>
        </w:tc>
      </w:tr>
      <w:tr w:rsidR="00B73A18" w14:paraId="596B0115" w14:textId="77777777" w:rsidTr="00B73A18">
        <w:tc>
          <w:tcPr>
            <w:tcW w:w="9859" w:type="dxa"/>
            <w:gridSpan w:val="11"/>
            <w:shd w:val="clear" w:color="auto" w:fill="F7CAAC"/>
          </w:tcPr>
          <w:p w14:paraId="38275EC2" w14:textId="77777777" w:rsidR="00B73A18" w:rsidRDefault="00B73A18" w:rsidP="00B73A18">
            <w:pPr>
              <w:jc w:val="both"/>
            </w:pPr>
            <w:r>
              <w:rPr>
                <w:b/>
              </w:rPr>
              <w:t xml:space="preserve">Údaje o vzdělání na VŠ </w:t>
            </w:r>
          </w:p>
        </w:tc>
      </w:tr>
      <w:tr w:rsidR="00B73A18" w14:paraId="2D63B367" w14:textId="77777777" w:rsidTr="00B73A18">
        <w:trPr>
          <w:trHeight w:val="1055"/>
        </w:trPr>
        <w:tc>
          <w:tcPr>
            <w:tcW w:w="9859" w:type="dxa"/>
            <w:gridSpan w:val="11"/>
          </w:tcPr>
          <w:p w14:paraId="79155CD7" w14:textId="77777777" w:rsidR="00B73A18" w:rsidRDefault="00B73A18" w:rsidP="00B73A18">
            <w:pPr>
              <w:jc w:val="both"/>
            </w:pPr>
          </w:p>
          <w:p w14:paraId="4397989E" w14:textId="77777777" w:rsidR="00B73A18" w:rsidRDefault="00B73A18" w:rsidP="00B73A18">
            <w:pPr>
              <w:jc w:val="both"/>
            </w:pPr>
            <w:r>
              <w:t xml:space="preserve">2012: BcA. - Univerzita Tomáše Bati ve Zlíně, Fakulta multimediálních komunikací, </w:t>
            </w:r>
            <w:r w:rsidRPr="00821977">
              <w:t xml:space="preserve">Studijní program Teorie a praxe audiovizuální tvorby, obor </w:t>
            </w:r>
            <w:r>
              <w:t>Animovaná tvorba</w:t>
            </w:r>
            <w:r w:rsidRPr="00821977">
              <w:t>.</w:t>
            </w:r>
          </w:p>
          <w:p w14:paraId="29C6D09F" w14:textId="77777777" w:rsidR="00B73A18" w:rsidRDefault="00B73A18" w:rsidP="00B73A18">
            <w:pPr>
              <w:jc w:val="both"/>
            </w:pPr>
            <w:r w:rsidRPr="00E63C45">
              <w:t>2016</w:t>
            </w:r>
            <w:r>
              <w:t xml:space="preserve">: MgA. - Univerzita Tomáše Bati ve Zlíně, Fakulta multimediálních komunikací, </w:t>
            </w:r>
            <w:r w:rsidRPr="00821977">
              <w:t xml:space="preserve">Studijní program Teorie a praxe audiovizuální tvorby, obor </w:t>
            </w:r>
            <w:r>
              <w:t>Animovaná tvorba</w:t>
            </w:r>
            <w:r w:rsidRPr="00821977">
              <w:t>.</w:t>
            </w:r>
          </w:p>
          <w:p w14:paraId="4B3E3AD4" w14:textId="77777777" w:rsidR="00B73A18" w:rsidRPr="00821977" w:rsidRDefault="00B73A18" w:rsidP="00B73A18">
            <w:pPr>
              <w:jc w:val="both"/>
            </w:pPr>
          </w:p>
        </w:tc>
      </w:tr>
      <w:tr w:rsidR="00B73A18" w14:paraId="726B281A" w14:textId="77777777" w:rsidTr="00B73A18">
        <w:tc>
          <w:tcPr>
            <w:tcW w:w="9859" w:type="dxa"/>
            <w:gridSpan w:val="11"/>
            <w:shd w:val="clear" w:color="auto" w:fill="F7CAAC"/>
          </w:tcPr>
          <w:p w14:paraId="64E64ED5" w14:textId="77777777" w:rsidR="00B73A18" w:rsidRDefault="00B73A18" w:rsidP="00B73A18">
            <w:pPr>
              <w:jc w:val="both"/>
              <w:rPr>
                <w:b/>
              </w:rPr>
            </w:pPr>
            <w:r>
              <w:rPr>
                <w:b/>
              </w:rPr>
              <w:t>Údaje o odborném působení od absolvování VŠ</w:t>
            </w:r>
          </w:p>
        </w:tc>
      </w:tr>
      <w:tr w:rsidR="00B73A18" w14:paraId="5D746596" w14:textId="77777777" w:rsidTr="00B73A18">
        <w:trPr>
          <w:trHeight w:val="1570"/>
        </w:trPr>
        <w:tc>
          <w:tcPr>
            <w:tcW w:w="9859" w:type="dxa"/>
            <w:gridSpan w:val="11"/>
          </w:tcPr>
          <w:p w14:paraId="13EE6EC6" w14:textId="77777777" w:rsidR="00B73A18" w:rsidRDefault="00B73A18" w:rsidP="00B73A18">
            <w:pPr>
              <w:jc w:val="both"/>
            </w:pPr>
          </w:p>
          <w:p w14:paraId="3D1C6930" w14:textId="77777777" w:rsidR="00B73A18" w:rsidRDefault="00B73A18" w:rsidP="00B73A18">
            <w:pPr>
              <w:jc w:val="both"/>
            </w:pPr>
            <w:r w:rsidRPr="00E01FCC">
              <w:t>2015</w:t>
            </w:r>
            <w:r>
              <w:t>-</w:t>
            </w:r>
            <w:r w:rsidRPr="00E01FCC">
              <w:t>2016</w:t>
            </w:r>
            <w:r>
              <w:t>: Střední škola filmová, multimediální a počítačových technologií – pedagog</w:t>
            </w:r>
          </w:p>
          <w:p w14:paraId="05FC2651" w14:textId="77777777" w:rsidR="00B73A18" w:rsidRDefault="00B73A18" w:rsidP="00B73A18">
            <w:pPr>
              <w:jc w:val="both"/>
            </w:pPr>
            <w:r>
              <w:t>2016-2019: Univerzita Tomáše Bati ve Zlíně, Fakulta multimediálních komunikací, ateliér Animovaná tvorba – externí pedagog</w:t>
            </w:r>
          </w:p>
          <w:p w14:paraId="355696AB" w14:textId="77777777" w:rsidR="00B73A18" w:rsidRDefault="00B73A18" w:rsidP="00B73A18">
            <w:pPr>
              <w:jc w:val="both"/>
            </w:pPr>
            <w:proofErr w:type="gramStart"/>
            <w:r>
              <w:t>2019-dosud</w:t>
            </w:r>
            <w:proofErr w:type="gramEnd"/>
            <w:r>
              <w:t>: Univerzita Tomáše Bati ve Zlíně, Fakulta multimediálních komunikací, ateliér Animovaná tvorba – asistent</w:t>
            </w:r>
          </w:p>
          <w:p w14:paraId="55DEDC29" w14:textId="77777777" w:rsidR="00B73A18" w:rsidRDefault="00B73A18" w:rsidP="00B73A18">
            <w:pPr>
              <w:jc w:val="both"/>
            </w:pPr>
            <w:proofErr w:type="gramStart"/>
            <w:r w:rsidRPr="00C377BC">
              <w:t>2017</w:t>
            </w:r>
            <w:r>
              <w:t>-dosud</w:t>
            </w:r>
            <w:proofErr w:type="gramEnd"/>
            <w:r>
              <w:t>: freelancer, OSVČ</w:t>
            </w:r>
          </w:p>
          <w:p w14:paraId="61B0FA04" w14:textId="77777777" w:rsidR="00B73A18" w:rsidRPr="00B17BC0" w:rsidRDefault="00B73A18" w:rsidP="00B73A18">
            <w:pPr>
              <w:jc w:val="both"/>
              <w:rPr>
                <w:color w:val="FF0000"/>
                <w:sz w:val="16"/>
                <w:szCs w:val="16"/>
              </w:rPr>
            </w:pPr>
          </w:p>
        </w:tc>
      </w:tr>
      <w:tr w:rsidR="00B73A18" w14:paraId="5FC89AA2" w14:textId="77777777" w:rsidTr="00B73A18">
        <w:trPr>
          <w:trHeight w:val="250"/>
        </w:trPr>
        <w:tc>
          <w:tcPr>
            <w:tcW w:w="9859" w:type="dxa"/>
            <w:gridSpan w:val="11"/>
            <w:shd w:val="clear" w:color="auto" w:fill="F7CAAC"/>
          </w:tcPr>
          <w:p w14:paraId="556A082D" w14:textId="77777777" w:rsidR="00B73A18" w:rsidRDefault="00B73A18" w:rsidP="00B73A18">
            <w:pPr>
              <w:jc w:val="both"/>
            </w:pPr>
            <w:r>
              <w:rPr>
                <w:b/>
              </w:rPr>
              <w:t>Zkušenosti s vedením kvalifikačních a rigorózních prací</w:t>
            </w:r>
          </w:p>
        </w:tc>
      </w:tr>
      <w:tr w:rsidR="00B73A18" w14:paraId="6DC0236A" w14:textId="77777777" w:rsidTr="00B73A18">
        <w:trPr>
          <w:trHeight w:val="859"/>
        </w:trPr>
        <w:tc>
          <w:tcPr>
            <w:tcW w:w="9859" w:type="dxa"/>
            <w:gridSpan w:val="11"/>
          </w:tcPr>
          <w:p w14:paraId="2DE13575" w14:textId="77777777" w:rsidR="00B73A18" w:rsidRDefault="00B73A18" w:rsidP="00B73A18">
            <w:pPr>
              <w:jc w:val="both"/>
            </w:pPr>
          </w:p>
          <w:p w14:paraId="33CCA5F7" w14:textId="77777777" w:rsidR="00B73A18" w:rsidRDefault="00B73A18" w:rsidP="00B73A18">
            <w:pPr>
              <w:jc w:val="both"/>
            </w:pPr>
            <w:r>
              <w:t>Počet bakalářských prací: 10</w:t>
            </w:r>
          </w:p>
          <w:p w14:paraId="4D07D41D" w14:textId="77777777" w:rsidR="00B73A18" w:rsidRDefault="00B73A18" w:rsidP="00B73A18">
            <w:pPr>
              <w:jc w:val="both"/>
            </w:pPr>
            <w:r>
              <w:t>Počet magisterských prací: 1</w:t>
            </w:r>
          </w:p>
          <w:p w14:paraId="40613F24" w14:textId="77777777" w:rsidR="00B73A18" w:rsidRDefault="00B73A18" w:rsidP="00B73A18">
            <w:pPr>
              <w:jc w:val="both"/>
            </w:pPr>
          </w:p>
        </w:tc>
      </w:tr>
      <w:tr w:rsidR="00B73A18" w14:paraId="10694A3A" w14:textId="77777777" w:rsidTr="00B73A18">
        <w:trPr>
          <w:cantSplit/>
        </w:trPr>
        <w:tc>
          <w:tcPr>
            <w:tcW w:w="3347" w:type="dxa"/>
            <w:gridSpan w:val="2"/>
            <w:tcBorders>
              <w:top w:val="single" w:sz="12" w:space="0" w:color="auto"/>
            </w:tcBorders>
            <w:shd w:val="clear" w:color="auto" w:fill="F7CAAC"/>
          </w:tcPr>
          <w:p w14:paraId="7F1B8374" w14:textId="77777777" w:rsidR="00B73A18" w:rsidRDefault="00B73A18" w:rsidP="00B73A18">
            <w:pPr>
              <w:jc w:val="both"/>
            </w:pPr>
            <w:r>
              <w:rPr>
                <w:b/>
              </w:rPr>
              <w:t xml:space="preserve">Obor habilitačního řízení </w:t>
            </w:r>
          </w:p>
        </w:tc>
        <w:tc>
          <w:tcPr>
            <w:tcW w:w="2245" w:type="dxa"/>
            <w:gridSpan w:val="2"/>
            <w:tcBorders>
              <w:top w:val="single" w:sz="12" w:space="0" w:color="auto"/>
            </w:tcBorders>
            <w:shd w:val="clear" w:color="auto" w:fill="F7CAAC"/>
          </w:tcPr>
          <w:p w14:paraId="5D8EF359" w14:textId="77777777" w:rsidR="00B73A18" w:rsidRDefault="00B73A18" w:rsidP="00B73A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1A8110" w14:textId="77777777" w:rsidR="00B73A18" w:rsidRDefault="00B73A18" w:rsidP="00B73A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D61396" w14:textId="77777777" w:rsidR="00B73A18" w:rsidRDefault="00B73A18" w:rsidP="00B73A18">
            <w:pPr>
              <w:jc w:val="both"/>
              <w:rPr>
                <w:b/>
              </w:rPr>
            </w:pPr>
            <w:r>
              <w:rPr>
                <w:b/>
              </w:rPr>
              <w:t>Ohlasy publikací</w:t>
            </w:r>
          </w:p>
          <w:p w14:paraId="66BA33FC" w14:textId="77777777" w:rsidR="00B73A18" w:rsidRDefault="00B73A18" w:rsidP="00B73A18">
            <w:pPr>
              <w:rPr>
                <w:b/>
              </w:rPr>
            </w:pPr>
          </w:p>
        </w:tc>
      </w:tr>
      <w:tr w:rsidR="00B73A18" w14:paraId="34CC6EBC" w14:textId="77777777" w:rsidTr="00B73A18">
        <w:trPr>
          <w:cantSplit/>
        </w:trPr>
        <w:tc>
          <w:tcPr>
            <w:tcW w:w="3347" w:type="dxa"/>
            <w:gridSpan w:val="2"/>
          </w:tcPr>
          <w:p w14:paraId="32515A54" w14:textId="77777777" w:rsidR="00B73A18" w:rsidRPr="0076368E" w:rsidRDefault="00B73A18" w:rsidP="00B73A18">
            <w:pPr>
              <w:jc w:val="both"/>
              <w:rPr>
                <w:color w:val="FF0000"/>
                <w:sz w:val="16"/>
                <w:szCs w:val="16"/>
              </w:rPr>
            </w:pPr>
          </w:p>
        </w:tc>
        <w:tc>
          <w:tcPr>
            <w:tcW w:w="2245" w:type="dxa"/>
            <w:gridSpan w:val="2"/>
          </w:tcPr>
          <w:p w14:paraId="76031863" w14:textId="77777777" w:rsidR="00B73A18" w:rsidRPr="0076368E" w:rsidRDefault="00B73A18" w:rsidP="00B73A18">
            <w:pPr>
              <w:jc w:val="both"/>
              <w:rPr>
                <w:color w:val="FF0000"/>
                <w:sz w:val="16"/>
                <w:szCs w:val="16"/>
              </w:rPr>
            </w:pPr>
          </w:p>
        </w:tc>
        <w:tc>
          <w:tcPr>
            <w:tcW w:w="2248" w:type="dxa"/>
            <w:gridSpan w:val="4"/>
            <w:tcBorders>
              <w:right w:val="single" w:sz="12" w:space="0" w:color="auto"/>
            </w:tcBorders>
          </w:tcPr>
          <w:p w14:paraId="6FCB7FEE" w14:textId="77777777" w:rsidR="00B73A18" w:rsidRPr="0076368E" w:rsidRDefault="00B73A18" w:rsidP="00B73A18">
            <w:pPr>
              <w:jc w:val="both"/>
              <w:rPr>
                <w:color w:val="FF0000"/>
                <w:sz w:val="16"/>
                <w:szCs w:val="16"/>
              </w:rPr>
            </w:pPr>
          </w:p>
        </w:tc>
        <w:tc>
          <w:tcPr>
            <w:tcW w:w="632" w:type="dxa"/>
            <w:tcBorders>
              <w:left w:val="single" w:sz="12" w:space="0" w:color="auto"/>
            </w:tcBorders>
            <w:shd w:val="clear" w:color="auto" w:fill="F7CAAC"/>
          </w:tcPr>
          <w:p w14:paraId="6CF7B1F0" w14:textId="77777777" w:rsidR="00B73A18" w:rsidRDefault="00B73A18" w:rsidP="00B73A18">
            <w:pPr>
              <w:jc w:val="both"/>
            </w:pPr>
            <w:r>
              <w:rPr>
                <w:b/>
              </w:rPr>
              <w:t>WOS</w:t>
            </w:r>
          </w:p>
        </w:tc>
        <w:tc>
          <w:tcPr>
            <w:tcW w:w="693" w:type="dxa"/>
            <w:shd w:val="clear" w:color="auto" w:fill="F7CAAC"/>
          </w:tcPr>
          <w:p w14:paraId="7572345A" w14:textId="77777777" w:rsidR="00B73A18" w:rsidRDefault="00B73A18" w:rsidP="00B73A18">
            <w:pPr>
              <w:jc w:val="both"/>
              <w:rPr>
                <w:sz w:val="18"/>
              </w:rPr>
            </w:pPr>
            <w:r>
              <w:rPr>
                <w:b/>
                <w:sz w:val="18"/>
              </w:rPr>
              <w:t>Scopus</w:t>
            </w:r>
          </w:p>
        </w:tc>
        <w:tc>
          <w:tcPr>
            <w:tcW w:w="694" w:type="dxa"/>
            <w:shd w:val="clear" w:color="auto" w:fill="F7CAAC"/>
          </w:tcPr>
          <w:p w14:paraId="394F5DC0" w14:textId="77777777" w:rsidR="00B73A18" w:rsidRDefault="00B73A18" w:rsidP="00B73A18">
            <w:pPr>
              <w:jc w:val="both"/>
            </w:pPr>
            <w:r>
              <w:rPr>
                <w:b/>
                <w:sz w:val="18"/>
              </w:rPr>
              <w:t>ostatní</w:t>
            </w:r>
          </w:p>
        </w:tc>
      </w:tr>
      <w:tr w:rsidR="00B73A18" w14:paraId="06F1BB13" w14:textId="77777777" w:rsidTr="00B73A18">
        <w:trPr>
          <w:cantSplit/>
          <w:trHeight w:val="70"/>
        </w:trPr>
        <w:tc>
          <w:tcPr>
            <w:tcW w:w="3347" w:type="dxa"/>
            <w:gridSpan w:val="2"/>
            <w:shd w:val="clear" w:color="auto" w:fill="F7CAAC"/>
          </w:tcPr>
          <w:p w14:paraId="21C0EFED" w14:textId="77777777" w:rsidR="00B73A18" w:rsidRDefault="00B73A18" w:rsidP="00B73A18">
            <w:pPr>
              <w:jc w:val="both"/>
            </w:pPr>
            <w:r>
              <w:rPr>
                <w:b/>
              </w:rPr>
              <w:t>Obor jmenovacího řízení</w:t>
            </w:r>
          </w:p>
        </w:tc>
        <w:tc>
          <w:tcPr>
            <w:tcW w:w="2245" w:type="dxa"/>
            <w:gridSpan w:val="2"/>
            <w:shd w:val="clear" w:color="auto" w:fill="F7CAAC"/>
          </w:tcPr>
          <w:p w14:paraId="01C11179" w14:textId="77777777" w:rsidR="00B73A18" w:rsidRDefault="00B73A18" w:rsidP="00B73A18">
            <w:pPr>
              <w:jc w:val="both"/>
            </w:pPr>
            <w:r>
              <w:rPr>
                <w:b/>
              </w:rPr>
              <w:t>Rok udělení hodnosti</w:t>
            </w:r>
          </w:p>
        </w:tc>
        <w:tc>
          <w:tcPr>
            <w:tcW w:w="2248" w:type="dxa"/>
            <w:gridSpan w:val="4"/>
            <w:tcBorders>
              <w:right w:val="single" w:sz="12" w:space="0" w:color="auto"/>
            </w:tcBorders>
            <w:shd w:val="clear" w:color="auto" w:fill="F7CAAC"/>
          </w:tcPr>
          <w:p w14:paraId="66C7EF2D" w14:textId="77777777" w:rsidR="00B73A18" w:rsidRDefault="00B73A18" w:rsidP="00B73A18">
            <w:pPr>
              <w:jc w:val="both"/>
            </w:pPr>
            <w:r>
              <w:rPr>
                <w:b/>
              </w:rPr>
              <w:t>Řízení konáno na VŠ</w:t>
            </w:r>
          </w:p>
        </w:tc>
        <w:tc>
          <w:tcPr>
            <w:tcW w:w="632" w:type="dxa"/>
            <w:vMerge w:val="restart"/>
            <w:tcBorders>
              <w:left w:val="single" w:sz="12" w:space="0" w:color="auto"/>
            </w:tcBorders>
          </w:tcPr>
          <w:p w14:paraId="1F2F6F3D" w14:textId="77777777" w:rsidR="00B73A18" w:rsidRDefault="00B73A18" w:rsidP="00B73A18">
            <w:pPr>
              <w:jc w:val="both"/>
              <w:rPr>
                <w:b/>
              </w:rPr>
            </w:pPr>
          </w:p>
        </w:tc>
        <w:tc>
          <w:tcPr>
            <w:tcW w:w="693" w:type="dxa"/>
            <w:vMerge w:val="restart"/>
          </w:tcPr>
          <w:p w14:paraId="79CB3220" w14:textId="77777777" w:rsidR="00B73A18" w:rsidRDefault="00B73A18" w:rsidP="00B73A18">
            <w:pPr>
              <w:jc w:val="both"/>
              <w:rPr>
                <w:b/>
              </w:rPr>
            </w:pPr>
          </w:p>
        </w:tc>
        <w:tc>
          <w:tcPr>
            <w:tcW w:w="694" w:type="dxa"/>
            <w:vMerge w:val="restart"/>
          </w:tcPr>
          <w:p w14:paraId="034EF3F5" w14:textId="77777777" w:rsidR="00B73A18" w:rsidRDefault="00B73A18" w:rsidP="00B73A18">
            <w:pPr>
              <w:jc w:val="both"/>
              <w:rPr>
                <w:b/>
              </w:rPr>
            </w:pPr>
          </w:p>
        </w:tc>
      </w:tr>
      <w:tr w:rsidR="00B73A18" w14:paraId="6A1B7B54" w14:textId="77777777" w:rsidTr="00B73A18">
        <w:trPr>
          <w:trHeight w:val="205"/>
        </w:trPr>
        <w:tc>
          <w:tcPr>
            <w:tcW w:w="3347" w:type="dxa"/>
            <w:gridSpan w:val="2"/>
          </w:tcPr>
          <w:p w14:paraId="02A27CCF" w14:textId="77777777" w:rsidR="00B73A18" w:rsidRDefault="00B73A18" w:rsidP="00B73A18">
            <w:pPr>
              <w:jc w:val="both"/>
            </w:pPr>
          </w:p>
        </w:tc>
        <w:tc>
          <w:tcPr>
            <w:tcW w:w="2245" w:type="dxa"/>
            <w:gridSpan w:val="2"/>
          </w:tcPr>
          <w:p w14:paraId="2E9ABE73" w14:textId="77777777" w:rsidR="00B73A18" w:rsidRDefault="00B73A18" w:rsidP="00B73A18">
            <w:pPr>
              <w:jc w:val="both"/>
            </w:pPr>
          </w:p>
        </w:tc>
        <w:tc>
          <w:tcPr>
            <w:tcW w:w="2248" w:type="dxa"/>
            <w:gridSpan w:val="4"/>
            <w:tcBorders>
              <w:right w:val="single" w:sz="12" w:space="0" w:color="auto"/>
            </w:tcBorders>
          </w:tcPr>
          <w:p w14:paraId="01890147" w14:textId="77777777" w:rsidR="00B73A18" w:rsidRDefault="00B73A18" w:rsidP="00B73A18">
            <w:pPr>
              <w:jc w:val="both"/>
            </w:pPr>
          </w:p>
        </w:tc>
        <w:tc>
          <w:tcPr>
            <w:tcW w:w="632" w:type="dxa"/>
            <w:vMerge/>
            <w:tcBorders>
              <w:left w:val="single" w:sz="12" w:space="0" w:color="auto"/>
            </w:tcBorders>
            <w:vAlign w:val="center"/>
          </w:tcPr>
          <w:p w14:paraId="0002A690" w14:textId="77777777" w:rsidR="00B73A18" w:rsidRDefault="00B73A18" w:rsidP="00B73A18">
            <w:pPr>
              <w:rPr>
                <w:b/>
              </w:rPr>
            </w:pPr>
          </w:p>
        </w:tc>
        <w:tc>
          <w:tcPr>
            <w:tcW w:w="693" w:type="dxa"/>
            <w:vMerge/>
            <w:vAlign w:val="center"/>
          </w:tcPr>
          <w:p w14:paraId="00BC8469" w14:textId="77777777" w:rsidR="00B73A18" w:rsidRDefault="00B73A18" w:rsidP="00B73A18">
            <w:pPr>
              <w:rPr>
                <w:b/>
              </w:rPr>
            </w:pPr>
          </w:p>
        </w:tc>
        <w:tc>
          <w:tcPr>
            <w:tcW w:w="694" w:type="dxa"/>
            <w:vMerge/>
            <w:vAlign w:val="center"/>
          </w:tcPr>
          <w:p w14:paraId="5B30618E" w14:textId="77777777" w:rsidR="00B73A18" w:rsidRDefault="00B73A18" w:rsidP="00B73A18">
            <w:pPr>
              <w:rPr>
                <w:b/>
              </w:rPr>
            </w:pPr>
          </w:p>
        </w:tc>
      </w:tr>
      <w:tr w:rsidR="00B73A18" w14:paraId="1C68690C" w14:textId="77777777" w:rsidTr="00B73A18">
        <w:tc>
          <w:tcPr>
            <w:tcW w:w="9859" w:type="dxa"/>
            <w:gridSpan w:val="11"/>
            <w:shd w:val="clear" w:color="auto" w:fill="F7CAAC"/>
          </w:tcPr>
          <w:p w14:paraId="3B573A68" w14:textId="77777777" w:rsidR="00B73A18" w:rsidRDefault="00B73A18" w:rsidP="00B73A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73A18" w14:paraId="6B232210" w14:textId="77777777" w:rsidTr="00B73A18">
        <w:trPr>
          <w:trHeight w:val="75"/>
        </w:trPr>
        <w:tc>
          <w:tcPr>
            <w:tcW w:w="9859" w:type="dxa"/>
            <w:gridSpan w:val="11"/>
          </w:tcPr>
          <w:p w14:paraId="6C92ACDA" w14:textId="77777777" w:rsidR="00B73A18" w:rsidRDefault="00B73A18" w:rsidP="00B73A18">
            <w:pPr>
              <w:jc w:val="both"/>
              <w:rPr>
                <w:b/>
              </w:rPr>
            </w:pPr>
          </w:p>
          <w:p w14:paraId="51FE0993" w14:textId="77777777" w:rsidR="00B73A18" w:rsidRDefault="00B73A18" w:rsidP="00B73A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16F55">
              <w:t>2013</w:t>
            </w:r>
            <w:r>
              <w:t>:</w:t>
            </w:r>
            <w:r w:rsidRPr="00516F55">
              <w:t xml:space="preserve"> „O Šunce“ – bakalářský film, Nominace na cenu Cinéfondation, Festival de Cannes 2013. Nominace na cenu Best Student Graduate film, Annecy 2013.</w:t>
            </w:r>
            <w:r>
              <w:t xml:space="preserve"> </w:t>
            </w:r>
            <w:r w:rsidRPr="00516F55">
              <w:t>Ocenění New Europe Film Sales award, Visegrad animation forum, Anifilm, 2013</w:t>
            </w:r>
            <w:r>
              <w:t>:</w:t>
            </w:r>
            <w:r w:rsidRPr="00516F55">
              <w:t xml:space="preserve"> Special jury mention, SKENA UP festival, Kosovo 2013. Mind´s Eye Award, Short Short Story Film Festival, USA, 2014.</w:t>
            </w:r>
          </w:p>
          <w:p w14:paraId="19C23947" w14:textId="77777777" w:rsidR="00B73A18" w:rsidRPr="00516F55" w:rsidRDefault="00B73A18" w:rsidP="00B73A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pPr>
            <w:r w:rsidRPr="00516F55">
              <w:t>2015</w:t>
            </w:r>
            <w:r>
              <w:t>:</w:t>
            </w:r>
            <w:r w:rsidRPr="00516F55">
              <w:t xml:space="preserve"> Ilustrace pohádek do večerníčkového cyklu ČT :D „Pohádky Miroslava Donutila“</w:t>
            </w:r>
          </w:p>
          <w:p w14:paraId="4B1C0959" w14:textId="77777777" w:rsidR="00B73A18" w:rsidRPr="00516F55" w:rsidRDefault="00B73A18" w:rsidP="00B73A18">
            <w:r w:rsidRPr="00516F55">
              <w:lastRenderedPageBreak/>
              <w:t>2016</w:t>
            </w:r>
            <w:r>
              <w:t>: I</w:t>
            </w:r>
            <w:r w:rsidRPr="00516F55">
              <w:t>lustrace knihy „Stingl Miloslav – Biografie cestovatelské legendy“, nakladatelství Jota.</w:t>
            </w:r>
            <w:r w:rsidRPr="00516F55">
              <w:br/>
              <w:t>Ocenění Magnesia Litera 2017 za nakladatelský čin.</w:t>
            </w:r>
          </w:p>
          <w:p w14:paraId="0D9F69C9" w14:textId="77777777" w:rsidR="00B73A18" w:rsidRPr="00516F55" w:rsidRDefault="00B73A18" w:rsidP="00B73A18">
            <w:r w:rsidRPr="00516F55">
              <w:t>2017</w:t>
            </w:r>
            <w:r>
              <w:t xml:space="preserve">: </w:t>
            </w:r>
            <w:r w:rsidRPr="00516F55">
              <w:t>Ilustrace pohádek do večerníčkového cyklu ČT :D „Pohádky krále Jiřího“</w:t>
            </w:r>
          </w:p>
          <w:p w14:paraId="37A9FE51" w14:textId="77777777" w:rsidR="00B73A18" w:rsidRPr="00516F55" w:rsidRDefault="00B73A18" w:rsidP="00B73A18">
            <w:r w:rsidRPr="00516F55">
              <w:t>2018</w:t>
            </w:r>
            <w:r>
              <w:t>:</w:t>
            </w:r>
            <w:r w:rsidRPr="00516F55">
              <w:t xml:space="preserve"> Ilustrace knihy „Století Miroslava Zikmunda“, nakladatelství Jota</w:t>
            </w:r>
            <w:r w:rsidRPr="00516F55">
              <w:br/>
              <w:t>Ocenění Nejkrásnější kniha v rámci festivalu Go kamera 2018</w:t>
            </w:r>
          </w:p>
          <w:p w14:paraId="0F8E290B" w14:textId="77777777" w:rsidR="00B73A18" w:rsidRPr="00516F55" w:rsidRDefault="00B73A18" w:rsidP="00B73A18">
            <w:r w:rsidRPr="00516F55">
              <w:t>2018–dosud</w:t>
            </w:r>
            <w:r>
              <w:t xml:space="preserve">: </w:t>
            </w:r>
            <w:r w:rsidRPr="00516F55">
              <w:t>Výtvarné podklady pro animovaný pořad Ve škole i po škole s Vendou a Fráňou, Rádio Junior</w:t>
            </w:r>
          </w:p>
          <w:p w14:paraId="5BC946A3" w14:textId="77777777" w:rsidR="00B73A18" w:rsidRPr="00516F55" w:rsidRDefault="00B73A18" w:rsidP="00B73A18">
            <w:r w:rsidRPr="00516F55">
              <w:t>2017-201</w:t>
            </w:r>
            <w:r>
              <w:t>9:</w:t>
            </w:r>
            <w:r w:rsidRPr="00516F55">
              <w:t xml:space="preserve"> Režie a animace znělky MFF pro děti a mládež Zlín</w:t>
            </w:r>
            <w:r w:rsidRPr="00516F55">
              <w:br/>
              <w:t>2019</w:t>
            </w:r>
            <w:r>
              <w:t xml:space="preserve">: </w:t>
            </w:r>
            <w:r w:rsidRPr="00516F55">
              <w:t>Režie a animace spotu „Knihozem“ pro nakladatelství Albatros</w:t>
            </w:r>
          </w:p>
          <w:p w14:paraId="53A7CB88" w14:textId="77777777" w:rsidR="00B73A18" w:rsidRDefault="00B73A18" w:rsidP="00B73A18">
            <w:r w:rsidRPr="00516F55">
              <w:t>2019</w:t>
            </w:r>
            <w:r>
              <w:t>:</w:t>
            </w:r>
            <w:r w:rsidRPr="00516F55">
              <w:t xml:space="preserve"> Ilustrace knihy „Tajemství Libosadu“, Národní památkový ústav</w:t>
            </w:r>
          </w:p>
          <w:p w14:paraId="673804F5" w14:textId="77777777" w:rsidR="00B73A18" w:rsidRDefault="00B73A18" w:rsidP="00B73A18">
            <w:pPr>
              <w:rPr>
                <w:b/>
              </w:rPr>
            </w:pPr>
          </w:p>
        </w:tc>
      </w:tr>
      <w:tr w:rsidR="00B73A18" w14:paraId="235423D4" w14:textId="77777777" w:rsidTr="00B73A18">
        <w:trPr>
          <w:trHeight w:val="218"/>
        </w:trPr>
        <w:tc>
          <w:tcPr>
            <w:tcW w:w="9859" w:type="dxa"/>
            <w:gridSpan w:val="11"/>
            <w:shd w:val="clear" w:color="auto" w:fill="F7CAAC"/>
          </w:tcPr>
          <w:p w14:paraId="3DDEB1B4" w14:textId="77777777" w:rsidR="00B73A18" w:rsidRDefault="00B73A18" w:rsidP="00B73A18">
            <w:pPr>
              <w:rPr>
                <w:b/>
              </w:rPr>
            </w:pPr>
            <w:r>
              <w:rPr>
                <w:b/>
              </w:rPr>
              <w:lastRenderedPageBreak/>
              <w:t>Působení v zahraničí</w:t>
            </w:r>
          </w:p>
        </w:tc>
      </w:tr>
      <w:tr w:rsidR="00B73A18" w14:paraId="32EFFE90" w14:textId="77777777" w:rsidTr="00B73A18">
        <w:trPr>
          <w:trHeight w:val="328"/>
        </w:trPr>
        <w:tc>
          <w:tcPr>
            <w:tcW w:w="9859" w:type="dxa"/>
            <w:gridSpan w:val="11"/>
          </w:tcPr>
          <w:p w14:paraId="6DEF42E5" w14:textId="77777777" w:rsidR="00B73A18" w:rsidRDefault="00B73A18" w:rsidP="00B73A18">
            <w:pPr>
              <w:rPr>
                <w:rFonts w:eastAsia="Calibri"/>
                <w:color w:val="FF0000"/>
                <w:sz w:val="16"/>
                <w:szCs w:val="16"/>
              </w:rPr>
            </w:pPr>
          </w:p>
          <w:p w14:paraId="0EE644F4" w14:textId="77777777" w:rsidR="00B73A18" w:rsidRPr="00AE6251" w:rsidRDefault="00B73A18" w:rsidP="00B73A18">
            <w:pPr>
              <w:rPr>
                <w:b/>
                <w:color w:val="FF0000"/>
                <w:sz w:val="16"/>
                <w:szCs w:val="16"/>
              </w:rPr>
            </w:pPr>
          </w:p>
        </w:tc>
      </w:tr>
      <w:tr w:rsidR="00B73A18" w14:paraId="54792ABB" w14:textId="77777777" w:rsidTr="00B73A18">
        <w:trPr>
          <w:cantSplit/>
          <w:trHeight w:val="470"/>
        </w:trPr>
        <w:tc>
          <w:tcPr>
            <w:tcW w:w="2518" w:type="dxa"/>
            <w:shd w:val="clear" w:color="auto" w:fill="F7CAAC"/>
          </w:tcPr>
          <w:p w14:paraId="3C059D73" w14:textId="77777777" w:rsidR="00B73A18" w:rsidRDefault="00B73A18" w:rsidP="00B73A18">
            <w:pPr>
              <w:jc w:val="both"/>
              <w:rPr>
                <w:b/>
              </w:rPr>
            </w:pPr>
            <w:r>
              <w:rPr>
                <w:b/>
              </w:rPr>
              <w:t xml:space="preserve">Podpis </w:t>
            </w:r>
          </w:p>
        </w:tc>
        <w:tc>
          <w:tcPr>
            <w:tcW w:w="4461" w:type="dxa"/>
            <w:gridSpan w:val="5"/>
          </w:tcPr>
          <w:p w14:paraId="3E761507" w14:textId="77777777" w:rsidR="00B73A18" w:rsidRDefault="00B73A18" w:rsidP="00B73A18">
            <w:pPr>
              <w:jc w:val="both"/>
            </w:pPr>
            <w:r>
              <w:t xml:space="preserve">v. r. </w:t>
            </w:r>
          </w:p>
        </w:tc>
        <w:tc>
          <w:tcPr>
            <w:tcW w:w="861" w:type="dxa"/>
            <w:gridSpan w:val="2"/>
            <w:shd w:val="clear" w:color="auto" w:fill="F7CAAC"/>
          </w:tcPr>
          <w:p w14:paraId="531175A0" w14:textId="77777777" w:rsidR="00B73A18" w:rsidRDefault="00B73A18" w:rsidP="00B73A18">
            <w:pPr>
              <w:jc w:val="both"/>
            </w:pPr>
            <w:r>
              <w:rPr>
                <w:b/>
              </w:rPr>
              <w:t>datum</w:t>
            </w:r>
          </w:p>
        </w:tc>
        <w:tc>
          <w:tcPr>
            <w:tcW w:w="2019" w:type="dxa"/>
            <w:gridSpan w:val="3"/>
          </w:tcPr>
          <w:p w14:paraId="5FDA4AEC" w14:textId="77777777" w:rsidR="00B73A18" w:rsidRDefault="00B73A18" w:rsidP="00B73A18">
            <w:pPr>
              <w:jc w:val="both"/>
            </w:pPr>
            <w:r>
              <w:t>30. 8. 19</w:t>
            </w:r>
          </w:p>
        </w:tc>
      </w:tr>
    </w:tbl>
    <w:p w14:paraId="47693075" w14:textId="77777777" w:rsidR="00B73A18" w:rsidRDefault="00B73A18" w:rsidP="00B73A18"/>
    <w:p w14:paraId="2974E141" w14:textId="77777777" w:rsidR="00B73A18" w:rsidRDefault="00B73A18" w:rsidP="00B73A18"/>
    <w:p w14:paraId="03F251E9" w14:textId="77777777" w:rsidR="00B73A18" w:rsidRDefault="00B73A18" w:rsidP="00B73A18"/>
    <w:p w14:paraId="255A594F" w14:textId="16210205" w:rsidR="005B4CAD" w:rsidRDefault="005B4CAD" w:rsidP="0030159A"/>
    <w:p w14:paraId="0B5736E3" w14:textId="2BE1575E" w:rsidR="005B4CAD" w:rsidRDefault="005B4CAD" w:rsidP="0030159A"/>
    <w:p w14:paraId="7EE16DC3" w14:textId="293CD005" w:rsidR="005B4CAD" w:rsidRDefault="005B4CAD" w:rsidP="0030159A"/>
    <w:p w14:paraId="1D05252A" w14:textId="696F6B76" w:rsidR="005B4CAD" w:rsidRDefault="005B4CAD" w:rsidP="0030159A"/>
    <w:p w14:paraId="727A7856" w14:textId="5F677FB7" w:rsidR="005B4CAD" w:rsidRDefault="005B4CAD" w:rsidP="0030159A"/>
    <w:p w14:paraId="209B6EB7" w14:textId="05F33727" w:rsidR="005B4CAD" w:rsidRDefault="005B4CAD" w:rsidP="0030159A"/>
    <w:p w14:paraId="5E979062" w14:textId="778AE8CC" w:rsidR="005B4CAD" w:rsidRDefault="005B4CAD" w:rsidP="0030159A"/>
    <w:p w14:paraId="2711DB36" w14:textId="73137F41" w:rsidR="005B4CAD" w:rsidRDefault="005B4CAD" w:rsidP="0030159A"/>
    <w:p w14:paraId="4E05DC3F" w14:textId="51DF2BA3" w:rsidR="005B4CAD" w:rsidRDefault="005B4CAD" w:rsidP="0030159A"/>
    <w:p w14:paraId="7999E261" w14:textId="1F8E9F19" w:rsidR="005B4CAD" w:rsidRDefault="005B4CAD" w:rsidP="0030159A"/>
    <w:p w14:paraId="3D7A3F4D" w14:textId="15DB2FD0" w:rsidR="005B4CAD" w:rsidRDefault="005B4CAD" w:rsidP="0030159A"/>
    <w:p w14:paraId="14C5F2F1" w14:textId="0905B9C2" w:rsidR="005B4CAD" w:rsidRDefault="005B4CAD" w:rsidP="0030159A"/>
    <w:p w14:paraId="3BB3EF6A" w14:textId="00F4883C" w:rsidR="005B4CAD" w:rsidRDefault="005B4CAD" w:rsidP="0030159A"/>
    <w:p w14:paraId="401B074A" w14:textId="67F38324" w:rsidR="005B4CAD" w:rsidRDefault="005B4CAD" w:rsidP="0030159A"/>
    <w:p w14:paraId="03FAD88B" w14:textId="49520584" w:rsidR="005B4CAD" w:rsidRDefault="005B4CAD" w:rsidP="0030159A"/>
    <w:p w14:paraId="6AAA7B8E" w14:textId="2952F84A" w:rsidR="005B4CAD" w:rsidRDefault="005B4CAD" w:rsidP="0030159A"/>
    <w:p w14:paraId="6F0BF277" w14:textId="3861B94A" w:rsidR="005B4CAD" w:rsidRDefault="005B4CAD" w:rsidP="0030159A"/>
    <w:p w14:paraId="180E21AE" w14:textId="712EC2DC" w:rsidR="005B4CAD" w:rsidRDefault="005B4CAD" w:rsidP="0030159A"/>
    <w:p w14:paraId="29F66A09" w14:textId="6D4E9556" w:rsidR="005B4CAD" w:rsidRDefault="005B4CAD" w:rsidP="0030159A"/>
    <w:p w14:paraId="7AC3FBAD" w14:textId="4B9B0A5E" w:rsidR="005B4CAD" w:rsidRDefault="005B4CAD" w:rsidP="0030159A"/>
    <w:p w14:paraId="15E98EFE" w14:textId="3C1F6DC1" w:rsidR="005B4CAD" w:rsidRDefault="005B4CAD" w:rsidP="0030159A"/>
    <w:p w14:paraId="1CC269E5" w14:textId="6965356E" w:rsidR="005B4CAD" w:rsidRDefault="005B4CAD" w:rsidP="0030159A"/>
    <w:p w14:paraId="6ABFA27D" w14:textId="54C973F8" w:rsidR="005B4CAD" w:rsidRDefault="005B4CAD" w:rsidP="0030159A"/>
    <w:p w14:paraId="4F72D3C6" w14:textId="0333353D" w:rsidR="005B4CAD" w:rsidRDefault="005B4CAD" w:rsidP="0030159A"/>
    <w:p w14:paraId="5E8E249F" w14:textId="0E1FE233" w:rsidR="005B4CAD" w:rsidRDefault="005B4CAD" w:rsidP="0030159A"/>
    <w:p w14:paraId="7835815C" w14:textId="37B0A786" w:rsidR="005B4CAD" w:rsidRDefault="005B4CAD" w:rsidP="0030159A"/>
    <w:p w14:paraId="0F179853" w14:textId="173B570F" w:rsidR="005B4CAD" w:rsidRDefault="005B4CAD" w:rsidP="0030159A"/>
    <w:p w14:paraId="5A87A90C" w14:textId="216D1FF5" w:rsidR="005B4CAD" w:rsidRDefault="005B4CAD" w:rsidP="0030159A"/>
    <w:p w14:paraId="726FB160" w14:textId="41F492A1" w:rsidR="005B4CAD" w:rsidRDefault="005B4CAD" w:rsidP="0030159A"/>
    <w:p w14:paraId="5EAA13E9" w14:textId="77777777" w:rsidR="005B4CAD" w:rsidRDefault="005B4CAD" w:rsidP="0030159A"/>
    <w:p w14:paraId="46C75717" w14:textId="77777777" w:rsidR="0030159A" w:rsidRDefault="0030159A" w:rsidP="0030159A"/>
    <w:p w14:paraId="6864F940" w14:textId="77777777" w:rsidR="0030159A" w:rsidRDefault="0030159A" w:rsidP="0030159A"/>
    <w:p w14:paraId="04BAFBAC" w14:textId="77777777" w:rsidR="0030159A" w:rsidRDefault="0030159A" w:rsidP="0030159A"/>
    <w:p w14:paraId="204969EF" w14:textId="77777777" w:rsidR="00B73A18" w:rsidRDefault="00B73A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597"/>
        <w:gridCol w:w="395"/>
        <w:gridCol w:w="992"/>
        <w:gridCol w:w="784"/>
        <w:gridCol w:w="77"/>
        <w:gridCol w:w="632"/>
        <w:gridCol w:w="693"/>
        <w:gridCol w:w="694"/>
      </w:tblGrid>
      <w:tr w:rsidR="005B4CAD" w14:paraId="7B235836" w14:textId="77777777" w:rsidTr="009B6A2B">
        <w:tc>
          <w:tcPr>
            <w:tcW w:w="9859" w:type="dxa"/>
            <w:gridSpan w:val="11"/>
            <w:tcBorders>
              <w:bottom w:val="double" w:sz="4" w:space="0" w:color="auto"/>
            </w:tcBorders>
            <w:shd w:val="clear" w:color="auto" w:fill="BDD6EE"/>
          </w:tcPr>
          <w:p w14:paraId="73E6DFC4" w14:textId="575CDAF9" w:rsidR="005B4CAD" w:rsidRDefault="005B4CAD" w:rsidP="009B6A2B">
            <w:pPr>
              <w:jc w:val="both"/>
              <w:rPr>
                <w:b/>
                <w:sz w:val="28"/>
              </w:rPr>
            </w:pPr>
            <w:r>
              <w:rPr>
                <w:b/>
                <w:sz w:val="28"/>
              </w:rPr>
              <w:lastRenderedPageBreak/>
              <w:t>C-I – Personální zabezpečení</w:t>
            </w:r>
          </w:p>
        </w:tc>
      </w:tr>
      <w:tr w:rsidR="005B4CAD" w14:paraId="0C3615D2" w14:textId="77777777" w:rsidTr="009B6A2B">
        <w:tc>
          <w:tcPr>
            <w:tcW w:w="2518" w:type="dxa"/>
            <w:tcBorders>
              <w:top w:val="double" w:sz="4" w:space="0" w:color="auto"/>
            </w:tcBorders>
            <w:shd w:val="clear" w:color="auto" w:fill="F7CAAC"/>
          </w:tcPr>
          <w:p w14:paraId="15FC131F" w14:textId="77777777" w:rsidR="005B4CAD" w:rsidRDefault="005B4CAD" w:rsidP="009B6A2B">
            <w:pPr>
              <w:jc w:val="both"/>
              <w:rPr>
                <w:b/>
              </w:rPr>
            </w:pPr>
            <w:r>
              <w:rPr>
                <w:b/>
              </w:rPr>
              <w:t>Vysoká škola</w:t>
            </w:r>
          </w:p>
        </w:tc>
        <w:tc>
          <w:tcPr>
            <w:tcW w:w="7341" w:type="dxa"/>
            <w:gridSpan w:val="10"/>
          </w:tcPr>
          <w:p w14:paraId="02763759" w14:textId="77777777" w:rsidR="005B4CAD" w:rsidRDefault="005B4CAD" w:rsidP="009B6A2B">
            <w:pPr>
              <w:jc w:val="both"/>
            </w:pPr>
            <w:r>
              <w:t>Univerzita Tomáše Bati ve Zlíně</w:t>
            </w:r>
          </w:p>
        </w:tc>
      </w:tr>
      <w:tr w:rsidR="005B4CAD" w14:paraId="61B745FE" w14:textId="77777777" w:rsidTr="009B6A2B">
        <w:tc>
          <w:tcPr>
            <w:tcW w:w="2518" w:type="dxa"/>
            <w:shd w:val="clear" w:color="auto" w:fill="F7CAAC"/>
          </w:tcPr>
          <w:p w14:paraId="11EFCD85" w14:textId="77777777" w:rsidR="005B4CAD" w:rsidRDefault="005B4CAD" w:rsidP="009B6A2B">
            <w:pPr>
              <w:jc w:val="both"/>
              <w:rPr>
                <w:b/>
              </w:rPr>
            </w:pPr>
            <w:r>
              <w:rPr>
                <w:b/>
              </w:rPr>
              <w:t>Součást vysoké školy</w:t>
            </w:r>
          </w:p>
        </w:tc>
        <w:tc>
          <w:tcPr>
            <w:tcW w:w="7341" w:type="dxa"/>
            <w:gridSpan w:val="10"/>
          </w:tcPr>
          <w:p w14:paraId="37AC2293" w14:textId="77777777" w:rsidR="005B4CAD" w:rsidRDefault="005B4CAD" w:rsidP="009B6A2B">
            <w:pPr>
              <w:jc w:val="both"/>
            </w:pPr>
            <w:r>
              <w:t>Fakulta multimediálních komunikací</w:t>
            </w:r>
          </w:p>
        </w:tc>
      </w:tr>
      <w:tr w:rsidR="005B4CAD" w14:paraId="718DFDDA" w14:textId="77777777" w:rsidTr="009B6A2B">
        <w:tc>
          <w:tcPr>
            <w:tcW w:w="2518" w:type="dxa"/>
            <w:shd w:val="clear" w:color="auto" w:fill="F7CAAC"/>
          </w:tcPr>
          <w:p w14:paraId="4F0508AD" w14:textId="77777777" w:rsidR="005B4CAD" w:rsidRDefault="005B4CAD" w:rsidP="009B6A2B">
            <w:pPr>
              <w:jc w:val="both"/>
              <w:rPr>
                <w:b/>
              </w:rPr>
            </w:pPr>
            <w:r>
              <w:rPr>
                <w:b/>
              </w:rPr>
              <w:t>Název studijního programu</w:t>
            </w:r>
          </w:p>
        </w:tc>
        <w:tc>
          <w:tcPr>
            <w:tcW w:w="7341" w:type="dxa"/>
            <w:gridSpan w:val="10"/>
          </w:tcPr>
          <w:p w14:paraId="0F2AA1CD" w14:textId="77777777" w:rsidR="005B4CAD" w:rsidRDefault="005B4CAD" w:rsidP="009B6A2B">
            <w:pPr>
              <w:jc w:val="both"/>
            </w:pPr>
            <w:r>
              <w:t>Teorie a praxe animované tvorby</w:t>
            </w:r>
          </w:p>
        </w:tc>
      </w:tr>
      <w:tr w:rsidR="005B4CAD" w14:paraId="160196D5" w14:textId="77777777" w:rsidTr="009B6A2B">
        <w:tc>
          <w:tcPr>
            <w:tcW w:w="2518" w:type="dxa"/>
            <w:shd w:val="clear" w:color="auto" w:fill="F7CAAC"/>
          </w:tcPr>
          <w:p w14:paraId="6F507FDD" w14:textId="77777777" w:rsidR="005B4CAD" w:rsidRDefault="005B4CAD" w:rsidP="009B6A2B">
            <w:pPr>
              <w:jc w:val="both"/>
              <w:rPr>
                <w:b/>
              </w:rPr>
            </w:pPr>
            <w:r>
              <w:rPr>
                <w:b/>
              </w:rPr>
              <w:t>Jméno a příjmení</w:t>
            </w:r>
          </w:p>
        </w:tc>
        <w:tc>
          <w:tcPr>
            <w:tcW w:w="4461" w:type="dxa"/>
            <w:gridSpan w:val="5"/>
          </w:tcPr>
          <w:p w14:paraId="7E46423C" w14:textId="77777777" w:rsidR="005B4CAD" w:rsidRDefault="005B4CAD" w:rsidP="009B6A2B">
            <w:pPr>
              <w:jc w:val="both"/>
            </w:pPr>
            <w:r>
              <w:t>Martin Kotík</w:t>
            </w:r>
          </w:p>
        </w:tc>
        <w:tc>
          <w:tcPr>
            <w:tcW w:w="784" w:type="dxa"/>
            <w:shd w:val="clear" w:color="auto" w:fill="F7CAAC"/>
          </w:tcPr>
          <w:p w14:paraId="6867E8DD" w14:textId="77777777" w:rsidR="005B4CAD" w:rsidRDefault="005B4CAD" w:rsidP="009B6A2B">
            <w:pPr>
              <w:jc w:val="both"/>
              <w:rPr>
                <w:b/>
              </w:rPr>
            </w:pPr>
            <w:r>
              <w:rPr>
                <w:b/>
              </w:rPr>
              <w:t>Tituly</w:t>
            </w:r>
          </w:p>
        </w:tc>
        <w:tc>
          <w:tcPr>
            <w:tcW w:w="2096" w:type="dxa"/>
            <w:gridSpan w:val="4"/>
          </w:tcPr>
          <w:p w14:paraId="755D43DE" w14:textId="77777777" w:rsidR="005B4CAD" w:rsidRDefault="005B4CAD" w:rsidP="009B6A2B">
            <w:pPr>
              <w:jc w:val="both"/>
            </w:pPr>
            <w:r>
              <w:t>MgA.</w:t>
            </w:r>
          </w:p>
        </w:tc>
      </w:tr>
      <w:tr w:rsidR="005B4CAD" w14:paraId="672E9D2C" w14:textId="77777777" w:rsidTr="009B6A2B">
        <w:tc>
          <w:tcPr>
            <w:tcW w:w="2518" w:type="dxa"/>
            <w:shd w:val="clear" w:color="auto" w:fill="F7CAAC"/>
          </w:tcPr>
          <w:p w14:paraId="56043488" w14:textId="77777777" w:rsidR="005B4CAD" w:rsidRDefault="005B4CAD" w:rsidP="009B6A2B">
            <w:pPr>
              <w:jc w:val="both"/>
              <w:rPr>
                <w:b/>
              </w:rPr>
            </w:pPr>
            <w:r>
              <w:rPr>
                <w:b/>
              </w:rPr>
              <w:t>Rok narození</w:t>
            </w:r>
          </w:p>
        </w:tc>
        <w:tc>
          <w:tcPr>
            <w:tcW w:w="829" w:type="dxa"/>
          </w:tcPr>
          <w:p w14:paraId="7A60265C" w14:textId="77777777" w:rsidR="005B4CAD" w:rsidRPr="00D842ED" w:rsidRDefault="005B4CAD" w:rsidP="009B6A2B">
            <w:pPr>
              <w:jc w:val="both"/>
              <w:rPr>
                <w:sz w:val="16"/>
                <w:szCs w:val="16"/>
              </w:rPr>
            </w:pPr>
            <w:r w:rsidRPr="008E1C27">
              <w:t>1974</w:t>
            </w:r>
          </w:p>
        </w:tc>
        <w:tc>
          <w:tcPr>
            <w:tcW w:w="1648" w:type="dxa"/>
            <w:shd w:val="clear" w:color="auto" w:fill="F7CAAC"/>
          </w:tcPr>
          <w:p w14:paraId="55AC9946" w14:textId="77777777" w:rsidR="005B4CAD" w:rsidRDefault="005B4CAD" w:rsidP="009B6A2B">
            <w:pPr>
              <w:jc w:val="both"/>
              <w:rPr>
                <w:b/>
              </w:rPr>
            </w:pPr>
            <w:r>
              <w:rPr>
                <w:b/>
              </w:rPr>
              <w:t>typ vztahu k VŠ</w:t>
            </w:r>
          </w:p>
        </w:tc>
        <w:tc>
          <w:tcPr>
            <w:tcW w:w="992" w:type="dxa"/>
            <w:gridSpan w:val="2"/>
          </w:tcPr>
          <w:p w14:paraId="5980E406" w14:textId="6891B80B" w:rsidR="005B4CAD" w:rsidRPr="001233A0" w:rsidRDefault="0016171F" w:rsidP="009B6A2B">
            <w:pPr>
              <w:jc w:val="both"/>
            </w:pPr>
            <w:r w:rsidRPr="001233A0">
              <w:rPr>
                <w:rFonts w:eastAsia="Calibri"/>
              </w:rPr>
              <w:t>pp</w:t>
            </w:r>
          </w:p>
        </w:tc>
        <w:tc>
          <w:tcPr>
            <w:tcW w:w="992" w:type="dxa"/>
            <w:shd w:val="clear" w:color="auto" w:fill="F7CAAC"/>
          </w:tcPr>
          <w:p w14:paraId="40B8B2F7" w14:textId="77777777" w:rsidR="005B4CAD" w:rsidRPr="001233A0" w:rsidRDefault="005B4CAD" w:rsidP="009B6A2B">
            <w:pPr>
              <w:jc w:val="both"/>
              <w:rPr>
                <w:b/>
              </w:rPr>
            </w:pPr>
            <w:r w:rsidRPr="001233A0">
              <w:rPr>
                <w:b/>
              </w:rPr>
              <w:t>rozsah</w:t>
            </w:r>
          </w:p>
        </w:tc>
        <w:tc>
          <w:tcPr>
            <w:tcW w:w="784" w:type="dxa"/>
          </w:tcPr>
          <w:p w14:paraId="08B68015" w14:textId="394E6134" w:rsidR="005B4CAD" w:rsidRPr="001233A0" w:rsidRDefault="0016171F" w:rsidP="009B6A2B">
            <w:pPr>
              <w:jc w:val="both"/>
            </w:pPr>
            <w:proofErr w:type="gramStart"/>
            <w:r w:rsidRPr="001233A0">
              <w:rPr>
                <w:rFonts w:eastAsia="Calibri"/>
              </w:rPr>
              <w:t>20h</w:t>
            </w:r>
            <w:proofErr w:type="gramEnd"/>
            <w:r w:rsidRPr="001233A0">
              <w:rPr>
                <w:rFonts w:eastAsia="Calibri"/>
              </w:rPr>
              <w:t>/t</w:t>
            </w:r>
          </w:p>
        </w:tc>
        <w:tc>
          <w:tcPr>
            <w:tcW w:w="709" w:type="dxa"/>
            <w:gridSpan w:val="2"/>
            <w:shd w:val="clear" w:color="auto" w:fill="F7CAAC"/>
          </w:tcPr>
          <w:p w14:paraId="5C5C4AA4" w14:textId="77777777" w:rsidR="005B4CAD" w:rsidRPr="001233A0" w:rsidRDefault="005B4CAD" w:rsidP="009B6A2B">
            <w:pPr>
              <w:jc w:val="both"/>
              <w:rPr>
                <w:b/>
              </w:rPr>
            </w:pPr>
            <w:r w:rsidRPr="001233A0">
              <w:rPr>
                <w:b/>
              </w:rPr>
              <w:t>do kdy</w:t>
            </w:r>
          </w:p>
        </w:tc>
        <w:tc>
          <w:tcPr>
            <w:tcW w:w="1387" w:type="dxa"/>
            <w:gridSpan w:val="2"/>
          </w:tcPr>
          <w:p w14:paraId="5BA86B70" w14:textId="0EF3CE40" w:rsidR="005B4CAD" w:rsidRPr="001233A0" w:rsidRDefault="0016171F" w:rsidP="009B6A2B">
            <w:pPr>
              <w:jc w:val="both"/>
            </w:pPr>
            <w:r w:rsidRPr="001233A0">
              <w:rPr>
                <w:rFonts w:eastAsia="Calibri"/>
              </w:rPr>
              <w:t>31. 8. 2022</w:t>
            </w:r>
          </w:p>
        </w:tc>
      </w:tr>
      <w:tr w:rsidR="005B4CAD" w14:paraId="3355E55B" w14:textId="77777777" w:rsidTr="009B6A2B">
        <w:tc>
          <w:tcPr>
            <w:tcW w:w="4995" w:type="dxa"/>
            <w:gridSpan w:val="3"/>
            <w:shd w:val="clear" w:color="auto" w:fill="F7CAAC"/>
          </w:tcPr>
          <w:p w14:paraId="025099FF" w14:textId="77777777" w:rsidR="005B4CAD" w:rsidRDefault="005B4CAD" w:rsidP="009B6A2B">
            <w:pPr>
              <w:jc w:val="both"/>
              <w:rPr>
                <w:b/>
              </w:rPr>
            </w:pPr>
            <w:r>
              <w:rPr>
                <w:b/>
              </w:rPr>
              <w:t>Typ vztahu na součásti VŠ, která uskutečňuje st. program</w:t>
            </w:r>
          </w:p>
        </w:tc>
        <w:tc>
          <w:tcPr>
            <w:tcW w:w="992" w:type="dxa"/>
            <w:gridSpan w:val="2"/>
          </w:tcPr>
          <w:p w14:paraId="69308C86" w14:textId="3A3C363B" w:rsidR="005B4CAD" w:rsidRPr="001233A0" w:rsidRDefault="0016171F" w:rsidP="009B6A2B">
            <w:pPr>
              <w:jc w:val="both"/>
            </w:pPr>
            <w:r w:rsidRPr="001233A0">
              <w:rPr>
                <w:rFonts w:eastAsia="Calibri"/>
              </w:rPr>
              <w:t>pp</w:t>
            </w:r>
          </w:p>
        </w:tc>
        <w:tc>
          <w:tcPr>
            <w:tcW w:w="992" w:type="dxa"/>
            <w:shd w:val="clear" w:color="auto" w:fill="F7CAAC"/>
          </w:tcPr>
          <w:p w14:paraId="068BD610" w14:textId="77777777" w:rsidR="005B4CAD" w:rsidRPr="001233A0" w:rsidRDefault="005B4CAD" w:rsidP="009B6A2B">
            <w:pPr>
              <w:jc w:val="both"/>
              <w:rPr>
                <w:b/>
              </w:rPr>
            </w:pPr>
            <w:r w:rsidRPr="001233A0">
              <w:rPr>
                <w:b/>
              </w:rPr>
              <w:t>rozsah</w:t>
            </w:r>
          </w:p>
        </w:tc>
        <w:tc>
          <w:tcPr>
            <w:tcW w:w="784" w:type="dxa"/>
          </w:tcPr>
          <w:p w14:paraId="3D9FE513" w14:textId="32F94C20" w:rsidR="005B4CAD" w:rsidRPr="001233A0" w:rsidRDefault="0016171F" w:rsidP="009B6A2B">
            <w:pPr>
              <w:autoSpaceDE w:val="0"/>
              <w:autoSpaceDN w:val="0"/>
              <w:adjustRightInd w:val="0"/>
            </w:pPr>
            <w:proofErr w:type="gramStart"/>
            <w:r w:rsidRPr="001233A0">
              <w:rPr>
                <w:rFonts w:eastAsia="Calibri"/>
              </w:rPr>
              <w:t>20h</w:t>
            </w:r>
            <w:proofErr w:type="gramEnd"/>
            <w:r w:rsidRPr="001233A0">
              <w:rPr>
                <w:rFonts w:eastAsia="Calibri"/>
              </w:rPr>
              <w:t>/t</w:t>
            </w:r>
          </w:p>
        </w:tc>
        <w:tc>
          <w:tcPr>
            <w:tcW w:w="709" w:type="dxa"/>
            <w:gridSpan w:val="2"/>
            <w:shd w:val="clear" w:color="auto" w:fill="F7CAAC"/>
          </w:tcPr>
          <w:p w14:paraId="3A23EBC2" w14:textId="77777777" w:rsidR="005B4CAD" w:rsidRPr="001233A0" w:rsidRDefault="005B4CAD" w:rsidP="009B6A2B">
            <w:pPr>
              <w:jc w:val="both"/>
              <w:rPr>
                <w:b/>
              </w:rPr>
            </w:pPr>
            <w:r w:rsidRPr="001233A0">
              <w:rPr>
                <w:b/>
              </w:rPr>
              <w:t>do kdy</w:t>
            </w:r>
          </w:p>
        </w:tc>
        <w:tc>
          <w:tcPr>
            <w:tcW w:w="1387" w:type="dxa"/>
            <w:gridSpan w:val="2"/>
          </w:tcPr>
          <w:p w14:paraId="0F1853DC" w14:textId="20EA4789" w:rsidR="005B4CAD" w:rsidRPr="001233A0" w:rsidRDefault="0016171F" w:rsidP="009B6A2B">
            <w:pPr>
              <w:jc w:val="both"/>
            </w:pPr>
            <w:r w:rsidRPr="001233A0">
              <w:rPr>
                <w:rFonts w:eastAsia="Calibri"/>
              </w:rPr>
              <w:t>31. 8. 2022</w:t>
            </w:r>
          </w:p>
        </w:tc>
      </w:tr>
      <w:tr w:rsidR="005B4CAD" w14:paraId="2DC101F1" w14:textId="77777777" w:rsidTr="009B6A2B">
        <w:tc>
          <w:tcPr>
            <w:tcW w:w="5987" w:type="dxa"/>
            <w:gridSpan w:val="5"/>
            <w:shd w:val="clear" w:color="auto" w:fill="F7CAAC"/>
          </w:tcPr>
          <w:p w14:paraId="014CA403" w14:textId="77777777" w:rsidR="005B4CAD" w:rsidRPr="001700D9" w:rsidRDefault="005B4CAD" w:rsidP="009B6A2B">
            <w:pPr>
              <w:jc w:val="both"/>
              <w:rPr>
                <w:b/>
              </w:rPr>
            </w:pPr>
            <w:r w:rsidRPr="00B17BC0">
              <w:rPr>
                <w:b/>
              </w:rPr>
              <w:t>Další současná působení jako akademický pracovník na jiných VŠ</w:t>
            </w:r>
          </w:p>
        </w:tc>
        <w:tc>
          <w:tcPr>
            <w:tcW w:w="1776" w:type="dxa"/>
            <w:gridSpan w:val="2"/>
            <w:shd w:val="clear" w:color="auto" w:fill="F7CAAC"/>
          </w:tcPr>
          <w:p w14:paraId="743CB34B" w14:textId="77777777" w:rsidR="005B4CAD" w:rsidRDefault="005B4CAD" w:rsidP="009B6A2B">
            <w:pPr>
              <w:jc w:val="both"/>
              <w:rPr>
                <w:b/>
              </w:rPr>
            </w:pPr>
            <w:r>
              <w:rPr>
                <w:b/>
              </w:rPr>
              <w:t>typ prac. vztahu</w:t>
            </w:r>
          </w:p>
        </w:tc>
        <w:tc>
          <w:tcPr>
            <w:tcW w:w="2096" w:type="dxa"/>
            <w:gridSpan w:val="4"/>
            <w:shd w:val="clear" w:color="auto" w:fill="F7CAAC"/>
          </w:tcPr>
          <w:p w14:paraId="57B74AE4" w14:textId="77777777" w:rsidR="005B4CAD" w:rsidRDefault="005B4CAD" w:rsidP="009B6A2B">
            <w:pPr>
              <w:jc w:val="both"/>
              <w:rPr>
                <w:b/>
              </w:rPr>
            </w:pPr>
            <w:r>
              <w:rPr>
                <w:b/>
              </w:rPr>
              <w:t>rozsah</w:t>
            </w:r>
          </w:p>
        </w:tc>
      </w:tr>
      <w:tr w:rsidR="005B4CAD" w14:paraId="3731A79E" w14:textId="77777777" w:rsidTr="009B6A2B">
        <w:tc>
          <w:tcPr>
            <w:tcW w:w="5987" w:type="dxa"/>
            <w:gridSpan w:val="5"/>
          </w:tcPr>
          <w:p w14:paraId="607450B7" w14:textId="77777777" w:rsidR="005B4CAD" w:rsidRDefault="005B4CAD" w:rsidP="009B6A2B">
            <w:pPr>
              <w:jc w:val="both"/>
            </w:pPr>
          </w:p>
        </w:tc>
        <w:tc>
          <w:tcPr>
            <w:tcW w:w="1776" w:type="dxa"/>
            <w:gridSpan w:val="2"/>
          </w:tcPr>
          <w:p w14:paraId="69497856" w14:textId="77777777" w:rsidR="005B4CAD" w:rsidRDefault="005B4CAD" w:rsidP="009B6A2B">
            <w:pPr>
              <w:jc w:val="both"/>
            </w:pPr>
          </w:p>
        </w:tc>
        <w:tc>
          <w:tcPr>
            <w:tcW w:w="2096" w:type="dxa"/>
            <w:gridSpan w:val="4"/>
          </w:tcPr>
          <w:p w14:paraId="429A5EBF" w14:textId="77777777" w:rsidR="005B4CAD" w:rsidRDefault="005B4CAD" w:rsidP="009B6A2B">
            <w:pPr>
              <w:jc w:val="both"/>
            </w:pPr>
          </w:p>
        </w:tc>
      </w:tr>
      <w:tr w:rsidR="005B4CAD" w14:paraId="0185DC62" w14:textId="77777777" w:rsidTr="009B6A2B">
        <w:tc>
          <w:tcPr>
            <w:tcW w:w="5987" w:type="dxa"/>
            <w:gridSpan w:val="5"/>
          </w:tcPr>
          <w:p w14:paraId="06F83743" w14:textId="77777777" w:rsidR="005B4CAD" w:rsidRDefault="005B4CAD" w:rsidP="009B6A2B">
            <w:pPr>
              <w:jc w:val="both"/>
            </w:pPr>
          </w:p>
        </w:tc>
        <w:tc>
          <w:tcPr>
            <w:tcW w:w="1776" w:type="dxa"/>
            <w:gridSpan w:val="2"/>
          </w:tcPr>
          <w:p w14:paraId="7B6CB72A" w14:textId="77777777" w:rsidR="005B4CAD" w:rsidRDefault="005B4CAD" w:rsidP="009B6A2B">
            <w:pPr>
              <w:jc w:val="both"/>
            </w:pPr>
          </w:p>
        </w:tc>
        <w:tc>
          <w:tcPr>
            <w:tcW w:w="2096" w:type="dxa"/>
            <w:gridSpan w:val="4"/>
          </w:tcPr>
          <w:p w14:paraId="14BBBE72" w14:textId="77777777" w:rsidR="005B4CAD" w:rsidRDefault="005B4CAD" w:rsidP="009B6A2B">
            <w:pPr>
              <w:jc w:val="both"/>
            </w:pPr>
          </w:p>
        </w:tc>
      </w:tr>
      <w:tr w:rsidR="005B4CAD" w14:paraId="0E209D69" w14:textId="77777777" w:rsidTr="009B6A2B">
        <w:tc>
          <w:tcPr>
            <w:tcW w:w="5987" w:type="dxa"/>
            <w:gridSpan w:val="5"/>
          </w:tcPr>
          <w:p w14:paraId="07643B3A" w14:textId="77777777" w:rsidR="005B4CAD" w:rsidRDefault="005B4CAD" w:rsidP="009B6A2B">
            <w:pPr>
              <w:jc w:val="both"/>
            </w:pPr>
          </w:p>
        </w:tc>
        <w:tc>
          <w:tcPr>
            <w:tcW w:w="1776" w:type="dxa"/>
            <w:gridSpan w:val="2"/>
          </w:tcPr>
          <w:p w14:paraId="2B40C636" w14:textId="77777777" w:rsidR="005B4CAD" w:rsidRDefault="005B4CAD" w:rsidP="009B6A2B">
            <w:pPr>
              <w:jc w:val="both"/>
            </w:pPr>
          </w:p>
        </w:tc>
        <w:tc>
          <w:tcPr>
            <w:tcW w:w="2096" w:type="dxa"/>
            <w:gridSpan w:val="4"/>
          </w:tcPr>
          <w:p w14:paraId="6F00D60D" w14:textId="77777777" w:rsidR="005B4CAD" w:rsidRDefault="005B4CAD" w:rsidP="009B6A2B">
            <w:pPr>
              <w:jc w:val="both"/>
            </w:pPr>
          </w:p>
        </w:tc>
      </w:tr>
      <w:tr w:rsidR="005B4CAD" w14:paraId="229B6BF2" w14:textId="77777777" w:rsidTr="009B6A2B">
        <w:tc>
          <w:tcPr>
            <w:tcW w:w="5987" w:type="dxa"/>
            <w:gridSpan w:val="5"/>
          </w:tcPr>
          <w:p w14:paraId="14437793" w14:textId="77777777" w:rsidR="005B4CAD" w:rsidRDefault="005B4CAD" w:rsidP="009B6A2B">
            <w:pPr>
              <w:jc w:val="both"/>
            </w:pPr>
          </w:p>
        </w:tc>
        <w:tc>
          <w:tcPr>
            <w:tcW w:w="1776" w:type="dxa"/>
            <w:gridSpan w:val="2"/>
          </w:tcPr>
          <w:p w14:paraId="7B4EFF3E" w14:textId="77777777" w:rsidR="005B4CAD" w:rsidRDefault="005B4CAD" w:rsidP="009B6A2B">
            <w:pPr>
              <w:jc w:val="both"/>
            </w:pPr>
          </w:p>
        </w:tc>
        <w:tc>
          <w:tcPr>
            <w:tcW w:w="2096" w:type="dxa"/>
            <w:gridSpan w:val="4"/>
          </w:tcPr>
          <w:p w14:paraId="20A2DA3F" w14:textId="77777777" w:rsidR="005B4CAD" w:rsidRDefault="005B4CAD" w:rsidP="009B6A2B">
            <w:pPr>
              <w:jc w:val="both"/>
            </w:pPr>
          </w:p>
        </w:tc>
      </w:tr>
      <w:tr w:rsidR="005B4CAD" w14:paraId="00282569" w14:textId="77777777" w:rsidTr="009B6A2B">
        <w:tc>
          <w:tcPr>
            <w:tcW w:w="9859" w:type="dxa"/>
            <w:gridSpan w:val="11"/>
            <w:shd w:val="clear" w:color="auto" w:fill="F7CAAC"/>
          </w:tcPr>
          <w:p w14:paraId="3F88DA36" w14:textId="77777777" w:rsidR="005B4CAD" w:rsidRDefault="005B4CAD" w:rsidP="009B6A2B">
            <w:r>
              <w:rPr>
                <w:b/>
              </w:rPr>
              <w:t>Předměty příslušného studijního programu a způsob zapojení do jejich výuky, příp. další zapojení do uskutečňování studijního programu</w:t>
            </w:r>
          </w:p>
        </w:tc>
      </w:tr>
      <w:tr w:rsidR="005B4CAD" w14:paraId="7E73B6B6" w14:textId="77777777" w:rsidTr="009B6A2B">
        <w:trPr>
          <w:trHeight w:val="1118"/>
        </w:trPr>
        <w:tc>
          <w:tcPr>
            <w:tcW w:w="9859" w:type="dxa"/>
            <w:gridSpan w:val="11"/>
            <w:tcBorders>
              <w:top w:val="nil"/>
            </w:tcBorders>
          </w:tcPr>
          <w:p w14:paraId="1F2FCDD1" w14:textId="77777777" w:rsidR="005B4CAD" w:rsidRDefault="005B4CAD" w:rsidP="009B6A2B">
            <w:pPr>
              <w:jc w:val="both"/>
              <w:rPr>
                <w:rFonts w:eastAsia="Calibri"/>
                <w:color w:val="1F497D" w:themeColor="text2"/>
                <w:sz w:val="16"/>
                <w:szCs w:val="16"/>
              </w:rPr>
            </w:pPr>
          </w:p>
          <w:p w14:paraId="07F785E6" w14:textId="750D7DE2" w:rsidR="005B4CAD" w:rsidRDefault="005B4CAD" w:rsidP="009B6A2B">
            <w:pPr>
              <w:jc w:val="both"/>
            </w:pPr>
            <w:r>
              <w:t>Ateliér animace 1-5</w:t>
            </w:r>
            <w:r w:rsidR="00BD3AC2">
              <w:t xml:space="preserve"> -</w:t>
            </w:r>
            <w:r>
              <w:t xml:space="preserve"> cvičící</w:t>
            </w:r>
          </w:p>
          <w:p w14:paraId="3DD8888B" w14:textId="13EF0B61" w:rsidR="005B4CAD" w:rsidRDefault="005B4CAD" w:rsidP="009B6A2B">
            <w:pPr>
              <w:jc w:val="both"/>
            </w:pPr>
            <w:r>
              <w:t>Preprodukce animovaného filmu 1-2</w:t>
            </w:r>
            <w:r w:rsidR="00BD3AC2">
              <w:t xml:space="preserve"> -</w:t>
            </w:r>
            <w:r>
              <w:t xml:space="preserve"> garant, vede seminář</w:t>
            </w:r>
          </w:p>
          <w:p w14:paraId="36FB1AFB" w14:textId="74309AD6" w:rsidR="005B4CAD" w:rsidRDefault="005B4CAD" w:rsidP="009B6A2B">
            <w:pPr>
              <w:jc w:val="both"/>
            </w:pPr>
            <w:r>
              <w:t xml:space="preserve">Týmová </w:t>
            </w:r>
            <w:proofErr w:type="gramStart"/>
            <w:r>
              <w:t>práce</w:t>
            </w:r>
            <w:r w:rsidR="00BD3AC2">
              <w:t xml:space="preserve"> -</w:t>
            </w:r>
            <w:r>
              <w:t xml:space="preserve"> garant</w:t>
            </w:r>
            <w:proofErr w:type="gramEnd"/>
            <w:r>
              <w:t>, vede seminář</w:t>
            </w:r>
          </w:p>
          <w:p w14:paraId="5A46EAE5" w14:textId="316E43FC" w:rsidR="005B4CAD" w:rsidRDefault="005B4CAD" w:rsidP="009B6A2B">
            <w:pPr>
              <w:jc w:val="both"/>
            </w:pPr>
            <w:r>
              <w:t xml:space="preserve">Odborná </w:t>
            </w:r>
            <w:proofErr w:type="gramStart"/>
            <w:r>
              <w:t>praxe</w:t>
            </w:r>
            <w:r w:rsidR="00BD3AC2">
              <w:t xml:space="preserve"> -</w:t>
            </w:r>
            <w:r>
              <w:t xml:space="preserve"> garant</w:t>
            </w:r>
            <w:proofErr w:type="gramEnd"/>
            <w:r>
              <w:t>, supervize praxe</w:t>
            </w:r>
          </w:p>
          <w:p w14:paraId="6DAE399E" w14:textId="66DDEE60" w:rsidR="005B4CAD" w:rsidRDefault="005B4CAD" w:rsidP="009B6A2B">
            <w:pPr>
              <w:jc w:val="both"/>
            </w:pPr>
            <w:r>
              <w:t>Bakalářský projekt 1-2</w:t>
            </w:r>
            <w:r w:rsidR="00BD3AC2">
              <w:t xml:space="preserve"> -</w:t>
            </w:r>
            <w:r>
              <w:t xml:space="preserve"> cvičící</w:t>
            </w:r>
          </w:p>
          <w:p w14:paraId="4FE547DA" w14:textId="50654082" w:rsidR="005B4CAD" w:rsidRDefault="005B4CAD" w:rsidP="009B6A2B">
            <w:pPr>
              <w:jc w:val="both"/>
            </w:pPr>
            <w:r>
              <w:t>Ateliér animace 6-7</w:t>
            </w:r>
            <w:r w:rsidR="00BD3AC2">
              <w:t xml:space="preserve"> -</w:t>
            </w:r>
            <w:r>
              <w:t xml:space="preserve"> cvičící</w:t>
            </w:r>
          </w:p>
          <w:p w14:paraId="2A024DF0" w14:textId="1C0EC14E" w:rsidR="005B4CAD" w:rsidRDefault="005B4CAD" w:rsidP="009B6A2B">
            <w:pPr>
              <w:jc w:val="both"/>
            </w:pPr>
            <w:r>
              <w:t xml:space="preserve">Oborová </w:t>
            </w:r>
            <w:proofErr w:type="gramStart"/>
            <w:r>
              <w:t>stáž</w:t>
            </w:r>
            <w:r w:rsidR="00BD3AC2">
              <w:t xml:space="preserve"> -</w:t>
            </w:r>
            <w:r>
              <w:t xml:space="preserve"> garant</w:t>
            </w:r>
            <w:proofErr w:type="gramEnd"/>
            <w:r>
              <w:t>, supervize praxe</w:t>
            </w:r>
          </w:p>
          <w:p w14:paraId="3574BE90" w14:textId="732E3488" w:rsidR="005B4CAD" w:rsidRDefault="005B4CAD" w:rsidP="009B6A2B">
            <w:pPr>
              <w:jc w:val="both"/>
            </w:pPr>
            <w:r>
              <w:t>Diplomový projekt 1-2</w:t>
            </w:r>
            <w:r w:rsidR="00BD3AC2">
              <w:t xml:space="preserve"> -</w:t>
            </w:r>
            <w:r>
              <w:t xml:space="preserve"> cvičící</w:t>
            </w:r>
          </w:p>
          <w:p w14:paraId="5ABF7400" w14:textId="070FA695" w:rsidR="005B4CAD" w:rsidRDefault="005B4CAD" w:rsidP="009B6A2B">
            <w:pPr>
              <w:jc w:val="both"/>
            </w:pPr>
            <w:r>
              <w:t>Pitching, produkce a distribuce animovaného díla 1-2</w:t>
            </w:r>
            <w:r w:rsidR="00BD3AC2">
              <w:t xml:space="preserve"> -</w:t>
            </w:r>
            <w:r>
              <w:t xml:space="preserve"> garant, vede seminář</w:t>
            </w:r>
          </w:p>
          <w:p w14:paraId="7DD20E18" w14:textId="77777777" w:rsidR="005B4CAD" w:rsidRDefault="005B4CAD" w:rsidP="009B6A2B">
            <w:pPr>
              <w:jc w:val="both"/>
            </w:pPr>
          </w:p>
        </w:tc>
      </w:tr>
      <w:tr w:rsidR="005B4CAD" w14:paraId="717F04BE" w14:textId="77777777" w:rsidTr="009B6A2B">
        <w:tc>
          <w:tcPr>
            <w:tcW w:w="9859" w:type="dxa"/>
            <w:gridSpan w:val="11"/>
            <w:shd w:val="clear" w:color="auto" w:fill="F7CAAC"/>
          </w:tcPr>
          <w:p w14:paraId="38355808" w14:textId="77777777" w:rsidR="005B4CAD" w:rsidRDefault="005B4CAD" w:rsidP="009B6A2B">
            <w:pPr>
              <w:jc w:val="both"/>
            </w:pPr>
            <w:r>
              <w:rPr>
                <w:b/>
              </w:rPr>
              <w:t xml:space="preserve">Údaje o vzdělání na VŠ </w:t>
            </w:r>
          </w:p>
        </w:tc>
      </w:tr>
      <w:tr w:rsidR="005B4CAD" w14:paraId="76DFFDF9" w14:textId="77777777" w:rsidTr="009B6A2B">
        <w:trPr>
          <w:trHeight w:val="845"/>
        </w:trPr>
        <w:tc>
          <w:tcPr>
            <w:tcW w:w="9859" w:type="dxa"/>
            <w:gridSpan w:val="11"/>
          </w:tcPr>
          <w:p w14:paraId="30E5E50F" w14:textId="77777777" w:rsidR="005B4CAD" w:rsidRDefault="005B4CAD" w:rsidP="009B6A2B">
            <w:pPr>
              <w:jc w:val="both"/>
            </w:pPr>
          </w:p>
          <w:p w14:paraId="7E9149FC" w14:textId="77777777" w:rsidR="005B4CAD" w:rsidRPr="001700D9" w:rsidRDefault="005B4CAD" w:rsidP="009B6A2B">
            <w:pPr>
              <w:jc w:val="both"/>
            </w:pPr>
            <w:r w:rsidRPr="001700D9">
              <w:t>1992–1995: Filmová věda, Filozofická fakulta Univerzity Karlovy v Praze</w:t>
            </w:r>
          </w:p>
          <w:p w14:paraId="26D04B13" w14:textId="77777777" w:rsidR="005B4CAD" w:rsidRPr="001700D9" w:rsidRDefault="005B4CAD" w:rsidP="009B6A2B">
            <w:pPr>
              <w:jc w:val="both"/>
            </w:pPr>
            <w:r w:rsidRPr="001700D9">
              <w:t>1994–1999: Film a televizní produkce, Filmová a televizní fakulta Akademie múzických umění</w:t>
            </w:r>
          </w:p>
          <w:p w14:paraId="1FDCDB91" w14:textId="77777777" w:rsidR="005B4CAD" w:rsidRPr="001700D9" w:rsidRDefault="005B4CAD" w:rsidP="009B6A2B">
            <w:pPr>
              <w:jc w:val="both"/>
            </w:pPr>
          </w:p>
        </w:tc>
      </w:tr>
      <w:tr w:rsidR="005B4CAD" w14:paraId="69B7A85D" w14:textId="77777777" w:rsidTr="009B6A2B">
        <w:tc>
          <w:tcPr>
            <w:tcW w:w="9859" w:type="dxa"/>
            <w:gridSpan w:val="11"/>
            <w:shd w:val="clear" w:color="auto" w:fill="F7CAAC"/>
          </w:tcPr>
          <w:p w14:paraId="0A1F316C" w14:textId="77777777" w:rsidR="005B4CAD" w:rsidRDefault="005B4CAD" w:rsidP="009B6A2B">
            <w:pPr>
              <w:jc w:val="both"/>
              <w:rPr>
                <w:b/>
              </w:rPr>
            </w:pPr>
            <w:r>
              <w:rPr>
                <w:b/>
              </w:rPr>
              <w:t>Údaje o odborném působení od absolvování VŠ</w:t>
            </w:r>
          </w:p>
        </w:tc>
      </w:tr>
      <w:tr w:rsidR="005B4CAD" w14:paraId="646EC9F0" w14:textId="77777777" w:rsidTr="009B6A2B">
        <w:trPr>
          <w:trHeight w:val="5102"/>
        </w:trPr>
        <w:tc>
          <w:tcPr>
            <w:tcW w:w="9859" w:type="dxa"/>
            <w:gridSpan w:val="11"/>
          </w:tcPr>
          <w:p w14:paraId="45C2F777" w14:textId="77777777" w:rsidR="005B4CAD" w:rsidRPr="0061615C" w:rsidRDefault="005B4CAD" w:rsidP="009B6A2B">
            <w:pPr>
              <w:jc w:val="both"/>
              <w:rPr>
                <w:rFonts w:eastAsia="Calibri"/>
                <w:color w:val="FF0000"/>
              </w:rPr>
            </w:pPr>
          </w:p>
          <w:p w14:paraId="639C577C"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Cs/>
                <w:sz w:val="20"/>
                <w:lang w:val="cs-CZ"/>
              </w:rPr>
            </w:pPr>
            <w:r w:rsidRPr="0061615C">
              <w:rPr>
                <w:bCs/>
                <w:sz w:val="20"/>
                <w:lang w:val="cs-CZ"/>
              </w:rPr>
              <w:t>Přednášky:</w:t>
            </w:r>
          </w:p>
          <w:p w14:paraId="7FD52648"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2017 – </w:t>
            </w:r>
            <w:r w:rsidRPr="0061615C">
              <w:rPr>
                <w:rFonts w:eastAsia="Times New Roman"/>
                <w:bCs/>
                <w:color w:val="auto"/>
                <w:sz w:val="20"/>
                <w:lang w:val="cs-CZ" w:eastAsia="en-US"/>
              </w:rPr>
              <w:t>ANIMARK, Lodž, Polsko</w:t>
            </w:r>
            <w:r w:rsidRPr="0061615C">
              <w:rPr>
                <w:rFonts w:eastAsia="Times New Roman"/>
                <w:color w:val="auto"/>
                <w:sz w:val="20"/>
                <w:lang w:val="cs-CZ" w:eastAsia="en-US"/>
              </w:rPr>
              <w:t xml:space="preserve"> – Přednáška o výrobě celovečerního animovaného filmu v mezinárodní koprodukci mezi východoevropským a západoevropským koproducentem</w:t>
            </w:r>
          </w:p>
          <w:p w14:paraId="2F2A8A20"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2017 – </w:t>
            </w:r>
            <w:r w:rsidRPr="0061615C">
              <w:rPr>
                <w:rFonts w:eastAsia="Times New Roman"/>
                <w:bCs/>
                <w:color w:val="auto"/>
                <w:sz w:val="20"/>
                <w:lang w:val="cs-CZ" w:eastAsia="en-US"/>
              </w:rPr>
              <w:t>Athens Animation Agora, Řecko</w:t>
            </w:r>
            <w:r w:rsidRPr="0061615C">
              <w:rPr>
                <w:rFonts w:eastAsia="Times New Roman"/>
                <w:color w:val="auto"/>
                <w:sz w:val="20"/>
                <w:lang w:val="cs-CZ" w:eastAsia="en-US"/>
              </w:rPr>
              <w:t xml:space="preserve"> – Přednáška o výrobě celovečerního animovaného filmu v mezinárodní koprodukci, kdy hlavním producentem je malá produkce ze slabé země a koproducenty jsou velká studia z bohatých zemí</w:t>
            </w:r>
          </w:p>
          <w:p w14:paraId="0E01ABBE"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2018 – </w:t>
            </w:r>
            <w:r w:rsidRPr="0061615C">
              <w:rPr>
                <w:rFonts w:eastAsia="Times New Roman"/>
                <w:bCs/>
                <w:color w:val="auto"/>
                <w:sz w:val="20"/>
                <w:lang w:val="cs-CZ" w:eastAsia="en-US"/>
              </w:rPr>
              <w:t>CEE Distribution Seminar, Praha</w:t>
            </w:r>
            <w:r w:rsidRPr="0061615C">
              <w:rPr>
                <w:rFonts w:eastAsia="Times New Roman"/>
                <w:color w:val="auto"/>
                <w:sz w:val="20"/>
                <w:lang w:val="cs-CZ" w:eastAsia="en-US"/>
              </w:rPr>
              <w:t xml:space="preserve"> – Přednáška o mezinárodní distribuci animovaného filmu pocházejícího z východní Evropy </w:t>
            </w:r>
          </w:p>
          <w:p w14:paraId="712661C0"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2018 – </w:t>
            </w:r>
            <w:r w:rsidRPr="0061615C">
              <w:rPr>
                <w:rFonts w:eastAsia="Times New Roman"/>
                <w:bCs/>
                <w:color w:val="auto"/>
                <w:sz w:val="20"/>
                <w:lang w:val="cs-CZ" w:eastAsia="en-US"/>
              </w:rPr>
              <w:t>CEE Co-production Seminar, Praha</w:t>
            </w:r>
            <w:r w:rsidRPr="0061615C">
              <w:rPr>
                <w:rFonts w:eastAsia="Times New Roman"/>
                <w:color w:val="auto"/>
                <w:sz w:val="20"/>
                <w:lang w:val="cs-CZ" w:eastAsia="en-US"/>
              </w:rPr>
              <w:t xml:space="preserve"> – Přednáška o výhodách a nevýhodách mezinárodní koprodukce mezi východoevropskými a západoevropskými koproducenty </w:t>
            </w:r>
          </w:p>
          <w:p w14:paraId="6880F8C3"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2018 – </w:t>
            </w:r>
            <w:r w:rsidRPr="0061615C">
              <w:rPr>
                <w:rFonts w:eastAsia="Times New Roman"/>
                <w:bCs/>
                <w:color w:val="auto"/>
                <w:sz w:val="20"/>
                <w:lang w:val="cs-CZ" w:eastAsia="en-US"/>
              </w:rPr>
              <w:t>FAMU, Praha</w:t>
            </w:r>
            <w:r w:rsidRPr="0061615C">
              <w:rPr>
                <w:rFonts w:eastAsia="Times New Roman"/>
                <w:color w:val="auto"/>
                <w:sz w:val="20"/>
                <w:lang w:val="cs-CZ" w:eastAsia="en-US"/>
              </w:rPr>
              <w:t xml:space="preserve"> – Případová studie o výrobě celovečerního animovaného filmu „Hurvínek a kouzelné muzeum“ v mezinárodní koprodukci</w:t>
            </w:r>
          </w:p>
          <w:p w14:paraId="36D42DFA"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2018 – </w:t>
            </w:r>
            <w:r w:rsidRPr="0061615C">
              <w:rPr>
                <w:rFonts w:eastAsia="Times New Roman"/>
                <w:bCs/>
                <w:color w:val="auto"/>
                <w:sz w:val="20"/>
                <w:lang w:val="cs-CZ" w:eastAsia="en-US"/>
              </w:rPr>
              <w:t>UTB Zlín, katedra animace</w:t>
            </w:r>
            <w:r w:rsidRPr="0061615C">
              <w:rPr>
                <w:rFonts w:eastAsia="Times New Roman"/>
                <w:color w:val="auto"/>
                <w:sz w:val="20"/>
                <w:lang w:val="cs-CZ" w:eastAsia="en-US"/>
              </w:rPr>
              <w:t xml:space="preserve"> – Seminář o výrobních procesech celovečerního animovaného filmu, externí pedagog</w:t>
            </w:r>
          </w:p>
          <w:p w14:paraId="04F4A132"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2019 – </w:t>
            </w:r>
            <w:r w:rsidRPr="0061615C">
              <w:rPr>
                <w:rFonts w:eastAsia="Times New Roman"/>
                <w:bCs/>
                <w:color w:val="auto"/>
                <w:sz w:val="20"/>
                <w:lang w:val="cs-CZ" w:eastAsia="en-US"/>
              </w:rPr>
              <w:t>FAMU, Praha</w:t>
            </w:r>
            <w:r w:rsidRPr="0061615C">
              <w:rPr>
                <w:rFonts w:eastAsia="Times New Roman"/>
                <w:color w:val="auto"/>
                <w:sz w:val="20"/>
                <w:lang w:val="cs-CZ" w:eastAsia="en-US"/>
              </w:rPr>
              <w:t xml:space="preserve"> – Seminář o výrobních procesech celovečerního animovaného filmu, externí pedagog</w:t>
            </w:r>
          </w:p>
          <w:p w14:paraId="37D8B8AE"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2019 – </w:t>
            </w:r>
            <w:r w:rsidRPr="0061615C">
              <w:rPr>
                <w:rFonts w:eastAsia="Times New Roman"/>
                <w:bCs/>
                <w:color w:val="auto"/>
                <w:sz w:val="20"/>
                <w:lang w:val="cs-CZ" w:eastAsia="en-US"/>
              </w:rPr>
              <w:t>UTB Zlín, ateliér Animovaná tvorba</w:t>
            </w:r>
            <w:r w:rsidRPr="0061615C">
              <w:rPr>
                <w:rFonts w:eastAsia="Times New Roman"/>
                <w:color w:val="auto"/>
                <w:sz w:val="20"/>
                <w:lang w:val="cs-CZ" w:eastAsia="en-US"/>
              </w:rPr>
              <w:t xml:space="preserve"> – Týdenní workshop o týmové spolupráci při výrobě celovečerního animovaného filmu, externí pedagog</w:t>
            </w:r>
          </w:p>
          <w:p w14:paraId="1031C9EC"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61615C">
              <w:rPr>
                <w:rFonts w:eastAsia="Times New Roman"/>
                <w:color w:val="auto"/>
                <w:sz w:val="20"/>
                <w:lang w:val="cs-CZ" w:eastAsia="en-US"/>
              </w:rPr>
              <w:tab/>
            </w:r>
          </w:p>
          <w:p w14:paraId="611C2CFD"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bCs/>
                <w:color w:val="auto"/>
                <w:sz w:val="20"/>
                <w:lang w:val="cs-CZ" w:eastAsia="en-US"/>
              </w:rPr>
            </w:pPr>
            <w:r w:rsidRPr="0061615C">
              <w:rPr>
                <w:rFonts w:eastAsia="Times New Roman"/>
                <w:bCs/>
                <w:color w:val="auto"/>
                <w:sz w:val="20"/>
                <w:lang w:val="cs-CZ" w:eastAsia="en-US"/>
              </w:rPr>
              <w:t>Prezentace:</w:t>
            </w:r>
          </w:p>
          <w:p w14:paraId="10F6BFFA"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61615C">
              <w:rPr>
                <w:rFonts w:eastAsia="Times New Roman"/>
                <w:color w:val="auto"/>
                <w:sz w:val="20"/>
                <w:lang w:val="cs-CZ" w:eastAsia="en-US"/>
              </w:rPr>
              <w:tab/>
              <w:t xml:space="preserve">2010 – </w:t>
            </w:r>
            <w:r w:rsidRPr="0061615C">
              <w:rPr>
                <w:rFonts w:eastAsia="Times New Roman"/>
                <w:bCs/>
                <w:color w:val="auto"/>
                <w:sz w:val="20"/>
                <w:lang w:val="cs-CZ" w:eastAsia="en-US"/>
              </w:rPr>
              <w:t>Cartoon Movie, Lyon, Francie</w:t>
            </w:r>
            <w:r w:rsidRPr="0061615C">
              <w:rPr>
                <w:rFonts w:eastAsia="Times New Roman"/>
                <w:color w:val="auto"/>
                <w:sz w:val="20"/>
                <w:lang w:val="cs-CZ" w:eastAsia="en-US"/>
              </w:rPr>
              <w:t xml:space="preserve"> – „Hurvínek a kouzelné muzeum“, projekt ve vývoji</w:t>
            </w:r>
          </w:p>
          <w:p w14:paraId="652F9A08"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61615C">
              <w:rPr>
                <w:rFonts w:eastAsia="Times New Roman"/>
                <w:color w:val="auto"/>
                <w:sz w:val="20"/>
                <w:lang w:val="cs-CZ" w:eastAsia="en-US"/>
              </w:rPr>
              <w:tab/>
              <w:t xml:space="preserve">2010 – </w:t>
            </w:r>
            <w:r w:rsidRPr="0061615C">
              <w:rPr>
                <w:rFonts w:eastAsia="Times New Roman"/>
                <w:bCs/>
                <w:color w:val="auto"/>
                <w:sz w:val="20"/>
                <w:lang w:val="cs-CZ" w:eastAsia="en-US"/>
              </w:rPr>
              <w:t>Animation Production Day, Stuttgart, Německo</w:t>
            </w:r>
            <w:r w:rsidRPr="0061615C">
              <w:rPr>
                <w:rFonts w:eastAsia="Times New Roman"/>
                <w:color w:val="auto"/>
                <w:sz w:val="20"/>
                <w:lang w:val="cs-CZ" w:eastAsia="en-US"/>
              </w:rPr>
              <w:t xml:space="preserve"> – „Hurvínek a kouzelné muzeum“, projekt ve vývoji</w:t>
            </w:r>
          </w:p>
          <w:p w14:paraId="6E35184B"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61615C">
              <w:rPr>
                <w:rFonts w:eastAsia="Times New Roman"/>
                <w:color w:val="auto"/>
                <w:sz w:val="20"/>
                <w:lang w:val="cs-CZ" w:eastAsia="en-US"/>
              </w:rPr>
              <w:tab/>
              <w:t xml:space="preserve">2018 – </w:t>
            </w:r>
            <w:r w:rsidRPr="0061615C">
              <w:rPr>
                <w:rFonts w:eastAsia="Times New Roman"/>
                <w:bCs/>
                <w:color w:val="auto"/>
                <w:sz w:val="20"/>
                <w:lang w:val="cs-CZ" w:eastAsia="en-US"/>
              </w:rPr>
              <w:t>Cartoon Movie, Bordeaux, Francie</w:t>
            </w:r>
            <w:r w:rsidRPr="0061615C">
              <w:rPr>
                <w:rFonts w:eastAsia="Times New Roman"/>
                <w:color w:val="auto"/>
                <w:sz w:val="20"/>
                <w:lang w:val="cs-CZ" w:eastAsia="en-US"/>
              </w:rPr>
              <w:t xml:space="preserve"> – „Perla“, projekt v konceptu</w:t>
            </w:r>
          </w:p>
          <w:p w14:paraId="05F1EAF6"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61615C">
              <w:rPr>
                <w:rFonts w:eastAsia="Times New Roman"/>
                <w:color w:val="auto"/>
                <w:sz w:val="20"/>
                <w:lang w:val="cs-CZ" w:eastAsia="en-US"/>
              </w:rPr>
              <w:tab/>
              <w:t xml:space="preserve">2019 – </w:t>
            </w:r>
            <w:r w:rsidRPr="0061615C">
              <w:rPr>
                <w:rFonts w:eastAsia="Times New Roman"/>
                <w:bCs/>
                <w:color w:val="auto"/>
                <w:sz w:val="20"/>
                <w:lang w:val="cs-CZ" w:eastAsia="en-US"/>
              </w:rPr>
              <w:t>Animation Production Day, Stuttgart, Německo</w:t>
            </w:r>
            <w:r w:rsidRPr="0061615C">
              <w:rPr>
                <w:rFonts w:eastAsia="Times New Roman"/>
                <w:color w:val="auto"/>
                <w:sz w:val="20"/>
                <w:lang w:val="cs-CZ" w:eastAsia="en-US"/>
              </w:rPr>
              <w:t xml:space="preserve"> – „Perla“, projekt ve vývoji</w:t>
            </w:r>
          </w:p>
          <w:p w14:paraId="2CCFA0A2"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61615C">
              <w:rPr>
                <w:rFonts w:eastAsia="Times New Roman"/>
                <w:color w:val="auto"/>
                <w:sz w:val="20"/>
                <w:lang w:val="cs-CZ" w:eastAsia="en-US"/>
              </w:rPr>
              <w:tab/>
              <w:t xml:space="preserve">2019 – </w:t>
            </w:r>
            <w:r w:rsidRPr="0061615C">
              <w:rPr>
                <w:rFonts w:eastAsia="Times New Roman"/>
                <w:bCs/>
                <w:color w:val="auto"/>
                <w:sz w:val="20"/>
                <w:lang w:val="cs-CZ" w:eastAsia="en-US"/>
              </w:rPr>
              <w:t>CEE Animation, Třeboň, Česká republika</w:t>
            </w:r>
            <w:r w:rsidRPr="0061615C">
              <w:rPr>
                <w:rFonts w:eastAsia="Times New Roman"/>
                <w:color w:val="auto"/>
                <w:sz w:val="20"/>
                <w:lang w:val="cs-CZ" w:eastAsia="en-US"/>
              </w:rPr>
              <w:t xml:space="preserve"> – „Perla“, projekt ve vývoji</w:t>
            </w:r>
          </w:p>
          <w:p w14:paraId="34522258"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p>
          <w:p w14:paraId="7A60E1C4" w14:textId="77777777" w:rsidR="00916C2E" w:rsidRDefault="00916C2E"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bCs/>
                <w:color w:val="auto"/>
                <w:sz w:val="20"/>
                <w:lang w:val="cs-CZ" w:eastAsia="en-US"/>
              </w:rPr>
            </w:pPr>
          </w:p>
          <w:p w14:paraId="67D57F20" w14:textId="3477FE3B"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bCs/>
                <w:color w:val="auto"/>
                <w:sz w:val="20"/>
                <w:lang w:val="cs-CZ" w:eastAsia="en-US"/>
              </w:rPr>
            </w:pPr>
            <w:r w:rsidRPr="0061615C">
              <w:rPr>
                <w:rFonts w:eastAsia="Times New Roman"/>
                <w:bCs/>
                <w:color w:val="auto"/>
                <w:sz w:val="20"/>
                <w:lang w:val="cs-CZ" w:eastAsia="en-US"/>
              </w:rPr>
              <w:t>Kurzy a školení:</w:t>
            </w:r>
          </w:p>
          <w:p w14:paraId="047AE4F1"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61615C">
              <w:rPr>
                <w:rFonts w:eastAsia="Times New Roman"/>
                <w:color w:val="auto"/>
                <w:sz w:val="20"/>
                <w:lang w:val="cs-CZ" w:eastAsia="en-US"/>
              </w:rPr>
              <w:tab/>
              <w:t xml:space="preserve">2009–2019 – každoroční účast na </w:t>
            </w:r>
            <w:r w:rsidRPr="0061615C">
              <w:rPr>
                <w:rFonts w:eastAsia="Times New Roman"/>
                <w:bCs/>
                <w:color w:val="auto"/>
                <w:sz w:val="20"/>
                <w:lang w:val="cs-CZ" w:eastAsia="en-US"/>
              </w:rPr>
              <w:t>MIFA, Annecy, Francie</w:t>
            </w:r>
            <w:r w:rsidRPr="0061615C">
              <w:rPr>
                <w:rFonts w:eastAsia="Times New Roman"/>
                <w:color w:val="auto"/>
                <w:sz w:val="20"/>
                <w:lang w:val="cs-CZ" w:eastAsia="en-US"/>
              </w:rPr>
              <w:t xml:space="preserve"> – Worshopy, konference a přednášky</w:t>
            </w:r>
          </w:p>
          <w:p w14:paraId="79AD9DC1"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2009–2019 – každoroční účast na </w:t>
            </w:r>
            <w:r w:rsidRPr="0061615C">
              <w:rPr>
                <w:rFonts w:eastAsia="Times New Roman"/>
                <w:bCs/>
                <w:color w:val="auto"/>
                <w:sz w:val="20"/>
                <w:lang w:val="cs-CZ" w:eastAsia="en-US"/>
              </w:rPr>
              <w:t>Cartoon Movie, Francie</w:t>
            </w:r>
            <w:r w:rsidRPr="0061615C">
              <w:rPr>
                <w:rFonts w:eastAsia="Times New Roman"/>
                <w:color w:val="auto"/>
                <w:sz w:val="20"/>
                <w:lang w:val="cs-CZ" w:eastAsia="en-US"/>
              </w:rPr>
              <w:t xml:space="preserve"> – Pitching a prezentace evropských animovaných filmů</w:t>
            </w:r>
          </w:p>
          <w:p w14:paraId="1489FBC3"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2009–2019 – každoroční účast na </w:t>
            </w:r>
            <w:r w:rsidRPr="0061615C">
              <w:rPr>
                <w:rFonts w:eastAsia="Times New Roman"/>
                <w:bCs/>
                <w:color w:val="auto"/>
                <w:sz w:val="20"/>
                <w:lang w:val="cs-CZ" w:eastAsia="en-US"/>
              </w:rPr>
              <w:t>Cartoon Masters</w:t>
            </w:r>
            <w:r w:rsidRPr="0061615C">
              <w:rPr>
                <w:rFonts w:eastAsia="Times New Roman"/>
                <w:color w:val="auto"/>
                <w:sz w:val="20"/>
                <w:lang w:val="cs-CZ" w:eastAsia="en-US"/>
              </w:rPr>
              <w:t xml:space="preserve"> – týdenní školení pro evropské producenty a režiséry </w:t>
            </w:r>
          </w:p>
          <w:p w14:paraId="0C8C2B0E"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2010, 2012, 2014, 2016, 2018 – </w:t>
            </w:r>
            <w:r w:rsidRPr="0061615C">
              <w:rPr>
                <w:rFonts w:eastAsia="Times New Roman"/>
                <w:bCs/>
                <w:color w:val="auto"/>
                <w:sz w:val="20"/>
                <w:lang w:val="cs-CZ" w:eastAsia="en-US"/>
              </w:rPr>
              <w:t>Cartoon Financing</w:t>
            </w:r>
            <w:r w:rsidRPr="0061615C">
              <w:rPr>
                <w:rFonts w:eastAsia="Times New Roman"/>
                <w:color w:val="auto"/>
                <w:sz w:val="20"/>
                <w:lang w:val="cs-CZ" w:eastAsia="en-US"/>
              </w:rPr>
              <w:t xml:space="preserve"> – školení o financování a výrobě animovaných filmů a seriálů</w:t>
            </w:r>
          </w:p>
          <w:p w14:paraId="785C68F0"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2013, 2017 – </w:t>
            </w:r>
            <w:r w:rsidRPr="0061615C">
              <w:rPr>
                <w:rFonts w:eastAsia="Times New Roman"/>
                <w:bCs/>
                <w:color w:val="auto"/>
                <w:sz w:val="20"/>
                <w:lang w:val="cs-CZ" w:eastAsia="en-US"/>
              </w:rPr>
              <w:t>Cartoon Connection Canada</w:t>
            </w:r>
            <w:r w:rsidRPr="0061615C">
              <w:rPr>
                <w:rFonts w:eastAsia="Times New Roman"/>
                <w:color w:val="auto"/>
                <w:sz w:val="20"/>
                <w:lang w:val="cs-CZ" w:eastAsia="en-US"/>
              </w:rPr>
              <w:t xml:space="preserve"> – školení a přednášky o animaci v Kanadě a o kanadských animačních studiích</w:t>
            </w:r>
          </w:p>
          <w:p w14:paraId="0C32A984"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2013, 2015 – </w:t>
            </w:r>
            <w:r w:rsidRPr="0061615C">
              <w:rPr>
                <w:rFonts w:eastAsia="Times New Roman"/>
                <w:bCs/>
                <w:color w:val="auto"/>
                <w:sz w:val="20"/>
                <w:lang w:val="cs-CZ" w:eastAsia="en-US"/>
              </w:rPr>
              <w:t>Cartoon Digital</w:t>
            </w:r>
            <w:r w:rsidRPr="0061615C">
              <w:rPr>
                <w:rFonts w:eastAsia="Times New Roman"/>
                <w:color w:val="auto"/>
                <w:sz w:val="20"/>
                <w:lang w:val="cs-CZ" w:eastAsia="en-US"/>
              </w:rPr>
              <w:t xml:space="preserve"> – školení o uplatnění animace v nových digitálních technologiích a platformách</w:t>
            </w:r>
          </w:p>
          <w:p w14:paraId="0E9DD6D7"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61615C">
              <w:rPr>
                <w:rFonts w:eastAsia="Times New Roman"/>
                <w:color w:val="auto"/>
                <w:sz w:val="20"/>
                <w:lang w:val="cs-CZ" w:eastAsia="en-US"/>
              </w:rPr>
              <w:t xml:space="preserve">2014 – </w:t>
            </w:r>
            <w:r w:rsidRPr="0061615C">
              <w:rPr>
                <w:rFonts w:eastAsia="Times New Roman"/>
                <w:bCs/>
                <w:color w:val="auto"/>
                <w:sz w:val="20"/>
                <w:lang w:val="cs-CZ" w:eastAsia="en-US"/>
              </w:rPr>
              <w:t>Cartoon Connection Asia</w:t>
            </w:r>
            <w:r w:rsidRPr="0061615C">
              <w:rPr>
                <w:rFonts w:eastAsia="Times New Roman"/>
                <w:color w:val="auto"/>
                <w:sz w:val="20"/>
                <w:lang w:val="cs-CZ" w:eastAsia="en-US"/>
              </w:rPr>
              <w:t xml:space="preserve"> – školení a přednášky o animaci v Jižní Koreji a o asijských animačních studiích</w:t>
            </w:r>
          </w:p>
          <w:p w14:paraId="5847BE2F" w14:textId="7713F889"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61615C">
              <w:rPr>
                <w:rFonts w:eastAsia="Times New Roman"/>
                <w:color w:val="auto"/>
                <w:sz w:val="20"/>
                <w:lang w:val="cs-CZ" w:eastAsia="en-US"/>
              </w:rPr>
              <w:tab/>
              <w:t xml:space="preserve">2018 – </w:t>
            </w:r>
            <w:r w:rsidRPr="0061615C">
              <w:rPr>
                <w:rFonts w:eastAsia="Times New Roman"/>
                <w:bCs/>
                <w:color w:val="auto"/>
                <w:sz w:val="20"/>
                <w:lang w:val="cs-CZ" w:eastAsia="en-US"/>
              </w:rPr>
              <w:t>Anomalia</w:t>
            </w:r>
            <w:r w:rsidRPr="0061615C">
              <w:rPr>
                <w:rFonts w:eastAsia="Times New Roman"/>
                <w:color w:val="auto"/>
                <w:sz w:val="20"/>
                <w:lang w:val="cs-CZ" w:eastAsia="en-US"/>
              </w:rPr>
              <w:t xml:space="preserve"> – </w:t>
            </w:r>
            <w:r w:rsidRPr="0061615C">
              <w:rPr>
                <w:rFonts w:eastAsia="Times New Roman"/>
                <w:bCs/>
                <w:color w:val="auto"/>
                <w:sz w:val="20"/>
                <w:lang w:val="cs-CZ" w:eastAsia="en-US"/>
              </w:rPr>
              <w:t>Story Lab</w:t>
            </w:r>
            <w:r w:rsidRPr="0061615C">
              <w:rPr>
                <w:rFonts w:eastAsia="Times New Roman"/>
                <w:color w:val="auto"/>
                <w:sz w:val="20"/>
                <w:lang w:val="cs-CZ" w:eastAsia="en-US"/>
              </w:rPr>
              <w:t>, Robert Lence (USA) – 2týdenní workshop o stavbě příběhu animovaného filmu</w:t>
            </w:r>
          </w:p>
          <w:p w14:paraId="5358073C"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p>
          <w:p w14:paraId="731A73CB"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0"/>
                <w:lang w:val="cs-CZ"/>
              </w:rPr>
            </w:pPr>
            <w:r w:rsidRPr="0061615C">
              <w:rPr>
                <w:sz w:val="20"/>
                <w:lang w:val="cs-CZ"/>
              </w:rPr>
              <w:t xml:space="preserve">  Další:</w:t>
            </w:r>
          </w:p>
          <w:p w14:paraId="58D91B45"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Cs/>
                <w:sz w:val="20"/>
                <w:lang w:val="cs-CZ"/>
              </w:rPr>
            </w:pPr>
            <w:r w:rsidRPr="0061615C">
              <w:rPr>
                <w:bCs/>
                <w:sz w:val="20"/>
                <w:lang w:val="cs-CZ"/>
              </w:rPr>
              <w:tab/>
              <w:t>2001-2002: člen dozorčí rady České filmové komory</w:t>
            </w:r>
          </w:p>
          <w:p w14:paraId="1BF80EE5"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Cs/>
                <w:sz w:val="20"/>
                <w:lang w:val="cs-CZ"/>
              </w:rPr>
            </w:pPr>
            <w:r w:rsidRPr="0061615C">
              <w:rPr>
                <w:bCs/>
                <w:sz w:val="20"/>
                <w:lang w:val="cs-CZ"/>
              </w:rPr>
              <w:tab/>
            </w:r>
            <w:r w:rsidRPr="0061615C">
              <w:rPr>
                <w:sz w:val="20"/>
                <w:lang w:val="cs-CZ"/>
              </w:rPr>
              <w:t>od 2012 – dosud: Zakladatel a člen představenstva České asociace animovaného filmu</w:t>
            </w:r>
            <w:r w:rsidRPr="0061615C">
              <w:rPr>
                <w:bCs/>
                <w:sz w:val="20"/>
                <w:lang w:val="cs-CZ"/>
              </w:rPr>
              <w:t xml:space="preserve"> </w:t>
            </w:r>
          </w:p>
          <w:p w14:paraId="16601F17"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0"/>
                <w:lang w:val="cs-CZ"/>
              </w:rPr>
            </w:pPr>
            <w:r w:rsidRPr="0061615C">
              <w:rPr>
                <w:bCs/>
                <w:sz w:val="20"/>
                <w:lang w:val="cs-CZ"/>
              </w:rPr>
              <w:tab/>
            </w:r>
            <w:r w:rsidRPr="0061615C">
              <w:rPr>
                <w:sz w:val="20"/>
                <w:lang w:val="cs-CZ"/>
              </w:rPr>
              <w:t>2013</w:t>
            </w:r>
            <w:r w:rsidRPr="0090303E">
              <w:rPr>
                <w:sz w:val="20"/>
                <w:lang w:val="cs-CZ"/>
              </w:rPr>
              <w:t>:</w:t>
            </w:r>
            <w:r w:rsidRPr="0061615C">
              <w:rPr>
                <w:sz w:val="20"/>
                <w:lang w:val="cs-CZ"/>
              </w:rPr>
              <w:t xml:space="preserve"> zakladatel mezinárodního koprodukčního fóra Visegrad Animation Forum, dnes CEE Animation </w:t>
            </w:r>
          </w:p>
          <w:p w14:paraId="00957C2B"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0"/>
                <w:lang w:val="cs-CZ"/>
              </w:rPr>
            </w:pPr>
            <w:r w:rsidRPr="0061615C">
              <w:rPr>
                <w:sz w:val="20"/>
                <w:lang w:val="cs-CZ"/>
              </w:rPr>
              <w:tab/>
            </w:r>
            <w:r w:rsidRPr="0061615C">
              <w:rPr>
                <w:bCs/>
                <w:sz w:val="20"/>
                <w:lang w:val="cs-CZ"/>
              </w:rPr>
              <w:t>2014–2016: člen představenstva APA za animovaný film</w:t>
            </w:r>
            <w:r w:rsidRPr="0061615C">
              <w:rPr>
                <w:sz w:val="20"/>
                <w:lang w:val="cs-CZ"/>
              </w:rPr>
              <w:t xml:space="preserve"> </w:t>
            </w:r>
          </w:p>
          <w:p w14:paraId="01C923B0"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0"/>
                <w:lang w:val="cs-CZ"/>
              </w:rPr>
            </w:pPr>
            <w:r w:rsidRPr="0061615C">
              <w:rPr>
                <w:sz w:val="20"/>
                <w:lang w:val="cs-CZ"/>
              </w:rPr>
              <w:tab/>
              <w:t>od 2017 – dosud: člen Rady animace při festivalu AniFilm</w:t>
            </w:r>
          </w:p>
          <w:p w14:paraId="1C6AD4E8"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p>
          <w:p w14:paraId="49768F93" w14:textId="77777777" w:rsidR="005B4CAD" w:rsidRPr="0061615C" w:rsidRDefault="005B4CAD" w:rsidP="009B6A2B">
            <w:pPr>
              <w:jc w:val="both"/>
              <w:rPr>
                <w:color w:val="FF0000"/>
              </w:rPr>
            </w:pPr>
          </w:p>
        </w:tc>
      </w:tr>
      <w:tr w:rsidR="005B4CAD" w14:paraId="58F9A7A7" w14:textId="77777777" w:rsidTr="009B6A2B">
        <w:trPr>
          <w:trHeight w:val="250"/>
        </w:trPr>
        <w:tc>
          <w:tcPr>
            <w:tcW w:w="9859" w:type="dxa"/>
            <w:gridSpan w:val="11"/>
            <w:shd w:val="clear" w:color="auto" w:fill="F7CAAC"/>
          </w:tcPr>
          <w:p w14:paraId="0945E1F2" w14:textId="77777777" w:rsidR="005B4CAD" w:rsidRPr="00B72431" w:rsidRDefault="005B4CAD" w:rsidP="009B6A2B">
            <w:pPr>
              <w:jc w:val="both"/>
            </w:pPr>
            <w:r w:rsidRPr="00B72431">
              <w:rPr>
                <w:b/>
              </w:rPr>
              <w:lastRenderedPageBreak/>
              <w:t>Zkušenosti s vedením kvalifikačních a rigorózních prací</w:t>
            </w:r>
          </w:p>
        </w:tc>
      </w:tr>
      <w:tr w:rsidR="005B4CAD" w14:paraId="5BEAB1FA" w14:textId="77777777" w:rsidTr="00EE40B1">
        <w:trPr>
          <w:trHeight w:val="301"/>
        </w:trPr>
        <w:tc>
          <w:tcPr>
            <w:tcW w:w="9859" w:type="dxa"/>
            <w:gridSpan w:val="11"/>
          </w:tcPr>
          <w:p w14:paraId="7CA187FB" w14:textId="77777777" w:rsidR="005B4CAD" w:rsidRPr="00B72431" w:rsidRDefault="005B4CAD" w:rsidP="009B6A2B">
            <w:pPr>
              <w:jc w:val="both"/>
            </w:pPr>
          </w:p>
        </w:tc>
      </w:tr>
      <w:tr w:rsidR="005B4CAD" w14:paraId="1951B800" w14:textId="77777777" w:rsidTr="009B6A2B">
        <w:trPr>
          <w:cantSplit/>
        </w:trPr>
        <w:tc>
          <w:tcPr>
            <w:tcW w:w="3347" w:type="dxa"/>
            <w:gridSpan w:val="2"/>
            <w:tcBorders>
              <w:top w:val="single" w:sz="12" w:space="0" w:color="auto"/>
            </w:tcBorders>
            <w:shd w:val="clear" w:color="auto" w:fill="F7CAAC"/>
          </w:tcPr>
          <w:p w14:paraId="55BA9F28" w14:textId="77777777" w:rsidR="005B4CAD" w:rsidRPr="00B72431" w:rsidRDefault="005B4CAD" w:rsidP="009B6A2B">
            <w:pPr>
              <w:jc w:val="both"/>
            </w:pPr>
            <w:r w:rsidRPr="00B72431">
              <w:rPr>
                <w:b/>
              </w:rPr>
              <w:t xml:space="preserve">Obor habilitačního řízení </w:t>
            </w:r>
          </w:p>
        </w:tc>
        <w:tc>
          <w:tcPr>
            <w:tcW w:w="2245" w:type="dxa"/>
            <w:gridSpan w:val="2"/>
            <w:tcBorders>
              <w:top w:val="single" w:sz="12" w:space="0" w:color="auto"/>
            </w:tcBorders>
            <w:shd w:val="clear" w:color="auto" w:fill="F7CAAC"/>
          </w:tcPr>
          <w:p w14:paraId="7378AB7A" w14:textId="77777777" w:rsidR="005B4CAD" w:rsidRPr="00B72431" w:rsidRDefault="005B4CAD" w:rsidP="009B6A2B">
            <w:pPr>
              <w:jc w:val="both"/>
            </w:pPr>
            <w:r w:rsidRPr="00B72431">
              <w:rPr>
                <w:b/>
              </w:rPr>
              <w:t>Rok udělení hodnosti</w:t>
            </w:r>
          </w:p>
        </w:tc>
        <w:tc>
          <w:tcPr>
            <w:tcW w:w="2248" w:type="dxa"/>
            <w:gridSpan w:val="4"/>
            <w:tcBorders>
              <w:top w:val="single" w:sz="12" w:space="0" w:color="auto"/>
              <w:right w:val="single" w:sz="12" w:space="0" w:color="auto"/>
            </w:tcBorders>
            <w:shd w:val="clear" w:color="auto" w:fill="F7CAAC"/>
          </w:tcPr>
          <w:p w14:paraId="77576160" w14:textId="77777777" w:rsidR="005B4CAD" w:rsidRPr="00B72431" w:rsidRDefault="005B4CAD" w:rsidP="009B6A2B">
            <w:pPr>
              <w:jc w:val="both"/>
            </w:pPr>
            <w:r w:rsidRPr="00B72431">
              <w:rPr>
                <w:b/>
              </w:rPr>
              <w:t>Řízení konáno na VŠ</w:t>
            </w:r>
          </w:p>
        </w:tc>
        <w:tc>
          <w:tcPr>
            <w:tcW w:w="2019" w:type="dxa"/>
            <w:gridSpan w:val="3"/>
            <w:tcBorders>
              <w:top w:val="single" w:sz="12" w:space="0" w:color="auto"/>
              <w:left w:val="single" w:sz="12" w:space="0" w:color="auto"/>
            </w:tcBorders>
            <w:shd w:val="clear" w:color="auto" w:fill="F7CAAC"/>
          </w:tcPr>
          <w:p w14:paraId="6E3F9C07" w14:textId="77777777" w:rsidR="005B4CAD" w:rsidRPr="00B72431" w:rsidRDefault="005B4CAD" w:rsidP="009B6A2B">
            <w:pPr>
              <w:jc w:val="both"/>
              <w:rPr>
                <w:b/>
              </w:rPr>
            </w:pPr>
            <w:r w:rsidRPr="00B72431">
              <w:rPr>
                <w:b/>
              </w:rPr>
              <w:t>Ohlasy publikací</w:t>
            </w:r>
          </w:p>
        </w:tc>
      </w:tr>
      <w:tr w:rsidR="005B4CAD" w14:paraId="289F4500" w14:textId="77777777" w:rsidTr="009B6A2B">
        <w:trPr>
          <w:cantSplit/>
        </w:trPr>
        <w:tc>
          <w:tcPr>
            <w:tcW w:w="3347" w:type="dxa"/>
            <w:gridSpan w:val="2"/>
          </w:tcPr>
          <w:p w14:paraId="6F0C8A6D" w14:textId="77777777" w:rsidR="005B4CAD" w:rsidRPr="0061615C" w:rsidRDefault="005B4CAD" w:rsidP="009B6A2B">
            <w:pPr>
              <w:jc w:val="both"/>
              <w:rPr>
                <w:color w:val="FF0000"/>
              </w:rPr>
            </w:pPr>
          </w:p>
        </w:tc>
        <w:tc>
          <w:tcPr>
            <w:tcW w:w="2245" w:type="dxa"/>
            <w:gridSpan w:val="2"/>
          </w:tcPr>
          <w:p w14:paraId="4F275ACD" w14:textId="77777777" w:rsidR="005B4CAD" w:rsidRPr="0061615C" w:rsidRDefault="005B4CAD" w:rsidP="009B6A2B">
            <w:pPr>
              <w:jc w:val="both"/>
              <w:rPr>
                <w:color w:val="FF0000"/>
              </w:rPr>
            </w:pPr>
          </w:p>
        </w:tc>
        <w:tc>
          <w:tcPr>
            <w:tcW w:w="2248" w:type="dxa"/>
            <w:gridSpan w:val="4"/>
            <w:tcBorders>
              <w:right w:val="single" w:sz="12" w:space="0" w:color="auto"/>
            </w:tcBorders>
          </w:tcPr>
          <w:p w14:paraId="33D35732" w14:textId="77777777" w:rsidR="005B4CAD" w:rsidRPr="0061615C" w:rsidRDefault="005B4CAD" w:rsidP="009B6A2B">
            <w:pPr>
              <w:jc w:val="both"/>
              <w:rPr>
                <w:color w:val="FF0000"/>
              </w:rPr>
            </w:pPr>
          </w:p>
        </w:tc>
        <w:tc>
          <w:tcPr>
            <w:tcW w:w="632" w:type="dxa"/>
            <w:tcBorders>
              <w:left w:val="single" w:sz="12" w:space="0" w:color="auto"/>
            </w:tcBorders>
            <w:shd w:val="clear" w:color="auto" w:fill="F7CAAC"/>
          </w:tcPr>
          <w:p w14:paraId="4DC4E225" w14:textId="77777777" w:rsidR="005B4CAD" w:rsidRPr="000568E5" w:rsidRDefault="005B4CAD" w:rsidP="009B6A2B">
            <w:pPr>
              <w:jc w:val="both"/>
              <w:rPr>
                <w:sz w:val="18"/>
                <w:szCs w:val="18"/>
              </w:rPr>
            </w:pPr>
            <w:r w:rsidRPr="000568E5">
              <w:rPr>
                <w:b/>
                <w:sz w:val="18"/>
                <w:szCs w:val="18"/>
              </w:rPr>
              <w:t>WOS</w:t>
            </w:r>
          </w:p>
        </w:tc>
        <w:tc>
          <w:tcPr>
            <w:tcW w:w="693" w:type="dxa"/>
            <w:shd w:val="clear" w:color="auto" w:fill="F7CAAC"/>
          </w:tcPr>
          <w:p w14:paraId="15247C23" w14:textId="77777777" w:rsidR="005B4CAD" w:rsidRPr="000568E5" w:rsidRDefault="005B4CAD" w:rsidP="009B6A2B">
            <w:pPr>
              <w:jc w:val="both"/>
              <w:rPr>
                <w:sz w:val="18"/>
                <w:szCs w:val="18"/>
              </w:rPr>
            </w:pPr>
            <w:r w:rsidRPr="000568E5">
              <w:rPr>
                <w:b/>
                <w:sz w:val="18"/>
                <w:szCs w:val="18"/>
              </w:rPr>
              <w:t>Scopus</w:t>
            </w:r>
          </w:p>
        </w:tc>
        <w:tc>
          <w:tcPr>
            <w:tcW w:w="694" w:type="dxa"/>
            <w:shd w:val="clear" w:color="auto" w:fill="F7CAAC"/>
          </w:tcPr>
          <w:p w14:paraId="33BB0443" w14:textId="77777777" w:rsidR="005B4CAD" w:rsidRPr="000568E5" w:rsidRDefault="005B4CAD" w:rsidP="009B6A2B">
            <w:pPr>
              <w:jc w:val="both"/>
              <w:rPr>
                <w:sz w:val="18"/>
                <w:szCs w:val="18"/>
              </w:rPr>
            </w:pPr>
            <w:r w:rsidRPr="000568E5">
              <w:rPr>
                <w:b/>
                <w:sz w:val="18"/>
                <w:szCs w:val="18"/>
              </w:rPr>
              <w:t>ostatní</w:t>
            </w:r>
          </w:p>
        </w:tc>
      </w:tr>
      <w:tr w:rsidR="005B4CAD" w14:paraId="39279DE4" w14:textId="77777777" w:rsidTr="009B6A2B">
        <w:trPr>
          <w:cantSplit/>
          <w:trHeight w:val="70"/>
        </w:trPr>
        <w:tc>
          <w:tcPr>
            <w:tcW w:w="3347" w:type="dxa"/>
            <w:gridSpan w:val="2"/>
            <w:shd w:val="clear" w:color="auto" w:fill="F7CAAC"/>
          </w:tcPr>
          <w:p w14:paraId="0126CF7F" w14:textId="77777777" w:rsidR="005B4CAD" w:rsidRPr="00B72431" w:rsidRDefault="005B4CAD" w:rsidP="009B6A2B">
            <w:pPr>
              <w:jc w:val="both"/>
            </w:pPr>
            <w:r w:rsidRPr="00B72431">
              <w:rPr>
                <w:b/>
              </w:rPr>
              <w:t>Obor jmenovacího řízení</w:t>
            </w:r>
          </w:p>
        </w:tc>
        <w:tc>
          <w:tcPr>
            <w:tcW w:w="2245" w:type="dxa"/>
            <w:gridSpan w:val="2"/>
            <w:shd w:val="clear" w:color="auto" w:fill="F7CAAC"/>
          </w:tcPr>
          <w:p w14:paraId="48F2DAFB" w14:textId="77777777" w:rsidR="005B4CAD" w:rsidRPr="00B72431" w:rsidRDefault="005B4CAD" w:rsidP="009B6A2B">
            <w:pPr>
              <w:jc w:val="both"/>
            </w:pPr>
            <w:r w:rsidRPr="00B72431">
              <w:rPr>
                <w:b/>
              </w:rPr>
              <w:t>Rok udělení hodnosti</w:t>
            </w:r>
          </w:p>
        </w:tc>
        <w:tc>
          <w:tcPr>
            <w:tcW w:w="2248" w:type="dxa"/>
            <w:gridSpan w:val="4"/>
            <w:tcBorders>
              <w:right w:val="single" w:sz="12" w:space="0" w:color="auto"/>
            </w:tcBorders>
            <w:shd w:val="clear" w:color="auto" w:fill="F7CAAC"/>
          </w:tcPr>
          <w:p w14:paraId="27C7B098" w14:textId="77777777" w:rsidR="005B4CAD" w:rsidRPr="00B72431" w:rsidRDefault="005B4CAD" w:rsidP="009B6A2B">
            <w:pPr>
              <w:jc w:val="both"/>
            </w:pPr>
            <w:r w:rsidRPr="00B72431">
              <w:rPr>
                <w:b/>
              </w:rPr>
              <w:t>Řízení konáno na VŠ</w:t>
            </w:r>
          </w:p>
        </w:tc>
        <w:tc>
          <w:tcPr>
            <w:tcW w:w="632" w:type="dxa"/>
            <w:vMerge w:val="restart"/>
            <w:tcBorders>
              <w:left w:val="single" w:sz="12" w:space="0" w:color="auto"/>
            </w:tcBorders>
          </w:tcPr>
          <w:p w14:paraId="32CE7B41" w14:textId="77777777" w:rsidR="005B4CAD" w:rsidRPr="00B72431" w:rsidRDefault="005B4CAD" w:rsidP="009B6A2B">
            <w:pPr>
              <w:jc w:val="both"/>
              <w:rPr>
                <w:b/>
              </w:rPr>
            </w:pPr>
          </w:p>
        </w:tc>
        <w:tc>
          <w:tcPr>
            <w:tcW w:w="693" w:type="dxa"/>
            <w:vMerge w:val="restart"/>
          </w:tcPr>
          <w:p w14:paraId="365B43C1" w14:textId="77777777" w:rsidR="005B4CAD" w:rsidRPr="00B72431" w:rsidRDefault="005B4CAD" w:rsidP="009B6A2B">
            <w:pPr>
              <w:jc w:val="both"/>
              <w:rPr>
                <w:b/>
              </w:rPr>
            </w:pPr>
          </w:p>
        </w:tc>
        <w:tc>
          <w:tcPr>
            <w:tcW w:w="694" w:type="dxa"/>
            <w:vMerge w:val="restart"/>
          </w:tcPr>
          <w:p w14:paraId="66432677" w14:textId="77777777" w:rsidR="005B4CAD" w:rsidRPr="00B72431" w:rsidRDefault="005B4CAD" w:rsidP="009B6A2B">
            <w:pPr>
              <w:jc w:val="both"/>
              <w:rPr>
                <w:b/>
              </w:rPr>
            </w:pPr>
          </w:p>
        </w:tc>
      </w:tr>
      <w:tr w:rsidR="005B4CAD" w14:paraId="1197DA34" w14:textId="77777777" w:rsidTr="009B6A2B">
        <w:trPr>
          <w:trHeight w:val="205"/>
        </w:trPr>
        <w:tc>
          <w:tcPr>
            <w:tcW w:w="3347" w:type="dxa"/>
            <w:gridSpan w:val="2"/>
          </w:tcPr>
          <w:p w14:paraId="3FE0F491" w14:textId="77777777" w:rsidR="005B4CAD" w:rsidRPr="00B72431" w:rsidRDefault="005B4CAD" w:rsidP="009B6A2B">
            <w:pPr>
              <w:jc w:val="both"/>
            </w:pPr>
          </w:p>
        </w:tc>
        <w:tc>
          <w:tcPr>
            <w:tcW w:w="2245" w:type="dxa"/>
            <w:gridSpan w:val="2"/>
          </w:tcPr>
          <w:p w14:paraId="3413361E" w14:textId="77777777" w:rsidR="005B4CAD" w:rsidRPr="00B72431" w:rsidRDefault="005B4CAD" w:rsidP="009B6A2B">
            <w:pPr>
              <w:jc w:val="both"/>
            </w:pPr>
          </w:p>
        </w:tc>
        <w:tc>
          <w:tcPr>
            <w:tcW w:w="2248" w:type="dxa"/>
            <w:gridSpan w:val="4"/>
            <w:tcBorders>
              <w:right w:val="single" w:sz="12" w:space="0" w:color="auto"/>
            </w:tcBorders>
          </w:tcPr>
          <w:p w14:paraId="600FF5C3" w14:textId="77777777" w:rsidR="005B4CAD" w:rsidRPr="00B72431" w:rsidRDefault="005B4CAD" w:rsidP="009B6A2B">
            <w:pPr>
              <w:jc w:val="both"/>
            </w:pPr>
          </w:p>
        </w:tc>
        <w:tc>
          <w:tcPr>
            <w:tcW w:w="632" w:type="dxa"/>
            <w:vMerge/>
            <w:tcBorders>
              <w:left w:val="single" w:sz="12" w:space="0" w:color="auto"/>
            </w:tcBorders>
            <w:vAlign w:val="center"/>
          </w:tcPr>
          <w:p w14:paraId="5F542403" w14:textId="77777777" w:rsidR="005B4CAD" w:rsidRPr="00B72431" w:rsidRDefault="005B4CAD" w:rsidP="009B6A2B">
            <w:pPr>
              <w:rPr>
                <w:b/>
              </w:rPr>
            </w:pPr>
          </w:p>
        </w:tc>
        <w:tc>
          <w:tcPr>
            <w:tcW w:w="693" w:type="dxa"/>
            <w:vMerge/>
            <w:vAlign w:val="center"/>
          </w:tcPr>
          <w:p w14:paraId="39F66FB1" w14:textId="77777777" w:rsidR="005B4CAD" w:rsidRPr="00B72431" w:rsidRDefault="005B4CAD" w:rsidP="009B6A2B">
            <w:pPr>
              <w:rPr>
                <w:b/>
              </w:rPr>
            </w:pPr>
          </w:p>
        </w:tc>
        <w:tc>
          <w:tcPr>
            <w:tcW w:w="694" w:type="dxa"/>
            <w:vMerge/>
            <w:vAlign w:val="center"/>
          </w:tcPr>
          <w:p w14:paraId="3E27A2A8" w14:textId="77777777" w:rsidR="005B4CAD" w:rsidRPr="00B72431" w:rsidRDefault="005B4CAD" w:rsidP="009B6A2B">
            <w:pPr>
              <w:rPr>
                <w:b/>
              </w:rPr>
            </w:pPr>
          </w:p>
        </w:tc>
      </w:tr>
      <w:tr w:rsidR="005B4CAD" w14:paraId="11FEEEB3" w14:textId="77777777" w:rsidTr="009B6A2B">
        <w:tc>
          <w:tcPr>
            <w:tcW w:w="9859" w:type="dxa"/>
            <w:gridSpan w:val="11"/>
            <w:shd w:val="clear" w:color="auto" w:fill="F7CAAC"/>
          </w:tcPr>
          <w:p w14:paraId="099AC832" w14:textId="77777777" w:rsidR="005B4CAD" w:rsidRPr="00B72431" w:rsidRDefault="005B4CAD" w:rsidP="009B6A2B">
            <w:pPr>
              <w:jc w:val="both"/>
              <w:rPr>
                <w:b/>
              </w:rPr>
            </w:pPr>
            <w:r w:rsidRPr="00B72431">
              <w:rPr>
                <w:b/>
              </w:rPr>
              <w:t xml:space="preserve">Přehled o nejvýznamnější publikační a další tvůrčí činnosti nebo další profesní činnosti u odborníků z praxe vztahující se k zabezpečovaným předmětům </w:t>
            </w:r>
          </w:p>
        </w:tc>
      </w:tr>
      <w:tr w:rsidR="005B4CAD" w14:paraId="4A69CD7D" w14:textId="77777777" w:rsidTr="009B6A2B">
        <w:trPr>
          <w:trHeight w:val="2347"/>
        </w:trPr>
        <w:tc>
          <w:tcPr>
            <w:tcW w:w="9859" w:type="dxa"/>
            <w:gridSpan w:val="11"/>
          </w:tcPr>
          <w:p w14:paraId="7C17F5E8" w14:textId="77777777" w:rsidR="005B4CAD" w:rsidRPr="00B72431" w:rsidRDefault="005B4CAD" w:rsidP="009B6A2B">
            <w:pPr>
              <w:jc w:val="both"/>
              <w:rPr>
                <w:b/>
              </w:rPr>
            </w:pPr>
          </w:p>
          <w:p w14:paraId="3E41BDEB"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cs-CZ"/>
              </w:rPr>
            </w:pPr>
            <w:r w:rsidRPr="0061615C">
              <w:rPr>
                <w:sz w:val="20"/>
              </w:rPr>
              <w:t>2012 | “SKY BUDDIES” (animovaný TV seriál) – producent</w:t>
            </w:r>
          </w:p>
          <w:p w14:paraId="7B1FA4ED"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cs-CZ"/>
              </w:rPr>
            </w:pPr>
            <w:r w:rsidRPr="0061615C">
              <w:rPr>
                <w:sz w:val="20"/>
              </w:rPr>
              <w:t>2012 | “TIM &amp;TOM” (animovaný TV seriál) – producent</w:t>
            </w:r>
          </w:p>
          <w:p w14:paraId="08072005"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cs-CZ"/>
              </w:rPr>
            </w:pPr>
            <w:r w:rsidRPr="0061615C">
              <w:rPr>
                <w:sz w:val="20"/>
                <w:lang w:val="cs-CZ"/>
              </w:rPr>
              <w:t>2017 | „HURVÍNEK A KOUZELNÉ MUZEUM“ (animovaný film) – režisér a producent</w:t>
            </w:r>
          </w:p>
          <w:p w14:paraId="1464267A"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629"/>
              <w:rPr>
                <w:sz w:val="20"/>
                <w:lang w:val="cs-CZ"/>
              </w:rPr>
            </w:pPr>
            <w:r w:rsidRPr="0061615C">
              <w:rPr>
                <w:bCs/>
                <w:sz w:val="20"/>
                <w:lang w:val="cs-CZ"/>
              </w:rPr>
              <w:t>Hlavní cena pro nejlepší celovečerní animovaný film</w:t>
            </w:r>
            <w:r w:rsidRPr="0061615C">
              <w:rPr>
                <w:sz w:val="20"/>
                <w:lang w:val="cs-CZ"/>
              </w:rPr>
              <w:t xml:space="preserve"> – San Diego International Kid´s Film Festival (USA)</w:t>
            </w:r>
          </w:p>
          <w:p w14:paraId="6124D4CF"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629"/>
              <w:rPr>
                <w:sz w:val="20"/>
                <w:lang w:val="cs-CZ"/>
              </w:rPr>
            </w:pPr>
            <w:r w:rsidRPr="0061615C">
              <w:rPr>
                <w:bCs/>
                <w:sz w:val="20"/>
                <w:lang w:val="cs-CZ"/>
              </w:rPr>
              <w:t>Velká cena festivalu pro nejlepší film</w:t>
            </w:r>
            <w:r w:rsidRPr="0061615C">
              <w:rPr>
                <w:sz w:val="20"/>
                <w:lang w:val="cs-CZ"/>
              </w:rPr>
              <w:t xml:space="preserve"> – Kids Connection Children´s Film Festival, Georgia (USA)</w:t>
            </w:r>
          </w:p>
          <w:p w14:paraId="5D04F5C5"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629"/>
              <w:rPr>
                <w:sz w:val="20"/>
                <w:lang w:val="cs-CZ"/>
              </w:rPr>
            </w:pPr>
            <w:r w:rsidRPr="0061615C">
              <w:rPr>
                <w:bCs/>
                <w:sz w:val="20"/>
              </w:rPr>
              <w:t>Účast v hlavní soutěži na 31 mezinárodních filmových festivalech; prodáno do 100 zemí</w:t>
            </w:r>
          </w:p>
          <w:p w14:paraId="225567FA" w14:textId="77777777" w:rsidR="005B4CAD" w:rsidRPr="0061615C" w:rsidRDefault="005B4CAD" w:rsidP="009B6A2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cs-CZ"/>
              </w:rPr>
            </w:pPr>
            <w:r w:rsidRPr="0061615C">
              <w:rPr>
                <w:sz w:val="20"/>
                <w:lang w:val="cs-CZ"/>
              </w:rPr>
              <w:t xml:space="preserve">Od 2018 | </w:t>
            </w:r>
            <w:r w:rsidRPr="0061615C">
              <w:rPr>
                <w:bCs/>
                <w:sz w:val="20"/>
                <w:lang w:val="cs-CZ"/>
              </w:rPr>
              <w:t>„PERLA“</w:t>
            </w:r>
            <w:r w:rsidRPr="0061615C">
              <w:rPr>
                <w:sz w:val="20"/>
                <w:lang w:val="cs-CZ"/>
              </w:rPr>
              <w:t xml:space="preserve"> – (animovaný film ve výrobě) – scenárista, režisér a producent</w:t>
            </w:r>
          </w:p>
          <w:p w14:paraId="41829A64" w14:textId="77777777" w:rsidR="005B4CAD" w:rsidRPr="00B72431" w:rsidRDefault="005B4CAD" w:rsidP="009B6A2B">
            <w:pPr>
              <w:jc w:val="both"/>
              <w:rPr>
                <w:b/>
              </w:rPr>
            </w:pPr>
          </w:p>
        </w:tc>
      </w:tr>
      <w:tr w:rsidR="005B4CAD" w14:paraId="2046D3E0" w14:textId="77777777" w:rsidTr="009B6A2B">
        <w:trPr>
          <w:trHeight w:val="218"/>
        </w:trPr>
        <w:tc>
          <w:tcPr>
            <w:tcW w:w="9859" w:type="dxa"/>
            <w:gridSpan w:val="11"/>
            <w:shd w:val="clear" w:color="auto" w:fill="F7CAAC"/>
          </w:tcPr>
          <w:p w14:paraId="57FD021C" w14:textId="77777777" w:rsidR="005B4CAD" w:rsidRDefault="005B4CAD" w:rsidP="009B6A2B">
            <w:pPr>
              <w:rPr>
                <w:b/>
              </w:rPr>
            </w:pPr>
            <w:r>
              <w:rPr>
                <w:b/>
              </w:rPr>
              <w:t>Působení v zahraničí</w:t>
            </w:r>
          </w:p>
        </w:tc>
      </w:tr>
      <w:tr w:rsidR="005B4CAD" w14:paraId="69B5C200" w14:textId="77777777" w:rsidTr="009B6A2B">
        <w:trPr>
          <w:trHeight w:val="328"/>
        </w:trPr>
        <w:tc>
          <w:tcPr>
            <w:tcW w:w="9859" w:type="dxa"/>
            <w:gridSpan w:val="11"/>
          </w:tcPr>
          <w:p w14:paraId="583AFAD6" w14:textId="77777777" w:rsidR="005B4CAD" w:rsidRPr="00AE6251" w:rsidRDefault="005B4CAD" w:rsidP="009B6A2B">
            <w:pPr>
              <w:rPr>
                <w:b/>
                <w:color w:val="FF0000"/>
                <w:sz w:val="16"/>
                <w:szCs w:val="16"/>
              </w:rPr>
            </w:pPr>
          </w:p>
        </w:tc>
      </w:tr>
      <w:tr w:rsidR="005B4CAD" w14:paraId="11AD4F6E" w14:textId="77777777" w:rsidTr="009B6A2B">
        <w:trPr>
          <w:cantSplit/>
          <w:trHeight w:val="470"/>
        </w:trPr>
        <w:tc>
          <w:tcPr>
            <w:tcW w:w="2518" w:type="dxa"/>
            <w:shd w:val="clear" w:color="auto" w:fill="F7CAAC"/>
          </w:tcPr>
          <w:p w14:paraId="7CE0672B" w14:textId="77777777" w:rsidR="005B4CAD" w:rsidRDefault="005B4CAD" w:rsidP="009B6A2B">
            <w:pPr>
              <w:jc w:val="both"/>
              <w:rPr>
                <w:b/>
              </w:rPr>
            </w:pPr>
            <w:r>
              <w:rPr>
                <w:b/>
              </w:rPr>
              <w:t xml:space="preserve">Podpis </w:t>
            </w:r>
          </w:p>
        </w:tc>
        <w:tc>
          <w:tcPr>
            <w:tcW w:w="4461" w:type="dxa"/>
            <w:gridSpan w:val="5"/>
          </w:tcPr>
          <w:p w14:paraId="47E2CF69" w14:textId="3A5EEF32" w:rsidR="005B4CAD" w:rsidRDefault="0016171F" w:rsidP="009B6A2B">
            <w:pPr>
              <w:jc w:val="both"/>
            </w:pPr>
            <w:r>
              <w:t xml:space="preserve">v. r. </w:t>
            </w:r>
          </w:p>
        </w:tc>
        <w:tc>
          <w:tcPr>
            <w:tcW w:w="861" w:type="dxa"/>
            <w:gridSpan w:val="2"/>
            <w:shd w:val="clear" w:color="auto" w:fill="F7CAAC"/>
          </w:tcPr>
          <w:p w14:paraId="633BD379" w14:textId="77777777" w:rsidR="005B4CAD" w:rsidRDefault="005B4CAD" w:rsidP="009B6A2B">
            <w:pPr>
              <w:jc w:val="both"/>
            </w:pPr>
            <w:r>
              <w:rPr>
                <w:b/>
              </w:rPr>
              <w:t>datum</w:t>
            </w:r>
          </w:p>
        </w:tc>
        <w:tc>
          <w:tcPr>
            <w:tcW w:w="2019" w:type="dxa"/>
            <w:gridSpan w:val="3"/>
          </w:tcPr>
          <w:p w14:paraId="092CAB1E" w14:textId="1641AB5D" w:rsidR="005B4CAD" w:rsidRDefault="0016171F" w:rsidP="009B6A2B">
            <w:pPr>
              <w:jc w:val="both"/>
            </w:pPr>
            <w:r>
              <w:t>30. 8. 19</w:t>
            </w:r>
          </w:p>
        </w:tc>
      </w:tr>
    </w:tbl>
    <w:p w14:paraId="40CCE4E9" w14:textId="77777777" w:rsidR="005B4CAD" w:rsidRDefault="005B4CAD" w:rsidP="005B4CAD"/>
    <w:p w14:paraId="0F769018" w14:textId="211B12DC" w:rsidR="005B4CAD" w:rsidRDefault="005B4CAD" w:rsidP="005B4CAD"/>
    <w:p w14:paraId="26AF345A" w14:textId="2A781D8A" w:rsidR="00186033" w:rsidRDefault="00186033" w:rsidP="005B4CAD"/>
    <w:p w14:paraId="5D11FD7D" w14:textId="1483A3BF" w:rsidR="00186033" w:rsidRDefault="00186033" w:rsidP="005B4CAD"/>
    <w:p w14:paraId="192D9D0C" w14:textId="4F72C0B0" w:rsidR="00186033" w:rsidRDefault="00186033" w:rsidP="005B4CAD"/>
    <w:p w14:paraId="0056FB21" w14:textId="23ECD6A4" w:rsidR="0016171F" w:rsidRDefault="0016171F" w:rsidP="005B4CAD"/>
    <w:p w14:paraId="4FF30727" w14:textId="77777777" w:rsidR="0016171F" w:rsidRDefault="0016171F" w:rsidP="005B4CAD"/>
    <w:p w14:paraId="03F12597" w14:textId="5B649BD9" w:rsidR="00186033" w:rsidRDefault="00186033" w:rsidP="005B4CAD"/>
    <w:p w14:paraId="3DBBBCA8" w14:textId="72E8A883" w:rsidR="00186033" w:rsidRDefault="00186033" w:rsidP="005B4CAD"/>
    <w:p w14:paraId="62958DEB" w14:textId="7057BB84" w:rsidR="00186033" w:rsidRDefault="00186033" w:rsidP="005B4CAD"/>
    <w:p w14:paraId="70C1A1A6" w14:textId="77777777" w:rsidR="0016171F" w:rsidRDefault="0016171F" w:rsidP="005B4CAD"/>
    <w:p w14:paraId="501D2F2E" w14:textId="77777777" w:rsidR="00EE40B1" w:rsidRDefault="00EE40B1">
      <w:bookmarkStart w:id="310" w:name="_Hlk1926922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597"/>
        <w:gridCol w:w="395"/>
        <w:gridCol w:w="992"/>
        <w:gridCol w:w="784"/>
        <w:gridCol w:w="77"/>
        <w:gridCol w:w="632"/>
        <w:gridCol w:w="693"/>
        <w:gridCol w:w="694"/>
      </w:tblGrid>
      <w:tr w:rsidR="00186033" w14:paraId="711B6B5D" w14:textId="77777777" w:rsidTr="009B6A2B">
        <w:tc>
          <w:tcPr>
            <w:tcW w:w="9859" w:type="dxa"/>
            <w:gridSpan w:val="11"/>
            <w:tcBorders>
              <w:bottom w:val="double" w:sz="4" w:space="0" w:color="auto"/>
            </w:tcBorders>
            <w:shd w:val="clear" w:color="auto" w:fill="BDD6EE"/>
          </w:tcPr>
          <w:p w14:paraId="24B93B0F" w14:textId="7DD42F08" w:rsidR="00186033" w:rsidRDefault="00186033" w:rsidP="009B6A2B">
            <w:pPr>
              <w:jc w:val="both"/>
              <w:rPr>
                <w:b/>
                <w:sz w:val="28"/>
              </w:rPr>
            </w:pPr>
            <w:r>
              <w:rPr>
                <w:b/>
                <w:sz w:val="28"/>
              </w:rPr>
              <w:lastRenderedPageBreak/>
              <w:t>C-I – Personální zabezpečení</w:t>
            </w:r>
          </w:p>
        </w:tc>
      </w:tr>
      <w:tr w:rsidR="00186033" w14:paraId="621DC6C7" w14:textId="77777777" w:rsidTr="009B6A2B">
        <w:tc>
          <w:tcPr>
            <w:tcW w:w="2518" w:type="dxa"/>
            <w:tcBorders>
              <w:top w:val="double" w:sz="4" w:space="0" w:color="auto"/>
            </w:tcBorders>
            <w:shd w:val="clear" w:color="auto" w:fill="F7CAAC"/>
          </w:tcPr>
          <w:p w14:paraId="43F2C279" w14:textId="77777777" w:rsidR="00186033" w:rsidRDefault="00186033" w:rsidP="009B6A2B">
            <w:pPr>
              <w:jc w:val="both"/>
              <w:rPr>
                <w:b/>
              </w:rPr>
            </w:pPr>
            <w:r>
              <w:rPr>
                <w:b/>
              </w:rPr>
              <w:t>Vysoká škola</w:t>
            </w:r>
          </w:p>
        </w:tc>
        <w:tc>
          <w:tcPr>
            <w:tcW w:w="7341" w:type="dxa"/>
            <w:gridSpan w:val="10"/>
          </w:tcPr>
          <w:p w14:paraId="531B872E" w14:textId="77777777" w:rsidR="00186033" w:rsidRDefault="00186033" w:rsidP="009B6A2B">
            <w:pPr>
              <w:jc w:val="both"/>
            </w:pPr>
            <w:r>
              <w:t>Univerzita Tomáše Bati ve Zlíně</w:t>
            </w:r>
          </w:p>
        </w:tc>
      </w:tr>
      <w:tr w:rsidR="00186033" w14:paraId="4767BBDA" w14:textId="77777777" w:rsidTr="009B6A2B">
        <w:tc>
          <w:tcPr>
            <w:tcW w:w="2518" w:type="dxa"/>
            <w:shd w:val="clear" w:color="auto" w:fill="F7CAAC"/>
          </w:tcPr>
          <w:p w14:paraId="2B5F9CAE" w14:textId="77777777" w:rsidR="00186033" w:rsidRDefault="00186033" w:rsidP="009B6A2B">
            <w:pPr>
              <w:jc w:val="both"/>
              <w:rPr>
                <w:b/>
              </w:rPr>
            </w:pPr>
            <w:r>
              <w:rPr>
                <w:b/>
              </w:rPr>
              <w:t>Součást vysoké školy</w:t>
            </w:r>
          </w:p>
        </w:tc>
        <w:tc>
          <w:tcPr>
            <w:tcW w:w="7341" w:type="dxa"/>
            <w:gridSpan w:val="10"/>
          </w:tcPr>
          <w:p w14:paraId="0E0A97A1" w14:textId="77777777" w:rsidR="00186033" w:rsidRDefault="00186033" w:rsidP="009B6A2B">
            <w:pPr>
              <w:jc w:val="both"/>
            </w:pPr>
            <w:r>
              <w:t>Fakulta multimediálních komunikací</w:t>
            </w:r>
          </w:p>
        </w:tc>
      </w:tr>
      <w:tr w:rsidR="00186033" w14:paraId="3CBF8160" w14:textId="77777777" w:rsidTr="009B6A2B">
        <w:tc>
          <w:tcPr>
            <w:tcW w:w="2518" w:type="dxa"/>
            <w:shd w:val="clear" w:color="auto" w:fill="F7CAAC"/>
          </w:tcPr>
          <w:p w14:paraId="719E7528" w14:textId="77777777" w:rsidR="00186033" w:rsidRDefault="00186033" w:rsidP="009B6A2B">
            <w:pPr>
              <w:jc w:val="both"/>
              <w:rPr>
                <w:b/>
              </w:rPr>
            </w:pPr>
            <w:r>
              <w:rPr>
                <w:b/>
              </w:rPr>
              <w:t>Název studijního programu</w:t>
            </w:r>
          </w:p>
        </w:tc>
        <w:tc>
          <w:tcPr>
            <w:tcW w:w="7341" w:type="dxa"/>
            <w:gridSpan w:val="10"/>
          </w:tcPr>
          <w:p w14:paraId="67016D00" w14:textId="77777777" w:rsidR="00186033" w:rsidRDefault="00186033" w:rsidP="009B6A2B">
            <w:pPr>
              <w:jc w:val="both"/>
            </w:pPr>
            <w:r>
              <w:t>Teorie a praxe animované tvorby</w:t>
            </w:r>
          </w:p>
        </w:tc>
      </w:tr>
      <w:tr w:rsidR="00186033" w14:paraId="358FDDE6" w14:textId="77777777" w:rsidTr="009B6A2B">
        <w:tc>
          <w:tcPr>
            <w:tcW w:w="2518" w:type="dxa"/>
            <w:shd w:val="clear" w:color="auto" w:fill="F7CAAC"/>
          </w:tcPr>
          <w:p w14:paraId="19D31AB1" w14:textId="77777777" w:rsidR="00186033" w:rsidRDefault="00186033" w:rsidP="009B6A2B">
            <w:pPr>
              <w:jc w:val="both"/>
              <w:rPr>
                <w:b/>
              </w:rPr>
            </w:pPr>
            <w:r>
              <w:rPr>
                <w:b/>
              </w:rPr>
              <w:t>Jméno a příjmení</w:t>
            </w:r>
          </w:p>
        </w:tc>
        <w:tc>
          <w:tcPr>
            <w:tcW w:w="4461" w:type="dxa"/>
            <w:gridSpan w:val="5"/>
          </w:tcPr>
          <w:p w14:paraId="52B3B178" w14:textId="77777777" w:rsidR="00186033" w:rsidRDefault="00186033" w:rsidP="009B6A2B">
            <w:pPr>
              <w:jc w:val="both"/>
            </w:pPr>
            <w:r>
              <w:t>Eliška Oz</w:t>
            </w:r>
          </w:p>
        </w:tc>
        <w:tc>
          <w:tcPr>
            <w:tcW w:w="784" w:type="dxa"/>
            <w:shd w:val="clear" w:color="auto" w:fill="F7CAAC"/>
          </w:tcPr>
          <w:p w14:paraId="52AC3923" w14:textId="77777777" w:rsidR="00186033" w:rsidRDefault="00186033" w:rsidP="009B6A2B">
            <w:pPr>
              <w:jc w:val="both"/>
              <w:rPr>
                <w:b/>
              </w:rPr>
            </w:pPr>
            <w:r>
              <w:rPr>
                <w:b/>
              </w:rPr>
              <w:t>Tituly</w:t>
            </w:r>
          </w:p>
        </w:tc>
        <w:tc>
          <w:tcPr>
            <w:tcW w:w="2096" w:type="dxa"/>
            <w:gridSpan w:val="4"/>
          </w:tcPr>
          <w:p w14:paraId="3418C6D0" w14:textId="77777777" w:rsidR="00186033" w:rsidRDefault="00186033" w:rsidP="009B6A2B">
            <w:pPr>
              <w:jc w:val="both"/>
            </w:pPr>
            <w:r>
              <w:t>MgA.</w:t>
            </w:r>
          </w:p>
        </w:tc>
      </w:tr>
      <w:tr w:rsidR="00186033" w14:paraId="025C79B6" w14:textId="77777777" w:rsidTr="009B6A2B">
        <w:tc>
          <w:tcPr>
            <w:tcW w:w="2518" w:type="dxa"/>
            <w:shd w:val="clear" w:color="auto" w:fill="F7CAAC"/>
          </w:tcPr>
          <w:p w14:paraId="6B408D34" w14:textId="77777777" w:rsidR="00186033" w:rsidRDefault="00186033" w:rsidP="009B6A2B">
            <w:pPr>
              <w:jc w:val="both"/>
              <w:rPr>
                <w:b/>
              </w:rPr>
            </w:pPr>
            <w:r>
              <w:rPr>
                <w:b/>
              </w:rPr>
              <w:t>Rok narození</w:t>
            </w:r>
          </w:p>
        </w:tc>
        <w:tc>
          <w:tcPr>
            <w:tcW w:w="829" w:type="dxa"/>
          </w:tcPr>
          <w:p w14:paraId="2675FD20" w14:textId="77777777" w:rsidR="00186033" w:rsidRPr="000D39A4" w:rsidRDefault="00186033" w:rsidP="009B6A2B">
            <w:pPr>
              <w:jc w:val="both"/>
            </w:pPr>
            <w:r w:rsidRPr="000D39A4">
              <w:t>1991</w:t>
            </w:r>
          </w:p>
        </w:tc>
        <w:tc>
          <w:tcPr>
            <w:tcW w:w="1648" w:type="dxa"/>
            <w:shd w:val="clear" w:color="auto" w:fill="F7CAAC"/>
          </w:tcPr>
          <w:p w14:paraId="177C8A92" w14:textId="77777777" w:rsidR="00186033" w:rsidRDefault="00186033" w:rsidP="009B6A2B">
            <w:pPr>
              <w:jc w:val="both"/>
              <w:rPr>
                <w:b/>
              </w:rPr>
            </w:pPr>
            <w:r>
              <w:rPr>
                <w:b/>
              </w:rPr>
              <w:t>typ vztahu k VŠ</w:t>
            </w:r>
          </w:p>
        </w:tc>
        <w:tc>
          <w:tcPr>
            <w:tcW w:w="992" w:type="dxa"/>
            <w:gridSpan w:val="2"/>
          </w:tcPr>
          <w:p w14:paraId="1FDCC3A1" w14:textId="56C7196D" w:rsidR="00186033" w:rsidRPr="001233A0" w:rsidRDefault="00976DDF" w:rsidP="009B6A2B">
            <w:pPr>
              <w:jc w:val="both"/>
            </w:pPr>
            <w:r w:rsidRPr="001233A0">
              <w:rPr>
                <w:rFonts w:eastAsia="Calibri"/>
              </w:rPr>
              <w:t>dpp</w:t>
            </w:r>
          </w:p>
        </w:tc>
        <w:tc>
          <w:tcPr>
            <w:tcW w:w="992" w:type="dxa"/>
            <w:shd w:val="clear" w:color="auto" w:fill="F7CAAC"/>
          </w:tcPr>
          <w:p w14:paraId="7349C0FD" w14:textId="77777777" w:rsidR="00186033" w:rsidRPr="00976DDF" w:rsidRDefault="00186033" w:rsidP="009B6A2B">
            <w:pPr>
              <w:jc w:val="both"/>
              <w:rPr>
                <w:b/>
              </w:rPr>
            </w:pPr>
            <w:r w:rsidRPr="00976DDF">
              <w:rPr>
                <w:b/>
              </w:rPr>
              <w:t>rozsah</w:t>
            </w:r>
          </w:p>
        </w:tc>
        <w:tc>
          <w:tcPr>
            <w:tcW w:w="784" w:type="dxa"/>
          </w:tcPr>
          <w:p w14:paraId="6F7DB161" w14:textId="4CCC98B1" w:rsidR="00186033" w:rsidRPr="007A59CD" w:rsidRDefault="007A59CD" w:rsidP="009B6A2B">
            <w:pPr>
              <w:jc w:val="both"/>
            </w:pPr>
            <w:proofErr w:type="gramStart"/>
            <w:r w:rsidRPr="007A59CD">
              <w:t>2h</w:t>
            </w:r>
            <w:proofErr w:type="gramEnd"/>
            <w:r w:rsidRPr="007A59CD">
              <w:t>/t</w:t>
            </w:r>
          </w:p>
        </w:tc>
        <w:tc>
          <w:tcPr>
            <w:tcW w:w="709" w:type="dxa"/>
            <w:gridSpan w:val="2"/>
            <w:shd w:val="clear" w:color="auto" w:fill="F7CAAC"/>
          </w:tcPr>
          <w:p w14:paraId="440ABFAA" w14:textId="77777777" w:rsidR="00186033" w:rsidRPr="00976DDF" w:rsidRDefault="00186033" w:rsidP="009B6A2B">
            <w:pPr>
              <w:jc w:val="both"/>
              <w:rPr>
                <w:b/>
              </w:rPr>
            </w:pPr>
            <w:r w:rsidRPr="00976DDF">
              <w:rPr>
                <w:b/>
              </w:rPr>
              <w:t>do kdy</w:t>
            </w:r>
          </w:p>
        </w:tc>
        <w:tc>
          <w:tcPr>
            <w:tcW w:w="1387" w:type="dxa"/>
            <w:gridSpan w:val="2"/>
          </w:tcPr>
          <w:p w14:paraId="6B67A61C" w14:textId="121FDB5A" w:rsidR="00186033" w:rsidRPr="00976DDF" w:rsidRDefault="00186033" w:rsidP="009B6A2B">
            <w:pPr>
              <w:jc w:val="both"/>
            </w:pPr>
          </w:p>
        </w:tc>
      </w:tr>
      <w:tr w:rsidR="00186033" w14:paraId="77BCFDB6" w14:textId="77777777" w:rsidTr="009B6A2B">
        <w:tc>
          <w:tcPr>
            <w:tcW w:w="4995" w:type="dxa"/>
            <w:gridSpan w:val="3"/>
            <w:shd w:val="clear" w:color="auto" w:fill="F7CAAC"/>
          </w:tcPr>
          <w:p w14:paraId="30B5E035" w14:textId="77777777" w:rsidR="00186033" w:rsidRDefault="00186033" w:rsidP="009B6A2B">
            <w:pPr>
              <w:jc w:val="both"/>
              <w:rPr>
                <w:b/>
              </w:rPr>
            </w:pPr>
            <w:r>
              <w:rPr>
                <w:b/>
              </w:rPr>
              <w:t>Typ vztahu na součásti VŠ, která uskutečňuje st. program</w:t>
            </w:r>
          </w:p>
        </w:tc>
        <w:tc>
          <w:tcPr>
            <w:tcW w:w="992" w:type="dxa"/>
            <w:gridSpan w:val="2"/>
          </w:tcPr>
          <w:p w14:paraId="4C6727B9" w14:textId="6B2EC6BD" w:rsidR="00186033" w:rsidRPr="001233A0" w:rsidRDefault="00976DDF" w:rsidP="009B6A2B">
            <w:pPr>
              <w:jc w:val="both"/>
            </w:pPr>
            <w:r w:rsidRPr="001233A0">
              <w:rPr>
                <w:rFonts w:eastAsia="Calibri"/>
              </w:rPr>
              <w:t>dpp</w:t>
            </w:r>
          </w:p>
        </w:tc>
        <w:tc>
          <w:tcPr>
            <w:tcW w:w="992" w:type="dxa"/>
            <w:shd w:val="clear" w:color="auto" w:fill="F7CAAC"/>
          </w:tcPr>
          <w:p w14:paraId="2C6BC637" w14:textId="77777777" w:rsidR="00186033" w:rsidRPr="00976DDF" w:rsidRDefault="00186033" w:rsidP="009B6A2B">
            <w:pPr>
              <w:jc w:val="both"/>
              <w:rPr>
                <w:b/>
              </w:rPr>
            </w:pPr>
            <w:r w:rsidRPr="00976DDF">
              <w:rPr>
                <w:b/>
              </w:rPr>
              <w:t>rozsah</w:t>
            </w:r>
          </w:p>
        </w:tc>
        <w:tc>
          <w:tcPr>
            <w:tcW w:w="784" w:type="dxa"/>
          </w:tcPr>
          <w:p w14:paraId="3D9FF5EF" w14:textId="3DCA66F1" w:rsidR="00186033" w:rsidRPr="007A59CD" w:rsidRDefault="007A59CD" w:rsidP="009B6A2B">
            <w:pPr>
              <w:autoSpaceDE w:val="0"/>
              <w:autoSpaceDN w:val="0"/>
              <w:adjustRightInd w:val="0"/>
            </w:pPr>
            <w:proofErr w:type="gramStart"/>
            <w:r w:rsidRPr="007A59CD">
              <w:t>2h</w:t>
            </w:r>
            <w:proofErr w:type="gramEnd"/>
            <w:r w:rsidRPr="007A59CD">
              <w:t>/t</w:t>
            </w:r>
          </w:p>
        </w:tc>
        <w:tc>
          <w:tcPr>
            <w:tcW w:w="709" w:type="dxa"/>
            <w:gridSpan w:val="2"/>
            <w:shd w:val="clear" w:color="auto" w:fill="F7CAAC"/>
          </w:tcPr>
          <w:p w14:paraId="3CAAB661" w14:textId="77777777" w:rsidR="00186033" w:rsidRPr="00976DDF" w:rsidRDefault="00186033" w:rsidP="009B6A2B">
            <w:pPr>
              <w:jc w:val="both"/>
              <w:rPr>
                <w:b/>
              </w:rPr>
            </w:pPr>
            <w:r w:rsidRPr="00976DDF">
              <w:rPr>
                <w:b/>
              </w:rPr>
              <w:t>do kdy</w:t>
            </w:r>
          </w:p>
        </w:tc>
        <w:tc>
          <w:tcPr>
            <w:tcW w:w="1387" w:type="dxa"/>
            <w:gridSpan w:val="2"/>
          </w:tcPr>
          <w:p w14:paraId="7C2377EF" w14:textId="0047E975" w:rsidR="00186033" w:rsidRPr="00976DDF" w:rsidRDefault="00186033" w:rsidP="009B6A2B">
            <w:pPr>
              <w:jc w:val="both"/>
            </w:pPr>
          </w:p>
        </w:tc>
      </w:tr>
      <w:tr w:rsidR="00186033" w14:paraId="1A27ABD4" w14:textId="77777777" w:rsidTr="009B6A2B">
        <w:tc>
          <w:tcPr>
            <w:tcW w:w="5987" w:type="dxa"/>
            <w:gridSpan w:val="5"/>
            <w:shd w:val="clear" w:color="auto" w:fill="F7CAAC"/>
          </w:tcPr>
          <w:p w14:paraId="285E32EB" w14:textId="77777777" w:rsidR="00186033" w:rsidRPr="000D39A4" w:rsidRDefault="00186033" w:rsidP="009B6A2B">
            <w:pPr>
              <w:jc w:val="both"/>
              <w:rPr>
                <w:b/>
              </w:rPr>
            </w:pPr>
            <w:r w:rsidRPr="00B17BC0">
              <w:rPr>
                <w:b/>
              </w:rPr>
              <w:t>Další současná působení jako akademický pracovník na jiných VŠ</w:t>
            </w:r>
          </w:p>
        </w:tc>
        <w:tc>
          <w:tcPr>
            <w:tcW w:w="1776" w:type="dxa"/>
            <w:gridSpan w:val="2"/>
            <w:shd w:val="clear" w:color="auto" w:fill="F7CAAC"/>
          </w:tcPr>
          <w:p w14:paraId="40D42854" w14:textId="77777777" w:rsidR="00186033" w:rsidRDefault="00186033" w:rsidP="009B6A2B">
            <w:pPr>
              <w:jc w:val="both"/>
              <w:rPr>
                <w:b/>
              </w:rPr>
            </w:pPr>
            <w:r>
              <w:rPr>
                <w:b/>
              </w:rPr>
              <w:t>typ prac. vztahu</w:t>
            </w:r>
          </w:p>
        </w:tc>
        <w:tc>
          <w:tcPr>
            <w:tcW w:w="2096" w:type="dxa"/>
            <w:gridSpan w:val="4"/>
            <w:shd w:val="clear" w:color="auto" w:fill="F7CAAC"/>
          </w:tcPr>
          <w:p w14:paraId="261BF8E2" w14:textId="77777777" w:rsidR="00186033" w:rsidRDefault="00186033" w:rsidP="009B6A2B">
            <w:pPr>
              <w:jc w:val="both"/>
              <w:rPr>
                <w:b/>
              </w:rPr>
            </w:pPr>
            <w:r>
              <w:rPr>
                <w:b/>
              </w:rPr>
              <w:t>rozsah</w:t>
            </w:r>
          </w:p>
        </w:tc>
      </w:tr>
      <w:tr w:rsidR="00186033" w14:paraId="134C698B" w14:textId="77777777" w:rsidTr="009B6A2B">
        <w:tc>
          <w:tcPr>
            <w:tcW w:w="5987" w:type="dxa"/>
            <w:gridSpan w:val="5"/>
          </w:tcPr>
          <w:p w14:paraId="7EF7A08E" w14:textId="77777777" w:rsidR="00186033" w:rsidRDefault="00186033" w:rsidP="009B6A2B">
            <w:pPr>
              <w:jc w:val="both"/>
            </w:pPr>
          </w:p>
        </w:tc>
        <w:tc>
          <w:tcPr>
            <w:tcW w:w="1776" w:type="dxa"/>
            <w:gridSpan w:val="2"/>
          </w:tcPr>
          <w:p w14:paraId="7CD75ECB" w14:textId="77777777" w:rsidR="00186033" w:rsidRDefault="00186033" w:rsidP="009B6A2B">
            <w:pPr>
              <w:jc w:val="both"/>
            </w:pPr>
          </w:p>
        </w:tc>
        <w:tc>
          <w:tcPr>
            <w:tcW w:w="2096" w:type="dxa"/>
            <w:gridSpan w:val="4"/>
          </w:tcPr>
          <w:p w14:paraId="6D5C91A5" w14:textId="77777777" w:rsidR="00186033" w:rsidRDefault="00186033" w:rsidP="009B6A2B">
            <w:pPr>
              <w:jc w:val="both"/>
            </w:pPr>
          </w:p>
        </w:tc>
      </w:tr>
      <w:tr w:rsidR="00186033" w14:paraId="65C162A8" w14:textId="77777777" w:rsidTr="009B6A2B">
        <w:tc>
          <w:tcPr>
            <w:tcW w:w="5987" w:type="dxa"/>
            <w:gridSpan w:val="5"/>
          </w:tcPr>
          <w:p w14:paraId="7579C40C" w14:textId="77777777" w:rsidR="00186033" w:rsidRDefault="00186033" w:rsidP="009B6A2B">
            <w:pPr>
              <w:jc w:val="both"/>
            </w:pPr>
          </w:p>
        </w:tc>
        <w:tc>
          <w:tcPr>
            <w:tcW w:w="1776" w:type="dxa"/>
            <w:gridSpan w:val="2"/>
          </w:tcPr>
          <w:p w14:paraId="5B62F64C" w14:textId="77777777" w:rsidR="00186033" w:rsidRDefault="00186033" w:rsidP="009B6A2B">
            <w:pPr>
              <w:jc w:val="both"/>
            </w:pPr>
          </w:p>
        </w:tc>
        <w:tc>
          <w:tcPr>
            <w:tcW w:w="2096" w:type="dxa"/>
            <w:gridSpan w:val="4"/>
          </w:tcPr>
          <w:p w14:paraId="7E8F97D9" w14:textId="77777777" w:rsidR="00186033" w:rsidRDefault="00186033" w:rsidP="009B6A2B">
            <w:pPr>
              <w:jc w:val="both"/>
            </w:pPr>
          </w:p>
        </w:tc>
      </w:tr>
      <w:tr w:rsidR="00186033" w14:paraId="4D0D675E" w14:textId="77777777" w:rsidTr="009B6A2B">
        <w:tc>
          <w:tcPr>
            <w:tcW w:w="5987" w:type="dxa"/>
            <w:gridSpan w:val="5"/>
          </w:tcPr>
          <w:p w14:paraId="46F2A691" w14:textId="77777777" w:rsidR="00186033" w:rsidRDefault="00186033" w:rsidP="009B6A2B">
            <w:pPr>
              <w:jc w:val="both"/>
            </w:pPr>
          </w:p>
        </w:tc>
        <w:tc>
          <w:tcPr>
            <w:tcW w:w="1776" w:type="dxa"/>
            <w:gridSpan w:val="2"/>
          </w:tcPr>
          <w:p w14:paraId="65ECD2DA" w14:textId="77777777" w:rsidR="00186033" w:rsidRDefault="00186033" w:rsidP="009B6A2B">
            <w:pPr>
              <w:jc w:val="both"/>
            </w:pPr>
          </w:p>
        </w:tc>
        <w:tc>
          <w:tcPr>
            <w:tcW w:w="2096" w:type="dxa"/>
            <w:gridSpan w:val="4"/>
          </w:tcPr>
          <w:p w14:paraId="4961EEA7" w14:textId="77777777" w:rsidR="00186033" w:rsidRDefault="00186033" w:rsidP="009B6A2B">
            <w:pPr>
              <w:jc w:val="both"/>
            </w:pPr>
          </w:p>
        </w:tc>
      </w:tr>
      <w:tr w:rsidR="00186033" w14:paraId="7AA386DA" w14:textId="77777777" w:rsidTr="009B6A2B">
        <w:tc>
          <w:tcPr>
            <w:tcW w:w="5987" w:type="dxa"/>
            <w:gridSpan w:val="5"/>
          </w:tcPr>
          <w:p w14:paraId="16434DCE" w14:textId="77777777" w:rsidR="00186033" w:rsidRDefault="00186033" w:rsidP="009B6A2B">
            <w:pPr>
              <w:jc w:val="both"/>
            </w:pPr>
          </w:p>
        </w:tc>
        <w:tc>
          <w:tcPr>
            <w:tcW w:w="1776" w:type="dxa"/>
            <w:gridSpan w:val="2"/>
          </w:tcPr>
          <w:p w14:paraId="2F0C8458" w14:textId="77777777" w:rsidR="00186033" w:rsidRDefault="00186033" w:rsidP="009B6A2B">
            <w:pPr>
              <w:jc w:val="both"/>
            </w:pPr>
          </w:p>
        </w:tc>
        <w:tc>
          <w:tcPr>
            <w:tcW w:w="2096" w:type="dxa"/>
            <w:gridSpan w:val="4"/>
          </w:tcPr>
          <w:p w14:paraId="0E3DF9C4" w14:textId="77777777" w:rsidR="00186033" w:rsidRDefault="00186033" w:rsidP="009B6A2B">
            <w:pPr>
              <w:jc w:val="both"/>
            </w:pPr>
          </w:p>
        </w:tc>
      </w:tr>
      <w:tr w:rsidR="00186033" w14:paraId="3F30FDC5" w14:textId="77777777" w:rsidTr="009B6A2B">
        <w:tc>
          <w:tcPr>
            <w:tcW w:w="9859" w:type="dxa"/>
            <w:gridSpan w:val="11"/>
            <w:shd w:val="clear" w:color="auto" w:fill="F7CAAC"/>
          </w:tcPr>
          <w:p w14:paraId="6E79514E" w14:textId="77777777" w:rsidR="00186033" w:rsidRDefault="00186033" w:rsidP="009B6A2B">
            <w:r>
              <w:rPr>
                <w:b/>
              </w:rPr>
              <w:t>Předměty příslušného studijního programu a způsob zapojení do jejich výuky, příp. další zapojení do uskutečňování studijního programu</w:t>
            </w:r>
          </w:p>
        </w:tc>
      </w:tr>
      <w:tr w:rsidR="00186033" w14:paraId="3933887C" w14:textId="77777777" w:rsidTr="009B6A2B">
        <w:trPr>
          <w:trHeight w:val="1118"/>
        </w:trPr>
        <w:tc>
          <w:tcPr>
            <w:tcW w:w="9859" w:type="dxa"/>
            <w:gridSpan w:val="11"/>
            <w:tcBorders>
              <w:top w:val="nil"/>
            </w:tcBorders>
          </w:tcPr>
          <w:p w14:paraId="55843FB6" w14:textId="77777777" w:rsidR="00186033" w:rsidRDefault="00186033" w:rsidP="009B6A2B">
            <w:pPr>
              <w:jc w:val="both"/>
            </w:pPr>
          </w:p>
          <w:p w14:paraId="4D8D1E74" w14:textId="77777777" w:rsidR="00186033" w:rsidRDefault="00186033" w:rsidP="009B6A2B">
            <w:pPr>
              <w:jc w:val="both"/>
            </w:pPr>
            <w:r>
              <w:t>Ateliér animace 1-5 – cvičící</w:t>
            </w:r>
          </w:p>
          <w:p w14:paraId="39D63337" w14:textId="77777777" w:rsidR="00186033" w:rsidRDefault="00186033" w:rsidP="009B6A2B">
            <w:pPr>
              <w:jc w:val="both"/>
            </w:pPr>
            <w:r>
              <w:t>Preprodukce bakalářského projektu – cvičící</w:t>
            </w:r>
          </w:p>
          <w:p w14:paraId="69778E1C" w14:textId="77777777" w:rsidR="00186033" w:rsidRDefault="00186033" w:rsidP="009B6A2B">
            <w:pPr>
              <w:jc w:val="both"/>
            </w:pPr>
            <w:r>
              <w:t>Bakalářský projekt 1-2 – cvičící</w:t>
            </w:r>
          </w:p>
          <w:p w14:paraId="2A93ACCD" w14:textId="77777777" w:rsidR="00186033" w:rsidRDefault="00186033" w:rsidP="009B6A2B">
            <w:pPr>
              <w:jc w:val="both"/>
            </w:pPr>
            <w:r>
              <w:t>Experimentální tvorba 1-2 – garant, cvičící</w:t>
            </w:r>
          </w:p>
          <w:p w14:paraId="7E590C23" w14:textId="77777777" w:rsidR="00186033" w:rsidRDefault="00186033" w:rsidP="009B6A2B">
            <w:pPr>
              <w:jc w:val="both"/>
            </w:pPr>
          </w:p>
        </w:tc>
      </w:tr>
      <w:tr w:rsidR="00186033" w14:paraId="0D66CD28" w14:textId="77777777" w:rsidTr="009B6A2B">
        <w:tc>
          <w:tcPr>
            <w:tcW w:w="9859" w:type="dxa"/>
            <w:gridSpan w:val="11"/>
            <w:shd w:val="clear" w:color="auto" w:fill="F7CAAC"/>
          </w:tcPr>
          <w:p w14:paraId="0907DAF0" w14:textId="77777777" w:rsidR="00186033" w:rsidRDefault="00186033" w:rsidP="009B6A2B">
            <w:pPr>
              <w:jc w:val="both"/>
            </w:pPr>
            <w:r>
              <w:rPr>
                <w:b/>
              </w:rPr>
              <w:t xml:space="preserve">Údaje o vzdělání na VŠ </w:t>
            </w:r>
          </w:p>
        </w:tc>
      </w:tr>
      <w:tr w:rsidR="00186033" w14:paraId="6A7EFCC1" w14:textId="77777777" w:rsidTr="009B6A2B">
        <w:trPr>
          <w:trHeight w:val="1055"/>
        </w:trPr>
        <w:tc>
          <w:tcPr>
            <w:tcW w:w="9859" w:type="dxa"/>
            <w:gridSpan w:val="11"/>
          </w:tcPr>
          <w:p w14:paraId="3BD93233" w14:textId="77777777" w:rsidR="00186033" w:rsidRDefault="00186033" w:rsidP="009B6A2B">
            <w:pPr>
              <w:autoSpaceDE w:val="0"/>
              <w:autoSpaceDN w:val="0"/>
              <w:adjustRightInd w:val="0"/>
              <w:rPr>
                <w:rFonts w:eastAsia="Calibri"/>
              </w:rPr>
            </w:pPr>
          </w:p>
          <w:p w14:paraId="1667B0FC" w14:textId="77777777" w:rsidR="00186033" w:rsidRDefault="00186033" w:rsidP="009B6A2B">
            <w:pPr>
              <w:autoSpaceDE w:val="0"/>
              <w:autoSpaceDN w:val="0"/>
              <w:adjustRightInd w:val="0"/>
              <w:rPr>
                <w:rFonts w:eastAsia="Calibri"/>
              </w:rPr>
            </w:pPr>
            <w:r>
              <w:rPr>
                <w:rFonts w:eastAsia="Calibri"/>
              </w:rPr>
              <w:t xml:space="preserve">2013: BcA. – Univerzita Tomáše Bati ve Zlíně, Fakulta multimediálních komunikací, </w:t>
            </w:r>
            <w:r w:rsidRPr="00CB0AE8">
              <w:rPr>
                <w:rFonts w:eastAsia="Calibri"/>
              </w:rPr>
              <w:t>Výtvarná umění, Klasická animovaná tvorba</w:t>
            </w:r>
          </w:p>
          <w:p w14:paraId="22FD80F3" w14:textId="77777777" w:rsidR="00186033" w:rsidRDefault="00186033" w:rsidP="009B6A2B">
            <w:pPr>
              <w:autoSpaceDE w:val="0"/>
              <w:autoSpaceDN w:val="0"/>
              <w:adjustRightInd w:val="0"/>
              <w:rPr>
                <w:rFonts w:eastAsia="Calibri"/>
              </w:rPr>
            </w:pPr>
            <w:r>
              <w:rPr>
                <w:rFonts w:eastAsia="Calibri"/>
              </w:rPr>
              <w:t xml:space="preserve">2015: MgA. – Univerzita Tomáše Bati ve Zlíně, Fakulta multimediálních komunikací, </w:t>
            </w:r>
            <w:r w:rsidRPr="00CB0AE8">
              <w:rPr>
                <w:rFonts w:eastAsia="Calibri"/>
              </w:rPr>
              <w:t>Výtvarná umění, Klasická animovaná tvorba</w:t>
            </w:r>
          </w:p>
          <w:p w14:paraId="7248B61A" w14:textId="77777777" w:rsidR="00186033" w:rsidRDefault="00186033" w:rsidP="009B6A2B">
            <w:pPr>
              <w:autoSpaceDE w:val="0"/>
              <w:autoSpaceDN w:val="0"/>
              <w:adjustRightInd w:val="0"/>
              <w:rPr>
                <w:b/>
              </w:rPr>
            </w:pPr>
          </w:p>
        </w:tc>
      </w:tr>
      <w:tr w:rsidR="00186033" w14:paraId="0ECECA25" w14:textId="77777777" w:rsidTr="009B6A2B">
        <w:tc>
          <w:tcPr>
            <w:tcW w:w="9859" w:type="dxa"/>
            <w:gridSpan w:val="11"/>
            <w:shd w:val="clear" w:color="auto" w:fill="F7CAAC"/>
          </w:tcPr>
          <w:p w14:paraId="24B354F4" w14:textId="77777777" w:rsidR="00186033" w:rsidRDefault="00186033" w:rsidP="009B6A2B">
            <w:pPr>
              <w:jc w:val="both"/>
              <w:rPr>
                <w:b/>
              </w:rPr>
            </w:pPr>
            <w:r>
              <w:rPr>
                <w:b/>
              </w:rPr>
              <w:t>Údaje o odborném působení od absolvování VŠ</w:t>
            </w:r>
          </w:p>
        </w:tc>
      </w:tr>
      <w:tr w:rsidR="00186033" w14:paraId="7B63376B" w14:textId="77777777" w:rsidTr="009B6A2B">
        <w:trPr>
          <w:trHeight w:val="1090"/>
        </w:trPr>
        <w:tc>
          <w:tcPr>
            <w:tcW w:w="9859" w:type="dxa"/>
            <w:gridSpan w:val="11"/>
          </w:tcPr>
          <w:p w14:paraId="2E2D9514" w14:textId="77777777" w:rsidR="00186033" w:rsidRDefault="00186033" w:rsidP="009B6A2B">
            <w:pPr>
              <w:autoSpaceDE w:val="0"/>
              <w:autoSpaceDN w:val="0"/>
              <w:adjustRightInd w:val="0"/>
              <w:rPr>
                <w:rFonts w:eastAsia="Calibri"/>
                <w:sz w:val="16"/>
                <w:szCs w:val="16"/>
              </w:rPr>
            </w:pPr>
          </w:p>
          <w:p w14:paraId="25BCFD7A" w14:textId="77777777" w:rsidR="00186033" w:rsidRDefault="00186033" w:rsidP="009B6A2B">
            <w:pPr>
              <w:autoSpaceDE w:val="0"/>
              <w:autoSpaceDN w:val="0"/>
              <w:adjustRightInd w:val="0"/>
              <w:rPr>
                <w:rFonts w:eastAsia="Calibri"/>
              </w:rPr>
            </w:pPr>
            <w:r w:rsidRPr="005A7A16">
              <w:rPr>
                <w:rFonts w:eastAsia="Calibri"/>
              </w:rPr>
              <w:t xml:space="preserve">2016: studio Mynd </w:t>
            </w:r>
            <w:r>
              <w:rPr>
                <w:rFonts w:eastAsia="Calibri"/>
              </w:rPr>
              <w:t>–</w:t>
            </w:r>
            <w:r w:rsidRPr="005A7A16">
              <w:rPr>
                <w:rFonts w:eastAsia="Calibri"/>
              </w:rPr>
              <w:t xml:space="preserve"> animátorka</w:t>
            </w:r>
          </w:p>
          <w:p w14:paraId="5E5509A9" w14:textId="77777777" w:rsidR="00186033" w:rsidRDefault="00186033" w:rsidP="009B6A2B">
            <w:pPr>
              <w:jc w:val="both"/>
            </w:pPr>
            <w:r>
              <w:t>2017 – dosud: Univerzita Tomáše Bati ve Zlíně, Fakulta multimediálních komunikací, ateliér Animovaná tvorba – externí pedagog</w:t>
            </w:r>
          </w:p>
          <w:p w14:paraId="7F607826" w14:textId="77777777" w:rsidR="00186033" w:rsidRDefault="00186033" w:rsidP="009B6A2B">
            <w:pPr>
              <w:jc w:val="both"/>
            </w:pPr>
            <w:r>
              <w:t>2018 – dosud: OSVČ, animovaná tvorba</w:t>
            </w:r>
          </w:p>
          <w:p w14:paraId="32EE4F41" w14:textId="77777777" w:rsidR="00186033" w:rsidRPr="005A7A16" w:rsidRDefault="00186033" w:rsidP="009B6A2B">
            <w:pPr>
              <w:autoSpaceDE w:val="0"/>
              <w:autoSpaceDN w:val="0"/>
              <w:adjustRightInd w:val="0"/>
              <w:rPr>
                <w:rFonts w:eastAsia="Calibri"/>
              </w:rPr>
            </w:pPr>
          </w:p>
        </w:tc>
      </w:tr>
      <w:tr w:rsidR="00186033" w14:paraId="6B7095B9" w14:textId="77777777" w:rsidTr="009B6A2B">
        <w:trPr>
          <w:trHeight w:val="250"/>
        </w:trPr>
        <w:tc>
          <w:tcPr>
            <w:tcW w:w="9859" w:type="dxa"/>
            <w:gridSpan w:val="11"/>
            <w:shd w:val="clear" w:color="auto" w:fill="F7CAAC"/>
          </w:tcPr>
          <w:p w14:paraId="2851F6AA" w14:textId="77777777" w:rsidR="00186033" w:rsidRDefault="00186033" w:rsidP="009B6A2B">
            <w:pPr>
              <w:jc w:val="both"/>
            </w:pPr>
            <w:r>
              <w:rPr>
                <w:b/>
              </w:rPr>
              <w:t>Zkušenosti s vedením kvalifikačních a rigorózních prací</w:t>
            </w:r>
          </w:p>
        </w:tc>
      </w:tr>
      <w:tr w:rsidR="00186033" w14:paraId="244313D4" w14:textId="77777777" w:rsidTr="009B6A2B">
        <w:trPr>
          <w:trHeight w:val="460"/>
        </w:trPr>
        <w:tc>
          <w:tcPr>
            <w:tcW w:w="9859" w:type="dxa"/>
            <w:gridSpan w:val="11"/>
          </w:tcPr>
          <w:p w14:paraId="592CBC5D" w14:textId="77777777" w:rsidR="00186033" w:rsidRDefault="00186033" w:rsidP="009B6A2B">
            <w:pPr>
              <w:jc w:val="both"/>
            </w:pPr>
          </w:p>
        </w:tc>
      </w:tr>
      <w:tr w:rsidR="00186033" w14:paraId="3C823473" w14:textId="77777777" w:rsidTr="009B6A2B">
        <w:trPr>
          <w:cantSplit/>
        </w:trPr>
        <w:tc>
          <w:tcPr>
            <w:tcW w:w="3347" w:type="dxa"/>
            <w:gridSpan w:val="2"/>
            <w:tcBorders>
              <w:top w:val="single" w:sz="12" w:space="0" w:color="auto"/>
            </w:tcBorders>
            <w:shd w:val="clear" w:color="auto" w:fill="F7CAAC"/>
          </w:tcPr>
          <w:p w14:paraId="3C5C6FE7" w14:textId="77777777" w:rsidR="00186033" w:rsidRDefault="00186033" w:rsidP="009B6A2B">
            <w:pPr>
              <w:jc w:val="both"/>
            </w:pPr>
            <w:r>
              <w:rPr>
                <w:b/>
              </w:rPr>
              <w:t xml:space="preserve">Obor habilitačního řízení </w:t>
            </w:r>
          </w:p>
        </w:tc>
        <w:tc>
          <w:tcPr>
            <w:tcW w:w="2245" w:type="dxa"/>
            <w:gridSpan w:val="2"/>
            <w:tcBorders>
              <w:top w:val="single" w:sz="12" w:space="0" w:color="auto"/>
            </w:tcBorders>
            <w:shd w:val="clear" w:color="auto" w:fill="F7CAAC"/>
          </w:tcPr>
          <w:p w14:paraId="413DBA20" w14:textId="77777777" w:rsidR="00186033" w:rsidRDefault="00186033" w:rsidP="009B6A2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81A22DB" w14:textId="77777777" w:rsidR="00186033" w:rsidRDefault="00186033" w:rsidP="009B6A2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DB82578" w14:textId="77777777" w:rsidR="00186033" w:rsidRDefault="00186033" w:rsidP="009B6A2B">
            <w:pPr>
              <w:jc w:val="both"/>
              <w:rPr>
                <w:b/>
              </w:rPr>
            </w:pPr>
            <w:r>
              <w:rPr>
                <w:b/>
              </w:rPr>
              <w:t>Ohlasy publikací</w:t>
            </w:r>
          </w:p>
        </w:tc>
      </w:tr>
      <w:tr w:rsidR="00186033" w14:paraId="127081DC" w14:textId="77777777" w:rsidTr="009B6A2B">
        <w:trPr>
          <w:cantSplit/>
        </w:trPr>
        <w:tc>
          <w:tcPr>
            <w:tcW w:w="3347" w:type="dxa"/>
            <w:gridSpan w:val="2"/>
          </w:tcPr>
          <w:p w14:paraId="6A230108" w14:textId="77777777" w:rsidR="00186033" w:rsidRPr="0076368E" w:rsidRDefault="00186033" w:rsidP="009B6A2B">
            <w:pPr>
              <w:jc w:val="both"/>
              <w:rPr>
                <w:color w:val="FF0000"/>
                <w:sz w:val="16"/>
                <w:szCs w:val="16"/>
              </w:rPr>
            </w:pPr>
          </w:p>
        </w:tc>
        <w:tc>
          <w:tcPr>
            <w:tcW w:w="2245" w:type="dxa"/>
            <w:gridSpan w:val="2"/>
          </w:tcPr>
          <w:p w14:paraId="5BEB8744" w14:textId="77777777" w:rsidR="00186033" w:rsidRPr="0076368E" w:rsidRDefault="00186033" w:rsidP="009B6A2B">
            <w:pPr>
              <w:jc w:val="both"/>
              <w:rPr>
                <w:color w:val="FF0000"/>
                <w:sz w:val="16"/>
                <w:szCs w:val="16"/>
              </w:rPr>
            </w:pPr>
          </w:p>
        </w:tc>
        <w:tc>
          <w:tcPr>
            <w:tcW w:w="2248" w:type="dxa"/>
            <w:gridSpan w:val="4"/>
            <w:tcBorders>
              <w:right w:val="single" w:sz="12" w:space="0" w:color="auto"/>
            </w:tcBorders>
          </w:tcPr>
          <w:p w14:paraId="75B1231A" w14:textId="77777777" w:rsidR="00186033" w:rsidRPr="0076368E" w:rsidRDefault="00186033" w:rsidP="009B6A2B">
            <w:pPr>
              <w:jc w:val="both"/>
              <w:rPr>
                <w:color w:val="FF0000"/>
                <w:sz w:val="16"/>
                <w:szCs w:val="16"/>
              </w:rPr>
            </w:pPr>
          </w:p>
        </w:tc>
        <w:tc>
          <w:tcPr>
            <w:tcW w:w="632" w:type="dxa"/>
            <w:tcBorders>
              <w:left w:val="single" w:sz="12" w:space="0" w:color="auto"/>
            </w:tcBorders>
            <w:shd w:val="clear" w:color="auto" w:fill="F7CAAC"/>
          </w:tcPr>
          <w:p w14:paraId="279C8FC3" w14:textId="77777777" w:rsidR="00186033" w:rsidRDefault="00186033" w:rsidP="009B6A2B">
            <w:pPr>
              <w:jc w:val="both"/>
            </w:pPr>
            <w:r>
              <w:rPr>
                <w:b/>
              </w:rPr>
              <w:t>WOS</w:t>
            </w:r>
          </w:p>
        </w:tc>
        <w:tc>
          <w:tcPr>
            <w:tcW w:w="693" w:type="dxa"/>
            <w:shd w:val="clear" w:color="auto" w:fill="F7CAAC"/>
          </w:tcPr>
          <w:p w14:paraId="3C43F44C" w14:textId="77777777" w:rsidR="00186033" w:rsidRDefault="00186033" w:rsidP="009B6A2B">
            <w:pPr>
              <w:jc w:val="both"/>
              <w:rPr>
                <w:sz w:val="18"/>
              </w:rPr>
            </w:pPr>
            <w:r>
              <w:rPr>
                <w:b/>
                <w:sz w:val="18"/>
              </w:rPr>
              <w:t>Scopus</w:t>
            </w:r>
          </w:p>
        </w:tc>
        <w:tc>
          <w:tcPr>
            <w:tcW w:w="694" w:type="dxa"/>
            <w:shd w:val="clear" w:color="auto" w:fill="F7CAAC"/>
          </w:tcPr>
          <w:p w14:paraId="15FFD3E4" w14:textId="77777777" w:rsidR="00186033" w:rsidRDefault="00186033" w:rsidP="009B6A2B">
            <w:pPr>
              <w:jc w:val="both"/>
            </w:pPr>
            <w:r>
              <w:rPr>
                <w:b/>
                <w:sz w:val="18"/>
              </w:rPr>
              <w:t>ostatní</w:t>
            </w:r>
          </w:p>
        </w:tc>
      </w:tr>
      <w:tr w:rsidR="00186033" w14:paraId="78BDC387" w14:textId="77777777" w:rsidTr="009B6A2B">
        <w:trPr>
          <w:cantSplit/>
          <w:trHeight w:val="70"/>
        </w:trPr>
        <w:tc>
          <w:tcPr>
            <w:tcW w:w="3347" w:type="dxa"/>
            <w:gridSpan w:val="2"/>
            <w:shd w:val="clear" w:color="auto" w:fill="F7CAAC"/>
          </w:tcPr>
          <w:p w14:paraId="013298F6" w14:textId="77777777" w:rsidR="00186033" w:rsidRDefault="00186033" w:rsidP="009B6A2B">
            <w:pPr>
              <w:jc w:val="both"/>
            </w:pPr>
            <w:r>
              <w:rPr>
                <w:b/>
              </w:rPr>
              <w:t>Obor jmenovacího řízení</w:t>
            </w:r>
          </w:p>
        </w:tc>
        <w:tc>
          <w:tcPr>
            <w:tcW w:w="2245" w:type="dxa"/>
            <w:gridSpan w:val="2"/>
            <w:shd w:val="clear" w:color="auto" w:fill="F7CAAC"/>
          </w:tcPr>
          <w:p w14:paraId="0D22C626" w14:textId="77777777" w:rsidR="00186033" w:rsidRDefault="00186033" w:rsidP="009B6A2B">
            <w:pPr>
              <w:jc w:val="both"/>
            </w:pPr>
            <w:r>
              <w:rPr>
                <w:b/>
              </w:rPr>
              <w:t>Rok udělení hodnosti</w:t>
            </w:r>
          </w:p>
        </w:tc>
        <w:tc>
          <w:tcPr>
            <w:tcW w:w="2248" w:type="dxa"/>
            <w:gridSpan w:val="4"/>
            <w:tcBorders>
              <w:right w:val="single" w:sz="12" w:space="0" w:color="auto"/>
            </w:tcBorders>
            <w:shd w:val="clear" w:color="auto" w:fill="F7CAAC"/>
          </w:tcPr>
          <w:p w14:paraId="0A185CCD" w14:textId="77777777" w:rsidR="00186033" w:rsidRDefault="00186033" w:rsidP="009B6A2B">
            <w:pPr>
              <w:jc w:val="both"/>
            </w:pPr>
            <w:r>
              <w:rPr>
                <w:b/>
              </w:rPr>
              <w:t>Řízení konáno na VŠ</w:t>
            </w:r>
          </w:p>
        </w:tc>
        <w:tc>
          <w:tcPr>
            <w:tcW w:w="632" w:type="dxa"/>
            <w:vMerge w:val="restart"/>
            <w:tcBorders>
              <w:left w:val="single" w:sz="12" w:space="0" w:color="auto"/>
            </w:tcBorders>
          </w:tcPr>
          <w:p w14:paraId="63ACDDE7" w14:textId="77777777" w:rsidR="00186033" w:rsidRDefault="00186033" w:rsidP="009B6A2B">
            <w:pPr>
              <w:jc w:val="both"/>
              <w:rPr>
                <w:b/>
              </w:rPr>
            </w:pPr>
          </w:p>
        </w:tc>
        <w:tc>
          <w:tcPr>
            <w:tcW w:w="693" w:type="dxa"/>
            <w:vMerge w:val="restart"/>
          </w:tcPr>
          <w:p w14:paraId="79C9DCAA" w14:textId="77777777" w:rsidR="00186033" w:rsidRDefault="00186033" w:rsidP="009B6A2B">
            <w:pPr>
              <w:jc w:val="both"/>
              <w:rPr>
                <w:b/>
              </w:rPr>
            </w:pPr>
          </w:p>
        </w:tc>
        <w:tc>
          <w:tcPr>
            <w:tcW w:w="694" w:type="dxa"/>
            <w:vMerge w:val="restart"/>
          </w:tcPr>
          <w:p w14:paraId="502363F0" w14:textId="77777777" w:rsidR="00186033" w:rsidRDefault="00186033" w:rsidP="009B6A2B">
            <w:pPr>
              <w:jc w:val="both"/>
              <w:rPr>
                <w:b/>
              </w:rPr>
            </w:pPr>
          </w:p>
        </w:tc>
      </w:tr>
      <w:tr w:rsidR="00186033" w14:paraId="6DDBBD67" w14:textId="77777777" w:rsidTr="009B6A2B">
        <w:trPr>
          <w:trHeight w:val="205"/>
        </w:trPr>
        <w:tc>
          <w:tcPr>
            <w:tcW w:w="3347" w:type="dxa"/>
            <w:gridSpan w:val="2"/>
          </w:tcPr>
          <w:p w14:paraId="23030DFA" w14:textId="77777777" w:rsidR="00186033" w:rsidRDefault="00186033" w:rsidP="009B6A2B">
            <w:pPr>
              <w:jc w:val="both"/>
            </w:pPr>
          </w:p>
        </w:tc>
        <w:tc>
          <w:tcPr>
            <w:tcW w:w="2245" w:type="dxa"/>
            <w:gridSpan w:val="2"/>
          </w:tcPr>
          <w:p w14:paraId="473BF414" w14:textId="77777777" w:rsidR="00186033" w:rsidRDefault="00186033" w:rsidP="009B6A2B">
            <w:pPr>
              <w:jc w:val="both"/>
            </w:pPr>
          </w:p>
        </w:tc>
        <w:tc>
          <w:tcPr>
            <w:tcW w:w="2248" w:type="dxa"/>
            <w:gridSpan w:val="4"/>
            <w:tcBorders>
              <w:right w:val="single" w:sz="12" w:space="0" w:color="auto"/>
            </w:tcBorders>
          </w:tcPr>
          <w:p w14:paraId="620F8F4F" w14:textId="77777777" w:rsidR="00186033" w:rsidRDefault="00186033" w:rsidP="009B6A2B">
            <w:pPr>
              <w:jc w:val="both"/>
            </w:pPr>
          </w:p>
        </w:tc>
        <w:tc>
          <w:tcPr>
            <w:tcW w:w="632" w:type="dxa"/>
            <w:vMerge/>
            <w:tcBorders>
              <w:left w:val="single" w:sz="12" w:space="0" w:color="auto"/>
            </w:tcBorders>
            <w:vAlign w:val="center"/>
          </w:tcPr>
          <w:p w14:paraId="09F9C70F" w14:textId="77777777" w:rsidR="00186033" w:rsidRDefault="00186033" w:rsidP="009B6A2B">
            <w:pPr>
              <w:rPr>
                <w:b/>
              </w:rPr>
            </w:pPr>
          </w:p>
        </w:tc>
        <w:tc>
          <w:tcPr>
            <w:tcW w:w="693" w:type="dxa"/>
            <w:vMerge/>
            <w:vAlign w:val="center"/>
          </w:tcPr>
          <w:p w14:paraId="4E563981" w14:textId="77777777" w:rsidR="00186033" w:rsidRDefault="00186033" w:rsidP="009B6A2B">
            <w:pPr>
              <w:rPr>
                <w:b/>
              </w:rPr>
            </w:pPr>
          </w:p>
        </w:tc>
        <w:tc>
          <w:tcPr>
            <w:tcW w:w="694" w:type="dxa"/>
            <w:vMerge/>
            <w:vAlign w:val="center"/>
          </w:tcPr>
          <w:p w14:paraId="5CE8E666" w14:textId="77777777" w:rsidR="00186033" w:rsidRDefault="00186033" w:rsidP="009B6A2B">
            <w:pPr>
              <w:rPr>
                <w:b/>
              </w:rPr>
            </w:pPr>
          </w:p>
        </w:tc>
      </w:tr>
      <w:tr w:rsidR="00186033" w14:paraId="2CB5957E" w14:textId="77777777" w:rsidTr="009B6A2B">
        <w:tc>
          <w:tcPr>
            <w:tcW w:w="9859" w:type="dxa"/>
            <w:gridSpan w:val="11"/>
            <w:shd w:val="clear" w:color="auto" w:fill="F7CAAC"/>
          </w:tcPr>
          <w:p w14:paraId="21FE1D45" w14:textId="77777777" w:rsidR="00186033" w:rsidRDefault="00186033" w:rsidP="009B6A2B">
            <w:pPr>
              <w:jc w:val="both"/>
              <w:rPr>
                <w:b/>
              </w:rPr>
            </w:pPr>
            <w:r>
              <w:rPr>
                <w:b/>
              </w:rPr>
              <w:t xml:space="preserve">Přehled o nejvýznamnější publikační a další tvůrčí činnosti nebo další profesní činnosti u odborníků z praxe vztahující se k zabezpečovaným předmětům </w:t>
            </w:r>
          </w:p>
        </w:tc>
      </w:tr>
      <w:tr w:rsidR="00186033" w14:paraId="3C0D5D37" w14:textId="77777777" w:rsidTr="009B6A2B">
        <w:trPr>
          <w:trHeight w:val="71"/>
        </w:trPr>
        <w:tc>
          <w:tcPr>
            <w:tcW w:w="9859" w:type="dxa"/>
            <w:gridSpan w:val="11"/>
          </w:tcPr>
          <w:p w14:paraId="4D34C9CE" w14:textId="77777777" w:rsidR="00186033" w:rsidRDefault="00186033" w:rsidP="009B6A2B">
            <w:pPr>
              <w:jc w:val="both"/>
              <w:rPr>
                <w:bCs/>
                <w:i/>
                <w:iCs/>
              </w:rPr>
            </w:pPr>
          </w:p>
          <w:p w14:paraId="7D2EC52A" w14:textId="77777777" w:rsidR="00186033" w:rsidRPr="005A7A16" w:rsidRDefault="00186033" w:rsidP="009B6A2B">
            <w:pPr>
              <w:jc w:val="both"/>
              <w:rPr>
                <w:bCs/>
              </w:rPr>
            </w:pPr>
            <w:r>
              <w:rPr>
                <w:bCs/>
              </w:rPr>
              <w:t xml:space="preserve">2017: </w:t>
            </w:r>
            <w:r>
              <w:rPr>
                <w:bCs/>
                <w:i/>
                <w:iCs/>
              </w:rPr>
              <w:t xml:space="preserve">Velmi blízko </w:t>
            </w:r>
            <w:r>
              <w:rPr>
                <w:bCs/>
              </w:rPr>
              <w:t>– autorský krátkometrážní film, animace a režie</w:t>
            </w:r>
          </w:p>
          <w:p w14:paraId="064EDA97" w14:textId="77777777" w:rsidR="00186033" w:rsidRPr="005A7A16" w:rsidRDefault="00186033" w:rsidP="009B6A2B">
            <w:pPr>
              <w:jc w:val="both"/>
              <w:rPr>
                <w:bCs/>
              </w:rPr>
            </w:pPr>
            <w:r>
              <w:rPr>
                <w:bCs/>
              </w:rPr>
              <w:t xml:space="preserve">2019: </w:t>
            </w:r>
            <w:r>
              <w:rPr>
                <w:bCs/>
                <w:i/>
                <w:iCs/>
              </w:rPr>
              <w:t xml:space="preserve">Three Messages from the Mind of a Believer of Nothing </w:t>
            </w:r>
            <w:r>
              <w:rPr>
                <w:bCs/>
              </w:rPr>
              <w:t>– autorský krátkometrážní film, animace a režie</w:t>
            </w:r>
          </w:p>
          <w:p w14:paraId="1A248FED" w14:textId="77777777" w:rsidR="00186033" w:rsidRPr="005A7A16" w:rsidRDefault="00186033" w:rsidP="009B6A2B">
            <w:pPr>
              <w:jc w:val="both"/>
              <w:rPr>
                <w:bCs/>
              </w:rPr>
            </w:pPr>
            <w:r>
              <w:rPr>
                <w:bCs/>
              </w:rPr>
              <w:t xml:space="preserve">2019: </w:t>
            </w:r>
            <w:r>
              <w:rPr>
                <w:bCs/>
                <w:i/>
                <w:iCs/>
              </w:rPr>
              <w:t xml:space="preserve">Shredder </w:t>
            </w:r>
            <w:r>
              <w:rPr>
                <w:bCs/>
              </w:rPr>
              <w:t>– autorský videoklip, animace a režie</w:t>
            </w:r>
          </w:p>
          <w:p w14:paraId="07B22C00" w14:textId="77777777" w:rsidR="00186033" w:rsidRDefault="00186033" w:rsidP="009B6A2B">
            <w:pPr>
              <w:jc w:val="both"/>
              <w:rPr>
                <w:bCs/>
              </w:rPr>
            </w:pPr>
            <w:r>
              <w:rPr>
                <w:bCs/>
              </w:rPr>
              <w:t xml:space="preserve">2019: </w:t>
            </w:r>
            <w:r>
              <w:rPr>
                <w:bCs/>
                <w:i/>
                <w:iCs/>
              </w:rPr>
              <w:t xml:space="preserve">Fany byla při tom </w:t>
            </w:r>
            <w:r>
              <w:rPr>
                <w:bCs/>
              </w:rPr>
              <w:t>(Německo, ČR) – key-animátor, celovečerní animovaný film</w:t>
            </w:r>
          </w:p>
          <w:p w14:paraId="594EB89E" w14:textId="77777777" w:rsidR="00186033" w:rsidRPr="005A7A16" w:rsidRDefault="00186033" w:rsidP="009B6A2B">
            <w:pPr>
              <w:jc w:val="both"/>
              <w:rPr>
                <w:bCs/>
              </w:rPr>
            </w:pPr>
          </w:p>
        </w:tc>
      </w:tr>
      <w:tr w:rsidR="00186033" w14:paraId="79BA31B8" w14:textId="77777777" w:rsidTr="009B6A2B">
        <w:trPr>
          <w:trHeight w:val="218"/>
        </w:trPr>
        <w:tc>
          <w:tcPr>
            <w:tcW w:w="9859" w:type="dxa"/>
            <w:gridSpan w:val="11"/>
            <w:shd w:val="clear" w:color="auto" w:fill="F7CAAC"/>
          </w:tcPr>
          <w:p w14:paraId="67BDDC52" w14:textId="77777777" w:rsidR="00186033" w:rsidRDefault="00186033" w:rsidP="009B6A2B">
            <w:pPr>
              <w:rPr>
                <w:b/>
              </w:rPr>
            </w:pPr>
            <w:r>
              <w:rPr>
                <w:b/>
              </w:rPr>
              <w:t>Působení v zahraničí</w:t>
            </w:r>
          </w:p>
        </w:tc>
      </w:tr>
      <w:tr w:rsidR="00186033" w14:paraId="704CEACA" w14:textId="77777777" w:rsidTr="009B6A2B">
        <w:trPr>
          <w:trHeight w:val="328"/>
        </w:trPr>
        <w:tc>
          <w:tcPr>
            <w:tcW w:w="9859" w:type="dxa"/>
            <w:gridSpan w:val="11"/>
          </w:tcPr>
          <w:p w14:paraId="77124A50" w14:textId="77777777" w:rsidR="00186033" w:rsidRDefault="00186033" w:rsidP="009B6A2B">
            <w:pPr>
              <w:rPr>
                <w:rFonts w:eastAsia="Calibri"/>
              </w:rPr>
            </w:pPr>
          </w:p>
          <w:p w14:paraId="13B9E39D" w14:textId="77777777" w:rsidR="00186033" w:rsidRDefault="00186033" w:rsidP="009B6A2B">
            <w:pPr>
              <w:rPr>
                <w:rFonts w:eastAsia="Calibri"/>
              </w:rPr>
            </w:pPr>
            <w:r w:rsidRPr="005A7A16">
              <w:rPr>
                <w:rFonts w:eastAsia="Calibri"/>
              </w:rPr>
              <w:t xml:space="preserve">2014: Bezalel Academy of Arts and </w:t>
            </w:r>
            <w:proofErr w:type="gramStart"/>
            <w:r w:rsidRPr="005A7A16">
              <w:rPr>
                <w:rFonts w:eastAsia="Calibri"/>
              </w:rPr>
              <w:t>Design- Screen</w:t>
            </w:r>
            <w:proofErr w:type="gramEnd"/>
            <w:r w:rsidRPr="005A7A16">
              <w:rPr>
                <w:rFonts w:eastAsia="Calibri"/>
              </w:rPr>
              <w:t xml:space="preserve"> Based Arts, Animation (6 měsíců)</w:t>
            </w:r>
          </w:p>
          <w:p w14:paraId="5D5DBDF3" w14:textId="77777777" w:rsidR="00186033" w:rsidRPr="005A7A16" w:rsidRDefault="00186033" w:rsidP="009B6A2B">
            <w:pPr>
              <w:rPr>
                <w:b/>
                <w:color w:val="FF0000"/>
              </w:rPr>
            </w:pPr>
          </w:p>
        </w:tc>
      </w:tr>
      <w:tr w:rsidR="00186033" w14:paraId="5A09779F" w14:textId="77777777" w:rsidTr="009B6A2B">
        <w:trPr>
          <w:cantSplit/>
          <w:trHeight w:val="470"/>
        </w:trPr>
        <w:tc>
          <w:tcPr>
            <w:tcW w:w="2518" w:type="dxa"/>
            <w:shd w:val="clear" w:color="auto" w:fill="F7CAAC"/>
          </w:tcPr>
          <w:p w14:paraId="51D84D94" w14:textId="77777777" w:rsidR="00186033" w:rsidRDefault="00186033" w:rsidP="009B6A2B">
            <w:pPr>
              <w:jc w:val="both"/>
              <w:rPr>
                <w:b/>
              </w:rPr>
            </w:pPr>
            <w:r>
              <w:rPr>
                <w:b/>
              </w:rPr>
              <w:t xml:space="preserve">Podpis </w:t>
            </w:r>
          </w:p>
        </w:tc>
        <w:tc>
          <w:tcPr>
            <w:tcW w:w="4461" w:type="dxa"/>
            <w:gridSpan w:val="5"/>
          </w:tcPr>
          <w:p w14:paraId="72250CE4" w14:textId="55D795C0" w:rsidR="00186033" w:rsidRDefault="00976DDF" w:rsidP="009B6A2B">
            <w:pPr>
              <w:jc w:val="both"/>
            </w:pPr>
            <w:r>
              <w:t xml:space="preserve">v. r. </w:t>
            </w:r>
          </w:p>
        </w:tc>
        <w:tc>
          <w:tcPr>
            <w:tcW w:w="861" w:type="dxa"/>
            <w:gridSpan w:val="2"/>
            <w:shd w:val="clear" w:color="auto" w:fill="F7CAAC"/>
          </w:tcPr>
          <w:p w14:paraId="126C76C6" w14:textId="77777777" w:rsidR="00186033" w:rsidRDefault="00186033" w:rsidP="009B6A2B">
            <w:pPr>
              <w:jc w:val="both"/>
            </w:pPr>
            <w:r>
              <w:rPr>
                <w:b/>
              </w:rPr>
              <w:t>datum</w:t>
            </w:r>
          </w:p>
        </w:tc>
        <w:tc>
          <w:tcPr>
            <w:tcW w:w="2019" w:type="dxa"/>
            <w:gridSpan w:val="3"/>
          </w:tcPr>
          <w:p w14:paraId="66154BCA" w14:textId="5D543237" w:rsidR="00186033" w:rsidRDefault="00976DDF" w:rsidP="009B6A2B">
            <w:pPr>
              <w:jc w:val="both"/>
            </w:pPr>
            <w:r>
              <w:t>30. 8. 19</w:t>
            </w:r>
          </w:p>
        </w:tc>
      </w:tr>
      <w:bookmarkEnd w:id="310"/>
    </w:tbl>
    <w:p w14:paraId="6284D590" w14:textId="77777777" w:rsidR="00186033" w:rsidRDefault="00186033" w:rsidP="00186033"/>
    <w:p w14:paraId="5282AD34" w14:textId="77777777" w:rsidR="005B4CAD" w:rsidRDefault="005B4CAD" w:rsidP="005B4CA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04BD" w14:paraId="6EFD50FE" w14:textId="77777777" w:rsidTr="008227DF">
        <w:tc>
          <w:tcPr>
            <w:tcW w:w="9859" w:type="dxa"/>
            <w:gridSpan w:val="11"/>
            <w:tcBorders>
              <w:bottom w:val="double" w:sz="4" w:space="0" w:color="auto"/>
            </w:tcBorders>
            <w:shd w:val="clear" w:color="auto" w:fill="BDD6EE"/>
          </w:tcPr>
          <w:p w14:paraId="2C12F993" w14:textId="77777777" w:rsidR="00C504BD" w:rsidRDefault="00C504BD" w:rsidP="008227DF">
            <w:pPr>
              <w:jc w:val="both"/>
              <w:rPr>
                <w:b/>
                <w:sz w:val="28"/>
              </w:rPr>
            </w:pPr>
            <w:r>
              <w:rPr>
                <w:b/>
                <w:sz w:val="28"/>
              </w:rPr>
              <w:lastRenderedPageBreak/>
              <w:t>C-I – Personální zabezpečení</w:t>
            </w:r>
          </w:p>
        </w:tc>
      </w:tr>
      <w:tr w:rsidR="00C504BD" w14:paraId="02BC6C9F" w14:textId="77777777" w:rsidTr="008227DF">
        <w:tc>
          <w:tcPr>
            <w:tcW w:w="2518" w:type="dxa"/>
            <w:tcBorders>
              <w:top w:val="double" w:sz="4" w:space="0" w:color="auto"/>
            </w:tcBorders>
            <w:shd w:val="clear" w:color="auto" w:fill="F7CAAC"/>
          </w:tcPr>
          <w:p w14:paraId="07192340" w14:textId="77777777" w:rsidR="00C504BD" w:rsidRDefault="00C504BD" w:rsidP="008227DF">
            <w:pPr>
              <w:jc w:val="both"/>
              <w:rPr>
                <w:b/>
              </w:rPr>
            </w:pPr>
            <w:r>
              <w:rPr>
                <w:b/>
              </w:rPr>
              <w:t>Vysoká škola</w:t>
            </w:r>
          </w:p>
        </w:tc>
        <w:tc>
          <w:tcPr>
            <w:tcW w:w="7341" w:type="dxa"/>
            <w:gridSpan w:val="10"/>
          </w:tcPr>
          <w:p w14:paraId="6A6A1534" w14:textId="77777777" w:rsidR="00C504BD" w:rsidRDefault="00C504BD" w:rsidP="008227DF">
            <w:pPr>
              <w:jc w:val="both"/>
            </w:pPr>
            <w:r>
              <w:t>Univerzita Tomáše Bati ve Zlíně</w:t>
            </w:r>
          </w:p>
        </w:tc>
      </w:tr>
      <w:tr w:rsidR="00C504BD" w14:paraId="672C607D" w14:textId="77777777" w:rsidTr="008227DF">
        <w:tc>
          <w:tcPr>
            <w:tcW w:w="2518" w:type="dxa"/>
            <w:shd w:val="clear" w:color="auto" w:fill="F7CAAC"/>
          </w:tcPr>
          <w:p w14:paraId="119FC57D" w14:textId="77777777" w:rsidR="00C504BD" w:rsidRDefault="00C504BD" w:rsidP="008227DF">
            <w:pPr>
              <w:jc w:val="both"/>
              <w:rPr>
                <w:b/>
              </w:rPr>
            </w:pPr>
            <w:r>
              <w:rPr>
                <w:b/>
              </w:rPr>
              <w:t>Součást vysoké školy</w:t>
            </w:r>
          </w:p>
        </w:tc>
        <w:tc>
          <w:tcPr>
            <w:tcW w:w="7341" w:type="dxa"/>
            <w:gridSpan w:val="10"/>
          </w:tcPr>
          <w:p w14:paraId="396808F5" w14:textId="77777777" w:rsidR="00C504BD" w:rsidRDefault="00C504BD" w:rsidP="008227DF">
            <w:pPr>
              <w:jc w:val="both"/>
            </w:pPr>
            <w:r>
              <w:t>Fakulta multimediálních komunikací</w:t>
            </w:r>
          </w:p>
        </w:tc>
      </w:tr>
      <w:tr w:rsidR="00C504BD" w14:paraId="229A85EC" w14:textId="77777777" w:rsidTr="008227DF">
        <w:tc>
          <w:tcPr>
            <w:tcW w:w="2518" w:type="dxa"/>
            <w:shd w:val="clear" w:color="auto" w:fill="F7CAAC"/>
          </w:tcPr>
          <w:p w14:paraId="2C7E922C" w14:textId="77777777" w:rsidR="00C504BD" w:rsidRDefault="00C504BD" w:rsidP="008227DF">
            <w:pPr>
              <w:jc w:val="both"/>
              <w:rPr>
                <w:b/>
              </w:rPr>
            </w:pPr>
            <w:r>
              <w:rPr>
                <w:b/>
              </w:rPr>
              <w:t>Název studijního programu</w:t>
            </w:r>
          </w:p>
        </w:tc>
        <w:tc>
          <w:tcPr>
            <w:tcW w:w="7341" w:type="dxa"/>
            <w:gridSpan w:val="10"/>
          </w:tcPr>
          <w:p w14:paraId="0EBA7801" w14:textId="77777777" w:rsidR="00C504BD" w:rsidRDefault="00C504BD" w:rsidP="008227DF">
            <w:pPr>
              <w:jc w:val="both"/>
            </w:pPr>
            <w:r>
              <w:t>Teorie a praxe animované tvorby</w:t>
            </w:r>
          </w:p>
        </w:tc>
      </w:tr>
      <w:tr w:rsidR="00C504BD" w14:paraId="142147FA" w14:textId="77777777" w:rsidTr="008227DF">
        <w:tc>
          <w:tcPr>
            <w:tcW w:w="2518" w:type="dxa"/>
            <w:shd w:val="clear" w:color="auto" w:fill="F7CAAC"/>
          </w:tcPr>
          <w:p w14:paraId="1D10741F" w14:textId="77777777" w:rsidR="00C504BD" w:rsidRDefault="00C504BD" w:rsidP="008227DF">
            <w:pPr>
              <w:jc w:val="both"/>
              <w:rPr>
                <w:b/>
              </w:rPr>
            </w:pPr>
            <w:r>
              <w:rPr>
                <w:b/>
              </w:rPr>
              <w:t>Jméno a příjmení</w:t>
            </w:r>
          </w:p>
        </w:tc>
        <w:tc>
          <w:tcPr>
            <w:tcW w:w="4536" w:type="dxa"/>
            <w:gridSpan w:val="5"/>
          </w:tcPr>
          <w:p w14:paraId="1B438462" w14:textId="77777777" w:rsidR="00C504BD" w:rsidRPr="001233A0" w:rsidRDefault="00C504BD" w:rsidP="008227DF">
            <w:pPr>
              <w:jc w:val="both"/>
            </w:pPr>
            <w:r w:rsidRPr="001233A0">
              <w:rPr>
                <w:rFonts w:eastAsia="Calibri"/>
              </w:rPr>
              <w:t>Radek Petříček</w:t>
            </w:r>
          </w:p>
        </w:tc>
        <w:tc>
          <w:tcPr>
            <w:tcW w:w="709" w:type="dxa"/>
            <w:shd w:val="clear" w:color="auto" w:fill="F7CAAC"/>
          </w:tcPr>
          <w:p w14:paraId="083A6325" w14:textId="77777777" w:rsidR="00C504BD" w:rsidRPr="001233A0" w:rsidRDefault="00C504BD" w:rsidP="008227DF">
            <w:pPr>
              <w:jc w:val="both"/>
              <w:rPr>
                <w:b/>
              </w:rPr>
            </w:pPr>
            <w:r w:rsidRPr="001233A0">
              <w:rPr>
                <w:b/>
              </w:rPr>
              <w:t>Tituly</w:t>
            </w:r>
          </w:p>
        </w:tc>
        <w:tc>
          <w:tcPr>
            <w:tcW w:w="2096" w:type="dxa"/>
            <w:gridSpan w:val="4"/>
          </w:tcPr>
          <w:p w14:paraId="42FA371E" w14:textId="77777777" w:rsidR="00C504BD" w:rsidRPr="001233A0" w:rsidRDefault="00C504BD" w:rsidP="008227DF">
            <w:pPr>
              <w:jc w:val="both"/>
            </w:pPr>
            <w:r w:rsidRPr="001233A0">
              <w:rPr>
                <w:rFonts w:eastAsia="Calibri"/>
              </w:rPr>
              <w:t>MgA., Ph.D.</w:t>
            </w:r>
          </w:p>
        </w:tc>
      </w:tr>
      <w:tr w:rsidR="00C504BD" w14:paraId="13729BF7" w14:textId="77777777" w:rsidTr="008227DF">
        <w:tc>
          <w:tcPr>
            <w:tcW w:w="2518" w:type="dxa"/>
            <w:shd w:val="clear" w:color="auto" w:fill="F7CAAC"/>
          </w:tcPr>
          <w:p w14:paraId="5BD2FFA3" w14:textId="77777777" w:rsidR="00C504BD" w:rsidRDefault="00C504BD" w:rsidP="008227DF">
            <w:pPr>
              <w:jc w:val="both"/>
              <w:rPr>
                <w:b/>
              </w:rPr>
            </w:pPr>
            <w:r>
              <w:rPr>
                <w:b/>
              </w:rPr>
              <w:t>Rok narození</w:t>
            </w:r>
          </w:p>
        </w:tc>
        <w:tc>
          <w:tcPr>
            <w:tcW w:w="829" w:type="dxa"/>
          </w:tcPr>
          <w:p w14:paraId="48A5E46F" w14:textId="77777777" w:rsidR="00C504BD" w:rsidRPr="00852D80" w:rsidRDefault="00C504BD" w:rsidP="008227DF">
            <w:pPr>
              <w:jc w:val="both"/>
            </w:pPr>
            <w:r w:rsidRPr="00852D80">
              <w:t>1978</w:t>
            </w:r>
          </w:p>
        </w:tc>
        <w:tc>
          <w:tcPr>
            <w:tcW w:w="1721" w:type="dxa"/>
            <w:shd w:val="clear" w:color="auto" w:fill="F7CAAC"/>
          </w:tcPr>
          <w:p w14:paraId="1F395676" w14:textId="77777777" w:rsidR="00C504BD" w:rsidRDefault="00C504BD" w:rsidP="008227DF">
            <w:pPr>
              <w:jc w:val="both"/>
              <w:rPr>
                <w:b/>
              </w:rPr>
            </w:pPr>
            <w:r>
              <w:rPr>
                <w:b/>
              </w:rPr>
              <w:t>typ vztahu k VŠ</w:t>
            </w:r>
          </w:p>
        </w:tc>
        <w:tc>
          <w:tcPr>
            <w:tcW w:w="992" w:type="dxa"/>
            <w:gridSpan w:val="2"/>
          </w:tcPr>
          <w:p w14:paraId="75B6A210" w14:textId="77777777" w:rsidR="00C504BD" w:rsidRPr="00852D80" w:rsidRDefault="00C504BD" w:rsidP="008227DF">
            <w:pPr>
              <w:autoSpaceDE w:val="0"/>
              <w:autoSpaceDN w:val="0"/>
              <w:adjustRightInd w:val="0"/>
              <w:rPr>
                <w:rFonts w:eastAsia="Calibri"/>
              </w:rPr>
            </w:pPr>
            <w:r>
              <w:rPr>
                <w:rFonts w:eastAsia="Calibri"/>
              </w:rPr>
              <w:t>pp</w:t>
            </w:r>
          </w:p>
          <w:p w14:paraId="7A743EAA" w14:textId="77777777" w:rsidR="00C504BD" w:rsidRPr="00852D80" w:rsidRDefault="00C504BD" w:rsidP="008227DF">
            <w:pPr>
              <w:jc w:val="both"/>
            </w:pPr>
          </w:p>
        </w:tc>
        <w:tc>
          <w:tcPr>
            <w:tcW w:w="994" w:type="dxa"/>
            <w:shd w:val="clear" w:color="auto" w:fill="F7CAAC"/>
          </w:tcPr>
          <w:p w14:paraId="5894ED87" w14:textId="77777777" w:rsidR="00C504BD" w:rsidRDefault="00C504BD" w:rsidP="008227DF">
            <w:pPr>
              <w:jc w:val="both"/>
              <w:rPr>
                <w:b/>
              </w:rPr>
            </w:pPr>
            <w:r>
              <w:rPr>
                <w:b/>
              </w:rPr>
              <w:t>rozsah</w:t>
            </w:r>
          </w:p>
        </w:tc>
        <w:tc>
          <w:tcPr>
            <w:tcW w:w="709" w:type="dxa"/>
          </w:tcPr>
          <w:p w14:paraId="646931ED" w14:textId="77777777" w:rsidR="00C504BD" w:rsidRPr="00852D80" w:rsidRDefault="00C504BD" w:rsidP="008227DF">
            <w:pPr>
              <w:jc w:val="both"/>
            </w:pPr>
            <w:proofErr w:type="gramStart"/>
            <w:r w:rsidRPr="00852D80">
              <w:t>40</w:t>
            </w:r>
            <w:r>
              <w:t>h</w:t>
            </w:r>
            <w:proofErr w:type="gramEnd"/>
            <w:r>
              <w:t>/t</w:t>
            </w:r>
          </w:p>
        </w:tc>
        <w:tc>
          <w:tcPr>
            <w:tcW w:w="709" w:type="dxa"/>
            <w:gridSpan w:val="2"/>
            <w:shd w:val="clear" w:color="auto" w:fill="F7CAAC"/>
          </w:tcPr>
          <w:p w14:paraId="32AD41CA" w14:textId="77777777" w:rsidR="00C504BD" w:rsidRDefault="00C504BD" w:rsidP="008227DF">
            <w:pPr>
              <w:jc w:val="both"/>
              <w:rPr>
                <w:b/>
              </w:rPr>
            </w:pPr>
            <w:r>
              <w:rPr>
                <w:b/>
              </w:rPr>
              <w:t>do kdy</w:t>
            </w:r>
          </w:p>
        </w:tc>
        <w:tc>
          <w:tcPr>
            <w:tcW w:w="1387" w:type="dxa"/>
            <w:gridSpan w:val="2"/>
          </w:tcPr>
          <w:p w14:paraId="3BC1C36A" w14:textId="77777777" w:rsidR="00C504BD" w:rsidRPr="00852D80" w:rsidRDefault="00C504BD" w:rsidP="008227DF">
            <w:pPr>
              <w:jc w:val="both"/>
            </w:pPr>
            <w:r w:rsidRPr="00852D80">
              <w:rPr>
                <w:rFonts w:eastAsia="Calibri"/>
              </w:rPr>
              <w:t>N</w:t>
            </w:r>
          </w:p>
        </w:tc>
      </w:tr>
      <w:tr w:rsidR="00C504BD" w14:paraId="735968DC" w14:textId="77777777" w:rsidTr="008227DF">
        <w:tc>
          <w:tcPr>
            <w:tcW w:w="5068" w:type="dxa"/>
            <w:gridSpan w:val="3"/>
            <w:shd w:val="clear" w:color="auto" w:fill="F7CAAC"/>
          </w:tcPr>
          <w:p w14:paraId="2ED62022" w14:textId="77777777" w:rsidR="00C504BD" w:rsidRDefault="00C504BD" w:rsidP="008227DF">
            <w:pPr>
              <w:jc w:val="both"/>
              <w:rPr>
                <w:b/>
              </w:rPr>
            </w:pPr>
            <w:r>
              <w:rPr>
                <w:b/>
              </w:rPr>
              <w:t>Typ vztahu na součásti VŠ, která uskutečňuje st. program</w:t>
            </w:r>
          </w:p>
        </w:tc>
        <w:tc>
          <w:tcPr>
            <w:tcW w:w="992" w:type="dxa"/>
            <w:gridSpan w:val="2"/>
          </w:tcPr>
          <w:p w14:paraId="679B842D" w14:textId="77777777" w:rsidR="00C504BD" w:rsidRPr="00852D80" w:rsidRDefault="00C504BD" w:rsidP="008227DF">
            <w:pPr>
              <w:jc w:val="both"/>
            </w:pPr>
            <w:r>
              <w:rPr>
                <w:rFonts w:eastAsia="Calibri"/>
              </w:rPr>
              <w:t>pp</w:t>
            </w:r>
          </w:p>
        </w:tc>
        <w:tc>
          <w:tcPr>
            <w:tcW w:w="994" w:type="dxa"/>
            <w:shd w:val="clear" w:color="auto" w:fill="F7CAAC"/>
          </w:tcPr>
          <w:p w14:paraId="542AABA8" w14:textId="77777777" w:rsidR="00C504BD" w:rsidRDefault="00C504BD" w:rsidP="008227DF">
            <w:pPr>
              <w:jc w:val="both"/>
              <w:rPr>
                <w:b/>
              </w:rPr>
            </w:pPr>
            <w:r>
              <w:rPr>
                <w:b/>
              </w:rPr>
              <w:t>rozsah</w:t>
            </w:r>
          </w:p>
        </w:tc>
        <w:tc>
          <w:tcPr>
            <w:tcW w:w="709" w:type="dxa"/>
          </w:tcPr>
          <w:p w14:paraId="040828CC" w14:textId="77777777" w:rsidR="00C504BD" w:rsidRPr="00852D80" w:rsidRDefault="00C504BD" w:rsidP="008227DF">
            <w:pPr>
              <w:jc w:val="both"/>
            </w:pPr>
            <w:proofErr w:type="gramStart"/>
            <w:r w:rsidRPr="00852D80">
              <w:t>4</w:t>
            </w:r>
            <w:r>
              <w:t>0h</w:t>
            </w:r>
            <w:proofErr w:type="gramEnd"/>
            <w:r>
              <w:t>/t</w:t>
            </w:r>
          </w:p>
        </w:tc>
        <w:tc>
          <w:tcPr>
            <w:tcW w:w="709" w:type="dxa"/>
            <w:gridSpan w:val="2"/>
            <w:shd w:val="clear" w:color="auto" w:fill="F7CAAC"/>
          </w:tcPr>
          <w:p w14:paraId="4811C8A4" w14:textId="77777777" w:rsidR="00C504BD" w:rsidRDefault="00C504BD" w:rsidP="008227DF">
            <w:pPr>
              <w:jc w:val="both"/>
              <w:rPr>
                <w:b/>
              </w:rPr>
            </w:pPr>
            <w:r>
              <w:rPr>
                <w:b/>
              </w:rPr>
              <w:t>do kdy</w:t>
            </w:r>
          </w:p>
        </w:tc>
        <w:tc>
          <w:tcPr>
            <w:tcW w:w="1387" w:type="dxa"/>
            <w:gridSpan w:val="2"/>
          </w:tcPr>
          <w:p w14:paraId="6D4B0DB2" w14:textId="77777777" w:rsidR="00C504BD" w:rsidRPr="00852D80" w:rsidRDefault="00C504BD" w:rsidP="008227DF">
            <w:pPr>
              <w:jc w:val="both"/>
            </w:pPr>
            <w:r w:rsidRPr="00852D80">
              <w:t>N</w:t>
            </w:r>
          </w:p>
        </w:tc>
      </w:tr>
      <w:tr w:rsidR="00C504BD" w14:paraId="42BFA719" w14:textId="77777777" w:rsidTr="008227DF">
        <w:tc>
          <w:tcPr>
            <w:tcW w:w="6060" w:type="dxa"/>
            <w:gridSpan w:val="5"/>
            <w:shd w:val="clear" w:color="auto" w:fill="F7CAAC"/>
          </w:tcPr>
          <w:p w14:paraId="4818C239" w14:textId="77777777" w:rsidR="00C504BD" w:rsidRPr="00B17BC0" w:rsidRDefault="00C504BD" w:rsidP="008227DF">
            <w:pPr>
              <w:jc w:val="both"/>
              <w:rPr>
                <w:b/>
              </w:rPr>
            </w:pPr>
            <w:r w:rsidRPr="00B17BC0">
              <w:rPr>
                <w:b/>
              </w:rPr>
              <w:t>Další současná působení jako akademický pracovník na jiných VŠ</w:t>
            </w:r>
          </w:p>
          <w:p w14:paraId="78DFD9BF" w14:textId="77777777" w:rsidR="00C504BD" w:rsidRPr="00B17BC0" w:rsidRDefault="00C504BD" w:rsidP="008227DF">
            <w:pPr>
              <w:autoSpaceDE w:val="0"/>
              <w:autoSpaceDN w:val="0"/>
              <w:adjustRightInd w:val="0"/>
              <w:rPr>
                <w:rFonts w:eastAsia="Calibri"/>
                <w:color w:val="FF0000"/>
                <w:sz w:val="16"/>
                <w:szCs w:val="16"/>
              </w:rPr>
            </w:pPr>
          </w:p>
        </w:tc>
        <w:tc>
          <w:tcPr>
            <w:tcW w:w="1703" w:type="dxa"/>
            <w:gridSpan w:val="2"/>
            <w:shd w:val="clear" w:color="auto" w:fill="F7CAAC"/>
          </w:tcPr>
          <w:p w14:paraId="3EB17ACF" w14:textId="77777777" w:rsidR="00C504BD" w:rsidRDefault="00C504BD" w:rsidP="008227DF">
            <w:pPr>
              <w:jc w:val="both"/>
              <w:rPr>
                <w:b/>
              </w:rPr>
            </w:pPr>
            <w:r>
              <w:rPr>
                <w:b/>
              </w:rPr>
              <w:t>typ prac. vztahu</w:t>
            </w:r>
          </w:p>
        </w:tc>
        <w:tc>
          <w:tcPr>
            <w:tcW w:w="2096" w:type="dxa"/>
            <w:gridSpan w:val="4"/>
            <w:shd w:val="clear" w:color="auto" w:fill="F7CAAC"/>
          </w:tcPr>
          <w:p w14:paraId="39C12BF2" w14:textId="77777777" w:rsidR="00C504BD" w:rsidRDefault="00C504BD" w:rsidP="008227DF">
            <w:pPr>
              <w:jc w:val="both"/>
              <w:rPr>
                <w:b/>
              </w:rPr>
            </w:pPr>
            <w:r>
              <w:rPr>
                <w:b/>
              </w:rPr>
              <w:t>rozsah</w:t>
            </w:r>
          </w:p>
        </w:tc>
      </w:tr>
      <w:tr w:rsidR="00C504BD" w14:paraId="58DBEDA0" w14:textId="77777777" w:rsidTr="008227DF">
        <w:tc>
          <w:tcPr>
            <w:tcW w:w="6060" w:type="dxa"/>
            <w:gridSpan w:val="5"/>
          </w:tcPr>
          <w:p w14:paraId="4D7A4F29" w14:textId="77777777" w:rsidR="00C504BD" w:rsidRDefault="00C504BD" w:rsidP="008227DF">
            <w:pPr>
              <w:jc w:val="both"/>
            </w:pPr>
          </w:p>
        </w:tc>
        <w:tc>
          <w:tcPr>
            <w:tcW w:w="1703" w:type="dxa"/>
            <w:gridSpan w:val="2"/>
          </w:tcPr>
          <w:p w14:paraId="683BB301" w14:textId="77777777" w:rsidR="00C504BD" w:rsidRDefault="00C504BD" w:rsidP="008227DF">
            <w:pPr>
              <w:jc w:val="both"/>
            </w:pPr>
          </w:p>
        </w:tc>
        <w:tc>
          <w:tcPr>
            <w:tcW w:w="2096" w:type="dxa"/>
            <w:gridSpan w:val="4"/>
          </w:tcPr>
          <w:p w14:paraId="554F28C5" w14:textId="77777777" w:rsidR="00C504BD" w:rsidRDefault="00C504BD" w:rsidP="008227DF">
            <w:pPr>
              <w:jc w:val="both"/>
            </w:pPr>
          </w:p>
        </w:tc>
      </w:tr>
      <w:tr w:rsidR="00C504BD" w14:paraId="2D1CE63B" w14:textId="77777777" w:rsidTr="008227DF">
        <w:tc>
          <w:tcPr>
            <w:tcW w:w="6060" w:type="dxa"/>
            <w:gridSpan w:val="5"/>
          </w:tcPr>
          <w:p w14:paraId="0837E7B9" w14:textId="77777777" w:rsidR="00C504BD" w:rsidRDefault="00C504BD" w:rsidP="008227DF">
            <w:pPr>
              <w:jc w:val="both"/>
            </w:pPr>
          </w:p>
        </w:tc>
        <w:tc>
          <w:tcPr>
            <w:tcW w:w="1703" w:type="dxa"/>
            <w:gridSpan w:val="2"/>
          </w:tcPr>
          <w:p w14:paraId="63C15A74" w14:textId="77777777" w:rsidR="00C504BD" w:rsidRDefault="00C504BD" w:rsidP="008227DF">
            <w:pPr>
              <w:jc w:val="both"/>
            </w:pPr>
          </w:p>
        </w:tc>
        <w:tc>
          <w:tcPr>
            <w:tcW w:w="2096" w:type="dxa"/>
            <w:gridSpan w:val="4"/>
          </w:tcPr>
          <w:p w14:paraId="0BB80177" w14:textId="77777777" w:rsidR="00C504BD" w:rsidRDefault="00C504BD" w:rsidP="008227DF">
            <w:pPr>
              <w:jc w:val="both"/>
            </w:pPr>
          </w:p>
        </w:tc>
      </w:tr>
      <w:tr w:rsidR="00C504BD" w14:paraId="4CDD8E0D" w14:textId="77777777" w:rsidTr="008227DF">
        <w:tc>
          <w:tcPr>
            <w:tcW w:w="6060" w:type="dxa"/>
            <w:gridSpan w:val="5"/>
          </w:tcPr>
          <w:p w14:paraId="48B94185" w14:textId="77777777" w:rsidR="00C504BD" w:rsidRDefault="00C504BD" w:rsidP="008227DF">
            <w:pPr>
              <w:jc w:val="both"/>
            </w:pPr>
          </w:p>
        </w:tc>
        <w:tc>
          <w:tcPr>
            <w:tcW w:w="1703" w:type="dxa"/>
            <w:gridSpan w:val="2"/>
          </w:tcPr>
          <w:p w14:paraId="06136E3A" w14:textId="77777777" w:rsidR="00C504BD" w:rsidRDefault="00C504BD" w:rsidP="008227DF">
            <w:pPr>
              <w:jc w:val="both"/>
            </w:pPr>
          </w:p>
        </w:tc>
        <w:tc>
          <w:tcPr>
            <w:tcW w:w="2096" w:type="dxa"/>
            <w:gridSpan w:val="4"/>
          </w:tcPr>
          <w:p w14:paraId="3278518E" w14:textId="77777777" w:rsidR="00C504BD" w:rsidRDefault="00C504BD" w:rsidP="008227DF">
            <w:pPr>
              <w:jc w:val="both"/>
            </w:pPr>
          </w:p>
        </w:tc>
      </w:tr>
      <w:tr w:rsidR="00C504BD" w14:paraId="207F3BEB" w14:textId="77777777" w:rsidTr="008227DF">
        <w:tc>
          <w:tcPr>
            <w:tcW w:w="6060" w:type="dxa"/>
            <w:gridSpan w:val="5"/>
          </w:tcPr>
          <w:p w14:paraId="6A9F5DEA" w14:textId="77777777" w:rsidR="00C504BD" w:rsidRDefault="00C504BD" w:rsidP="008227DF">
            <w:pPr>
              <w:jc w:val="both"/>
            </w:pPr>
          </w:p>
        </w:tc>
        <w:tc>
          <w:tcPr>
            <w:tcW w:w="1703" w:type="dxa"/>
            <w:gridSpan w:val="2"/>
          </w:tcPr>
          <w:p w14:paraId="7EE2C800" w14:textId="77777777" w:rsidR="00C504BD" w:rsidRDefault="00C504BD" w:rsidP="008227DF">
            <w:pPr>
              <w:jc w:val="both"/>
            </w:pPr>
          </w:p>
        </w:tc>
        <w:tc>
          <w:tcPr>
            <w:tcW w:w="2096" w:type="dxa"/>
            <w:gridSpan w:val="4"/>
          </w:tcPr>
          <w:p w14:paraId="5D1F9AB7" w14:textId="77777777" w:rsidR="00C504BD" w:rsidRDefault="00C504BD" w:rsidP="008227DF">
            <w:pPr>
              <w:jc w:val="both"/>
            </w:pPr>
          </w:p>
        </w:tc>
      </w:tr>
      <w:tr w:rsidR="00C504BD" w14:paraId="12AE2A03" w14:textId="77777777" w:rsidTr="008227DF">
        <w:tc>
          <w:tcPr>
            <w:tcW w:w="9859" w:type="dxa"/>
            <w:gridSpan w:val="11"/>
            <w:shd w:val="clear" w:color="auto" w:fill="F7CAAC"/>
          </w:tcPr>
          <w:p w14:paraId="4C2A6D41" w14:textId="77777777" w:rsidR="00C504BD" w:rsidRDefault="00C504BD" w:rsidP="008227DF">
            <w:r>
              <w:rPr>
                <w:b/>
              </w:rPr>
              <w:t>Předměty příslušného studijního programu a způsob zapojení do jejich výuky, příp. další zapojení do uskutečňování studijního programu</w:t>
            </w:r>
          </w:p>
        </w:tc>
      </w:tr>
      <w:tr w:rsidR="00C504BD" w14:paraId="64802FD1" w14:textId="77777777" w:rsidTr="008227DF">
        <w:trPr>
          <w:trHeight w:val="1118"/>
        </w:trPr>
        <w:tc>
          <w:tcPr>
            <w:tcW w:w="9859" w:type="dxa"/>
            <w:gridSpan w:val="11"/>
            <w:tcBorders>
              <w:top w:val="nil"/>
            </w:tcBorders>
          </w:tcPr>
          <w:p w14:paraId="3E8E6EEF" w14:textId="77777777" w:rsidR="00C504BD" w:rsidRDefault="00C504BD" w:rsidP="008227DF">
            <w:pPr>
              <w:jc w:val="both"/>
              <w:rPr>
                <w:rFonts w:eastAsia="Calibri"/>
              </w:rPr>
            </w:pPr>
          </w:p>
          <w:p w14:paraId="7942A95A" w14:textId="77777777" w:rsidR="00C504BD" w:rsidRPr="00852D80" w:rsidRDefault="00C504BD" w:rsidP="008227DF">
            <w:pPr>
              <w:jc w:val="both"/>
              <w:rPr>
                <w:rFonts w:eastAsia="Calibri"/>
              </w:rPr>
            </w:pPr>
            <w:r>
              <w:rPr>
                <w:rFonts w:eastAsia="Calibri"/>
              </w:rPr>
              <w:t>Figurální kresba 1-4 – garant, cvičící</w:t>
            </w:r>
          </w:p>
          <w:p w14:paraId="0D67DC6E" w14:textId="77777777" w:rsidR="00C504BD" w:rsidRDefault="00C504BD" w:rsidP="008227DF">
            <w:pPr>
              <w:jc w:val="both"/>
            </w:pPr>
            <w:r>
              <w:rPr>
                <w:rFonts w:eastAsia="Calibri"/>
              </w:rPr>
              <w:t>Charakterová kresba 1-2 – garant, cvičící</w:t>
            </w:r>
          </w:p>
        </w:tc>
      </w:tr>
      <w:tr w:rsidR="00C504BD" w14:paraId="260C4A13" w14:textId="77777777" w:rsidTr="008227DF">
        <w:tc>
          <w:tcPr>
            <w:tcW w:w="9859" w:type="dxa"/>
            <w:gridSpan w:val="11"/>
            <w:shd w:val="clear" w:color="auto" w:fill="F7CAAC"/>
          </w:tcPr>
          <w:p w14:paraId="24B7462F" w14:textId="77777777" w:rsidR="00C504BD" w:rsidRDefault="00C504BD" w:rsidP="008227DF">
            <w:pPr>
              <w:jc w:val="both"/>
            </w:pPr>
            <w:r>
              <w:rPr>
                <w:b/>
              </w:rPr>
              <w:t xml:space="preserve">Údaje o vzdělání na VŠ </w:t>
            </w:r>
          </w:p>
        </w:tc>
      </w:tr>
      <w:tr w:rsidR="00C504BD" w14:paraId="0991B8C2" w14:textId="77777777" w:rsidTr="008227DF">
        <w:trPr>
          <w:trHeight w:val="685"/>
        </w:trPr>
        <w:tc>
          <w:tcPr>
            <w:tcW w:w="9859" w:type="dxa"/>
            <w:gridSpan w:val="11"/>
          </w:tcPr>
          <w:p w14:paraId="40827BF1" w14:textId="77777777" w:rsidR="00C504BD" w:rsidRDefault="00C504BD" w:rsidP="008227DF">
            <w:pPr>
              <w:jc w:val="both"/>
              <w:rPr>
                <w:rFonts w:eastAsia="Calibri"/>
                <w:color w:val="00000A"/>
              </w:rPr>
            </w:pPr>
          </w:p>
          <w:p w14:paraId="68D99980" w14:textId="77777777" w:rsidR="00C504BD" w:rsidRPr="00852D80" w:rsidRDefault="00C504BD" w:rsidP="008227DF">
            <w:pPr>
              <w:jc w:val="both"/>
              <w:rPr>
                <w:rFonts w:eastAsia="Calibri"/>
                <w:color w:val="00000A"/>
              </w:rPr>
            </w:pPr>
            <w:r w:rsidRPr="00852D80">
              <w:rPr>
                <w:rFonts w:eastAsia="Calibri"/>
                <w:color w:val="00000A"/>
              </w:rPr>
              <w:t>1999-2005 AVU, atelier restaurování prof. Strettiho</w:t>
            </w:r>
          </w:p>
          <w:p w14:paraId="7EE2B23E" w14:textId="77777777" w:rsidR="00C504BD" w:rsidRDefault="00C504BD" w:rsidP="008227DF">
            <w:pPr>
              <w:jc w:val="both"/>
              <w:rPr>
                <w:rFonts w:eastAsia="Calibri"/>
                <w:color w:val="00000A"/>
              </w:rPr>
            </w:pPr>
            <w:r w:rsidRPr="00852D80">
              <w:rPr>
                <w:rFonts w:eastAsia="Calibri"/>
                <w:color w:val="00000A"/>
              </w:rPr>
              <w:t>2008-2013 doktorandské studium, AVU Praha, prof. Jiří Lindovský</w:t>
            </w:r>
          </w:p>
          <w:p w14:paraId="59DCE032" w14:textId="77777777" w:rsidR="00C504BD" w:rsidRDefault="00C504BD" w:rsidP="008227DF">
            <w:pPr>
              <w:jc w:val="both"/>
              <w:rPr>
                <w:b/>
              </w:rPr>
            </w:pPr>
          </w:p>
        </w:tc>
      </w:tr>
      <w:tr w:rsidR="00C504BD" w14:paraId="0A95E592" w14:textId="77777777" w:rsidTr="008227DF">
        <w:tc>
          <w:tcPr>
            <w:tcW w:w="9859" w:type="dxa"/>
            <w:gridSpan w:val="11"/>
            <w:shd w:val="clear" w:color="auto" w:fill="F7CAAC"/>
          </w:tcPr>
          <w:p w14:paraId="36698EBE" w14:textId="77777777" w:rsidR="00C504BD" w:rsidRDefault="00C504BD" w:rsidP="008227DF">
            <w:pPr>
              <w:jc w:val="both"/>
              <w:rPr>
                <w:b/>
              </w:rPr>
            </w:pPr>
            <w:r>
              <w:rPr>
                <w:b/>
              </w:rPr>
              <w:t>Údaje o odborném působení od absolvování VŠ</w:t>
            </w:r>
          </w:p>
        </w:tc>
      </w:tr>
      <w:tr w:rsidR="00C504BD" w14:paraId="33E351E4" w14:textId="77777777" w:rsidTr="008227DF">
        <w:trPr>
          <w:trHeight w:val="1090"/>
        </w:trPr>
        <w:tc>
          <w:tcPr>
            <w:tcW w:w="9859" w:type="dxa"/>
            <w:gridSpan w:val="11"/>
          </w:tcPr>
          <w:p w14:paraId="3394BDA6" w14:textId="77777777" w:rsidR="00C504BD" w:rsidRDefault="00C504BD" w:rsidP="008227DF">
            <w:pPr>
              <w:jc w:val="both"/>
            </w:pPr>
          </w:p>
          <w:p w14:paraId="6C3C5834" w14:textId="77777777" w:rsidR="00C504BD" w:rsidRPr="00432168" w:rsidRDefault="00C504BD" w:rsidP="008227DF">
            <w:pPr>
              <w:jc w:val="both"/>
            </w:pPr>
            <w:proofErr w:type="gramStart"/>
            <w:r w:rsidRPr="00432168">
              <w:t>2005 – 2007</w:t>
            </w:r>
            <w:proofErr w:type="gramEnd"/>
            <w:r w:rsidRPr="00432168">
              <w:t xml:space="preserve"> </w:t>
            </w:r>
            <w:r>
              <w:t>VŠVU</w:t>
            </w:r>
            <w:r w:rsidRPr="00432168">
              <w:t xml:space="preserve"> </w:t>
            </w:r>
            <w:r>
              <w:t>P</w:t>
            </w:r>
            <w:r w:rsidRPr="00432168">
              <w:t xml:space="preserve">raha </w:t>
            </w:r>
            <w:r>
              <w:t xml:space="preserve">- </w:t>
            </w:r>
            <w:r w:rsidRPr="00432168">
              <w:t xml:space="preserve">asistent ateliéru </w:t>
            </w:r>
            <w:r>
              <w:t>figurální kresby prof. B. Jirků</w:t>
            </w:r>
          </w:p>
          <w:p w14:paraId="6210A6FE" w14:textId="77777777" w:rsidR="00C504BD" w:rsidRPr="00B17BC0" w:rsidRDefault="00C504BD" w:rsidP="008227DF">
            <w:pPr>
              <w:jc w:val="both"/>
              <w:rPr>
                <w:color w:val="FF0000"/>
                <w:sz w:val="16"/>
                <w:szCs w:val="16"/>
              </w:rPr>
            </w:pPr>
            <w:r w:rsidRPr="00432168">
              <w:t>2007 – doposud</w:t>
            </w:r>
            <w:r w:rsidRPr="00432168">
              <w:rPr>
                <w:sz w:val="16"/>
                <w:szCs w:val="16"/>
              </w:rPr>
              <w:t xml:space="preserve"> </w:t>
            </w:r>
            <w:r w:rsidRPr="00432168">
              <w:t>FMK UTB – odborný asistent – výuka kresby</w:t>
            </w:r>
          </w:p>
        </w:tc>
      </w:tr>
      <w:tr w:rsidR="00C504BD" w14:paraId="70EA4F07" w14:textId="77777777" w:rsidTr="008227DF">
        <w:trPr>
          <w:trHeight w:val="250"/>
        </w:trPr>
        <w:tc>
          <w:tcPr>
            <w:tcW w:w="9859" w:type="dxa"/>
            <w:gridSpan w:val="11"/>
            <w:shd w:val="clear" w:color="auto" w:fill="F7CAAC"/>
          </w:tcPr>
          <w:p w14:paraId="32C955B8" w14:textId="77777777" w:rsidR="00C504BD" w:rsidRDefault="00C504BD" w:rsidP="008227DF">
            <w:pPr>
              <w:jc w:val="both"/>
            </w:pPr>
            <w:r>
              <w:rPr>
                <w:b/>
              </w:rPr>
              <w:t>Zkušenosti s vedením kvalifikačních a rigorózních prací</w:t>
            </w:r>
          </w:p>
        </w:tc>
      </w:tr>
      <w:tr w:rsidR="00C504BD" w14:paraId="018E4837" w14:textId="77777777" w:rsidTr="008227DF">
        <w:trPr>
          <w:trHeight w:val="522"/>
        </w:trPr>
        <w:tc>
          <w:tcPr>
            <w:tcW w:w="9859" w:type="dxa"/>
            <w:gridSpan w:val="11"/>
          </w:tcPr>
          <w:p w14:paraId="67E6C1EB" w14:textId="77777777" w:rsidR="00C504BD" w:rsidRDefault="00C504BD" w:rsidP="008227DF">
            <w:pPr>
              <w:jc w:val="both"/>
              <w:rPr>
                <w:rFonts w:eastAsia="Calibri"/>
              </w:rPr>
            </w:pPr>
          </w:p>
          <w:p w14:paraId="1AAA3050" w14:textId="77777777" w:rsidR="00C504BD" w:rsidRDefault="00C504BD" w:rsidP="008227DF">
            <w:pPr>
              <w:jc w:val="both"/>
              <w:rPr>
                <w:rFonts w:eastAsia="Calibri"/>
              </w:rPr>
            </w:pPr>
            <w:r w:rsidRPr="00852D80">
              <w:rPr>
                <w:rFonts w:eastAsia="Calibri"/>
              </w:rPr>
              <w:t>2 bakalářské práce</w:t>
            </w:r>
          </w:p>
          <w:p w14:paraId="0E0C1BAC" w14:textId="77777777" w:rsidR="00C504BD" w:rsidRPr="00852D80" w:rsidRDefault="00C504BD" w:rsidP="008227DF">
            <w:pPr>
              <w:jc w:val="both"/>
            </w:pPr>
          </w:p>
        </w:tc>
      </w:tr>
      <w:tr w:rsidR="00C504BD" w14:paraId="079A75C0" w14:textId="77777777" w:rsidTr="008227DF">
        <w:trPr>
          <w:cantSplit/>
        </w:trPr>
        <w:tc>
          <w:tcPr>
            <w:tcW w:w="3347" w:type="dxa"/>
            <w:gridSpan w:val="2"/>
            <w:tcBorders>
              <w:top w:val="single" w:sz="12" w:space="0" w:color="auto"/>
            </w:tcBorders>
            <w:shd w:val="clear" w:color="auto" w:fill="F7CAAC"/>
          </w:tcPr>
          <w:p w14:paraId="4A751855" w14:textId="77777777" w:rsidR="00C504BD" w:rsidRDefault="00C504BD" w:rsidP="008227DF">
            <w:pPr>
              <w:jc w:val="both"/>
            </w:pPr>
            <w:r>
              <w:rPr>
                <w:b/>
              </w:rPr>
              <w:t xml:space="preserve">Obor habilitačního řízení </w:t>
            </w:r>
          </w:p>
        </w:tc>
        <w:tc>
          <w:tcPr>
            <w:tcW w:w="2245" w:type="dxa"/>
            <w:gridSpan w:val="2"/>
            <w:tcBorders>
              <w:top w:val="single" w:sz="12" w:space="0" w:color="auto"/>
            </w:tcBorders>
            <w:shd w:val="clear" w:color="auto" w:fill="F7CAAC"/>
          </w:tcPr>
          <w:p w14:paraId="0933511F" w14:textId="77777777" w:rsidR="00C504BD" w:rsidRDefault="00C504BD" w:rsidP="008227D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0BBC1D8" w14:textId="77777777" w:rsidR="00C504BD" w:rsidRDefault="00C504BD" w:rsidP="008227D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083C0F" w14:textId="77777777" w:rsidR="00C504BD" w:rsidRDefault="00C504BD" w:rsidP="008227DF">
            <w:pPr>
              <w:jc w:val="both"/>
              <w:rPr>
                <w:b/>
              </w:rPr>
            </w:pPr>
            <w:r>
              <w:rPr>
                <w:b/>
              </w:rPr>
              <w:t>Ohlasy publikací</w:t>
            </w:r>
          </w:p>
          <w:p w14:paraId="6CF4D4F4" w14:textId="77777777" w:rsidR="00C504BD" w:rsidRDefault="00C504BD" w:rsidP="008227DF">
            <w:pPr>
              <w:rPr>
                <w:b/>
              </w:rPr>
            </w:pPr>
          </w:p>
        </w:tc>
      </w:tr>
      <w:tr w:rsidR="00C504BD" w14:paraId="0670083E" w14:textId="77777777" w:rsidTr="008227DF">
        <w:trPr>
          <w:cantSplit/>
        </w:trPr>
        <w:tc>
          <w:tcPr>
            <w:tcW w:w="3347" w:type="dxa"/>
            <w:gridSpan w:val="2"/>
          </w:tcPr>
          <w:p w14:paraId="4BA409CF" w14:textId="77777777" w:rsidR="00C504BD" w:rsidRPr="0076368E" w:rsidRDefault="00C504BD" w:rsidP="008227DF">
            <w:pPr>
              <w:jc w:val="both"/>
              <w:rPr>
                <w:color w:val="FF0000"/>
                <w:sz w:val="16"/>
                <w:szCs w:val="16"/>
              </w:rPr>
            </w:pPr>
          </w:p>
        </w:tc>
        <w:tc>
          <w:tcPr>
            <w:tcW w:w="2245" w:type="dxa"/>
            <w:gridSpan w:val="2"/>
          </w:tcPr>
          <w:p w14:paraId="6F1939D7" w14:textId="77777777" w:rsidR="00C504BD" w:rsidRPr="0076368E" w:rsidRDefault="00C504BD" w:rsidP="008227DF">
            <w:pPr>
              <w:jc w:val="both"/>
              <w:rPr>
                <w:color w:val="FF0000"/>
                <w:sz w:val="16"/>
                <w:szCs w:val="16"/>
              </w:rPr>
            </w:pPr>
          </w:p>
        </w:tc>
        <w:tc>
          <w:tcPr>
            <w:tcW w:w="2248" w:type="dxa"/>
            <w:gridSpan w:val="4"/>
            <w:tcBorders>
              <w:right w:val="single" w:sz="12" w:space="0" w:color="auto"/>
            </w:tcBorders>
          </w:tcPr>
          <w:p w14:paraId="35CCDFAC" w14:textId="77777777" w:rsidR="00C504BD" w:rsidRPr="0076368E" w:rsidRDefault="00C504BD" w:rsidP="008227DF">
            <w:pPr>
              <w:jc w:val="both"/>
              <w:rPr>
                <w:color w:val="FF0000"/>
                <w:sz w:val="16"/>
                <w:szCs w:val="16"/>
              </w:rPr>
            </w:pPr>
          </w:p>
        </w:tc>
        <w:tc>
          <w:tcPr>
            <w:tcW w:w="632" w:type="dxa"/>
            <w:tcBorders>
              <w:left w:val="single" w:sz="12" w:space="0" w:color="auto"/>
            </w:tcBorders>
            <w:shd w:val="clear" w:color="auto" w:fill="F7CAAC"/>
          </w:tcPr>
          <w:p w14:paraId="0FAD98FD" w14:textId="77777777" w:rsidR="00C504BD" w:rsidRDefault="00C504BD" w:rsidP="008227DF">
            <w:pPr>
              <w:jc w:val="both"/>
            </w:pPr>
            <w:r>
              <w:rPr>
                <w:b/>
              </w:rPr>
              <w:t>WOS</w:t>
            </w:r>
          </w:p>
        </w:tc>
        <w:tc>
          <w:tcPr>
            <w:tcW w:w="693" w:type="dxa"/>
            <w:shd w:val="clear" w:color="auto" w:fill="F7CAAC"/>
          </w:tcPr>
          <w:p w14:paraId="11D2CAAD" w14:textId="77777777" w:rsidR="00C504BD" w:rsidRDefault="00C504BD" w:rsidP="008227DF">
            <w:pPr>
              <w:jc w:val="both"/>
              <w:rPr>
                <w:sz w:val="18"/>
              </w:rPr>
            </w:pPr>
            <w:r>
              <w:rPr>
                <w:b/>
                <w:sz w:val="18"/>
              </w:rPr>
              <w:t>Scopus</w:t>
            </w:r>
          </w:p>
        </w:tc>
        <w:tc>
          <w:tcPr>
            <w:tcW w:w="694" w:type="dxa"/>
            <w:shd w:val="clear" w:color="auto" w:fill="F7CAAC"/>
          </w:tcPr>
          <w:p w14:paraId="5EB5FB21" w14:textId="77777777" w:rsidR="00C504BD" w:rsidRDefault="00C504BD" w:rsidP="008227DF">
            <w:pPr>
              <w:jc w:val="both"/>
            </w:pPr>
            <w:r>
              <w:rPr>
                <w:b/>
                <w:sz w:val="18"/>
              </w:rPr>
              <w:t>ostatní</w:t>
            </w:r>
          </w:p>
        </w:tc>
      </w:tr>
      <w:tr w:rsidR="00C504BD" w14:paraId="3B0FD047" w14:textId="77777777" w:rsidTr="008227DF">
        <w:trPr>
          <w:cantSplit/>
          <w:trHeight w:val="70"/>
        </w:trPr>
        <w:tc>
          <w:tcPr>
            <w:tcW w:w="3347" w:type="dxa"/>
            <w:gridSpan w:val="2"/>
            <w:shd w:val="clear" w:color="auto" w:fill="F7CAAC"/>
          </w:tcPr>
          <w:p w14:paraId="12F8F18B" w14:textId="77777777" w:rsidR="00C504BD" w:rsidRDefault="00C504BD" w:rsidP="008227DF">
            <w:pPr>
              <w:jc w:val="both"/>
            </w:pPr>
            <w:r>
              <w:rPr>
                <w:b/>
              </w:rPr>
              <w:t>Obor jmenovacího řízení</w:t>
            </w:r>
          </w:p>
        </w:tc>
        <w:tc>
          <w:tcPr>
            <w:tcW w:w="2245" w:type="dxa"/>
            <w:gridSpan w:val="2"/>
            <w:shd w:val="clear" w:color="auto" w:fill="F7CAAC"/>
          </w:tcPr>
          <w:p w14:paraId="73570BC1" w14:textId="77777777" w:rsidR="00C504BD" w:rsidRDefault="00C504BD" w:rsidP="008227DF">
            <w:pPr>
              <w:jc w:val="both"/>
            </w:pPr>
            <w:r>
              <w:rPr>
                <w:b/>
              </w:rPr>
              <w:t>Rok udělení hodnosti</w:t>
            </w:r>
          </w:p>
        </w:tc>
        <w:tc>
          <w:tcPr>
            <w:tcW w:w="2248" w:type="dxa"/>
            <w:gridSpan w:val="4"/>
            <w:tcBorders>
              <w:right w:val="single" w:sz="12" w:space="0" w:color="auto"/>
            </w:tcBorders>
            <w:shd w:val="clear" w:color="auto" w:fill="F7CAAC"/>
          </w:tcPr>
          <w:p w14:paraId="6D6AD609" w14:textId="77777777" w:rsidR="00C504BD" w:rsidRDefault="00C504BD" w:rsidP="008227DF">
            <w:pPr>
              <w:jc w:val="both"/>
            </w:pPr>
            <w:r>
              <w:rPr>
                <w:b/>
              </w:rPr>
              <w:t>Řízení konáno na VŠ</w:t>
            </w:r>
          </w:p>
        </w:tc>
        <w:tc>
          <w:tcPr>
            <w:tcW w:w="632" w:type="dxa"/>
            <w:vMerge w:val="restart"/>
            <w:tcBorders>
              <w:left w:val="single" w:sz="12" w:space="0" w:color="auto"/>
            </w:tcBorders>
          </w:tcPr>
          <w:p w14:paraId="36A1F8E7" w14:textId="77777777" w:rsidR="00C504BD" w:rsidRDefault="00C504BD" w:rsidP="008227DF">
            <w:pPr>
              <w:jc w:val="both"/>
              <w:rPr>
                <w:b/>
              </w:rPr>
            </w:pPr>
          </w:p>
        </w:tc>
        <w:tc>
          <w:tcPr>
            <w:tcW w:w="693" w:type="dxa"/>
            <w:vMerge w:val="restart"/>
          </w:tcPr>
          <w:p w14:paraId="7ED68377" w14:textId="77777777" w:rsidR="00C504BD" w:rsidRDefault="00C504BD" w:rsidP="008227DF">
            <w:pPr>
              <w:jc w:val="both"/>
              <w:rPr>
                <w:b/>
              </w:rPr>
            </w:pPr>
          </w:p>
        </w:tc>
        <w:tc>
          <w:tcPr>
            <w:tcW w:w="694" w:type="dxa"/>
            <w:vMerge w:val="restart"/>
          </w:tcPr>
          <w:p w14:paraId="067E6C5D" w14:textId="77777777" w:rsidR="00C504BD" w:rsidRDefault="00C504BD" w:rsidP="008227DF">
            <w:pPr>
              <w:jc w:val="both"/>
              <w:rPr>
                <w:b/>
              </w:rPr>
            </w:pPr>
          </w:p>
        </w:tc>
      </w:tr>
      <w:tr w:rsidR="00C504BD" w14:paraId="3EAA7C2C" w14:textId="77777777" w:rsidTr="008227DF">
        <w:trPr>
          <w:trHeight w:val="205"/>
        </w:trPr>
        <w:tc>
          <w:tcPr>
            <w:tcW w:w="3347" w:type="dxa"/>
            <w:gridSpan w:val="2"/>
          </w:tcPr>
          <w:p w14:paraId="68B5F8E0" w14:textId="77777777" w:rsidR="00C504BD" w:rsidRDefault="00C504BD" w:rsidP="008227DF">
            <w:pPr>
              <w:jc w:val="both"/>
            </w:pPr>
          </w:p>
        </w:tc>
        <w:tc>
          <w:tcPr>
            <w:tcW w:w="2245" w:type="dxa"/>
            <w:gridSpan w:val="2"/>
          </w:tcPr>
          <w:p w14:paraId="28199559" w14:textId="77777777" w:rsidR="00C504BD" w:rsidRDefault="00C504BD" w:rsidP="008227DF">
            <w:pPr>
              <w:jc w:val="both"/>
            </w:pPr>
          </w:p>
        </w:tc>
        <w:tc>
          <w:tcPr>
            <w:tcW w:w="2248" w:type="dxa"/>
            <w:gridSpan w:val="4"/>
            <w:tcBorders>
              <w:right w:val="single" w:sz="12" w:space="0" w:color="auto"/>
            </w:tcBorders>
          </w:tcPr>
          <w:p w14:paraId="7883475A" w14:textId="77777777" w:rsidR="00C504BD" w:rsidRDefault="00C504BD" w:rsidP="008227DF">
            <w:pPr>
              <w:jc w:val="both"/>
            </w:pPr>
          </w:p>
        </w:tc>
        <w:tc>
          <w:tcPr>
            <w:tcW w:w="632" w:type="dxa"/>
            <w:vMerge/>
            <w:tcBorders>
              <w:left w:val="single" w:sz="12" w:space="0" w:color="auto"/>
            </w:tcBorders>
            <w:vAlign w:val="center"/>
          </w:tcPr>
          <w:p w14:paraId="5F554799" w14:textId="77777777" w:rsidR="00C504BD" w:rsidRDefault="00C504BD" w:rsidP="008227DF">
            <w:pPr>
              <w:rPr>
                <w:b/>
              </w:rPr>
            </w:pPr>
          </w:p>
        </w:tc>
        <w:tc>
          <w:tcPr>
            <w:tcW w:w="693" w:type="dxa"/>
            <w:vMerge/>
            <w:vAlign w:val="center"/>
          </w:tcPr>
          <w:p w14:paraId="65A894D1" w14:textId="77777777" w:rsidR="00C504BD" w:rsidRDefault="00C504BD" w:rsidP="008227DF">
            <w:pPr>
              <w:rPr>
                <w:b/>
              </w:rPr>
            </w:pPr>
          </w:p>
        </w:tc>
        <w:tc>
          <w:tcPr>
            <w:tcW w:w="694" w:type="dxa"/>
            <w:vMerge/>
            <w:vAlign w:val="center"/>
          </w:tcPr>
          <w:p w14:paraId="0F6206C5" w14:textId="77777777" w:rsidR="00C504BD" w:rsidRDefault="00C504BD" w:rsidP="008227DF">
            <w:pPr>
              <w:rPr>
                <w:b/>
              </w:rPr>
            </w:pPr>
          </w:p>
        </w:tc>
      </w:tr>
      <w:tr w:rsidR="00C504BD" w14:paraId="697838AD" w14:textId="77777777" w:rsidTr="008227DF">
        <w:tc>
          <w:tcPr>
            <w:tcW w:w="9859" w:type="dxa"/>
            <w:gridSpan w:val="11"/>
            <w:shd w:val="clear" w:color="auto" w:fill="F7CAAC"/>
          </w:tcPr>
          <w:p w14:paraId="2D6A7E33" w14:textId="77777777" w:rsidR="00C504BD" w:rsidRDefault="00C504BD" w:rsidP="008227DF">
            <w:pPr>
              <w:jc w:val="both"/>
              <w:rPr>
                <w:b/>
              </w:rPr>
            </w:pPr>
            <w:r>
              <w:rPr>
                <w:b/>
              </w:rPr>
              <w:t xml:space="preserve">Přehled o nejvýznamnější publikační a další tvůrčí činnosti nebo další profesní činnosti u odborníků z praxe vztahující se k zabezpečovaným předmětům </w:t>
            </w:r>
          </w:p>
        </w:tc>
      </w:tr>
      <w:tr w:rsidR="00C504BD" w14:paraId="0B7B82A0" w14:textId="77777777" w:rsidTr="008227DF">
        <w:trPr>
          <w:trHeight w:val="846"/>
        </w:trPr>
        <w:tc>
          <w:tcPr>
            <w:tcW w:w="9859" w:type="dxa"/>
            <w:gridSpan w:val="11"/>
          </w:tcPr>
          <w:p w14:paraId="44232FFF" w14:textId="77777777" w:rsidR="00C504BD" w:rsidRDefault="00C504BD" w:rsidP="008227DF">
            <w:pPr>
              <w:jc w:val="both"/>
            </w:pPr>
          </w:p>
          <w:p w14:paraId="14F519BD" w14:textId="77777777" w:rsidR="00C504BD" w:rsidRPr="00852D80" w:rsidRDefault="00C504BD" w:rsidP="008227DF">
            <w:pPr>
              <w:jc w:val="both"/>
            </w:pPr>
            <w:r w:rsidRPr="00852D80">
              <w:t>Radek Petříček, Výtvarná anatomie, 1.vyd., 2017. ISBN 978-80-270-0099-9</w:t>
            </w:r>
          </w:p>
          <w:p w14:paraId="19E921CF" w14:textId="77777777" w:rsidR="00C504BD" w:rsidRDefault="00C504BD" w:rsidP="008227DF">
            <w:pPr>
              <w:jc w:val="both"/>
            </w:pPr>
            <w:r w:rsidRPr="00852D80">
              <w:t>Radek Petříček, Základy plastické anatomie, 1.vyd. Plzeň: Západočeská univerzita v Plzni, 2018. ISBN 978-80-261-0780-4</w:t>
            </w:r>
          </w:p>
          <w:p w14:paraId="1FC2B3E1" w14:textId="77777777" w:rsidR="00C504BD" w:rsidRDefault="00C504BD" w:rsidP="008227DF">
            <w:pPr>
              <w:jc w:val="both"/>
              <w:rPr>
                <w:b/>
              </w:rPr>
            </w:pPr>
          </w:p>
        </w:tc>
      </w:tr>
      <w:tr w:rsidR="00C504BD" w14:paraId="1D596B1D" w14:textId="77777777" w:rsidTr="008227DF">
        <w:trPr>
          <w:trHeight w:val="218"/>
        </w:trPr>
        <w:tc>
          <w:tcPr>
            <w:tcW w:w="9859" w:type="dxa"/>
            <w:gridSpan w:val="11"/>
            <w:shd w:val="clear" w:color="auto" w:fill="F7CAAC"/>
          </w:tcPr>
          <w:p w14:paraId="1C4EFD55" w14:textId="77777777" w:rsidR="00C504BD" w:rsidRDefault="00C504BD" w:rsidP="008227DF">
            <w:pPr>
              <w:rPr>
                <w:b/>
              </w:rPr>
            </w:pPr>
            <w:r>
              <w:rPr>
                <w:b/>
              </w:rPr>
              <w:t>Působení v zahraničí</w:t>
            </w:r>
          </w:p>
        </w:tc>
      </w:tr>
      <w:tr w:rsidR="00C504BD" w14:paraId="6108EC69" w14:textId="77777777" w:rsidTr="008227DF">
        <w:trPr>
          <w:trHeight w:val="328"/>
        </w:trPr>
        <w:tc>
          <w:tcPr>
            <w:tcW w:w="9859" w:type="dxa"/>
            <w:gridSpan w:val="11"/>
          </w:tcPr>
          <w:p w14:paraId="0A6F0B15" w14:textId="77777777" w:rsidR="00C504BD" w:rsidRPr="00AE6251" w:rsidRDefault="00C504BD" w:rsidP="008227DF">
            <w:pPr>
              <w:rPr>
                <w:b/>
                <w:color w:val="FF0000"/>
                <w:sz w:val="16"/>
                <w:szCs w:val="16"/>
              </w:rPr>
            </w:pPr>
          </w:p>
        </w:tc>
      </w:tr>
      <w:tr w:rsidR="00C504BD" w14:paraId="12DAADA6" w14:textId="77777777" w:rsidTr="008227DF">
        <w:trPr>
          <w:cantSplit/>
          <w:trHeight w:val="470"/>
        </w:trPr>
        <w:tc>
          <w:tcPr>
            <w:tcW w:w="2518" w:type="dxa"/>
            <w:shd w:val="clear" w:color="auto" w:fill="F7CAAC"/>
          </w:tcPr>
          <w:p w14:paraId="2E62526F" w14:textId="77777777" w:rsidR="00C504BD" w:rsidRDefault="00C504BD" w:rsidP="008227DF">
            <w:pPr>
              <w:jc w:val="both"/>
              <w:rPr>
                <w:b/>
              </w:rPr>
            </w:pPr>
            <w:r>
              <w:rPr>
                <w:b/>
              </w:rPr>
              <w:t xml:space="preserve">Podpis </w:t>
            </w:r>
          </w:p>
        </w:tc>
        <w:tc>
          <w:tcPr>
            <w:tcW w:w="4536" w:type="dxa"/>
            <w:gridSpan w:val="5"/>
          </w:tcPr>
          <w:p w14:paraId="0D014172" w14:textId="77777777" w:rsidR="00C504BD" w:rsidRDefault="00C504BD" w:rsidP="008227DF">
            <w:pPr>
              <w:jc w:val="both"/>
            </w:pPr>
            <w:r>
              <w:t>v. r.</w:t>
            </w:r>
          </w:p>
        </w:tc>
        <w:tc>
          <w:tcPr>
            <w:tcW w:w="786" w:type="dxa"/>
            <w:gridSpan w:val="2"/>
            <w:shd w:val="clear" w:color="auto" w:fill="F7CAAC"/>
          </w:tcPr>
          <w:p w14:paraId="04387315" w14:textId="77777777" w:rsidR="00C504BD" w:rsidRDefault="00C504BD" w:rsidP="008227DF">
            <w:pPr>
              <w:jc w:val="both"/>
            </w:pPr>
            <w:r>
              <w:rPr>
                <w:b/>
              </w:rPr>
              <w:t>datum</w:t>
            </w:r>
          </w:p>
        </w:tc>
        <w:tc>
          <w:tcPr>
            <w:tcW w:w="2019" w:type="dxa"/>
            <w:gridSpan w:val="3"/>
          </w:tcPr>
          <w:p w14:paraId="04A396BE" w14:textId="77777777" w:rsidR="00C504BD" w:rsidRDefault="00C504BD" w:rsidP="008227DF">
            <w:pPr>
              <w:jc w:val="both"/>
            </w:pPr>
            <w:r>
              <w:t>30. 8. 2019</w:t>
            </w:r>
          </w:p>
        </w:tc>
      </w:tr>
    </w:tbl>
    <w:p w14:paraId="6A447CBD" w14:textId="77777777" w:rsidR="00C504BD" w:rsidRDefault="00C504BD" w:rsidP="00C504BD"/>
    <w:p w14:paraId="2EE24578" w14:textId="77777777" w:rsidR="00B73A18" w:rsidRDefault="007B776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597"/>
        <w:gridCol w:w="395"/>
        <w:gridCol w:w="992"/>
        <w:gridCol w:w="784"/>
        <w:gridCol w:w="77"/>
        <w:gridCol w:w="632"/>
        <w:gridCol w:w="693"/>
        <w:gridCol w:w="694"/>
      </w:tblGrid>
      <w:tr w:rsidR="00B73A18" w14:paraId="60430519" w14:textId="77777777" w:rsidTr="00B73A18">
        <w:tc>
          <w:tcPr>
            <w:tcW w:w="9859" w:type="dxa"/>
            <w:gridSpan w:val="11"/>
            <w:tcBorders>
              <w:bottom w:val="double" w:sz="4" w:space="0" w:color="auto"/>
            </w:tcBorders>
            <w:shd w:val="clear" w:color="auto" w:fill="BDD6EE"/>
          </w:tcPr>
          <w:p w14:paraId="398FE4A3" w14:textId="77777777" w:rsidR="00B73A18" w:rsidRDefault="00B73A18" w:rsidP="00B73A18">
            <w:pPr>
              <w:jc w:val="both"/>
              <w:rPr>
                <w:b/>
                <w:sz w:val="28"/>
              </w:rPr>
            </w:pPr>
            <w:bookmarkStart w:id="311" w:name="_Hlk21525111"/>
            <w:r>
              <w:rPr>
                <w:b/>
                <w:sz w:val="28"/>
              </w:rPr>
              <w:lastRenderedPageBreak/>
              <w:t>C-I – Personální zabezpečení</w:t>
            </w:r>
          </w:p>
        </w:tc>
      </w:tr>
      <w:tr w:rsidR="00B73A18" w14:paraId="52D1E776" w14:textId="77777777" w:rsidTr="00B73A18">
        <w:tc>
          <w:tcPr>
            <w:tcW w:w="2518" w:type="dxa"/>
            <w:tcBorders>
              <w:top w:val="double" w:sz="4" w:space="0" w:color="auto"/>
            </w:tcBorders>
            <w:shd w:val="clear" w:color="auto" w:fill="F7CAAC"/>
          </w:tcPr>
          <w:p w14:paraId="06277FA7" w14:textId="77777777" w:rsidR="00B73A18" w:rsidRDefault="00B73A18" w:rsidP="00B73A18">
            <w:pPr>
              <w:jc w:val="both"/>
              <w:rPr>
                <w:b/>
              </w:rPr>
            </w:pPr>
            <w:r>
              <w:rPr>
                <w:b/>
              </w:rPr>
              <w:t>Vysoká škola</w:t>
            </w:r>
          </w:p>
        </w:tc>
        <w:tc>
          <w:tcPr>
            <w:tcW w:w="7341" w:type="dxa"/>
            <w:gridSpan w:val="10"/>
          </w:tcPr>
          <w:p w14:paraId="3458EEE7" w14:textId="77777777" w:rsidR="00B73A18" w:rsidRPr="00911ABB" w:rsidRDefault="00B73A18" w:rsidP="00B73A18">
            <w:pPr>
              <w:jc w:val="both"/>
            </w:pPr>
            <w:r w:rsidRPr="00911ABB">
              <w:t>Univerzita Tomáše Bati ve Zlíně</w:t>
            </w:r>
          </w:p>
        </w:tc>
      </w:tr>
      <w:tr w:rsidR="00B73A18" w14:paraId="6FE21F5B" w14:textId="77777777" w:rsidTr="00B73A18">
        <w:tc>
          <w:tcPr>
            <w:tcW w:w="2518" w:type="dxa"/>
            <w:shd w:val="clear" w:color="auto" w:fill="F7CAAC"/>
          </w:tcPr>
          <w:p w14:paraId="59A98803" w14:textId="77777777" w:rsidR="00B73A18" w:rsidRDefault="00B73A18" w:rsidP="00B73A18">
            <w:pPr>
              <w:jc w:val="both"/>
              <w:rPr>
                <w:b/>
              </w:rPr>
            </w:pPr>
            <w:r>
              <w:rPr>
                <w:b/>
              </w:rPr>
              <w:t>Součást vysoké školy</w:t>
            </w:r>
          </w:p>
        </w:tc>
        <w:tc>
          <w:tcPr>
            <w:tcW w:w="7341" w:type="dxa"/>
            <w:gridSpan w:val="10"/>
          </w:tcPr>
          <w:p w14:paraId="57D3B561" w14:textId="77777777" w:rsidR="00B73A18" w:rsidRPr="00911ABB" w:rsidRDefault="00B73A18" w:rsidP="00B73A18">
            <w:pPr>
              <w:jc w:val="both"/>
            </w:pPr>
            <w:r w:rsidRPr="00911ABB">
              <w:t>Fakulta multimediálních komunikací</w:t>
            </w:r>
          </w:p>
        </w:tc>
      </w:tr>
      <w:tr w:rsidR="00B73A18" w14:paraId="0E7EB317" w14:textId="77777777" w:rsidTr="00B73A18">
        <w:tc>
          <w:tcPr>
            <w:tcW w:w="2518" w:type="dxa"/>
            <w:shd w:val="clear" w:color="auto" w:fill="F7CAAC"/>
          </w:tcPr>
          <w:p w14:paraId="50D9CD16" w14:textId="77777777" w:rsidR="00B73A18" w:rsidRDefault="00B73A18" w:rsidP="00B73A18">
            <w:pPr>
              <w:jc w:val="both"/>
              <w:rPr>
                <w:b/>
              </w:rPr>
            </w:pPr>
            <w:r>
              <w:rPr>
                <w:b/>
              </w:rPr>
              <w:t>Název studijního programu</w:t>
            </w:r>
          </w:p>
        </w:tc>
        <w:tc>
          <w:tcPr>
            <w:tcW w:w="7341" w:type="dxa"/>
            <w:gridSpan w:val="10"/>
          </w:tcPr>
          <w:p w14:paraId="4E9D958A" w14:textId="77777777" w:rsidR="00B73A18" w:rsidRPr="00911ABB" w:rsidRDefault="00B73A18" w:rsidP="00B73A18">
            <w:pPr>
              <w:jc w:val="both"/>
            </w:pPr>
            <w:r w:rsidRPr="00911ABB">
              <w:t>Teorie a praxe animované tvorby</w:t>
            </w:r>
          </w:p>
        </w:tc>
      </w:tr>
      <w:tr w:rsidR="00B73A18" w14:paraId="0CE087E6" w14:textId="77777777" w:rsidTr="00B73A18">
        <w:tc>
          <w:tcPr>
            <w:tcW w:w="2518" w:type="dxa"/>
            <w:shd w:val="clear" w:color="auto" w:fill="F7CAAC"/>
          </w:tcPr>
          <w:p w14:paraId="2DA938AC" w14:textId="77777777" w:rsidR="00B73A18" w:rsidRDefault="00B73A18" w:rsidP="00B73A18">
            <w:pPr>
              <w:jc w:val="both"/>
              <w:rPr>
                <w:b/>
              </w:rPr>
            </w:pPr>
            <w:r>
              <w:rPr>
                <w:b/>
              </w:rPr>
              <w:t>Jméno a příjmení</w:t>
            </w:r>
          </w:p>
        </w:tc>
        <w:tc>
          <w:tcPr>
            <w:tcW w:w="4461" w:type="dxa"/>
            <w:gridSpan w:val="5"/>
          </w:tcPr>
          <w:p w14:paraId="4FEFE49E" w14:textId="77777777" w:rsidR="00B73A18" w:rsidRPr="00911ABB" w:rsidRDefault="00B73A18" w:rsidP="00B73A18">
            <w:pPr>
              <w:jc w:val="both"/>
            </w:pPr>
            <w:r w:rsidRPr="00911ABB">
              <w:t>Ondrej Slivka</w:t>
            </w:r>
          </w:p>
        </w:tc>
        <w:tc>
          <w:tcPr>
            <w:tcW w:w="784" w:type="dxa"/>
            <w:shd w:val="clear" w:color="auto" w:fill="F7CAAC"/>
          </w:tcPr>
          <w:p w14:paraId="41225BD6" w14:textId="77777777" w:rsidR="00B73A18" w:rsidRDefault="00B73A18" w:rsidP="00B73A18">
            <w:pPr>
              <w:jc w:val="both"/>
              <w:rPr>
                <w:b/>
              </w:rPr>
            </w:pPr>
            <w:r>
              <w:rPr>
                <w:b/>
              </w:rPr>
              <w:t>Tituly</w:t>
            </w:r>
          </w:p>
        </w:tc>
        <w:tc>
          <w:tcPr>
            <w:tcW w:w="2096" w:type="dxa"/>
            <w:gridSpan w:val="4"/>
          </w:tcPr>
          <w:p w14:paraId="5E2A03CC" w14:textId="77777777" w:rsidR="00B73A18" w:rsidRDefault="00B73A18" w:rsidP="00B73A18">
            <w:pPr>
              <w:jc w:val="both"/>
            </w:pPr>
            <w:r>
              <w:t>prof. akad. mal., ArtD.</w:t>
            </w:r>
          </w:p>
        </w:tc>
      </w:tr>
      <w:tr w:rsidR="00B73A18" w14:paraId="75DA44C7" w14:textId="77777777" w:rsidTr="00B73A18">
        <w:tc>
          <w:tcPr>
            <w:tcW w:w="2518" w:type="dxa"/>
            <w:shd w:val="clear" w:color="auto" w:fill="F7CAAC"/>
          </w:tcPr>
          <w:p w14:paraId="1CCA2D6B" w14:textId="77777777" w:rsidR="00B73A18" w:rsidRDefault="00B73A18" w:rsidP="00B73A18">
            <w:pPr>
              <w:jc w:val="both"/>
              <w:rPr>
                <w:b/>
              </w:rPr>
            </w:pPr>
            <w:r>
              <w:rPr>
                <w:b/>
              </w:rPr>
              <w:t>Rok narození</w:t>
            </w:r>
          </w:p>
        </w:tc>
        <w:tc>
          <w:tcPr>
            <w:tcW w:w="829" w:type="dxa"/>
          </w:tcPr>
          <w:p w14:paraId="133D1174" w14:textId="77777777" w:rsidR="00B73A18" w:rsidRPr="0019400A" w:rsidRDefault="00B73A18" w:rsidP="00B73A18">
            <w:pPr>
              <w:jc w:val="both"/>
            </w:pPr>
            <w:r w:rsidRPr="0019400A">
              <w:t>1959</w:t>
            </w:r>
          </w:p>
        </w:tc>
        <w:tc>
          <w:tcPr>
            <w:tcW w:w="1648" w:type="dxa"/>
            <w:shd w:val="clear" w:color="auto" w:fill="F7CAAC"/>
          </w:tcPr>
          <w:p w14:paraId="28D34FBB" w14:textId="77777777" w:rsidR="00B73A18" w:rsidRDefault="00B73A18" w:rsidP="00B73A18">
            <w:pPr>
              <w:jc w:val="both"/>
              <w:rPr>
                <w:b/>
              </w:rPr>
            </w:pPr>
            <w:r>
              <w:rPr>
                <w:b/>
              </w:rPr>
              <w:t>typ vztahu k VŠ</w:t>
            </w:r>
          </w:p>
        </w:tc>
        <w:tc>
          <w:tcPr>
            <w:tcW w:w="992" w:type="dxa"/>
            <w:gridSpan w:val="2"/>
          </w:tcPr>
          <w:p w14:paraId="4DA68270" w14:textId="77777777" w:rsidR="00B73A18" w:rsidRPr="00932C8A" w:rsidRDefault="00B73A18" w:rsidP="00B73A18">
            <w:pPr>
              <w:jc w:val="both"/>
            </w:pPr>
            <w:r w:rsidRPr="00932C8A">
              <w:rPr>
                <w:rFonts w:eastAsia="Calibri"/>
              </w:rPr>
              <w:t>pp</w:t>
            </w:r>
          </w:p>
        </w:tc>
        <w:tc>
          <w:tcPr>
            <w:tcW w:w="992" w:type="dxa"/>
            <w:shd w:val="clear" w:color="auto" w:fill="F7CAAC"/>
          </w:tcPr>
          <w:p w14:paraId="07E6E3CC" w14:textId="77777777" w:rsidR="00B73A18" w:rsidRPr="00932C8A" w:rsidRDefault="00B73A18" w:rsidP="00B73A18">
            <w:pPr>
              <w:jc w:val="both"/>
              <w:rPr>
                <w:b/>
              </w:rPr>
            </w:pPr>
            <w:r w:rsidRPr="00932C8A">
              <w:rPr>
                <w:b/>
              </w:rPr>
              <w:t>rozsah</w:t>
            </w:r>
          </w:p>
        </w:tc>
        <w:tc>
          <w:tcPr>
            <w:tcW w:w="784" w:type="dxa"/>
          </w:tcPr>
          <w:p w14:paraId="3FBDCC2C" w14:textId="77777777" w:rsidR="00B73A18" w:rsidRPr="00932C8A" w:rsidRDefault="00B73A18" w:rsidP="00B73A18">
            <w:pPr>
              <w:jc w:val="both"/>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6F4E7D43" w14:textId="77777777" w:rsidR="00B73A18" w:rsidRPr="00932C8A" w:rsidRDefault="00B73A18" w:rsidP="00B73A18">
            <w:pPr>
              <w:jc w:val="both"/>
              <w:rPr>
                <w:b/>
              </w:rPr>
            </w:pPr>
            <w:r w:rsidRPr="00932C8A">
              <w:rPr>
                <w:b/>
              </w:rPr>
              <w:t>do kdy</w:t>
            </w:r>
          </w:p>
        </w:tc>
        <w:tc>
          <w:tcPr>
            <w:tcW w:w="1387" w:type="dxa"/>
            <w:gridSpan w:val="2"/>
          </w:tcPr>
          <w:p w14:paraId="312865E8" w14:textId="77777777" w:rsidR="00B73A18" w:rsidRPr="00932C8A" w:rsidRDefault="00B73A18" w:rsidP="00B73A18">
            <w:pPr>
              <w:jc w:val="both"/>
            </w:pPr>
            <w:r w:rsidRPr="00932C8A">
              <w:rPr>
                <w:rFonts w:eastAsia="Calibri"/>
              </w:rPr>
              <w:t>N</w:t>
            </w:r>
          </w:p>
        </w:tc>
      </w:tr>
      <w:tr w:rsidR="00B73A18" w14:paraId="7350048F" w14:textId="77777777" w:rsidTr="00B73A18">
        <w:tc>
          <w:tcPr>
            <w:tcW w:w="4995" w:type="dxa"/>
            <w:gridSpan w:val="3"/>
            <w:shd w:val="clear" w:color="auto" w:fill="F7CAAC"/>
          </w:tcPr>
          <w:p w14:paraId="518D7BC8" w14:textId="77777777" w:rsidR="00B73A18" w:rsidRDefault="00B73A18" w:rsidP="00B73A18">
            <w:pPr>
              <w:jc w:val="both"/>
              <w:rPr>
                <w:b/>
              </w:rPr>
            </w:pPr>
            <w:r>
              <w:rPr>
                <w:b/>
              </w:rPr>
              <w:t>Typ vztahu na součásti VŠ, která uskutečňuje st. program</w:t>
            </w:r>
          </w:p>
        </w:tc>
        <w:tc>
          <w:tcPr>
            <w:tcW w:w="992" w:type="dxa"/>
            <w:gridSpan w:val="2"/>
          </w:tcPr>
          <w:p w14:paraId="3BD27A4E" w14:textId="77777777" w:rsidR="00B73A18" w:rsidRPr="00932C8A" w:rsidRDefault="00B73A18" w:rsidP="00B73A18">
            <w:pPr>
              <w:jc w:val="both"/>
            </w:pPr>
            <w:r w:rsidRPr="00932C8A">
              <w:rPr>
                <w:rFonts w:eastAsia="Calibri"/>
              </w:rPr>
              <w:t>pp</w:t>
            </w:r>
          </w:p>
        </w:tc>
        <w:tc>
          <w:tcPr>
            <w:tcW w:w="992" w:type="dxa"/>
            <w:shd w:val="clear" w:color="auto" w:fill="F7CAAC"/>
          </w:tcPr>
          <w:p w14:paraId="14AAC33A" w14:textId="77777777" w:rsidR="00B73A18" w:rsidRPr="00932C8A" w:rsidRDefault="00B73A18" w:rsidP="00B73A18">
            <w:pPr>
              <w:jc w:val="both"/>
              <w:rPr>
                <w:b/>
              </w:rPr>
            </w:pPr>
            <w:r w:rsidRPr="00932C8A">
              <w:rPr>
                <w:b/>
              </w:rPr>
              <w:t>rozsah</w:t>
            </w:r>
          </w:p>
        </w:tc>
        <w:tc>
          <w:tcPr>
            <w:tcW w:w="784" w:type="dxa"/>
          </w:tcPr>
          <w:p w14:paraId="76104715" w14:textId="77777777" w:rsidR="00B73A18" w:rsidRPr="00932C8A" w:rsidRDefault="00B73A18" w:rsidP="00B73A18">
            <w:pPr>
              <w:autoSpaceDE w:val="0"/>
              <w:autoSpaceDN w:val="0"/>
              <w:adjustRightInd w:val="0"/>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6983E79D" w14:textId="77777777" w:rsidR="00B73A18" w:rsidRPr="00932C8A" w:rsidRDefault="00B73A18" w:rsidP="00B73A18">
            <w:pPr>
              <w:jc w:val="both"/>
              <w:rPr>
                <w:b/>
              </w:rPr>
            </w:pPr>
            <w:r w:rsidRPr="00932C8A">
              <w:rPr>
                <w:b/>
              </w:rPr>
              <w:t>do kdy</w:t>
            </w:r>
          </w:p>
        </w:tc>
        <w:tc>
          <w:tcPr>
            <w:tcW w:w="1387" w:type="dxa"/>
            <w:gridSpan w:val="2"/>
          </w:tcPr>
          <w:p w14:paraId="04595CF6" w14:textId="77777777" w:rsidR="00B73A18" w:rsidRPr="00932C8A" w:rsidRDefault="00B73A18" w:rsidP="00B73A18">
            <w:pPr>
              <w:jc w:val="both"/>
            </w:pPr>
            <w:r w:rsidRPr="00932C8A">
              <w:rPr>
                <w:rFonts w:eastAsia="Calibri"/>
              </w:rPr>
              <w:t>N</w:t>
            </w:r>
          </w:p>
        </w:tc>
      </w:tr>
      <w:tr w:rsidR="00B73A18" w14:paraId="6C81D300" w14:textId="77777777" w:rsidTr="00B73A18">
        <w:tc>
          <w:tcPr>
            <w:tcW w:w="5987" w:type="dxa"/>
            <w:gridSpan w:val="5"/>
            <w:shd w:val="clear" w:color="auto" w:fill="F7CAAC"/>
          </w:tcPr>
          <w:p w14:paraId="5FCBCED2" w14:textId="77777777" w:rsidR="00B73A18" w:rsidRPr="00B17BC0" w:rsidRDefault="00B73A18" w:rsidP="00B73A18">
            <w:pPr>
              <w:jc w:val="both"/>
              <w:rPr>
                <w:b/>
              </w:rPr>
            </w:pPr>
            <w:r w:rsidRPr="00B17BC0">
              <w:rPr>
                <w:b/>
              </w:rPr>
              <w:t>Další současná působení jako akademický pracovník na jiných VŠ</w:t>
            </w:r>
          </w:p>
          <w:p w14:paraId="28CA2548" w14:textId="77777777" w:rsidR="00B73A18" w:rsidRPr="00B17BC0" w:rsidRDefault="00B73A18" w:rsidP="00B73A18">
            <w:pPr>
              <w:autoSpaceDE w:val="0"/>
              <w:autoSpaceDN w:val="0"/>
              <w:adjustRightInd w:val="0"/>
              <w:rPr>
                <w:rFonts w:eastAsia="Calibri"/>
                <w:color w:val="FF0000"/>
                <w:sz w:val="16"/>
                <w:szCs w:val="16"/>
              </w:rPr>
            </w:pPr>
          </w:p>
        </w:tc>
        <w:tc>
          <w:tcPr>
            <w:tcW w:w="1776" w:type="dxa"/>
            <w:gridSpan w:val="2"/>
            <w:shd w:val="clear" w:color="auto" w:fill="F7CAAC"/>
          </w:tcPr>
          <w:p w14:paraId="6E051092" w14:textId="77777777" w:rsidR="00B73A18" w:rsidRDefault="00B73A18" w:rsidP="00B73A18">
            <w:pPr>
              <w:jc w:val="both"/>
              <w:rPr>
                <w:b/>
              </w:rPr>
            </w:pPr>
            <w:r>
              <w:rPr>
                <w:b/>
              </w:rPr>
              <w:t>typ prac. Vztahu</w:t>
            </w:r>
          </w:p>
          <w:p w14:paraId="5359B3F0" w14:textId="77777777" w:rsidR="00B73A18" w:rsidRDefault="00B73A18" w:rsidP="00B73A18">
            <w:pPr>
              <w:jc w:val="both"/>
              <w:rPr>
                <w:b/>
              </w:rPr>
            </w:pPr>
          </w:p>
        </w:tc>
        <w:tc>
          <w:tcPr>
            <w:tcW w:w="2096" w:type="dxa"/>
            <w:gridSpan w:val="4"/>
            <w:shd w:val="clear" w:color="auto" w:fill="F7CAAC"/>
          </w:tcPr>
          <w:p w14:paraId="3358E49E" w14:textId="77777777" w:rsidR="00B73A18" w:rsidRDefault="00B73A18" w:rsidP="00B73A18">
            <w:pPr>
              <w:jc w:val="both"/>
              <w:rPr>
                <w:b/>
              </w:rPr>
            </w:pPr>
            <w:r>
              <w:rPr>
                <w:b/>
              </w:rPr>
              <w:t>Rozsah</w:t>
            </w:r>
          </w:p>
          <w:p w14:paraId="7447407C" w14:textId="77777777" w:rsidR="00B73A18" w:rsidRDefault="00B73A18" w:rsidP="00B73A18">
            <w:pPr>
              <w:jc w:val="both"/>
              <w:rPr>
                <w:b/>
              </w:rPr>
            </w:pPr>
          </w:p>
        </w:tc>
      </w:tr>
      <w:tr w:rsidR="00B73A18" w14:paraId="290A2B06" w14:textId="77777777" w:rsidTr="00B73A18">
        <w:tc>
          <w:tcPr>
            <w:tcW w:w="5987" w:type="dxa"/>
            <w:gridSpan w:val="5"/>
          </w:tcPr>
          <w:p w14:paraId="4B888DE0" w14:textId="77777777" w:rsidR="00B73A18" w:rsidRPr="00FF67C7" w:rsidRDefault="00B73A18" w:rsidP="00B73A18">
            <w:pPr>
              <w:autoSpaceDE w:val="0"/>
              <w:autoSpaceDN w:val="0"/>
              <w:adjustRightInd w:val="0"/>
              <w:rPr>
                <w:rFonts w:eastAsia="Calibri"/>
                <w:lang w:val="sk-SK"/>
              </w:rPr>
            </w:pPr>
            <w:r w:rsidRPr="00FF67C7">
              <w:rPr>
                <w:rFonts w:eastAsia="Calibri"/>
                <w:lang w:val="sk-SK"/>
              </w:rPr>
              <w:t>Vysoká škola múzických umení v Bratislave</w:t>
            </w:r>
          </w:p>
          <w:p w14:paraId="50B7B359" w14:textId="77777777" w:rsidR="00B73A18" w:rsidRDefault="00B73A18" w:rsidP="00B73A18">
            <w:pPr>
              <w:jc w:val="both"/>
            </w:pPr>
          </w:p>
        </w:tc>
        <w:tc>
          <w:tcPr>
            <w:tcW w:w="1776" w:type="dxa"/>
            <w:gridSpan w:val="2"/>
          </w:tcPr>
          <w:p w14:paraId="32684988" w14:textId="77777777" w:rsidR="00B73A18" w:rsidRPr="00FF67C7" w:rsidRDefault="00B73A18" w:rsidP="00B73A18">
            <w:pPr>
              <w:jc w:val="both"/>
              <w:rPr>
                <w:bCs/>
                <w:lang w:val="sk-SK"/>
              </w:rPr>
            </w:pPr>
            <w:r w:rsidRPr="00FF67C7">
              <w:rPr>
                <w:bCs/>
                <w:lang w:val="sk-SK"/>
              </w:rPr>
              <w:t>interný pedagóg</w:t>
            </w:r>
          </w:p>
          <w:p w14:paraId="65D9A4F8" w14:textId="77777777" w:rsidR="00B73A18" w:rsidRDefault="00B73A18" w:rsidP="00B73A18">
            <w:pPr>
              <w:jc w:val="both"/>
              <w:rPr>
                <w:bCs/>
                <w:lang w:val="sk-SK"/>
              </w:rPr>
            </w:pPr>
            <w:r w:rsidRPr="00FF67C7">
              <w:rPr>
                <w:bCs/>
                <w:lang w:val="sk-SK"/>
              </w:rPr>
              <w:t>na dobu určitú</w:t>
            </w:r>
            <w:r>
              <w:rPr>
                <w:bCs/>
                <w:lang w:val="sk-SK"/>
              </w:rPr>
              <w:t xml:space="preserve"> </w:t>
            </w:r>
          </w:p>
          <w:p w14:paraId="699AB1A2" w14:textId="77777777" w:rsidR="00B73A18" w:rsidRPr="00FF67C7" w:rsidRDefault="00B73A18" w:rsidP="00B73A18">
            <w:pPr>
              <w:jc w:val="both"/>
              <w:rPr>
                <w:bCs/>
              </w:rPr>
            </w:pPr>
            <w:r>
              <w:rPr>
                <w:bCs/>
                <w:lang w:val="sk-SK"/>
              </w:rPr>
              <w:t>(5 rokov)</w:t>
            </w:r>
          </w:p>
        </w:tc>
        <w:tc>
          <w:tcPr>
            <w:tcW w:w="2096" w:type="dxa"/>
            <w:gridSpan w:val="4"/>
          </w:tcPr>
          <w:p w14:paraId="6E9D7123" w14:textId="77777777" w:rsidR="00B73A18" w:rsidRPr="00FF67C7" w:rsidRDefault="00B73A18" w:rsidP="00B73A18">
            <w:pPr>
              <w:jc w:val="both"/>
              <w:rPr>
                <w:lang w:val="sk-SK"/>
              </w:rPr>
            </w:pPr>
            <w:r w:rsidRPr="00FF67C7">
              <w:rPr>
                <w:b/>
                <w:lang w:val="sk-SK"/>
              </w:rPr>
              <w:t>40 hodín týždenne</w:t>
            </w:r>
          </w:p>
        </w:tc>
      </w:tr>
      <w:tr w:rsidR="00B73A18" w14:paraId="63568390" w14:textId="77777777" w:rsidTr="00B73A18">
        <w:tc>
          <w:tcPr>
            <w:tcW w:w="5987" w:type="dxa"/>
            <w:gridSpan w:val="5"/>
          </w:tcPr>
          <w:p w14:paraId="062160D2" w14:textId="77777777" w:rsidR="00B73A18" w:rsidRDefault="00B73A18" w:rsidP="00B73A18">
            <w:pPr>
              <w:jc w:val="both"/>
            </w:pPr>
          </w:p>
        </w:tc>
        <w:tc>
          <w:tcPr>
            <w:tcW w:w="1776" w:type="dxa"/>
            <w:gridSpan w:val="2"/>
          </w:tcPr>
          <w:p w14:paraId="498C1162" w14:textId="77777777" w:rsidR="00B73A18" w:rsidRDefault="00B73A18" w:rsidP="00B73A18">
            <w:pPr>
              <w:jc w:val="both"/>
            </w:pPr>
          </w:p>
        </w:tc>
        <w:tc>
          <w:tcPr>
            <w:tcW w:w="2096" w:type="dxa"/>
            <w:gridSpan w:val="4"/>
          </w:tcPr>
          <w:p w14:paraId="1D83C62E" w14:textId="77777777" w:rsidR="00B73A18" w:rsidRDefault="00B73A18" w:rsidP="00B73A18">
            <w:pPr>
              <w:jc w:val="both"/>
            </w:pPr>
          </w:p>
        </w:tc>
      </w:tr>
      <w:tr w:rsidR="00B73A18" w14:paraId="7FF7B9F8" w14:textId="77777777" w:rsidTr="00B73A18">
        <w:tc>
          <w:tcPr>
            <w:tcW w:w="5987" w:type="dxa"/>
            <w:gridSpan w:val="5"/>
          </w:tcPr>
          <w:p w14:paraId="090215A4" w14:textId="77777777" w:rsidR="00B73A18" w:rsidRDefault="00B73A18" w:rsidP="00B73A18">
            <w:pPr>
              <w:jc w:val="both"/>
            </w:pPr>
          </w:p>
        </w:tc>
        <w:tc>
          <w:tcPr>
            <w:tcW w:w="1776" w:type="dxa"/>
            <w:gridSpan w:val="2"/>
          </w:tcPr>
          <w:p w14:paraId="3004DE64" w14:textId="77777777" w:rsidR="00B73A18" w:rsidRDefault="00B73A18" w:rsidP="00B73A18">
            <w:pPr>
              <w:jc w:val="both"/>
            </w:pPr>
          </w:p>
        </w:tc>
        <w:tc>
          <w:tcPr>
            <w:tcW w:w="2096" w:type="dxa"/>
            <w:gridSpan w:val="4"/>
          </w:tcPr>
          <w:p w14:paraId="45D46371" w14:textId="77777777" w:rsidR="00B73A18" w:rsidRDefault="00B73A18" w:rsidP="00B73A18">
            <w:pPr>
              <w:jc w:val="both"/>
            </w:pPr>
          </w:p>
        </w:tc>
      </w:tr>
      <w:tr w:rsidR="00B73A18" w14:paraId="78F0A793" w14:textId="77777777" w:rsidTr="00B73A18">
        <w:tc>
          <w:tcPr>
            <w:tcW w:w="5987" w:type="dxa"/>
            <w:gridSpan w:val="5"/>
          </w:tcPr>
          <w:p w14:paraId="5DA649B7" w14:textId="77777777" w:rsidR="00B73A18" w:rsidRDefault="00B73A18" w:rsidP="00B73A18">
            <w:pPr>
              <w:jc w:val="both"/>
            </w:pPr>
          </w:p>
        </w:tc>
        <w:tc>
          <w:tcPr>
            <w:tcW w:w="1776" w:type="dxa"/>
            <w:gridSpan w:val="2"/>
          </w:tcPr>
          <w:p w14:paraId="4F66DD9A" w14:textId="77777777" w:rsidR="00B73A18" w:rsidRDefault="00B73A18" w:rsidP="00B73A18">
            <w:pPr>
              <w:jc w:val="both"/>
            </w:pPr>
          </w:p>
        </w:tc>
        <w:tc>
          <w:tcPr>
            <w:tcW w:w="2096" w:type="dxa"/>
            <w:gridSpan w:val="4"/>
          </w:tcPr>
          <w:p w14:paraId="38503AE8" w14:textId="77777777" w:rsidR="00B73A18" w:rsidRDefault="00B73A18" w:rsidP="00B73A18">
            <w:pPr>
              <w:jc w:val="both"/>
            </w:pPr>
          </w:p>
        </w:tc>
      </w:tr>
      <w:tr w:rsidR="00B73A18" w14:paraId="639B90AD" w14:textId="77777777" w:rsidTr="00B73A18">
        <w:tc>
          <w:tcPr>
            <w:tcW w:w="9859" w:type="dxa"/>
            <w:gridSpan w:val="11"/>
            <w:shd w:val="clear" w:color="auto" w:fill="F7CAAC"/>
          </w:tcPr>
          <w:p w14:paraId="4359B5AD" w14:textId="77777777" w:rsidR="00B73A18" w:rsidRDefault="00B73A18" w:rsidP="00B73A18">
            <w:r>
              <w:rPr>
                <w:b/>
              </w:rPr>
              <w:t>Předměty příslušného studijního programu a způsob zapojení do jejich výuky, příp. další zapojení do uskutečňování studijního programu</w:t>
            </w:r>
          </w:p>
        </w:tc>
      </w:tr>
      <w:tr w:rsidR="00B73A18" w14:paraId="258D2FCB" w14:textId="77777777" w:rsidTr="00B73A18">
        <w:trPr>
          <w:trHeight w:val="1118"/>
        </w:trPr>
        <w:tc>
          <w:tcPr>
            <w:tcW w:w="9859" w:type="dxa"/>
            <w:gridSpan w:val="11"/>
            <w:tcBorders>
              <w:top w:val="nil"/>
            </w:tcBorders>
          </w:tcPr>
          <w:p w14:paraId="620A2D17" w14:textId="77777777" w:rsidR="00B73A18" w:rsidRDefault="00B73A18" w:rsidP="00B73A18">
            <w:pPr>
              <w:jc w:val="both"/>
              <w:rPr>
                <w:rFonts w:eastAsia="Calibri"/>
                <w:lang w:val="sk-SK"/>
              </w:rPr>
            </w:pPr>
          </w:p>
          <w:p w14:paraId="3B70A8F1" w14:textId="77777777" w:rsidR="00B73A18" w:rsidRDefault="00B73A18" w:rsidP="00B73A18">
            <w:pPr>
              <w:jc w:val="both"/>
              <w:rPr>
                <w:rFonts w:eastAsia="Calibri"/>
                <w:lang w:val="sk-SK"/>
              </w:rPr>
            </w:pPr>
            <w:r>
              <w:rPr>
                <w:rFonts w:eastAsia="Calibri"/>
                <w:lang w:val="sk-SK"/>
              </w:rPr>
              <w:t>Dějiny výtvarného umění 1-5 – garant, přednášející</w:t>
            </w:r>
          </w:p>
          <w:p w14:paraId="6C0DFA5E" w14:textId="77777777" w:rsidR="00B73A18" w:rsidRDefault="00B73A18" w:rsidP="00B73A18">
            <w:pPr>
              <w:jc w:val="both"/>
              <w:rPr>
                <w:rFonts w:eastAsia="Calibri"/>
                <w:lang w:val="sk-SK"/>
              </w:rPr>
            </w:pPr>
            <w:r>
              <w:rPr>
                <w:rFonts w:eastAsia="Calibri"/>
                <w:lang w:val="sk-SK"/>
              </w:rPr>
              <w:t>Nauka o barvě – garant, přednášející</w:t>
            </w:r>
          </w:p>
          <w:p w14:paraId="0A58B844" w14:textId="3FE82071" w:rsidR="00B73A18" w:rsidRDefault="00B73A18" w:rsidP="00B73A18">
            <w:pPr>
              <w:jc w:val="both"/>
              <w:rPr>
                <w:ins w:id="312" w:author="Lukáš Gregor" w:date="2020-02-03T13:34:00Z"/>
                <w:rFonts w:eastAsia="Calibri"/>
                <w:lang w:val="sk-SK"/>
              </w:rPr>
            </w:pPr>
            <w:r>
              <w:rPr>
                <w:rFonts w:eastAsia="Calibri"/>
                <w:lang w:val="sk-SK"/>
              </w:rPr>
              <w:t xml:space="preserve">Diplomový projekt 1-2 </w:t>
            </w:r>
            <w:del w:id="313" w:author="Lukáš Gregor" w:date="2020-02-03T13:34:00Z">
              <w:r w:rsidDel="003C31C2">
                <w:rPr>
                  <w:rFonts w:eastAsia="Calibri"/>
                  <w:lang w:val="sk-SK"/>
                </w:rPr>
                <w:delText>-</w:delText>
              </w:r>
            </w:del>
            <w:ins w:id="314" w:author="Lukáš Gregor" w:date="2020-02-03T13:34:00Z">
              <w:r w:rsidR="003C31C2">
                <w:rPr>
                  <w:rFonts w:eastAsia="Calibri"/>
                  <w:lang w:val="sk-SK"/>
                </w:rPr>
                <w:t>–</w:t>
              </w:r>
            </w:ins>
            <w:r>
              <w:rPr>
                <w:rFonts w:eastAsia="Calibri"/>
                <w:lang w:val="sk-SK"/>
              </w:rPr>
              <w:t xml:space="preserve"> cvičící</w:t>
            </w:r>
          </w:p>
          <w:p w14:paraId="09BEED36" w14:textId="47481668" w:rsidR="003C31C2" w:rsidDel="005B6576" w:rsidRDefault="003C31C2" w:rsidP="00B73A18">
            <w:pPr>
              <w:jc w:val="both"/>
              <w:rPr>
                <w:ins w:id="315" w:author="Lukáš Gregor" w:date="2020-02-03T13:34:00Z"/>
                <w:del w:id="316" w:author="Ponížilová Hana" w:date="2020-02-13T09:25:00Z"/>
                <w:rFonts w:eastAsia="Calibri"/>
                <w:lang w:val="sk-SK"/>
              </w:rPr>
            </w:pPr>
            <w:ins w:id="317" w:author="Lukáš Gregor" w:date="2020-02-03T13:34:00Z">
              <w:del w:id="318" w:author="Ponížilová Hana" w:date="2020-02-13T09:25:00Z">
                <w:r w:rsidDel="005B6576">
                  <w:rPr>
                    <w:rFonts w:eastAsia="Calibri"/>
                    <w:lang w:val="sk-SK"/>
                  </w:rPr>
                  <w:delText>Seminář k diplomové práci 1-2 – cvičící</w:delText>
                </w:r>
              </w:del>
            </w:ins>
          </w:p>
          <w:p w14:paraId="6F4AD9AA" w14:textId="5A65AD87" w:rsidR="003C31C2" w:rsidRDefault="003C31C2" w:rsidP="005B6576">
            <w:pPr>
              <w:jc w:val="both"/>
            </w:pPr>
          </w:p>
        </w:tc>
      </w:tr>
      <w:tr w:rsidR="00B73A18" w14:paraId="2A33F761" w14:textId="77777777" w:rsidTr="00B73A18">
        <w:tc>
          <w:tcPr>
            <w:tcW w:w="9859" w:type="dxa"/>
            <w:gridSpan w:val="11"/>
            <w:shd w:val="clear" w:color="auto" w:fill="F7CAAC"/>
          </w:tcPr>
          <w:p w14:paraId="346F3AEA" w14:textId="77777777" w:rsidR="00B73A18" w:rsidRDefault="00B73A18" w:rsidP="00B73A18">
            <w:pPr>
              <w:jc w:val="both"/>
            </w:pPr>
            <w:r>
              <w:rPr>
                <w:b/>
              </w:rPr>
              <w:t xml:space="preserve">Údaje o vzdělání na VŠ </w:t>
            </w:r>
          </w:p>
        </w:tc>
      </w:tr>
      <w:tr w:rsidR="00B73A18" w14:paraId="6C8151BA" w14:textId="77777777" w:rsidTr="00B73A18">
        <w:trPr>
          <w:trHeight w:val="1055"/>
        </w:trPr>
        <w:tc>
          <w:tcPr>
            <w:tcW w:w="9859" w:type="dxa"/>
            <w:gridSpan w:val="11"/>
          </w:tcPr>
          <w:p w14:paraId="26A60BF2" w14:textId="77777777" w:rsidR="00B73A18" w:rsidRDefault="00B73A18" w:rsidP="00B73A18">
            <w:pPr>
              <w:autoSpaceDE w:val="0"/>
              <w:autoSpaceDN w:val="0"/>
              <w:adjustRightInd w:val="0"/>
            </w:pPr>
          </w:p>
          <w:p w14:paraId="4B25163C" w14:textId="77777777" w:rsidR="00B73A18" w:rsidRDefault="00B73A18" w:rsidP="00B73A18">
            <w:pPr>
              <w:autoSpaceDE w:val="0"/>
              <w:autoSpaceDN w:val="0"/>
              <w:adjustRightInd w:val="0"/>
            </w:pPr>
            <w:r>
              <w:t>1987: VŠUP – Vysoká</w:t>
            </w:r>
            <w:r w:rsidRPr="00FF67C7">
              <w:t xml:space="preserve"> škola uměleckoprůmyslová – Ateli</w:t>
            </w:r>
            <w:r>
              <w:t>e</w:t>
            </w:r>
            <w:r w:rsidRPr="00FF67C7">
              <w:t>r filmov</w:t>
            </w:r>
            <w:r>
              <w:t xml:space="preserve">é </w:t>
            </w:r>
            <w:r w:rsidRPr="00FF67C7">
              <w:t xml:space="preserve">a </w:t>
            </w:r>
            <w:r>
              <w:t xml:space="preserve">televizní </w:t>
            </w:r>
            <w:r w:rsidRPr="00FF67C7">
              <w:t xml:space="preserve">grafiky, </w:t>
            </w:r>
            <w:r>
              <w:t xml:space="preserve">titul: </w:t>
            </w:r>
            <w:r w:rsidRPr="00FF67C7">
              <w:t>akademický mal</w:t>
            </w:r>
            <w:r>
              <w:t>íř</w:t>
            </w:r>
          </w:p>
          <w:p w14:paraId="68D2D509" w14:textId="77777777" w:rsidR="00B73A18" w:rsidRDefault="00B73A18" w:rsidP="00B73A18">
            <w:pPr>
              <w:autoSpaceDE w:val="0"/>
              <w:autoSpaceDN w:val="0"/>
              <w:adjustRightInd w:val="0"/>
              <w:rPr>
                <w:rFonts w:eastAsia="Calibri"/>
              </w:rPr>
            </w:pPr>
            <w:r w:rsidRPr="00E53CD8">
              <w:rPr>
                <w:rFonts w:eastAsia="Calibri"/>
              </w:rPr>
              <w:t>2001</w:t>
            </w:r>
            <w:r>
              <w:rPr>
                <w:rFonts w:eastAsia="Calibri"/>
              </w:rPr>
              <w:t>:</w:t>
            </w:r>
            <w:r w:rsidRPr="00E53CD8">
              <w:rPr>
                <w:rFonts w:eastAsia="Calibri"/>
              </w:rPr>
              <w:t xml:space="preserve"> </w:t>
            </w:r>
            <w:r w:rsidRPr="00CA2E71">
              <w:rPr>
                <w:rFonts w:eastAsia="Calibri"/>
                <w:lang w:val="sk-SK"/>
              </w:rPr>
              <w:t>Vysoká škola múzických umení VŠMU Bratislava</w:t>
            </w:r>
            <w:r>
              <w:rPr>
                <w:rFonts w:eastAsia="Calibri"/>
                <w:lang w:val="sk-SK"/>
              </w:rPr>
              <w:t>, Filmová a televízna fakulta</w:t>
            </w:r>
            <w:r w:rsidRPr="00E53CD8">
              <w:rPr>
                <w:rFonts w:eastAsia="Calibri"/>
              </w:rPr>
              <w:t xml:space="preserve"> – doktorandské </w:t>
            </w:r>
            <w:r>
              <w:rPr>
                <w:rFonts w:eastAsia="Calibri"/>
              </w:rPr>
              <w:t>s</w:t>
            </w:r>
            <w:r w:rsidRPr="00E53CD8">
              <w:rPr>
                <w:rFonts w:eastAsia="Calibri"/>
              </w:rPr>
              <w:t>tudium, umělecký obor 82-14-9 filmové a televizn</w:t>
            </w:r>
            <w:r>
              <w:rPr>
                <w:rFonts w:eastAsia="Calibri"/>
              </w:rPr>
              <w:t>í</w:t>
            </w:r>
            <w:r w:rsidRPr="00E53CD8">
              <w:rPr>
                <w:rFonts w:eastAsia="Calibri"/>
              </w:rPr>
              <w:t xml:space="preserve"> um</w:t>
            </w:r>
            <w:r>
              <w:rPr>
                <w:rFonts w:eastAsia="Calibri"/>
              </w:rPr>
              <w:t>ě</w:t>
            </w:r>
            <w:r w:rsidRPr="00E53CD8">
              <w:rPr>
                <w:rFonts w:eastAsia="Calibri"/>
              </w:rPr>
              <w:t>n</w:t>
            </w:r>
            <w:r>
              <w:rPr>
                <w:rFonts w:eastAsia="Calibri"/>
              </w:rPr>
              <w:t>í</w:t>
            </w:r>
            <w:r w:rsidRPr="00E53CD8">
              <w:rPr>
                <w:rFonts w:eastAsia="Calibri"/>
              </w:rPr>
              <w:t xml:space="preserve"> </w:t>
            </w:r>
            <w:r>
              <w:rPr>
                <w:rFonts w:eastAsia="Calibri"/>
              </w:rPr>
              <w:t>– animovaná</w:t>
            </w:r>
            <w:r w:rsidRPr="00E53CD8">
              <w:rPr>
                <w:rFonts w:eastAsia="Calibri"/>
              </w:rPr>
              <w:t xml:space="preserve"> tvorba</w:t>
            </w:r>
            <w:r>
              <w:rPr>
                <w:rFonts w:eastAsia="Calibri"/>
              </w:rPr>
              <w:t>, titul ArtD.</w:t>
            </w:r>
          </w:p>
          <w:p w14:paraId="7B43A0EB" w14:textId="77777777" w:rsidR="00B73A18" w:rsidRDefault="00B73A18" w:rsidP="00B73A18">
            <w:pPr>
              <w:autoSpaceDE w:val="0"/>
              <w:autoSpaceDN w:val="0"/>
              <w:adjustRightInd w:val="0"/>
              <w:rPr>
                <w:b/>
              </w:rPr>
            </w:pPr>
            <w:r w:rsidRPr="00E53CD8">
              <w:rPr>
                <w:rFonts w:eastAsia="Calibri"/>
              </w:rPr>
              <w:t xml:space="preserve"> </w:t>
            </w:r>
          </w:p>
        </w:tc>
      </w:tr>
      <w:tr w:rsidR="00B73A18" w14:paraId="214572C5" w14:textId="77777777" w:rsidTr="00B73A18">
        <w:tc>
          <w:tcPr>
            <w:tcW w:w="9859" w:type="dxa"/>
            <w:gridSpan w:val="11"/>
            <w:shd w:val="clear" w:color="auto" w:fill="F7CAAC"/>
          </w:tcPr>
          <w:p w14:paraId="38293E3D" w14:textId="77777777" w:rsidR="00B73A18" w:rsidRDefault="00B73A18" w:rsidP="00B73A18">
            <w:pPr>
              <w:jc w:val="both"/>
              <w:rPr>
                <w:b/>
              </w:rPr>
            </w:pPr>
            <w:r>
              <w:rPr>
                <w:b/>
              </w:rPr>
              <w:t>Údaje o odborném působení od absolvování VŠ</w:t>
            </w:r>
          </w:p>
        </w:tc>
      </w:tr>
      <w:tr w:rsidR="00B73A18" w14:paraId="1186CC07" w14:textId="77777777" w:rsidTr="00B73A18">
        <w:trPr>
          <w:trHeight w:val="1090"/>
        </w:trPr>
        <w:tc>
          <w:tcPr>
            <w:tcW w:w="9859" w:type="dxa"/>
            <w:gridSpan w:val="11"/>
          </w:tcPr>
          <w:p w14:paraId="0050A36C" w14:textId="77777777" w:rsidR="00B73A18" w:rsidRDefault="00B73A18" w:rsidP="00B73A18">
            <w:pPr>
              <w:widowControl w:val="0"/>
              <w:autoSpaceDE w:val="0"/>
              <w:autoSpaceDN w:val="0"/>
              <w:adjustRightInd w:val="0"/>
            </w:pPr>
          </w:p>
          <w:p w14:paraId="309A0E06" w14:textId="77777777" w:rsidR="00B73A18" w:rsidRPr="002456C7" w:rsidRDefault="00B73A18" w:rsidP="00B73A18">
            <w:pPr>
              <w:widowControl w:val="0"/>
              <w:autoSpaceDE w:val="0"/>
              <w:autoSpaceDN w:val="0"/>
              <w:adjustRightInd w:val="0"/>
            </w:pPr>
            <w:r w:rsidRPr="002456C7">
              <w:t>1988–1991 Slovenská filmová tvorba</w:t>
            </w:r>
            <w:r>
              <w:t xml:space="preserve"> ve funkci výtvarníka, animátora a režiséra</w:t>
            </w:r>
          </w:p>
          <w:p w14:paraId="2118C0F8" w14:textId="77777777" w:rsidR="00B73A18" w:rsidRPr="002456C7" w:rsidRDefault="00B73A18" w:rsidP="00B73A18">
            <w:pPr>
              <w:widowControl w:val="0"/>
              <w:autoSpaceDE w:val="0"/>
              <w:autoSpaceDN w:val="0"/>
              <w:adjustRightInd w:val="0"/>
            </w:pPr>
            <w:r w:rsidRPr="002456C7">
              <w:t>1991–1993 V</w:t>
            </w:r>
            <w:r>
              <w:t>e</w:t>
            </w:r>
            <w:r w:rsidRPr="002456C7">
              <w:t xml:space="preserve"> s</w:t>
            </w:r>
            <w:r>
              <w:t>v</w:t>
            </w:r>
            <w:r w:rsidRPr="002456C7">
              <w:t>obodn</w:t>
            </w:r>
            <w:r>
              <w:t>é</w:t>
            </w:r>
            <w:r w:rsidRPr="002456C7">
              <w:t>m povol</w:t>
            </w:r>
            <w:r>
              <w:t>á</w:t>
            </w:r>
            <w:r w:rsidRPr="002456C7">
              <w:t>ní</w:t>
            </w:r>
            <w:r>
              <w:t>: režisér, výtvarník, animátor filmů pro Slovenskou televizi.</w:t>
            </w:r>
          </w:p>
          <w:p w14:paraId="4DAFA237" w14:textId="77777777" w:rsidR="00B73A18" w:rsidRPr="002456C7" w:rsidRDefault="00B73A18" w:rsidP="00B73A18">
            <w:pPr>
              <w:widowControl w:val="0"/>
              <w:autoSpaceDE w:val="0"/>
              <w:autoSpaceDN w:val="0"/>
              <w:adjustRightInd w:val="0"/>
            </w:pPr>
            <w:r w:rsidRPr="002456C7">
              <w:t>1993 – do</w:t>
            </w:r>
            <w:r>
              <w:t xml:space="preserve">sud </w:t>
            </w:r>
            <w:r w:rsidRPr="002456C7">
              <w:t xml:space="preserve">FTF </w:t>
            </w:r>
            <w:r w:rsidRPr="005316CA">
              <w:rPr>
                <w:lang w:val="sk-SK"/>
              </w:rPr>
              <w:t>Vysoká škola múzických umení</w:t>
            </w:r>
            <w:r w:rsidRPr="002456C7">
              <w:t xml:space="preserve"> Bratislava  </w:t>
            </w:r>
          </w:p>
          <w:p w14:paraId="65EEF3B1" w14:textId="77777777" w:rsidR="00B73A18" w:rsidRPr="002456C7" w:rsidRDefault="00B73A18" w:rsidP="00B73A18">
            <w:pPr>
              <w:widowControl w:val="0"/>
              <w:autoSpaceDE w:val="0"/>
              <w:autoSpaceDN w:val="0"/>
              <w:adjustRightInd w:val="0"/>
            </w:pPr>
            <w:r w:rsidRPr="002456C7">
              <w:t xml:space="preserve">2005 – </w:t>
            </w:r>
            <w:r>
              <w:t>dosud a</w:t>
            </w:r>
            <w:r w:rsidRPr="002456C7">
              <w:t xml:space="preserve">teliér </w:t>
            </w:r>
            <w:r>
              <w:t>Animovaná tvorba,</w:t>
            </w:r>
            <w:r w:rsidRPr="002456C7">
              <w:t xml:space="preserve"> Fakult</w:t>
            </w:r>
            <w:r>
              <w:t>a</w:t>
            </w:r>
            <w:r w:rsidRPr="002456C7">
              <w:t xml:space="preserve"> multimediálních komunikací</w:t>
            </w:r>
            <w:r>
              <w:t>,</w:t>
            </w:r>
            <w:r w:rsidRPr="002456C7">
              <w:t xml:space="preserve"> Univerzit</w:t>
            </w:r>
            <w:r>
              <w:t>a</w:t>
            </w:r>
            <w:r w:rsidRPr="002456C7">
              <w:t xml:space="preserve"> Tomáše Bati ve Zlíne</w:t>
            </w:r>
            <w:r w:rsidRPr="002456C7">
              <w:tab/>
              <w:t xml:space="preserve"> </w:t>
            </w:r>
          </w:p>
          <w:p w14:paraId="1B07B3BB" w14:textId="77777777" w:rsidR="00B73A18" w:rsidRPr="00B17BC0" w:rsidRDefault="00B73A18" w:rsidP="00B73A18">
            <w:pPr>
              <w:jc w:val="both"/>
              <w:rPr>
                <w:color w:val="FF0000"/>
                <w:sz w:val="16"/>
                <w:szCs w:val="16"/>
              </w:rPr>
            </w:pPr>
          </w:p>
        </w:tc>
      </w:tr>
      <w:tr w:rsidR="00B73A18" w14:paraId="74A8415D" w14:textId="77777777" w:rsidTr="00B73A18">
        <w:trPr>
          <w:trHeight w:val="250"/>
        </w:trPr>
        <w:tc>
          <w:tcPr>
            <w:tcW w:w="9859" w:type="dxa"/>
            <w:gridSpan w:val="11"/>
            <w:shd w:val="clear" w:color="auto" w:fill="F7CAAC"/>
          </w:tcPr>
          <w:p w14:paraId="7B4DD9C4" w14:textId="77777777" w:rsidR="00B73A18" w:rsidRDefault="00B73A18" w:rsidP="00B73A18">
            <w:pPr>
              <w:jc w:val="both"/>
            </w:pPr>
            <w:r>
              <w:rPr>
                <w:b/>
              </w:rPr>
              <w:t>Zkušenosti s vedením kvalifikačních a rigorózních prací</w:t>
            </w:r>
          </w:p>
        </w:tc>
      </w:tr>
      <w:tr w:rsidR="00B73A18" w14:paraId="0BCFA8C6" w14:textId="77777777" w:rsidTr="00B73A18">
        <w:trPr>
          <w:trHeight w:val="1105"/>
        </w:trPr>
        <w:tc>
          <w:tcPr>
            <w:tcW w:w="9859" w:type="dxa"/>
            <w:gridSpan w:val="11"/>
          </w:tcPr>
          <w:p w14:paraId="75E09514" w14:textId="77777777" w:rsidR="00B73A18" w:rsidRDefault="00B73A18" w:rsidP="00B73A18">
            <w:pPr>
              <w:jc w:val="both"/>
              <w:rPr>
                <w:rFonts w:eastAsia="Trebuchet MS"/>
              </w:rPr>
            </w:pPr>
          </w:p>
          <w:p w14:paraId="43C409B1" w14:textId="77777777" w:rsidR="00B73A18" w:rsidRDefault="00B73A18" w:rsidP="00B73A18">
            <w:pPr>
              <w:jc w:val="both"/>
              <w:rPr>
                <w:rFonts w:eastAsia="Trebuchet MS"/>
              </w:rPr>
            </w:pPr>
            <w:r>
              <w:rPr>
                <w:rFonts w:eastAsia="Trebuchet MS"/>
              </w:rPr>
              <w:t>Počet bakalářských prací</w:t>
            </w:r>
            <w:r w:rsidRPr="00FB162F">
              <w:rPr>
                <w:rFonts w:eastAsia="Trebuchet MS"/>
              </w:rPr>
              <w:t xml:space="preserve">: </w:t>
            </w:r>
            <w:r>
              <w:rPr>
                <w:rFonts w:eastAsia="Trebuchet MS"/>
              </w:rPr>
              <w:t>22</w:t>
            </w:r>
          </w:p>
          <w:p w14:paraId="52B494A8" w14:textId="77777777" w:rsidR="00B73A18" w:rsidRDefault="00B73A18" w:rsidP="00B73A18">
            <w:pPr>
              <w:jc w:val="both"/>
              <w:rPr>
                <w:rFonts w:eastAsia="Trebuchet MS"/>
              </w:rPr>
            </w:pPr>
            <w:r>
              <w:rPr>
                <w:rFonts w:eastAsia="Trebuchet MS"/>
              </w:rPr>
              <w:t>Počet diplomových prací: 9</w:t>
            </w:r>
          </w:p>
          <w:p w14:paraId="74B7C433" w14:textId="77777777" w:rsidR="00B73A18" w:rsidRDefault="00B73A18" w:rsidP="00B73A18">
            <w:pPr>
              <w:jc w:val="both"/>
              <w:rPr>
                <w:rFonts w:eastAsia="Trebuchet MS"/>
              </w:rPr>
            </w:pPr>
            <w:r>
              <w:rPr>
                <w:rFonts w:eastAsia="Trebuchet MS"/>
              </w:rPr>
              <w:t xml:space="preserve">Počet disertačních prací: 5 </w:t>
            </w:r>
            <w:r w:rsidRPr="00FB162F">
              <w:rPr>
                <w:rFonts w:eastAsia="Trebuchet MS"/>
              </w:rPr>
              <w:t xml:space="preserve"> </w:t>
            </w:r>
          </w:p>
          <w:p w14:paraId="48EECA31" w14:textId="77777777" w:rsidR="00B73A18" w:rsidRDefault="00B73A18" w:rsidP="00B73A18">
            <w:pPr>
              <w:jc w:val="both"/>
            </w:pPr>
          </w:p>
        </w:tc>
      </w:tr>
      <w:tr w:rsidR="00B73A18" w14:paraId="741D5ED1" w14:textId="77777777" w:rsidTr="00B73A18">
        <w:trPr>
          <w:cantSplit/>
        </w:trPr>
        <w:tc>
          <w:tcPr>
            <w:tcW w:w="3347" w:type="dxa"/>
            <w:gridSpan w:val="2"/>
            <w:tcBorders>
              <w:top w:val="single" w:sz="12" w:space="0" w:color="auto"/>
            </w:tcBorders>
            <w:shd w:val="clear" w:color="auto" w:fill="F7CAAC"/>
          </w:tcPr>
          <w:p w14:paraId="388A67C8" w14:textId="77777777" w:rsidR="00B73A18" w:rsidRDefault="00B73A18" w:rsidP="00B73A18">
            <w:pPr>
              <w:jc w:val="both"/>
            </w:pPr>
            <w:r>
              <w:rPr>
                <w:b/>
              </w:rPr>
              <w:t xml:space="preserve">Obor habilitačního řízení </w:t>
            </w:r>
          </w:p>
        </w:tc>
        <w:tc>
          <w:tcPr>
            <w:tcW w:w="2245" w:type="dxa"/>
            <w:gridSpan w:val="2"/>
            <w:tcBorders>
              <w:top w:val="single" w:sz="12" w:space="0" w:color="auto"/>
            </w:tcBorders>
            <w:shd w:val="clear" w:color="auto" w:fill="F7CAAC"/>
          </w:tcPr>
          <w:p w14:paraId="30BC31CF" w14:textId="77777777" w:rsidR="00B73A18" w:rsidRDefault="00B73A18" w:rsidP="00B73A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ECF96FC" w14:textId="77777777" w:rsidR="00B73A18" w:rsidRDefault="00B73A18" w:rsidP="00B73A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CE011A5" w14:textId="77777777" w:rsidR="00B73A18" w:rsidRDefault="00B73A18" w:rsidP="00B73A18">
            <w:pPr>
              <w:jc w:val="both"/>
              <w:rPr>
                <w:b/>
              </w:rPr>
            </w:pPr>
            <w:r>
              <w:rPr>
                <w:b/>
              </w:rPr>
              <w:t>Ohlasy publikací</w:t>
            </w:r>
          </w:p>
          <w:p w14:paraId="7B11C772" w14:textId="77777777" w:rsidR="00B73A18" w:rsidRDefault="00B73A18" w:rsidP="00B73A18">
            <w:pPr>
              <w:rPr>
                <w:b/>
              </w:rPr>
            </w:pPr>
          </w:p>
        </w:tc>
      </w:tr>
      <w:tr w:rsidR="00B73A18" w14:paraId="6F6D1A6B" w14:textId="77777777" w:rsidTr="00B73A18">
        <w:trPr>
          <w:cantSplit/>
          <w:trHeight w:val="845"/>
        </w:trPr>
        <w:tc>
          <w:tcPr>
            <w:tcW w:w="3347" w:type="dxa"/>
            <w:gridSpan w:val="2"/>
          </w:tcPr>
          <w:p w14:paraId="25CB6240" w14:textId="77777777" w:rsidR="00B73A18" w:rsidRPr="004A402A" w:rsidRDefault="00B73A18" w:rsidP="00B73A18">
            <w:pPr>
              <w:autoSpaceDE w:val="0"/>
              <w:autoSpaceDN w:val="0"/>
              <w:adjustRightInd w:val="0"/>
              <w:rPr>
                <w:rFonts w:eastAsia="Calibri"/>
              </w:rPr>
            </w:pPr>
            <w:r w:rsidRPr="004A402A">
              <w:rPr>
                <w:rFonts w:eastAsia="Calibri"/>
              </w:rPr>
              <w:t>Habilitační řízení:</w:t>
            </w:r>
          </w:p>
          <w:p w14:paraId="06850181" w14:textId="77777777" w:rsidR="00B73A18" w:rsidRPr="0076368E" w:rsidRDefault="00B73A18" w:rsidP="00B73A18">
            <w:pPr>
              <w:autoSpaceDE w:val="0"/>
              <w:autoSpaceDN w:val="0"/>
              <w:adjustRightInd w:val="0"/>
              <w:rPr>
                <w:color w:val="FF0000"/>
                <w:sz w:val="16"/>
                <w:szCs w:val="16"/>
              </w:rPr>
            </w:pPr>
            <w:r w:rsidRPr="004A402A">
              <w:rPr>
                <w:rFonts w:eastAsia="Calibri"/>
              </w:rPr>
              <w:t>Obor 812-14-9 filmové a televizní umění a věda</w:t>
            </w:r>
          </w:p>
        </w:tc>
        <w:tc>
          <w:tcPr>
            <w:tcW w:w="2245" w:type="dxa"/>
            <w:gridSpan w:val="2"/>
          </w:tcPr>
          <w:p w14:paraId="37975395" w14:textId="77777777" w:rsidR="00B73A18" w:rsidRDefault="00B73A18" w:rsidP="00B73A18">
            <w:pPr>
              <w:jc w:val="both"/>
            </w:pPr>
            <w:r w:rsidRPr="004A402A">
              <w:t>2003</w:t>
            </w:r>
          </w:p>
          <w:p w14:paraId="436E4AED" w14:textId="77777777" w:rsidR="00B73A18" w:rsidRDefault="00B73A18" w:rsidP="00B73A18">
            <w:pPr>
              <w:jc w:val="both"/>
            </w:pPr>
          </w:p>
          <w:p w14:paraId="793D5118" w14:textId="77777777" w:rsidR="00B73A18" w:rsidRPr="004A402A" w:rsidRDefault="00B73A18" w:rsidP="00B73A18">
            <w:pPr>
              <w:jc w:val="both"/>
              <w:rPr>
                <w:color w:val="FF0000"/>
              </w:rPr>
            </w:pPr>
          </w:p>
        </w:tc>
        <w:tc>
          <w:tcPr>
            <w:tcW w:w="2248" w:type="dxa"/>
            <w:gridSpan w:val="4"/>
            <w:tcBorders>
              <w:right w:val="single" w:sz="12" w:space="0" w:color="auto"/>
            </w:tcBorders>
          </w:tcPr>
          <w:p w14:paraId="405CEE3E" w14:textId="77777777" w:rsidR="00B73A18" w:rsidRPr="00F62F3A" w:rsidRDefault="00B73A18" w:rsidP="00B73A18">
            <w:pPr>
              <w:autoSpaceDE w:val="0"/>
              <w:autoSpaceDN w:val="0"/>
              <w:adjustRightInd w:val="0"/>
              <w:rPr>
                <w:rFonts w:eastAsia="Calibri"/>
              </w:rPr>
            </w:pPr>
            <w:r w:rsidRPr="00F62F3A">
              <w:rPr>
                <w:rFonts w:eastAsia="Calibri"/>
              </w:rPr>
              <w:t>VŠMU Bratislava</w:t>
            </w:r>
          </w:p>
          <w:p w14:paraId="482CA959" w14:textId="77777777" w:rsidR="00B73A18" w:rsidRDefault="00B73A18" w:rsidP="00B73A18">
            <w:pPr>
              <w:autoSpaceDE w:val="0"/>
              <w:autoSpaceDN w:val="0"/>
              <w:adjustRightInd w:val="0"/>
              <w:rPr>
                <w:rFonts w:eastAsia="Calibri"/>
                <w:color w:val="FF0000"/>
                <w:sz w:val="16"/>
                <w:szCs w:val="16"/>
              </w:rPr>
            </w:pPr>
          </w:p>
          <w:p w14:paraId="74699997" w14:textId="77777777" w:rsidR="00B73A18" w:rsidRDefault="00B73A18" w:rsidP="00B73A18">
            <w:pPr>
              <w:autoSpaceDE w:val="0"/>
              <w:autoSpaceDN w:val="0"/>
              <w:adjustRightInd w:val="0"/>
              <w:rPr>
                <w:rFonts w:eastAsia="Calibri"/>
                <w:color w:val="FF0000"/>
                <w:sz w:val="16"/>
                <w:szCs w:val="16"/>
              </w:rPr>
            </w:pPr>
          </w:p>
          <w:p w14:paraId="12362307" w14:textId="77777777" w:rsidR="00B73A18" w:rsidRPr="0076368E" w:rsidRDefault="00B73A18" w:rsidP="00B73A18">
            <w:pPr>
              <w:jc w:val="both"/>
              <w:rPr>
                <w:color w:val="FF0000"/>
                <w:sz w:val="16"/>
                <w:szCs w:val="16"/>
              </w:rPr>
            </w:pPr>
          </w:p>
        </w:tc>
        <w:tc>
          <w:tcPr>
            <w:tcW w:w="632" w:type="dxa"/>
            <w:tcBorders>
              <w:left w:val="single" w:sz="12" w:space="0" w:color="auto"/>
            </w:tcBorders>
            <w:shd w:val="clear" w:color="auto" w:fill="F7CAAC"/>
          </w:tcPr>
          <w:p w14:paraId="41EA900C" w14:textId="77777777" w:rsidR="00B73A18" w:rsidRDefault="00B73A18" w:rsidP="00B73A18">
            <w:pPr>
              <w:jc w:val="both"/>
            </w:pPr>
            <w:r>
              <w:rPr>
                <w:b/>
              </w:rPr>
              <w:t>WOS</w:t>
            </w:r>
          </w:p>
        </w:tc>
        <w:tc>
          <w:tcPr>
            <w:tcW w:w="693" w:type="dxa"/>
            <w:shd w:val="clear" w:color="auto" w:fill="F7CAAC"/>
          </w:tcPr>
          <w:p w14:paraId="5EA4E14B" w14:textId="77777777" w:rsidR="00B73A18" w:rsidRDefault="00B73A18" w:rsidP="00B73A18">
            <w:pPr>
              <w:jc w:val="both"/>
              <w:rPr>
                <w:sz w:val="18"/>
              </w:rPr>
            </w:pPr>
            <w:r>
              <w:rPr>
                <w:b/>
                <w:sz w:val="18"/>
              </w:rPr>
              <w:t>Scopus</w:t>
            </w:r>
          </w:p>
        </w:tc>
        <w:tc>
          <w:tcPr>
            <w:tcW w:w="694" w:type="dxa"/>
            <w:shd w:val="clear" w:color="auto" w:fill="F7CAAC"/>
          </w:tcPr>
          <w:p w14:paraId="7663D847" w14:textId="77777777" w:rsidR="00B73A18" w:rsidRDefault="00B73A18" w:rsidP="00B73A18">
            <w:pPr>
              <w:jc w:val="both"/>
            </w:pPr>
            <w:r>
              <w:rPr>
                <w:b/>
                <w:sz w:val="18"/>
              </w:rPr>
              <w:t>ostatní</w:t>
            </w:r>
          </w:p>
        </w:tc>
      </w:tr>
      <w:tr w:rsidR="00B73A18" w14:paraId="164DBE28" w14:textId="77777777" w:rsidTr="00B73A18">
        <w:trPr>
          <w:cantSplit/>
          <w:trHeight w:val="70"/>
        </w:trPr>
        <w:tc>
          <w:tcPr>
            <w:tcW w:w="3347" w:type="dxa"/>
            <w:gridSpan w:val="2"/>
            <w:shd w:val="clear" w:color="auto" w:fill="F7CAAC"/>
          </w:tcPr>
          <w:p w14:paraId="479B7A2D" w14:textId="77777777" w:rsidR="00B73A18" w:rsidRDefault="00B73A18" w:rsidP="00B73A18">
            <w:pPr>
              <w:jc w:val="both"/>
            </w:pPr>
            <w:r>
              <w:rPr>
                <w:b/>
              </w:rPr>
              <w:t>Obor jmenovacího řízení</w:t>
            </w:r>
          </w:p>
        </w:tc>
        <w:tc>
          <w:tcPr>
            <w:tcW w:w="2245" w:type="dxa"/>
            <w:gridSpan w:val="2"/>
            <w:shd w:val="clear" w:color="auto" w:fill="F7CAAC"/>
          </w:tcPr>
          <w:p w14:paraId="32AADB34" w14:textId="77777777" w:rsidR="00B73A18" w:rsidRDefault="00B73A18" w:rsidP="00B73A18">
            <w:pPr>
              <w:jc w:val="both"/>
            </w:pPr>
            <w:r>
              <w:rPr>
                <w:b/>
              </w:rPr>
              <w:t>Rok udělení hodnosti</w:t>
            </w:r>
          </w:p>
        </w:tc>
        <w:tc>
          <w:tcPr>
            <w:tcW w:w="2248" w:type="dxa"/>
            <w:gridSpan w:val="4"/>
            <w:tcBorders>
              <w:right w:val="single" w:sz="12" w:space="0" w:color="auto"/>
            </w:tcBorders>
            <w:shd w:val="clear" w:color="auto" w:fill="F7CAAC"/>
          </w:tcPr>
          <w:p w14:paraId="5FA81EF9" w14:textId="77777777" w:rsidR="00B73A18" w:rsidRDefault="00B73A18" w:rsidP="00B73A18">
            <w:pPr>
              <w:jc w:val="both"/>
            </w:pPr>
            <w:r>
              <w:rPr>
                <w:b/>
              </w:rPr>
              <w:t>Řízení konáno na VŠ</w:t>
            </w:r>
          </w:p>
        </w:tc>
        <w:tc>
          <w:tcPr>
            <w:tcW w:w="632" w:type="dxa"/>
            <w:vMerge w:val="restart"/>
            <w:tcBorders>
              <w:left w:val="single" w:sz="12" w:space="0" w:color="auto"/>
            </w:tcBorders>
          </w:tcPr>
          <w:p w14:paraId="4FB9226E" w14:textId="77777777" w:rsidR="00B73A18" w:rsidRDefault="00B73A18" w:rsidP="00B73A18">
            <w:pPr>
              <w:jc w:val="both"/>
              <w:rPr>
                <w:b/>
              </w:rPr>
            </w:pPr>
          </w:p>
        </w:tc>
        <w:tc>
          <w:tcPr>
            <w:tcW w:w="693" w:type="dxa"/>
            <w:vMerge w:val="restart"/>
          </w:tcPr>
          <w:p w14:paraId="0C6AA5FD" w14:textId="77777777" w:rsidR="00B73A18" w:rsidRDefault="00B73A18" w:rsidP="00B73A18">
            <w:pPr>
              <w:jc w:val="both"/>
              <w:rPr>
                <w:b/>
              </w:rPr>
            </w:pPr>
          </w:p>
        </w:tc>
        <w:tc>
          <w:tcPr>
            <w:tcW w:w="694" w:type="dxa"/>
            <w:vMerge w:val="restart"/>
          </w:tcPr>
          <w:p w14:paraId="726E8E15" w14:textId="77777777" w:rsidR="00B73A18" w:rsidRDefault="00B73A18" w:rsidP="00B73A18">
            <w:pPr>
              <w:jc w:val="both"/>
              <w:rPr>
                <w:b/>
              </w:rPr>
            </w:pPr>
          </w:p>
        </w:tc>
      </w:tr>
      <w:tr w:rsidR="00B73A18" w14:paraId="273FC2FC" w14:textId="77777777" w:rsidTr="00B73A18">
        <w:trPr>
          <w:trHeight w:val="205"/>
        </w:trPr>
        <w:tc>
          <w:tcPr>
            <w:tcW w:w="3347" w:type="dxa"/>
            <w:gridSpan w:val="2"/>
          </w:tcPr>
          <w:p w14:paraId="3F84C831" w14:textId="77777777" w:rsidR="00B73A18" w:rsidRDefault="00B73A18" w:rsidP="00B73A18">
            <w:pPr>
              <w:autoSpaceDE w:val="0"/>
              <w:autoSpaceDN w:val="0"/>
              <w:adjustRightInd w:val="0"/>
              <w:rPr>
                <w:rFonts w:eastAsia="Calibri"/>
              </w:rPr>
            </w:pPr>
            <w:r>
              <w:rPr>
                <w:rFonts w:eastAsia="Calibri"/>
              </w:rPr>
              <w:t>Inaugurační řízení:</w:t>
            </w:r>
          </w:p>
          <w:p w14:paraId="6400DA76" w14:textId="77777777" w:rsidR="00B73A18" w:rsidRDefault="00B73A18" w:rsidP="00B73A18">
            <w:pPr>
              <w:autoSpaceDE w:val="0"/>
              <w:autoSpaceDN w:val="0"/>
              <w:adjustRightInd w:val="0"/>
              <w:rPr>
                <w:rFonts w:eastAsia="Calibri"/>
              </w:rPr>
            </w:pPr>
            <w:r>
              <w:rPr>
                <w:rFonts w:eastAsia="Calibri"/>
              </w:rPr>
              <w:t>Obor filmové umění a multimédia</w:t>
            </w:r>
          </w:p>
          <w:p w14:paraId="0FC9D8D5" w14:textId="77777777" w:rsidR="00B73A18" w:rsidRDefault="00B73A18" w:rsidP="00B73A18">
            <w:pPr>
              <w:jc w:val="both"/>
            </w:pPr>
          </w:p>
        </w:tc>
        <w:tc>
          <w:tcPr>
            <w:tcW w:w="2245" w:type="dxa"/>
            <w:gridSpan w:val="2"/>
          </w:tcPr>
          <w:p w14:paraId="4D900F70" w14:textId="77777777" w:rsidR="00B73A18" w:rsidRDefault="00B73A18" w:rsidP="00B73A18">
            <w:pPr>
              <w:jc w:val="both"/>
            </w:pPr>
            <w:r>
              <w:t>2008</w:t>
            </w:r>
          </w:p>
        </w:tc>
        <w:tc>
          <w:tcPr>
            <w:tcW w:w="2248" w:type="dxa"/>
            <w:gridSpan w:val="4"/>
            <w:tcBorders>
              <w:right w:val="single" w:sz="12" w:space="0" w:color="auto"/>
            </w:tcBorders>
          </w:tcPr>
          <w:p w14:paraId="2AAD0E09" w14:textId="77777777" w:rsidR="00B73A18" w:rsidRDefault="00B73A18" w:rsidP="00B73A18">
            <w:pPr>
              <w:autoSpaceDE w:val="0"/>
              <w:autoSpaceDN w:val="0"/>
              <w:adjustRightInd w:val="0"/>
              <w:rPr>
                <w:rFonts w:eastAsia="Calibri"/>
              </w:rPr>
            </w:pPr>
            <w:r>
              <w:rPr>
                <w:rFonts w:eastAsia="Calibri"/>
              </w:rPr>
              <w:t xml:space="preserve">FTF </w:t>
            </w:r>
            <w:r w:rsidRPr="00F62F3A">
              <w:rPr>
                <w:rFonts w:eastAsia="Calibri"/>
              </w:rPr>
              <w:t>VŠMU Bratislava</w:t>
            </w:r>
          </w:p>
          <w:p w14:paraId="4C003AA6" w14:textId="77777777" w:rsidR="00B73A18" w:rsidRPr="00F62F3A" w:rsidRDefault="00B73A18" w:rsidP="00B73A18">
            <w:pPr>
              <w:autoSpaceDE w:val="0"/>
              <w:autoSpaceDN w:val="0"/>
              <w:adjustRightInd w:val="0"/>
              <w:rPr>
                <w:rFonts w:eastAsia="Calibri"/>
              </w:rPr>
            </w:pPr>
            <w:r>
              <w:rPr>
                <w:rFonts w:eastAsia="Calibri"/>
              </w:rPr>
              <w:t>Svoradova 2 Bratislava</w:t>
            </w:r>
          </w:p>
          <w:p w14:paraId="3FD6C1CE" w14:textId="77777777" w:rsidR="00B73A18" w:rsidRDefault="00B73A18" w:rsidP="00B73A18">
            <w:pPr>
              <w:jc w:val="both"/>
            </w:pPr>
          </w:p>
        </w:tc>
        <w:tc>
          <w:tcPr>
            <w:tcW w:w="632" w:type="dxa"/>
            <w:vMerge/>
            <w:tcBorders>
              <w:left w:val="single" w:sz="12" w:space="0" w:color="auto"/>
            </w:tcBorders>
            <w:vAlign w:val="center"/>
          </w:tcPr>
          <w:p w14:paraId="2CD5CAF6" w14:textId="77777777" w:rsidR="00B73A18" w:rsidRDefault="00B73A18" w:rsidP="00B73A18">
            <w:pPr>
              <w:rPr>
                <w:b/>
              </w:rPr>
            </w:pPr>
          </w:p>
        </w:tc>
        <w:tc>
          <w:tcPr>
            <w:tcW w:w="693" w:type="dxa"/>
            <w:vMerge/>
            <w:vAlign w:val="center"/>
          </w:tcPr>
          <w:p w14:paraId="20D81204" w14:textId="77777777" w:rsidR="00B73A18" w:rsidRDefault="00B73A18" w:rsidP="00B73A18">
            <w:pPr>
              <w:rPr>
                <w:b/>
              </w:rPr>
            </w:pPr>
          </w:p>
        </w:tc>
        <w:tc>
          <w:tcPr>
            <w:tcW w:w="694" w:type="dxa"/>
            <w:vMerge/>
            <w:vAlign w:val="center"/>
          </w:tcPr>
          <w:p w14:paraId="1C37E458" w14:textId="77777777" w:rsidR="00B73A18" w:rsidRDefault="00B73A18" w:rsidP="00B73A18">
            <w:pPr>
              <w:rPr>
                <w:b/>
              </w:rPr>
            </w:pPr>
          </w:p>
        </w:tc>
      </w:tr>
    </w:tbl>
    <w:p w14:paraId="54280E2B" w14:textId="77777777" w:rsidR="00B73A18" w:rsidRDefault="00B73A18" w:rsidP="00B73A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461"/>
        <w:gridCol w:w="861"/>
        <w:gridCol w:w="2019"/>
      </w:tblGrid>
      <w:tr w:rsidR="00B73A18" w14:paraId="689B200D" w14:textId="77777777" w:rsidTr="00B73A18">
        <w:tc>
          <w:tcPr>
            <w:tcW w:w="9859" w:type="dxa"/>
            <w:gridSpan w:val="4"/>
            <w:shd w:val="clear" w:color="auto" w:fill="F7CAAC"/>
          </w:tcPr>
          <w:p w14:paraId="1FB4728C" w14:textId="77777777" w:rsidR="00B73A18" w:rsidRDefault="00B73A18" w:rsidP="00B73A18">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73A18" w14:paraId="3FDF3D8E" w14:textId="77777777" w:rsidTr="00B73A18">
        <w:trPr>
          <w:trHeight w:val="2347"/>
        </w:trPr>
        <w:tc>
          <w:tcPr>
            <w:tcW w:w="9859" w:type="dxa"/>
            <w:gridSpan w:val="4"/>
          </w:tcPr>
          <w:p w14:paraId="22297F98" w14:textId="77777777" w:rsidR="00B73A18" w:rsidRDefault="00B73A18" w:rsidP="00B73A18">
            <w:pPr>
              <w:autoSpaceDE w:val="0"/>
              <w:autoSpaceDN w:val="0"/>
              <w:adjustRightInd w:val="0"/>
              <w:rPr>
                <w:rFonts w:eastAsia="Calibri"/>
                <w:color w:val="FF0000"/>
                <w:sz w:val="16"/>
                <w:szCs w:val="16"/>
              </w:rPr>
            </w:pPr>
          </w:p>
          <w:p w14:paraId="2D10C123" w14:textId="77777777" w:rsidR="00B73A18" w:rsidRDefault="00B73A18" w:rsidP="00B73A18">
            <w:pPr>
              <w:autoSpaceDE w:val="0"/>
              <w:autoSpaceDN w:val="0"/>
              <w:adjustRightInd w:val="0"/>
              <w:rPr>
                <w:snapToGrid w:val="0"/>
              </w:rPr>
            </w:pPr>
            <w:r>
              <w:rPr>
                <w:rFonts w:eastAsia="Calibri"/>
              </w:rPr>
              <w:t xml:space="preserve">2018 - </w:t>
            </w:r>
            <w:r w:rsidRPr="002A1D23">
              <w:rPr>
                <w:rFonts w:eastAsia="Calibri"/>
                <w:i/>
                <w:iCs/>
              </w:rPr>
              <w:t>Socha V. I. Lenina</w:t>
            </w:r>
            <w:r w:rsidRPr="000B47CC">
              <w:rPr>
                <w:rFonts w:eastAsia="Calibri"/>
              </w:rPr>
              <w:t xml:space="preserve"> v obci Malá Franková </w:t>
            </w:r>
            <w:r>
              <w:rPr>
                <w:rFonts w:eastAsia="Calibri"/>
              </w:rPr>
              <w:t xml:space="preserve">před </w:t>
            </w:r>
            <w:r w:rsidRPr="000B47CC">
              <w:rPr>
                <w:rFonts w:eastAsia="Calibri"/>
              </w:rPr>
              <w:t>dom</w:t>
            </w:r>
            <w:r>
              <w:rPr>
                <w:rFonts w:eastAsia="Calibri"/>
              </w:rPr>
              <w:t>em</w:t>
            </w:r>
            <w:r w:rsidRPr="000B47CC">
              <w:rPr>
                <w:rFonts w:eastAsia="Calibri"/>
              </w:rPr>
              <w:t xml:space="preserve"> č. 10. Materiál: dřevo, výška </w:t>
            </w:r>
            <w:r>
              <w:rPr>
                <w:rFonts w:eastAsia="Calibri"/>
              </w:rPr>
              <w:t>cca 2,5</w:t>
            </w:r>
            <w:r w:rsidRPr="000B47CC">
              <w:rPr>
                <w:rFonts w:eastAsia="Calibri"/>
              </w:rPr>
              <w:t xml:space="preserve"> metr</w:t>
            </w:r>
            <w:r>
              <w:rPr>
                <w:rFonts w:eastAsia="Calibri"/>
              </w:rPr>
              <w:t>a</w:t>
            </w:r>
            <w:r w:rsidRPr="000B47CC">
              <w:rPr>
                <w:rFonts w:eastAsia="Calibri"/>
              </w:rPr>
              <w:t>.</w:t>
            </w:r>
          </w:p>
          <w:p w14:paraId="76CE2A29" w14:textId="77777777" w:rsidR="00B73A18" w:rsidRDefault="00B73A18" w:rsidP="00B73A18">
            <w:pPr>
              <w:widowControl w:val="0"/>
              <w:autoSpaceDE w:val="0"/>
              <w:autoSpaceDN w:val="0"/>
              <w:adjustRightInd w:val="0"/>
              <w:ind w:left="537" w:hanging="567"/>
              <w:rPr>
                <w:snapToGrid w:val="0"/>
              </w:rPr>
            </w:pPr>
            <w:r>
              <w:rPr>
                <w:snapToGrid w:val="0"/>
              </w:rPr>
              <w:t xml:space="preserve"> </w:t>
            </w:r>
            <w:r w:rsidRPr="000B47CC">
              <w:rPr>
                <w:snapToGrid w:val="0"/>
              </w:rPr>
              <w:t>2018</w:t>
            </w:r>
            <w:r>
              <w:rPr>
                <w:snapToGrid w:val="0"/>
              </w:rPr>
              <w:t xml:space="preserve"> </w:t>
            </w:r>
            <w:r w:rsidRPr="000B47CC">
              <w:rPr>
                <w:snapToGrid w:val="0"/>
              </w:rPr>
              <w:t>- Námět, scénář, výtvarní</w:t>
            </w:r>
            <w:r>
              <w:rPr>
                <w:snapToGrid w:val="0"/>
              </w:rPr>
              <w:t xml:space="preserve"> a </w:t>
            </w:r>
            <w:r w:rsidRPr="000B47CC">
              <w:rPr>
                <w:snapToGrid w:val="0"/>
              </w:rPr>
              <w:t>pr</w:t>
            </w:r>
            <w:r>
              <w:rPr>
                <w:snapToGrid w:val="0"/>
              </w:rPr>
              <w:t>o</w:t>
            </w:r>
            <w:r w:rsidRPr="000B47CC">
              <w:rPr>
                <w:snapToGrid w:val="0"/>
              </w:rPr>
              <w:t>storové řešen</w:t>
            </w:r>
            <w:r>
              <w:rPr>
                <w:snapToGrid w:val="0"/>
              </w:rPr>
              <w:t>í</w:t>
            </w:r>
            <w:r w:rsidRPr="000B47CC">
              <w:rPr>
                <w:snapToGrid w:val="0"/>
              </w:rPr>
              <w:t xml:space="preserve"> výstavy </w:t>
            </w:r>
            <w:r w:rsidRPr="000B47CC">
              <w:rPr>
                <w:i/>
                <w:snapToGrid w:val="0"/>
              </w:rPr>
              <w:t>Až naprší a uschne</w:t>
            </w:r>
            <w:r w:rsidRPr="000B47CC">
              <w:rPr>
                <w:snapToGrid w:val="0"/>
              </w:rPr>
              <w:t xml:space="preserve"> pr</w:t>
            </w:r>
            <w:r>
              <w:rPr>
                <w:snapToGrid w:val="0"/>
              </w:rPr>
              <w:t>o</w:t>
            </w:r>
            <w:r w:rsidRPr="000B47CC">
              <w:rPr>
                <w:snapToGrid w:val="0"/>
              </w:rPr>
              <w:t xml:space="preserve"> bratislavsk</w:t>
            </w:r>
            <w:r>
              <w:rPr>
                <w:snapToGrid w:val="0"/>
              </w:rPr>
              <w:t>ou</w:t>
            </w:r>
            <w:r w:rsidRPr="000B47CC">
              <w:rPr>
                <w:snapToGrid w:val="0"/>
              </w:rPr>
              <w:t xml:space="preserve"> Bibianu. Výstava </w:t>
            </w:r>
            <w:proofErr w:type="gramStart"/>
            <w:r w:rsidRPr="000B47CC">
              <w:rPr>
                <w:snapToGrid w:val="0"/>
              </w:rPr>
              <w:t>b</w:t>
            </w:r>
            <w:r>
              <w:rPr>
                <w:snapToGrid w:val="0"/>
              </w:rPr>
              <w:t>y</w:t>
            </w:r>
            <w:r w:rsidRPr="000B47CC">
              <w:rPr>
                <w:snapToGrid w:val="0"/>
              </w:rPr>
              <w:t xml:space="preserve">la </w:t>
            </w:r>
            <w:r>
              <w:rPr>
                <w:snapToGrid w:val="0"/>
              </w:rPr>
              <w:t xml:space="preserve"> </w:t>
            </w:r>
            <w:r w:rsidRPr="000B47CC">
              <w:rPr>
                <w:snapToGrid w:val="0"/>
              </w:rPr>
              <w:t>následně</w:t>
            </w:r>
            <w:proofErr w:type="gramEnd"/>
            <w:r w:rsidRPr="000B47CC">
              <w:rPr>
                <w:snapToGrid w:val="0"/>
              </w:rPr>
              <w:t xml:space="preserve"> reinstalována v Kulturparku v Košic</w:t>
            </w:r>
            <w:r>
              <w:rPr>
                <w:snapToGrid w:val="0"/>
              </w:rPr>
              <w:t>í</w:t>
            </w:r>
            <w:r w:rsidRPr="000B47CC">
              <w:rPr>
                <w:snapToGrid w:val="0"/>
              </w:rPr>
              <w:t xml:space="preserve">ch. </w:t>
            </w:r>
          </w:p>
          <w:p w14:paraId="5E346DEA" w14:textId="77777777" w:rsidR="00B73A18" w:rsidRDefault="00B73A18" w:rsidP="00B73A18">
            <w:pPr>
              <w:widowControl w:val="0"/>
              <w:autoSpaceDE w:val="0"/>
              <w:autoSpaceDN w:val="0"/>
              <w:adjustRightInd w:val="0"/>
              <w:rPr>
                <w:snapToGrid w:val="0"/>
              </w:rPr>
            </w:pPr>
            <w:r>
              <w:rPr>
                <w:snapToGrid w:val="0"/>
              </w:rPr>
              <w:t xml:space="preserve">2018 - </w:t>
            </w:r>
            <w:r w:rsidRPr="000B47CC">
              <w:rPr>
                <w:snapToGrid w:val="0"/>
              </w:rPr>
              <w:t>Námět, scénář, výtvarní</w:t>
            </w:r>
            <w:r>
              <w:rPr>
                <w:snapToGrid w:val="0"/>
              </w:rPr>
              <w:t xml:space="preserve"> a </w:t>
            </w:r>
            <w:r w:rsidRPr="000B47CC">
              <w:rPr>
                <w:snapToGrid w:val="0"/>
              </w:rPr>
              <w:t>pr</w:t>
            </w:r>
            <w:r>
              <w:rPr>
                <w:snapToGrid w:val="0"/>
              </w:rPr>
              <w:t>o</w:t>
            </w:r>
            <w:r w:rsidRPr="000B47CC">
              <w:rPr>
                <w:snapToGrid w:val="0"/>
              </w:rPr>
              <w:t>storové řešen</w:t>
            </w:r>
            <w:r>
              <w:rPr>
                <w:snapToGrid w:val="0"/>
              </w:rPr>
              <w:t>í</w:t>
            </w:r>
            <w:r w:rsidRPr="000B47CC">
              <w:rPr>
                <w:snapToGrid w:val="0"/>
              </w:rPr>
              <w:t xml:space="preserve"> výstavy </w:t>
            </w:r>
            <w:r w:rsidRPr="000B47CC">
              <w:rPr>
                <w:i/>
                <w:snapToGrid w:val="0"/>
              </w:rPr>
              <w:t>Československo</w:t>
            </w:r>
            <w:r w:rsidRPr="000B47CC">
              <w:rPr>
                <w:snapToGrid w:val="0"/>
              </w:rPr>
              <w:t xml:space="preserve"> pr</w:t>
            </w:r>
            <w:r>
              <w:rPr>
                <w:snapToGrid w:val="0"/>
              </w:rPr>
              <w:t>o</w:t>
            </w:r>
            <w:r w:rsidRPr="000B47CC">
              <w:rPr>
                <w:snapToGrid w:val="0"/>
              </w:rPr>
              <w:t xml:space="preserve"> bratislavsk</w:t>
            </w:r>
            <w:r>
              <w:rPr>
                <w:snapToGrid w:val="0"/>
              </w:rPr>
              <w:t>ou</w:t>
            </w:r>
            <w:r w:rsidRPr="000B47CC">
              <w:rPr>
                <w:snapToGrid w:val="0"/>
              </w:rPr>
              <w:t xml:space="preserve"> Bibianu.</w:t>
            </w:r>
          </w:p>
          <w:p w14:paraId="1C699023" w14:textId="77777777" w:rsidR="00B73A18" w:rsidRPr="000B47CC" w:rsidRDefault="00B73A18" w:rsidP="00B73A18">
            <w:pPr>
              <w:widowControl w:val="0"/>
              <w:autoSpaceDE w:val="0"/>
              <w:autoSpaceDN w:val="0"/>
              <w:adjustRightInd w:val="0"/>
              <w:ind w:left="527" w:hanging="527"/>
              <w:rPr>
                <w:snapToGrid w:val="0"/>
              </w:rPr>
            </w:pPr>
            <w:r w:rsidRPr="000B47CC">
              <w:rPr>
                <w:snapToGrid w:val="0"/>
              </w:rPr>
              <w:t>2017</w:t>
            </w:r>
            <w:r>
              <w:rPr>
                <w:snapToGrid w:val="0"/>
              </w:rPr>
              <w:t xml:space="preserve"> </w:t>
            </w:r>
            <w:r w:rsidRPr="000B47CC">
              <w:rPr>
                <w:snapToGrid w:val="0"/>
              </w:rPr>
              <w:t>- výtvarní</w:t>
            </w:r>
            <w:r>
              <w:rPr>
                <w:snapToGrid w:val="0"/>
              </w:rPr>
              <w:t xml:space="preserve"> a </w:t>
            </w:r>
            <w:r w:rsidRPr="000B47CC">
              <w:rPr>
                <w:snapToGrid w:val="0"/>
              </w:rPr>
              <w:t>pr</w:t>
            </w:r>
            <w:r>
              <w:rPr>
                <w:snapToGrid w:val="0"/>
              </w:rPr>
              <w:t>o</w:t>
            </w:r>
            <w:r w:rsidRPr="000B47CC">
              <w:rPr>
                <w:snapToGrid w:val="0"/>
              </w:rPr>
              <w:t>storové řešen</w:t>
            </w:r>
            <w:r>
              <w:rPr>
                <w:snapToGrid w:val="0"/>
              </w:rPr>
              <w:t>í</w:t>
            </w:r>
            <w:r w:rsidRPr="000B47CC">
              <w:rPr>
                <w:snapToGrid w:val="0"/>
              </w:rPr>
              <w:t xml:space="preserve"> výstavy </w:t>
            </w:r>
            <w:r w:rsidRPr="000B47CC">
              <w:rPr>
                <w:i/>
                <w:snapToGrid w:val="0"/>
              </w:rPr>
              <w:t>Húú</w:t>
            </w:r>
            <w:r>
              <w:rPr>
                <w:i/>
                <w:snapToGrid w:val="0"/>
              </w:rPr>
              <w:t xml:space="preserve"> </w:t>
            </w:r>
            <w:r w:rsidRPr="000B47CC">
              <w:rPr>
                <w:snapToGrid w:val="0"/>
              </w:rPr>
              <w:t>pr</w:t>
            </w:r>
            <w:r>
              <w:rPr>
                <w:snapToGrid w:val="0"/>
              </w:rPr>
              <w:t>o</w:t>
            </w:r>
            <w:r w:rsidRPr="000B47CC">
              <w:rPr>
                <w:snapToGrid w:val="0"/>
              </w:rPr>
              <w:t xml:space="preserve"> bratislavsk</w:t>
            </w:r>
            <w:r>
              <w:rPr>
                <w:snapToGrid w:val="0"/>
              </w:rPr>
              <w:t>ou</w:t>
            </w:r>
            <w:r w:rsidRPr="000B47CC">
              <w:rPr>
                <w:snapToGrid w:val="0"/>
              </w:rPr>
              <w:t xml:space="preserve"> Bibianu</w:t>
            </w:r>
            <w:r w:rsidRPr="002A1D23">
              <w:rPr>
                <w:iCs/>
                <w:snapToGrid w:val="0"/>
              </w:rPr>
              <w:t xml:space="preserve"> o fantazijních</w:t>
            </w:r>
            <w:r>
              <w:rPr>
                <w:snapToGrid w:val="0"/>
              </w:rPr>
              <w:t xml:space="preserve"> bytostech slovenského folkloru.</w:t>
            </w:r>
          </w:p>
          <w:p w14:paraId="18CB584C" w14:textId="77777777" w:rsidR="00B73A18" w:rsidRDefault="00B73A18" w:rsidP="00B73A18">
            <w:pPr>
              <w:widowControl w:val="0"/>
              <w:autoSpaceDE w:val="0"/>
              <w:autoSpaceDN w:val="0"/>
              <w:adjustRightInd w:val="0"/>
              <w:ind w:left="527" w:hanging="527"/>
              <w:rPr>
                <w:snapToGrid w:val="0"/>
              </w:rPr>
            </w:pPr>
            <w:r w:rsidRPr="000B47CC">
              <w:rPr>
                <w:snapToGrid w:val="0"/>
              </w:rPr>
              <w:t>2015</w:t>
            </w:r>
            <w:r>
              <w:rPr>
                <w:snapToGrid w:val="0"/>
              </w:rPr>
              <w:t xml:space="preserve"> </w:t>
            </w:r>
            <w:r w:rsidRPr="000B47CC">
              <w:rPr>
                <w:snapToGrid w:val="0"/>
              </w:rPr>
              <w:t>- výtvarní</w:t>
            </w:r>
            <w:r>
              <w:rPr>
                <w:snapToGrid w:val="0"/>
              </w:rPr>
              <w:t xml:space="preserve"> a </w:t>
            </w:r>
            <w:r w:rsidRPr="000B47CC">
              <w:rPr>
                <w:snapToGrid w:val="0"/>
              </w:rPr>
              <w:t>pr</w:t>
            </w:r>
            <w:r>
              <w:rPr>
                <w:snapToGrid w:val="0"/>
              </w:rPr>
              <w:t>o</w:t>
            </w:r>
            <w:r w:rsidRPr="000B47CC">
              <w:rPr>
                <w:snapToGrid w:val="0"/>
              </w:rPr>
              <w:t>storové řešen</w:t>
            </w:r>
            <w:r>
              <w:rPr>
                <w:snapToGrid w:val="0"/>
              </w:rPr>
              <w:t>í</w:t>
            </w:r>
            <w:r w:rsidRPr="000B47CC">
              <w:rPr>
                <w:snapToGrid w:val="0"/>
              </w:rPr>
              <w:t xml:space="preserve"> výstavy</w:t>
            </w:r>
            <w:r>
              <w:rPr>
                <w:snapToGrid w:val="0"/>
              </w:rPr>
              <w:t>, návrh plakátu a pozvánky výstavy</w:t>
            </w:r>
            <w:r w:rsidRPr="000B47CC">
              <w:rPr>
                <w:snapToGrid w:val="0"/>
              </w:rPr>
              <w:t xml:space="preserve"> </w:t>
            </w:r>
            <w:r w:rsidRPr="00092E1F">
              <w:rPr>
                <w:i/>
                <w:snapToGrid w:val="0"/>
                <w:lang w:val="sk-SK"/>
              </w:rPr>
              <w:t>Klobúk dolu, pán Brunovský</w:t>
            </w:r>
            <w:r w:rsidRPr="000B47CC">
              <w:rPr>
                <w:snapToGrid w:val="0"/>
              </w:rPr>
              <w:t xml:space="preserve"> pr</w:t>
            </w:r>
            <w:r>
              <w:rPr>
                <w:snapToGrid w:val="0"/>
              </w:rPr>
              <w:t>o</w:t>
            </w:r>
            <w:r w:rsidRPr="000B47CC">
              <w:rPr>
                <w:snapToGrid w:val="0"/>
              </w:rPr>
              <w:t xml:space="preserve"> bratislavsk</w:t>
            </w:r>
            <w:r>
              <w:rPr>
                <w:snapToGrid w:val="0"/>
              </w:rPr>
              <w:t>ou</w:t>
            </w:r>
            <w:r w:rsidRPr="000B47CC">
              <w:rPr>
                <w:snapToGrid w:val="0"/>
              </w:rPr>
              <w:t xml:space="preserve"> Bibianu</w:t>
            </w:r>
            <w:r>
              <w:rPr>
                <w:snapToGrid w:val="0"/>
              </w:rPr>
              <w:t>, přibližující život a tvorbu významného slovenského malíře a ilustrátora Albína Brunovského dětem.</w:t>
            </w:r>
          </w:p>
          <w:p w14:paraId="4C071D52" w14:textId="77777777" w:rsidR="00B73A18" w:rsidRDefault="00B73A18" w:rsidP="00B73A18">
            <w:pPr>
              <w:widowControl w:val="0"/>
              <w:autoSpaceDE w:val="0"/>
              <w:autoSpaceDN w:val="0"/>
              <w:adjustRightInd w:val="0"/>
              <w:ind w:left="527" w:hanging="527"/>
              <w:rPr>
                <w:snapToGrid w:val="0"/>
              </w:rPr>
            </w:pPr>
          </w:p>
          <w:p w14:paraId="47FCB818" w14:textId="77777777" w:rsidR="00B73A18" w:rsidRDefault="00B73A18" w:rsidP="00B73A18">
            <w:pPr>
              <w:widowControl w:val="0"/>
              <w:autoSpaceDE w:val="0"/>
              <w:autoSpaceDN w:val="0"/>
              <w:adjustRightInd w:val="0"/>
              <w:ind w:left="527" w:hanging="527"/>
            </w:pPr>
            <w:r>
              <w:rPr>
                <w:snapToGrid w:val="0"/>
              </w:rPr>
              <w:t xml:space="preserve">Obrázky a ohlasy výstav pro Bratislavskou Bibianu: </w:t>
            </w:r>
            <w:hyperlink r:id="rId25" w:history="1">
              <w:r>
                <w:rPr>
                  <w:rStyle w:val="Hypertextovodkaz"/>
                </w:rPr>
                <w:t>http://archiv.bibiana.sk/modules/UserInterface/search.php</w:t>
              </w:r>
            </w:hyperlink>
          </w:p>
          <w:p w14:paraId="452F3A60" w14:textId="77777777" w:rsidR="00B73A18" w:rsidRDefault="00B73A18" w:rsidP="00B73A18">
            <w:pPr>
              <w:jc w:val="both"/>
              <w:rPr>
                <w:b/>
              </w:rPr>
            </w:pPr>
          </w:p>
        </w:tc>
      </w:tr>
      <w:tr w:rsidR="00B73A18" w14:paraId="01D2BC9A" w14:textId="77777777" w:rsidTr="00B73A18">
        <w:trPr>
          <w:trHeight w:val="218"/>
        </w:trPr>
        <w:tc>
          <w:tcPr>
            <w:tcW w:w="9859" w:type="dxa"/>
            <w:gridSpan w:val="4"/>
            <w:shd w:val="clear" w:color="auto" w:fill="F7CAAC"/>
          </w:tcPr>
          <w:p w14:paraId="724951C4" w14:textId="77777777" w:rsidR="00B73A18" w:rsidRDefault="00B73A18" w:rsidP="00B73A18">
            <w:pPr>
              <w:rPr>
                <w:b/>
              </w:rPr>
            </w:pPr>
            <w:r>
              <w:rPr>
                <w:b/>
              </w:rPr>
              <w:t>Působení v zahraničí</w:t>
            </w:r>
          </w:p>
        </w:tc>
      </w:tr>
      <w:tr w:rsidR="00B73A18" w14:paraId="7B8BA10E" w14:textId="77777777" w:rsidTr="00B73A18">
        <w:trPr>
          <w:trHeight w:val="717"/>
        </w:trPr>
        <w:tc>
          <w:tcPr>
            <w:tcW w:w="9859" w:type="dxa"/>
            <w:gridSpan w:val="4"/>
          </w:tcPr>
          <w:p w14:paraId="0C99FEBF" w14:textId="77777777" w:rsidR="00B73A18" w:rsidRDefault="00B73A18" w:rsidP="00B73A18">
            <w:pPr>
              <w:autoSpaceDE w:val="0"/>
              <w:autoSpaceDN w:val="0"/>
              <w:adjustRightInd w:val="0"/>
              <w:rPr>
                <w:rFonts w:eastAsia="Calibri"/>
              </w:rPr>
            </w:pPr>
          </w:p>
          <w:p w14:paraId="0ACE8B9B" w14:textId="77777777" w:rsidR="00B73A18" w:rsidRDefault="00B73A18" w:rsidP="00B73A18">
            <w:pPr>
              <w:autoSpaceDE w:val="0"/>
              <w:autoSpaceDN w:val="0"/>
              <w:adjustRightInd w:val="0"/>
              <w:rPr>
                <w:rFonts w:eastAsia="Calibri"/>
              </w:rPr>
            </w:pPr>
            <w:r w:rsidRPr="003B4CCE">
              <w:rPr>
                <w:rFonts w:eastAsia="Calibri"/>
              </w:rPr>
              <w:t>Od roku 1993 – dosud VŠMU Bratislava</w:t>
            </w:r>
            <w:r>
              <w:rPr>
                <w:rFonts w:eastAsia="Calibri"/>
              </w:rPr>
              <w:t xml:space="preserve"> – pedagog</w:t>
            </w:r>
          </w:p>
          <w:p w14:paraId="30CE75D8" w14:textId="77777777" w:rsidR="00B73A18" w:rsidRPr="00AE6251" w:rsidRDefault="00B73A18" w:rsidP="00B73A18">
            <w:pPr>
              <w:rPr>
                <w:b/>
                <w:color w:val="FF0000"/>
                <w:sz w:val="16"/>
                <w:szCs w:val="16"/>
              </w:rPr>
            </w:pPr>
          </w:p>
        </w:tc>
      </w:tr>
      <w:tr w:rsidR="00B73A18" w14:paraId="1A589DAC" w14:textId="77777777" w:rsidTr="00B73A18">
        <w:trPr>
          <w:cantSplit/>
          <w:trHeight w:val="609"/>
        </w:trPr>
        <w:tc>
          <w:tcPr>
            <w:tcW w:w="2518" w:type="dxa"/>
            <w:shd w:val="clear" w:color="auto" w:fill="F7CAAC"/>
          </w:tcPr>
          <w:p w14:paraId="36AE9B3C" w14:textId="77777777" w:rsidR="00B73A18" w:rsidRDefault="00B73A18" w:rsidP="00B73A18">
            <w:pPr>
              <w:jc w:val="both"/>
              <w:rPr>
                <w:b/>
              </w:rPr>
            </w:pPr>
            <w:r>
              <w:rPr>
                <w:b/>
              </w:rPr>
              <w:t xml:space="preserve">Podpis </w:t>
            </w:r>
          </w:p>
        </w:tc>
        <w:tc>
          <w:tcPr>
            <w:tcW w:w="4461" w:type="dxa"/>
          </w:tcPr>
          <w:p w14:paraId="63861E18" w14:textId="77777777" w:rsidR="00B73A18" w:rsidRDefault="00B73A18" w:rsidP="00B73A18">
            <w:pPr>
              <w:jc w:val="both"/>
            </w:pPr>
            <w:r>
              <w:rPr>
                <w:noProof/>
              </w:rPr>
              <w:t>v.r.</w:t>
            </w:r>
          </w:p>
        </w:tc>
        <w:tc>
          <w:tcPr>
            <w:tcW w:w="861" w:type="dxa"/>
            <w:shd w:val="clear" w:color="auto" w:fill="F7CAAC"/>
          </w:tcPr>
          <w:p w14:paraId="2B3D5BA2" w14:textId="77777777" w:rsidR="00B73A18" w:rsidRDefault="00B73A18" w:rsidP="00B73A18">
            <w:pPr>
              <w:jc w:val="both"/>
            </w:pPr>
            <w:r>
              <w:rPr>
                <w:b/>
              </w:rPr>
              <w:t>datum</w:t>
            </w:r>
          </w:p>
        </w:tc>
        <w:tc>
          <w:tcPr>
            <w:tcW w:w="2019" w:type="dxa"/>
          </w:tcPr>
          <w:p w14:paraId="6BF11251" w14:textId="77777777" w:rsidR="00B73A18" w:rsidRDefault="00B73A18" w:rsidP="00B73A18">
            <w:pPr>
              <w:jc w:val="both"/>
            </w:pPr>
            <w:r>
              <w:t>5. srpna. 2019</w:t>
            </w:r>
          </w:p>
        </w:tc>
      </w:tr>
    </w:tbl>
    <w:p w14:paraId="54A586DB" w14:textId="77777777" w:rsidR="00B73A18" w:rsidRDefault="00B73A18" w:rsidP="00B73A18"/>
    <w:bookmarkEnd w:id="311"/>
    <w:p w14:paraId="6D336250" w14:textId="77777777" w:rsidR="00B73A18" w:rsidRDefault="00B73A18" w:rsidP="00B73A18"/>
    <w:p w14:paraId="674F8056" w14:textId="77777777" w:rsidR="00B73A18" w:rsidRDefault="00B73A18" w:rsidP="00B73A18"/>
    <w:p w14:paraId="6FFB4505" w14:textId="77777777" w:rsidR="00B73A18" w:rsidRDefault="00B73A18" w:rsidP="00B73A18"/>
    <w:p w14:paraId="1593D298" w14:textId="77777777" w:rsidR="00B73A18" w:rsidRDefault="00B73A18" w:rsidP="00B73A18"/>
    <w:p w14:paraId="6302DBC5" w14:textId="77777777" w:rsidR="00B73A18" w:rsidRDefault="00B73A18" w:rsidP="00B73A18"/>
    <w:p w14:paraId="5E183D26" w14:textId="77777777" w:rsidR="001630C3" w:rsidRDefault="001630C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30C3" w14:paraId="7406CAE4" w14:textId="77777777" w:rsidTr="00D771C6">
        <w:tc>
          <w:tcPr>
            <w:tcW w:w="9859" w:type="dxa"/>
            <w:gridSpan w:val="11"/>
            <w:tcBorders>
              <w:bottom w:val="double" w:sz="4" w:space="0" w:color="auto"/>
            </w:tcBorders>
            <w:shd w:val="clear" w:color="auto" w:fill="BDD6EE"/>
          </w:tcPr>
          <w:p w14:paraId="094D42C2" w14:textId="0CBD8807" w:rsidR="001630C3" w:rsidRDefault="001630C3" w:rsidP="00D771C6">
            <w:pPr>
              <w:jc w:val="both"/>
              <w:rPr>
                <w:b/>
                <w:sz w:val="28"/>
              </w:rPr>
            </w:pPr>
            <w:r>
              <w:rPr>
                <w:b/>
                <w:sz w:val="28"/>
              </w:rPr>
              <w:lastRenderedPageBreak/>
              <w:t>C-I – Personální zabezpečení</w:t>
            </w:r>
          </w:p>
        </w:tc>
      </w:tr>
      <w:tr w:rsidR="001630C3" w14:paraId="67E758F8" w14:textId="77777777" w:rsidTr="00D771C6">
        <w:tc>
          <w:tcPr>
            <w:tcW w:w="2518" w:type="dxa"/>
            <w:tcBorders>
              <w:top w:val="double" w:sz="4" w:space="0" w:color="auto"/>
            </w:tcBorders>
            <w:shd w:val="clear" w:color="auto" w:fill="F7CAAC"/>
          </w:tcPr>
          <w:p w14:paraId="43A2726E" w14:textId="77777777" w:rsidR="001630C3" w:rsidRDefault="001630C3" w:rsidP="00D771C6">
            <w:pPr>
              <w:jc w:val="both"/>
              <w:rPr>
                <w:b/>
              </w:rPr>
            </w:pPr>
            <w:r>
              <w:rPr>
                <w:b/>
              </w:rPr>
              <w:t>Vysoká škola</w:t>
            </w:r>
          </w:p>
        </w:tc>
        <w:tc>
          <w:tcPr>
            <w:tcW w:w="7341" w:type="dxa"/>
            <w:gridSpan w:val="10"/>
          </w:tcPr>
          <w:p w14:paraId="4A0CCB7D" w14:textId="77777777" w:rsidR="001630C3" w:rsidRDefault="001630C3" w:rsidP="00D771C6">
            <w:pPr>
              <w:jc w:val="both"/>
            </w:pPr>
            <w:r>
              <w:t>Univerzita Tomáše Bati ve Zlíně</w:t>
            </w:r>
          </w:p>
        </w:tc>
      </w:tr>
      <w:tr w:rsidR="001630C3" w14:paraId="580B9DA0" w14:textId="77777777" w:rsidTr="00D771C6">
        <w:tc>
          <w:tcPr>
            <w:tcW w:w="2518" w:type="dxa"/>
            <w:shd w:val="clear" w:color="auto" w:fill="F7CAAC"/>
          </w:tcPr>
          <w:p w14:paraId="314D04C7" w14:textId="77777777" w:rsidR="001630C3" w:rsidRDefault="001630C3" w:rsidP="00D771C6">
            <w:pPr>
              <w:jc w:val="both"/>
              <w:rPr>
                <w:b/>
              </w:rPr>
            </w:pPr>
            <w:r>
              <w:rPr>
                <w:b/>
              </w:rPr>
              <w:t>Součást vysoké školy</w:t>
            </w:r>
          </w:p>
        </w:tc>
        <w:tc>
          <w:tcPr>
            <w:tcW w:w="7341" w:type="dxa"/>
            <w:gridSpan w:val="10"/>
          </w:tcPr>
          <w:p w14:paraId="72BD023C" w14:textId="77777777" w:rsidR="001630C3" w:rsidRDefault="001630C3" w:rsidP="00D771C6">
            <w:pPr>
              <w:jc w:val="both"/>
            </w:pPr>
            <w:r>
              <w:t>Fakulta multimediálních komunikací</w:t>
            </w:r>
          </w:p>
        </w:tc>
      </w:tr>
      <w:tr w:rsidR="001630C3" w14:paraId="437FF61E" w14:textId="77777777" w:rsidTr="00D771C6">
        <w:tc>
          <w:tcPr>
            <w:tcW w:w="2518" w:type="dxa"/>
            <w:shd w:val="clear" w:color="auto" w:fill="F7CAAC"/>
          </w:tcPr>
          <w:p w14:paraId="50AAD745" w14:textId="77777777" w:rsidR="001630C3" w:rsidRDefault="001630C3" w:rsidP="00D771C6">
            <w:pPr>
              <w:jc w:val="both"/>
              <w:rPr>
                <w:b/>
              </w:rPr>
            </w:pPr>
            <w:r>
              <w:rPr>
                <w:b/>
              </w:rPr>
              <w:t>Název studijního programu</w:t>
            </w:r>
          </w:p>
        </w:tc>
        <w:tc>
          <w:tcPr>
            <w:tcW w:w="7341" w:type="dxa"/>
            <w:gridSpan w:val="10"/>
          </w:tcPr>
          <w:p w14:paraId="45114B3B" w14:textId="77777777" w:rsidR="001630C3" w:rsidRDefault="001630C3" w:rsidP="00D771C6">
            <w:pPr>
              <w:jc w:val="both"/>
            </w:pPr>
            <w:r>
              <w:t>Teorie a praxe audiovizuální tvorby</w:t>
            </w:r>
          </w:p>
        </w:tc>
      </w:tr>
      <w:tr w:rsidR="001630C3" w14:paraId="73FD3095" w14:textId="77777777" w:rsidTr="00D771C6">
        <w:tc>
          <w:tcPr>
            <w:tcW w:w="2518" w:type="dxa"/>
            <w:shd w:val="clear" w:color="auto" w:fill="F7CAAC"/>
          </w:tcPr>
          <w:p w14:paraId="1F11B504" w14:textId="77777777" w:rsidR="001630C3" w:rsidRDefault="001630C3" w:rsidP="00D771C6">
            <w:pPr>
              <w:jc w:val="both"/>
              <w:rPr>
                <w:b/>
              </w:rPr>
            </w:pPr>
            <w:r>
              <w:rPr>
                <w:b/>
              </w:rPr>
              <w:t>Jméno a příjmení</w:t>
            </w:r>
          </w:p>
        </w:tc>
        <w:tc>
          <w:tcPr>
            <w:tcW w:w="4536" w:type="dxa"/>
            <w:gridSpan w:val="5"/>
          </w:tcPr>
          <w:p w14:paraId="055A254F" w14:textId="77777777" w:rsidR="001630C3" w:rsidRDefault="001630C3" w:rsidP="00D771C6">
            <w:pPr>
              <w:jc w:val="both"/>
            </w:pPr>
            <w:r>
              <w:t>Miroslav Zelinský</w:t>
            </w:r>
          </w:p>
        </w:tc>
        <w:tc>
          <w:tcPr>
            <w:tcW w:w="709" w:type="dxa"/>
            <w:shd w:val="clear" w:color="auto" w:fill="F7CAAC"/>
          </w:tcPr>
          <w:p w14:paraId="6E560CC8" w14:textId="77777777" w:rsidR="001630C3" w:rsidRDefault="001630C3" w:rsidP="00D771C6">
            <w:pPr>
              <w:jc w:val="both"/>
              <w:rPr>
                <w:b/>
              </w:rPr>
            </w:pPr>
            <w:r>
              <w:rPr>
                <w:b/>
              </w:rPr>
              <w:t>Tituly</w:t>
            </w:r>
          </w:p>
        </w:tc>
        <w:tc>
          <w:tcPr>
            <w:tcW w:w="2096" w:type="dxa"/>
            <w:gridSpan w:val="4"/>
          </w:tcPr>
          <w:p w14:paraId="763540A0" w14:textId="77777777" w:rsidR="001630C3" w:rsidRDefault="001630C3" w:rsidP="00D771C6">
            <w:pPr>
              <w:jc w:val="both"/>
            </w:pPr>
            <w:r>
              <w:t>doc. PhDr., CSc.</w:t>
            </w:r>
          </w:p>
        </w:tc>
      </w:tr>
      <w:tr w:rsidR="001630C3" w14:paraId="532FC2F7" w14:textId="77777777" w:rsidTr="00D771C6">
        <w:tc>
          <w:tcPr>
            <w:tcW w:w="2518" w:type="dxa"/>
            <w:shd w:val="clear" w:color="auto" w:fill="F7CAAC"/>
          </w:tcPr>
          <w:p w14:paraId="533DCB13" w14:textId="77777777" w:rsidR="001630C3" w:rsidRDefault="001630C3" w:rsidP="00D771C6">
            <w:pPr>
              <w:jc w:val="both"/>
              <w:rPr>
                <w:b/>
              </w:rPr>
            </w:pPr>
            <w:r>
              <w:rPr>
                <w:b/>
              </w:rPr>
              <w:t>Rok narození</w:t>
            </w:r>
          </w:p>
        </w:tc>
        <w:tc>
          <w:tcPr>
            <w:tcW w:w="829" w:type="dxa"/>
          </w:tcPr>
          <w:p w14:paraId="04A476FE" w14:textId="77777777" w:rsidR="001630C3" w:rsidRPr="00F9240D" w:rsidRDefault="001630C3" w:rsidP="00D771C6">
            <w:pPr>
              <w:jc w:val="both"/>
            </w:pPr>
            <w:r w:rsidRPr="00F9240D">
              <w:t>1961</w:t>
            </w:r>
          </w:p>
        </w:tc>
        <w:tc>
          <w:tcPr>
            <w:tcW w:w="1721" w:type="dxa"/>
            <w:shd w:val="clear" w:color="auto" w:fill="F7CAAC"/>
          </w:tcPr>
          <w:p w14:paraId="34758EA5" w14:textId="77777777" w:rsidR="001630C3" w:rsidRDefault="001630C3" w:rsidP="00D771C6">
            <w:pPr>
              <w:jc w:val="both"/>
              <w:rPr>
                <w:b/>
              </w:rPr>
            </w:pPr>
            <w:r>
              <w:rPr>
                <w:b/>
              </w:rPr>
              <w:t>typ vztahu k VŠ</w:t>
            </w:r>
          </w:p>
        </w:tc>
        <w:tc>
          <w:tcPr>
            <w:tcW w:w="992" w:type="dxa"/>
            <w:gridSpan w:val="2"/>
          </w:tcPr>
          <w:p w14:paraId="1CEE1567" w14:textId="77777777" w:rsidR="001630C3" w:rsidRPr="00F9240D" w:rsidRDefault="001630C3" w:rsidP="00D771C6">
            <w:pPr>
              <w:jc w:val="both"/>
            </w:pPr>
            <w:r w:rsidRPr="00F9240D">
              <w:rPr>
                <w:rFonts w:eastAsia="Calibri"/>
              </w:rPr>
              <w:t>pp</w:t>
            </w:r>
          </w:p>
        </w:tc>
        <w:tc>
          <w:tcPr>
            <w:tcW w:w="994" w:type="dxa"/>
            <w:shd w:val="clear" w:color="auto" w:fill="F7CAAC"/>
          </w:tcPr>
          <w:p w14:paraId="74B7D280" w14:textId="77777777" w:rsidR="001630C3" w:rsidRDefault="001630C3" w:rsidP="00D771C6">
            <w:pPr>
              <w:jc w:val="both"/>
              <w:rPr>
                <w:b/>
              </w:rPr>
            </w:pPr>
            <w:r>
              <w:rPr>
                <w:b/>
              </w:rPr>
              <w:t>rozsah</w:t>
            </w:r>
          </w:p>
        </w:tc>
        <w:tc>
          <w:tcPr>
            <w:tcW w:w="709" w:type="dxa"/>
          </w:tcPr>
          <w:p w14:paraId="4B1380A5" w14:textId="77777777" w:rsidR="001630C3" w:rsidRPr="00F9240D" w:rsidRDefault="001630C3" w:rsidP="00D771C6">
            <w:pPr>
              <w:jc w:val="both"/>
            </w:pPr>
            <w:proofErr w:type="gramStart"/>
            <w:r>
              <w:t>25</w:t>
            </w:r>
            <w:r w:rsidRPr="00F9240D">
              <w:t>h</w:t>
            </w:r>
            <w:proofErr w:type="gramEnd"/>
            <w:r>
              <w:t>/t</w:t>
            </w:r>
          </w:p>
        </w:tc>
        <w:tc>
          <w:tcPr>
            <w:tcW w:w="709" w:type="dxa"/>
            <w:gridSpan w:val="2"/>
            <w:shd w:val="clear" w:color="auto" w:fill="F7CAAC"/>
          </w:tcPr>
          <w:p w14:paraId="463B156E" w14:textId="77777777" w:rsidR="001630C3" w:rsidRDefault="001630C3" w:rsidP="00D771C6">
            <w:pPr>
              <w:jc w:val="both"/>
              <w:rPr>
                <w:b/>
              </w:rPr>
            </w:pPr>
            <w:r>
              <w:rPr>
                <w:b/>
              </w:rPr>
              <w:t>do</w:t>
            </w:r>
          </w:p>
          <w:p w14:paraId="63B1EE7B" w14:textId="77777777" w:rsidR="001630C3" w:rsidRDefault="001630C3" w:rsidP="00D771C6">
            <w:pPr>
              <w:jc w:val="both"/>
              <w:rPr>
                <w:b/>
              </w:rPr>
            </w:pPr>
            <w:r>
              <w:rPr>
                <w:b/>
              </w:rPr>
              <w:t>kdy</w:t>
            </w:r>
          </w:p>
        </w:tc>
        <w:tc>
          <w:tcPr>
            <w:tcW w:w="1387" w:type="dxa"/>
            <w:gridSpan w:val="2"/>
          </w:tcPr>
          <w:p w14:paraId="3C16D680" w14:textId="77777777" w:rsidR="001630C3" w:rsidRPr="00F9240D" w:rsidRDefault="001630C3" w:rsidP="00D771C6">
            <w:pPr>
              <w:jc w:val="both"/>
            </w:pPr>
            <w:r w:rsidRPr="00F9240D">
              <w:rPr>
                <w:rFonts w:eastAsia="Calibri"/>
              </w:rPr>
              <w:t>N</w:t>
            </w:r>
          </w:p>
        </w:tc>
      </w:tr>
      <w:tr w:rsidR="001630C3" w14:paraId="53CEE601" w14:textId="77777777" w:rsidTr="00D771C6">
        <w:tc>
          <w:tcPr>
            <w:tcW w:w="5068" w:type="dxa"/>
            <w:gridSpan w:val="3"/>
            <w:shd w:val="clear" w:color="auto" w:fill="F7CAAC"/>
          </w:tcPr>
          <w:p w14:paraId="6A576F18" w14:textId="77777777" w:rsidR="001630C3" w:rsidRDefault="001630C3" w:rsidP="00D771C6">
            <w:pPr>
              <w:jc w:val="both"/>
              <w:rPr>
                <w:b/>
              </w:rPr>
            </w:pPr>
            <w:r>
              <w:rPr>
                <w:b/>
              </w:rPr>
              <w:t>Typ vztahu na součásti VŠ, která uskutečňuje st. program</w:t>
            </w:r>
          </w:p>
        </w:tc>
        <w:tc>
          <w:tcPr>
            <w:tcW w:w="992" w:type="dxa"/>
            <w:gridSpan w:val="2"/>
          </w:tcPr>
          <w:p w14:paraId="374DE51A" w14:textId="77777777" w:rsidR="001630C3" w:rsidRPr="00F9240D" w:rsidRDefault="001630C3" w:rsidP="00D771C6">
            <w:pPr>
              <w:jc w:val="both"/>
            </w:pPr>
            <w:r w:rsidRPr="00F9240D">
              <w:rPr>
                <w:rFonts w:eastAsia="Calibri"/>
              </w:rPr>
              <w:t>pp</w:t>
            </w:r>
          </w:p>
        </w:tc>
        <w:tc>
          <w:tcPr>
            <w:tcW w:w="994" w:type="dxa"/>
            <w:shd w:val="clear" w:color="auto" w:fill="F7CAAC"/>
          </w:tcPr>
          <w:p w14:paraId="425AFA2D" w14:textId="77777777" w:rsidR="001630C3" w:rsidRDefault="001630C3" w:rsidP="00D771C6">
            <w:pPr>
              <w:jc w:val="both"/>
              <w:rPr>
                <w:b/>
              </w:rPr>
            </w:pPr>
            <w:r>
              <w:rPr>
                <w:b/>
              </w:rPr>
              <w:t>rozsah</w:t>
            </w:r>
          </w:p>
        </w:tc>
        <w:tc>
          <w:tcPr>
            <w:tcW w:w="709" w:type="dxa"/>
          </w:tcPr>
          <w:p w14:paraId="373C611F" w14:textId="77777777" w:rsidR="001630C3" w:rsidRPr="00F9240D" w:rsidRDefault="001630C3" w:rsidP="00D771C6">
            <w:pPr>
              <w:jc w:val="both"/>
            </w:pPr>
            <w:proofErr w:type="gramStart"/>
            <w:r>
              <w:t>25h</w:t>
            </w:r>
            <w:proofErr w:type="gramEnd"/>
            <w:r>
              <w:t>/t</w:t>
            </w:r>
          </w:p>
        </w:tc>
        <w:tc>
          <w:tcPr>
            <w:tcW w:w="709" w:type="dxa"/>
            <w:gridSpan w:val="2"/>
            <w:shd w:val="clear" w:color="auto" w:fill="F7CAAC"/>
          </w:tcPr>
          <w:p w14:paraId="2266B4C3" w14:textId="77777777" w:rsidR="001630C3" w:rsidRDefault="001630C3" w:rsidP="00D771C6">
            <w:pPr>
              <w:jc w:val="both"/>
              <w:rPr>
                <w:b/>
              </w:rPr>
            </w:pPr>
            <w:r>
              <w:rPr>
                <w:b/>
              </w:rPr>
              <w:t>do kdy</w:t>
            </w:r>
          </w:p>
        </w:tc>
        <w:tc>
          <w:tcPr>
            <w:tcW w:w="1387" w:type="dxa"/>
            <w:gridSpan w:val="2"/>
          </w:tcPr>
          <w:p w14:paraId="59314FCA" w14:textId="77777777" w:rsidR="001630C3" w:rsidRPr="00F9240D" w:rsidRDefault="001630C3" w:rsidP="00D771C6">
            <w:pPr>
              <w:jc w:val="both"/>
            </w:pPr>
            <w:r w:rsidRPr="00F9240D">
              <w:t>N</w:t>
            </w:r>
          </w:p>
        </w:tc>
      </w:tr>
      <w:tr w:rsidR="001630C3" w14:paraId="5B698613" w14:textId="77777777" w:rsidTr="00D771C6">
        <w:tc>
          <w:tcPr>
            <w:tcW w:w="6060" w:type="dxa"/>
            <w:gridSpan w:val="5"/>
            <w:shd w:val="clear" w:color="auto" w:fill="F7CAAC"/>
          </w:tcPr>
          <w:p w14:paraId="435A843D" w14:textId="77777777" w:rsidR="001630C3" w:rsidRPr="00B17BC0" w:rsidRDefault="001630C3" w:rsidP="00D771C6">
            <w:pPr>
              <w:jc w:val="both"/>
              <w:rPr>
                <w:b/>
              </w:rPr>
            </w:pPr>
            <w:r w:rsidRPr="00B17BC0">
              <w:rPr>
                <w:b/>
              </w:rPr>
              <w:t>Další současná působení jako akademický pracovník na jiných VŠ</w:t>
            </w:r>
          </w:p>
          <w:p w14:paraId="028FE3C4" w14:textId="77777777" w:rsidR="001630C3" w:rsidRPr="00B17BC0" w:rsidRDefault="001630C3" w:rsidP="00D771C6">
            <w:pPr>
              <w:autoSpaceDE w:val="0"/>
              <w:autoSpaceDN w:val="0"/>
              <w:adjustRightInd w:val="0"/>
              <w:rPr>
                <w:rFonts w:eastAsia="Calibri"/>
                <w:color w:val="FF0000"/>
                <w:sz w:val="16"/>
                <w:szCs w:val="16"/>
              </w:rPr>
            </w:pPr>
          </w:p>
        </w:tc>
        <w:tc>
          <w:tcPr>
            <w:tcW w:w="1703" w:type="dxa"/>
            <w:gridSpan w:val="2"/>
            <w:shd w:val="clear" w:color="auto" w:fill="F7CAAC"/>
          </w:tcPr>
          <w:p w14:paraId="6521943E" w14:textId="77777777" w:rsidR="001630C3" w:rsidRDefault="001630C3" w:rsidP="00D771C6">
            <w:pPr>
              <w:jc w:val="both"/>
              <w:rPr>
                <w:b/>
              </w:rPr>
            </w:pPr>
            <w:r>
              <w:rPr>
                <w:b/>
              </w:rPr>
              <w:t>typ prac. vztahu</w:t>
            </w:r>
          </w:p>
        </w:tc>
        <w:tc>
          <w:tcPr>
            <w:tcW w:w="2096" w:type="dxa"/>
            <w:gridSpan w:val="4"/>
            <w:shd w:val="clear" w:color="auto" w:fill="F7CAAC"/>
          </w:tcPr>
          <w:p w14:paraId="5440F7A6" w14:textId="77777777" w:rsidR="001630C3" w:rsidRDefault="001630C3" w:rsidP="00D771C6">
            <w:pPr>
              <w:jc w:val="both"/>
              <w:rPr>
                <w:b/>
              </w:rPr>
            </w:pPr>
            <w:r>
              <w:rPr>
                <w:b/>
              </w:rPr>
              <w:t>rozsah</w:t>
            </w:r>
          </w:p>
        </w:tc>
      </w:tr>
      <w:tr w:rsidR="001630C3" w14:paraId="38AFD63F" w14:textId="77777777" w:rsidTr="00D771C6">
        <w:tc>
          <w:tcPr>
            <w:tcW w:w="6060" w:type="dxa"/>
            <w:gridSpan w:val="5"/>
          </w:tcPr>
          <w:p w14:paraId="7A4980E2" w14:textId="77777777" w:rsidR="001630C3" w:rsidRDefault="001630C3" w:rsidP="00D771C6">
            <w:pPr>
              <w:jc w:val="both"/>
            </w:pPr>
            <w:r>
              <w:t>Slezská univerzita v Opavě, Fakulta umění</w:t>
            </w:r>
          </w:p>
        </w:tc>
        <w:tc>
          <w:tcPr>
            <w:tcW w:w="1703" w:type="dxa"/>
            <w:gridSpan w:val="2"/>
          </w:tcPr>
          <w:p w14:paraId="70E25336" w14:textId="77777777" w:rsidR="001630C3" w:rsidRDefault="001630C3" w:rsidP="00D771C6">
            <w:pPr>
              <w:jc w:val="both"/>
            </w:pPr>
            <w:r>
              <w:t>pp</w:t>
            </w:r>
          </w:p>
        </w:tc>
        <w:tc>
          <w:tcPr>
            <w:tcW w:w="2096" w:type="dxa"/>
            <w:gridSpan w:val="4"/>
          </w:tcPr>
          <w:p w14:paraId="359F3B39" w14:textId="77777777" w:rsidR="001630C3" w:rsidRDefault="001630C3" w:rsidP="00D771C6">
            <w:pPr>
              <w:jc w:val="both"/>
            </w:pPr>
            <w:r>
              <w:t>1</w:t>
            </w:r>
          </w:p>
        </w:tc>
      </w:tr>
      <w:tr w:rsidR="001630C3" w14:paraId="6C1BA147" w14:textId="77777777" w:rsidTr="00D771C6">
        <w:tc>
          <w:tcPr>
            <w:tcW w:w="6060" w:type="dxa"/>
            <w:gridSpan w:val="5"/>
          </w:tcPr>
          <w:p w14:paraId="4CBAEEE0" w14:textId="77777777" w:rsidR="001630C3" w:rsidRDefault="001630C3" w:rsidP="00D771C6">
            <w:pPr>
              <w:jc w:val="both"/>
            </w:pPr>
          </w:p>
        </w:tc>
        <w:tc>
          <w:tcPr>
            <w:tcW w:w="1703" w:type="dxa"/>
            <w:gridSpan w:val="2"/>
          </w:tcPr>
          <w:p w14:paraId="3A6AE5DC" w14:textId="77777777" w:rsidR="001630C3" w:rsidRDefault="001630C3" w:rsidP="00D771C6">
            <w:pPr>
              <w:jc w:val="both"/>
            </w:pPr>
          </w:p>
        </w:tc>
        <w:tc>
          <w:tcPr>
            <w:tcW w:w="2096" w:type="dxa"/>
            <w:gridSpan w:val="4"/>
          </w:tcPr>
          <w:p w14:paraId="320104A3" w14:textId="77777777" w:rsidR="001630C3" w:rsidRDefault="001630C3" w:rsidP="00D771C6">
            <w:pPr>
              <w:jc w:val="both"/>
            </w:pPr>
          </w:p>
        </w:tc>
      </w:tr>
      <w:tr w:rsidR="001630C3" w14:paraId="3868F3D9" w14:textId="77777777" w:rsidTr="00D771C6">
        <w:tc>
          <w:tcPr>
            <w:tcW w:w="6060" w:type="dxa"/>
            <w:gridSpan w:val="5"/>
          </w:tcPr>
          <w:p w14:paraId="7B07063E" w14:textId="77777777" w:rsidR="001630C3" w:rsidRDefault="001630C3" w:rsidP="00D771C6">
            <w:pPr>
              <w:jc w:val="both"/>
            </w:pPr>
          </w:p>
        </w:tc>
        <w:tc>
          <w:tcPr>
            <w:tcW w:w="1703" w:type="dxa"/>
            <w:gridSpan w:val="2"/>
          </w:tcPr>
          <w:p w14:paraId="578776A0" w14:textId="77777777" w:rsidR="001630C3" w:rsidRDefault="001630C3" w:rsidP="00D771C6">
            <w:pPr>
              <w:jc w:val="both"/>
            </w:pPr>
          </w:p>
        </w:tc>
        <w:tc>
          <w:tcPr>
            <w:tcW w:w="2096" w:type="dxa"/>
            <w:gridSpan w:val="4"/>
          </w:tcPr>
          <w:p w14:paraId="02DECCF1" w14:textId="77777777" w:rsidR="001630C3" w:rsidRDefault="001630C3" w:rsidP="00D771C6">
            <w:pPr>
              <w:jc w:val="both"/>
            </w:pPr>
          </w:p>
        </w:tc>
      </w:tr>
      <w:tr w:rsidR="001630C3" w14:paraId="4B592D6D" w14:textId="77777777" w:rsidTr="00D771C6">
        <w:tc>
          <w:tcPr>
            <w:tcW w:w="6060" w:type="dxa"/>
            <w:gridSpan w:val="5"/>
          </w:tcPr>
          <w:p w14:paraId="2D5F8B73" w14:textId="77777777" w:rsidR="001630C3" w:rsidRDefault="001630C3" w:rsidP="00D771C6">
            <w:pPr>
              <w:jc w:val="both"/>
            </w:pPr>
          </w:p>
        </w:tc>
        <w:tc>
          <w:tcPr>
            <w:tcW w:w="1703" w:type="dxa"/>
            <w:gridSpan w:val="2"/>
          </w:tcPr>
          <w:p w14:paraId="45758D6C" w14:textId="77777777" w:rsidR="001630C3" w:rsidRDefault="001630C3" w:rsidP="00D771C6">
            <w:pPr>
              <w:jc w:val="both"/>
            </w:pPr>
          </w:p>
        </w:tc>
        <w:tc>
          <w:tcPr>
            <w:tcW w:w="2096" w:type="dxa"/>
            <w:gridSpan w:val="4"/>
          </w:tcPr>
          <w:p w14:paraId="49BF4F7C" w14:textId="77777777" w:rsidR="001630C3" w:rsidRDefault="001630C3" w:rsidP="00D771C6">
            <w:pPr>
              <w:jc w:val="both"/>
            </w:pPr>
          </w:p>
        </w:tc>
      </w:tr>
      <w:tr w:rsidR="001630C3" w14:paraId="5A8D7244" w14:textId="77777777" w:rsidTr="00D771C6">
        <w:tc>
          <w:tcPr>
            <w:tcW w:w="9859" w:type="dxa"/>
            <w:gridSpan w:val="11"/>
            <w:shd w:val="clear" w:color="auto" w:fill="F7CAAC"/>
          </w:tcPr>
          <w:p w14:paraId="37307F39" w14:textId="77777777" w:rsidR="001630C3" w:rsidRDefault="001630C3" w:rsidP="00D771C6">
            <w:r>
              <w:rPr>
                <w:b/>
              </w:rPr>
              <w:t>Předměty příslušného studijního programu a způsob zapojení do jejich výuky, příp. další zapojení do uskutečňování studijního programu</w:t>
            </w:r>
          </w:p>
        </w:tc>
      </w:tr>
      <w:tr w:rsidR="001630C3" w14:paraId="7C7D3F24" w14:textId="77777777" w:rsidTr="00D771C6">
        <w:trPr>
          <w:trHeight w:val="837"/>
        </w:trPr>
        <w:tc>
          <w:tcPr>
            <w:tcW w:w="9859" w:type="dxa"/>
            <w:gridSpan w:val="11"/>
            <w:tcBorders>
              <w:top w:val="nil"/>
            </w:tcBorders>
          </w:tcPr>
          <w:p w14:paraId="7F657C42" w14:textId="77777777" w:rsidR="001630C3" w:rsidRDefault="001630C3" w:rsidP="00D771C6">
            <w:pPr>
              <w:jc w:val="both"/>
              <w:rPr>
                <w:rFonts w:eastAsia="Calibri"/>
              </w:rPr>
            </w:pPr>
          </w:p>
          <w:p w14:paraId="735CDCD8" w14:textId="77777777" w:rsidR="001630C3" w:rsidRDefault="001630C3" w:rsidP="00D771C6">
            <w:pPr>
              <w:jc w:val="both"/>
              <w:rPr>
                <w:rFonts w:eastAsia="Calibri"/>
              </w:rPr>
            </w:pPr>
            <w:r w:rsidRPr="00F9240D">
              <w:rPr>
                <w:rFonts w:eastAsia="Calibri"/>
              </w:rPr>
              <w:t xml:space="preserve">Estetika </w:t>
            </w:r>
            <w:r>
              <w:rPr>
                <w:rFonts w:eastAsia="Calibri"/>
              </w:rPr>
              <w:t xml:space="preserve">1-2 </w:t>
            </w:r>
            <w:r w:rsidRPr="00727D36">
              <w:rPr>
                <w:rFonts w:eastAsia="Calibri"/>
              </w:rPr>
              <w:t>(garant, přednášející, vedoucí semináře)</w:t>
            </w:r>
            <w:r>
              <w:rPr>
                <w:rFonts w:eastAsia="Calibri"/>
              </w:rPr>
              <w:t xml:space="preserve"> </w:t>
            </w:r>
          </w:p>
          <w:p w14:paraId="4C9147D3" w14:textId="77777777" w:rsidR="001630C3" w:rsidRPr="00661F7F" w:rsidRDefault="001630C3" w:rsidP="00D771C6">
            <w:pPr>
              <w:jc w:val="both"/>
            </w:pPr>
          </w:p>
        </w:tc>
      </w:tr>
      <w:tr w:rsidR="001630C3" w14:paraId="64109325" w14:textId="77777777" w:rsidTr="00D771C6">
        <w:tc>
          <w:tcPr>
            <w:tcW w:w="9859" w:type="dxa"/>
            <w:gridSpan w:val="11"/>
            <w:shd w:val="clear" w:color="auto" w:fill="F7CAAC"/>
          </w:tcPr>
          <w:p w14:paraId="6BEC51F2" w14:textId="77777777" w:rsidR="001630C3" w:rsidRDefault="001630C3" w:rsidP="00D771C6">
            <w:pPr>
              <w:jc w:val="both"/>
            </w:pPr>
            <w:r>
              <w:rPr>
                <w:b/>
              </w:rPr>
              <w:t xml:space="preserve">Údaje o vzdělání na VŠ </w:t>
            </w:r>
          </w:p>
        </w:tc>
      </w:tr>
      <w:tr w:rsidR="001630C3" w14:paraId="6C8B1971" w14:textId="77777777" w:rsidTr="00D771C6">
        <w:trPr>
          <w:trHeight w:val="1055"/>
        </w:trPr>
        <w:tc>
          <w:tcPr>
            <w:tcW w:w="9859" w:type="dxa"/>
            <w:gridSpan w:val="11"/>
          </w:tcPr>
          <w:p w14:paraId="6AE9D160" w14:textId="77777777" w:rsidR="001630C3" w:rsidRDefault="001630C3" w:rsidP="00D771C6">
            <w:pPr>
              <w:jc w:val="both"/>
              <w:rPr>
                <w:rFonts w:eastAsia="Calibri"/>
              </w:rPr>
            </w:pPr>
          </w:p>
          <w:p w14:paraId="27122F09" w14:textId="77777777" w:rsidR="001630C3" w:rsidRPr="00244BE8" w:rsidRDefault="001630C3" w:rsidP="00D771C6">
            <w:pPr>
              <w:jc w:val="both"/>
              <w:rPr>
                <w:rFonts w:eastAsia="Calibri"/>
              </w:rPr>
            </w:pPr>
            <w:r>
              <w:rPr>
                <w:rFonts w:eastAsia="Calibri"/>
              </w:rPr>
              <w:t xml:space="preserve">1980-1985: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 xml:space="preserve">fakulta, </w:t>
            </w:r>
            <w:proofErr w:type="gramStart"/>
            <w:r>
              <w:rPr>
                <w:rFonts w:eastAsia="Calibri"/>
              </w:rPr>
              <w:t>Č</w:t>
            </w:r>
            <w:r w:rsidRPr="00244BE8">
              <w:rPr>
                <w:rFonts w:eastAsia="Calibri"/>
              </w:rPr>
              <w:t>eština</w:t>
            </w:r>
            <w:proofErr w:type="gramEnd"/>
            <w:r w:rsidRPr="00244BE8">
              <w:rPr>
                <w:rFonts w:eastAsia="Calibri"/>
              </w:rPr>
              <w:t xml:space="preserve"> a dějepis</w:t>
            </w:r>
          </w:p>
          <w:p w14:paraId="7FA33A1E" w14:textId="77777777" w:rsidR="001630C3" w:rsidRPr="00244BE8" w:rsidRDefault="001630C3" w:rsidP="00D771C6">
            <w:pPr>
              <w:jc w:val="both"/>
              <w:rPr>
                <w:rFonts w:eastAsia="Calibri"/>
              </w:rPr>
            </w:pPr>
            <w:r>
              <w:rPr>
                <w:rFonts w:eastAsia="Calibri"/>
              </w:rPr>
              <w:t xml:space="preserve">1987: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PhDr.</w:t>
            </w:r>
          </w:p>
          <w:p w14:paraId="33F98689" w14:textId="77777777" w:rsidR="001630C3" w:rsidRPr="00244BE8" w:rsidRDefault="001630C3" w:rsidP="00D771C6">
            <w:pPr>
              <w:jc w:val="both"/>
              <w:rPr>
                <w:rFonts w:eastAsia="Calibri"/>
              </w:rPr>
            </w:pPr>
            <w:r>
              <w:rPr>
                <w:rFonts w:eastAsia="Calibri"/>
              </w:rPr>
              <w:t xml:space="preserve">1993: Akademie věd České republiky, </w:t>
            </w:r>
            <w:r w:rsidRPr="00244BE8">
              <w:rPr>
                <w:rFonts w:eastAsia="Calibri"/>
              </w:rPr>
              <w:t>Ústav p</w:t>
            </w:r>
            <w:r>
              <w:rPr>
                <w:rFonts w:eastAsia="Calibri"/>
              </w:rPr>
              <w:t>ro českou literaturu, CSc.</w:t>
            </w:r>
          </w:p>
          <w:p w14:paraId="06AB1681" w14:textId="77777777" w:rsidR="001630C3" w:rsidRDefault="001630C3" w:rsidP="00D771C6">
            <w:pPr>
              <w:jc w:val="both"/>
              <w:rPr>
                <w:b/>
              </w:rPr>
            </w:pPr>
          </w:p>
        </w:tc>
      </w:tr>
      <w:tr w:rsidR="001630C3" w14:paraId="78B73C60" w14:textId="77777777" w:rsidTr="00D771C6">
        <w:tc>
          <w:tcPr>
            <w:tcW w:w="9859" w:type="dxa"/>
            <w:gridSpan w:val="11"/>
            <w:shd w:val="clear" w:color="auto" w:fill="F7CAAC"/>
          </w:tcPr>
          <w:p w14:paraId="2F5C084D" w14:textId="77777777" w:rsidR="001630C3" w:rsidRDefault="001630C3" w:rsidP="00D771C6">
            <w:pPr>
              <w:jc w:val="both"/>
              <w:rPr>
                <w:b/>
              </w:rPr>
            </w:pPr>
            <w:r>
              <w:rPr>
                <w:b/>
              </w:rPr>
              <w:t>Údaje o odborném působení od absolvování VŠ</w:t>
            </w:r>
          </w:p>
        </w:tc>
      </w:tr>
      <w:tr w:rsidR="001630C3" w14:paraId="21544F0F" w14:textId="77777777" w:rsidTr="00D771C6">
        <w:trPr>
          <w:trHeight w:val="1090"/>
        </w:trPr>
        <w:tc>
          <w:tcPr>
            <w:tcW w:w="9859" w:type="dxa"/>
            <w:gridSpan w:val="11"/>
          </w:tcPr>
          <w:p w14:paraId="289416E1" w14:textId="77777777" w:rsidR="001630C3" w:rsidRDefault="001630C3" w:rsidP="00D771C6">
            <w:pPr>
              <w:jc w:val="both"/>
            </w:pPr>
          </w:p>
          <w:p w14:paraId="543E6DB5" w14:textId="77777777" w:rsidR="001630C3" w:rsidRPr="00244BE8" w:rsidRDefault="001630C3" w:rsidP="00D771C6">
            <w:pPr>
              <w:jc w:val="both"/>
            </w:pPr>
            <w:r>
              <w:t>1986-</w:t>
            </w:r>
            <w:r w:rsidRPr="00244BE8">
              <w:t xml:space="preserve">1999: </w:t>
            </w:r>
            <w:r>
              <w:rPr>
                <w:rFonts w:eastAsia="Calibri"/>
              </w:rPr>
              <w:t xml:space="preserve">Akademie věd České republiky, </w:t>
            </w:r>
            <w:r w:rsidRPr="00244BE8">
              <w:rPr>
                <w:rFonts w:eastAsia="Calibri"/>
              </w:rPr>
              <w:t>Ústav p</w:t>
            </w:r>
            <w:r>
              <w:rPr>
                <w:rFonts w:eastAsia="Calibri"/>
              </w:rPr>
              <w:t>ro českou literaturu</w:t>
            </w:r>
            <w:r>
              <w:t>, v letech 1992-</w:t>
            </w:r>
            <w:r w:rsidRPr="00244BE8">
              <w:t>1999 vedoucí brněnské pobočky</w:t>
            </w:r>
          </w:p>
          <w:p w14:paraId="7A03ACE4" w14:textId="77777777" w:rsidR="001630C3" w:rsidRDefault="001630C3" w:rsidP="00D771C6">
            <w:pPr>
              <w:jc w:val="both"/>
            </w:pPr>
            <w:r w:rsidRPr="00244BE8">
              <w:t>1987</w:t>
            </w:r>
            <w:r>
              <w:t>-2000:</w:t>
            </w:r>
            <w:r w:rsidRPr="00244BE8">
              <w:t xml:space="preserve"> </w:t>
            </w:r>
            <w:r>
              <w:t xml:space="preserve">Ostravská univerzita, Filozofická fakulta, </w:t>
            </w:r>
            <w:r w:rsidRPr="00244BE8">
              <w:t xml:space="preserve">přednášky a semináře z dějin a teorie české, slovenské a světové literatury a literární kritiky, rozhlasové dramaturgie, estetiky a mediálních studií </w:t>
            </w:r>
          </w:p>
          <w:p w14:paraId="7A0C957E" w14:textId="77777777" w:rsidR="001630C3" w:rsidRPr="00244BE8" w:rsidRDefault="001630C3" w:rsidP="00D771C6">
            <w:pPr>
              <w:jc w:val="both"/>
            </w:pPr>
            <w:r>
              <w:t>1998-</w:t>
            </w:r>
            <w:r w:rsidRPr="00244BE8">
              <w:t>200</w:t>
            </w:r>
            <w:r>
              <w:t>0: Česká</w:t>
            </w:r>
            <w:r w:rsidRPr="00244BE8">
              <w:t xml:space="preserve"> televize pro Salon moravskoslezský a Salon český</w:t>
            </w:r>
            <w:r>
              <w:t xml:space="preserve">, </w:t>
            </w:r>
            <w:r w:rsidRPr="00244BE8">
              <w:t>externí redaktor a moderátor</w:t>
            </w:r>
          </w:p>
          <w:p w14:paraId="4FD00DEA" w14:textId="77777777" w:rsidR="001630C3" w:rsidRPr="00244BE8" w:rsidRDefault="001630C3" w:rsidP="00D771C6">
            <w:pPr>
              <w:jc w:val="both"/>
            </w:pPr>
            <w:r w:rsidRPr="00244BE8">
              <w:t xml:space="preserve">1998: </w:t>
            </w:r>
            <w:r>
              <w:t>Univerzita</w:t>
            </w:r>
            <w:r w:rsidRPr="00244BE8">
              <w:t xml:space="preserve"> Komenského v</w:t>
            </w:r>
            <w:r>
              <w:t> </w:t>
            </w:r>
            <w:r w:rsidRPr="00244BE8">
              <w:t>Bratislav</w:t>
            </w:r>
            <w:r>
              <w:t xml:space="preserve">ě, Filozofická fakulta, </w:t>
            </w:r>
            <w:r w:rsidRPr="00244BE8">
              <w:t xml:space="preserve">přednášky a semináře z literárněvědné bohemistiky na </w:t>
            </w:r>
          </w:p>
          <w:p w14:paraId="7BB2AFAF" w14:textId="77777777" w:rsidR="001630C3" w:rsidRPr="00244BE8" w:rsidRDefault="001630C3" w:rsidP="00D771C6">
            <w:pPr>
              <w:jc w:val="both"/>
            </w:pPr>
            <w:r w:rsidRPr="00244BE8">
              <w:t>1</w:t>
            </w:r>
            <w:r>
              <w:t>999-2004: Český rozhlas</w:t>
            </w:r>
            <w:r w:rsidRPr="00244BE8">
              <w:t xml:space="preserve"> v</w:t>
            </w:r>
            <w:r>
              <w:t> </w:t>
            </w:r>
            <w:r w:rsidRPr="00244BE8">
              <w:t>Ostravě</w:t>
            </w:r>
            <w:r>
              <w:t xml:space="preserve">, </w:t>
            </w:r>
            <w:r w:rsidRPr="00244BE8">
              <w:t>literární redaktor</w:t>
            </w:r>
            <w:r>
              <w:t xml:space="preserve">, v letech </w:t>
            </w:r>
            <w:r w:rsidRPr="00244BE8">
              <w:t>2001–2002 vedoucí redaktor Redakce hudby a volné rozhlasové tvorby</w:t>
            </w:r>
          </w:p>
          <w:p w14:paraId="110AB913" w14:textId="77777777" w:rsidR="001630C3" w:rsidRPr="00244BE8" w:rsidRDefault="001630C3" w:rsidP="00D771C6">
            <w:pPr>
              <w:jc w:val="both"/>
            </w:pPr>
            <w:r>
              <w:t>2002-</w:t>
            </w:r>
            <w:r w:rsidRPr="00244BE8">
              <w:t xml:space="preserve">2004: </w:t>
            </w:r>
            <w:r>
              <w:t>Univerzita</w:t>
            </w:r>
            <w:r w:rsidRPr="00244BE8">
              <w:t xml:space="preserve"> v Erfurtu (SRN)</w:t>
            </w:r>
            <w:r>
              <w:t xml:space="preserve">, </w:t>
            </w:r>
            <w:r w:rsidRPr="00244BE8">
              <w:t>lektor bohemistiky a mediálních stud</w:t>
            </w:r>
            <w:r>
              <w:t>ií</w:t>
            </w:r>
          </w:p>
          <w:p w14:paraId="636AC1FA" w14:textId="77777777" w:rsidR="001630C3" w:rsidRPr="00244BE8" w:rsidRDefault="001630C3" w:rsidP="00D771C6">
            <w:pPr>
              <w:jc w:val="both"/>
            </w:pPr>
            <w:proofErr w:type="gramStart"/>
            <w:r w:rsidRPr="00244BE8">
              <w:t>2004</w:t>
            </w:r>
            <w:r>
              <w:t>-dosud</w:t>
            </w:r>
            <w:proofErr w:type="gramEnd"/>
            <w:r>
              <w:t xml:space="preserve">: Univerzita Tomáše Bati ve Zlíně, Fakulta multimediálních komunikací, </w:t>
            </w:r>
            <w:r w:rsidRPr="00244BE8">
              <w:t xml:space="preserve">přednášky z jazykovědy, estetiky a </w:t>
            </w:r>
            <w:r>
              <w:t>mediálních studií</w:t>
            </w:r>
          </w:p>
          <w:p w14:paraId="11A076E1" w14:textId="77777777" w:rsidR="001630C3" w:rsidRDefault="001630C3" w:rsidP="00D771C6">
            <w:pPr>
              <w:jc w:val="both"/>
            </w:pPr>
            <w:r>
              <w:t>2005-</w:t>
            </w:r>
            <w:r w:rsidRPr="00244BE8">
              <w:t xml:space="preserve">2008: </w:t>
            </w:r>
            <w:r>
              <w:t xml:space="preserve">Univerzita Tomáše Bati ve Zlíně, Fakulta multimediálních komunikací, </w:t>
            </w:r>
            <w:r w:rsidRPr="00244BE8">
              <w:t xml:space="preserve">proděkan pro studium </w:t>
            </w:r>
          </w:p>
          <w:p w14:paraId="53FD4E29" w14:textId="77777777" w:rsidR="001630C3" w:rsidRDefault="001630C3" w:rsidP="00D771C6">
            <w:pPr>
              <w:jc w:val="both"/>
            </w:pPr>
            <w:proofErr w:type="gramStart"/>
            <w:r w:rsidRPr="00244BE8">
              <w:t>2</w:t>
            </w:r>
            <w:r>
              <w:t>009-</w:t>
            </w:r>
            <w:r w:rsidRPr="00244BE8">
              <w:t>dosud</w:t>
            </w:r>
            <w:proofErr w:type="gramEnd"/>
            <w:r w:rsidRPr="00244BE8">
              <w:t xml:space="preserve">: </w:t>
            </w:r>
            <w:r>
              <w:t xml:space="preserve">Slezská univerzita v Opavě, </w:t>
            </w:r>
            <w:r w:rsidRPr="00244BE8">
              <w:t>Filozoficko-přírodovědecká fa</w:t>
            </w:r>
            <w:r>
              <w:t>kulta</w:t>
            </w:r>
          </w:p>
          <w:p w14:paraId="37AC4C1E" w14:textId="77777777" w:rsidR="001630C3" w:rsidRDefault="001630C3" w:rsidP="00D771C6">
            <w:pPr>
              <w:jc w:val="both"/>
            </w:pPr>
            <w:r>
              <w:t>2010-</w:t>
            </w:r>
            <w:r w:rsidRPr="00244BE8">
              <w:t xml:space="preserve">2011: </w:t>
            </w:r>
            <w:r>
              <w:t xml:space="preserve">Ostravská univerzita, Fakulta umění, </w:t>
            </w:r>
            <w:r w:rsidRPr="00244BE8">
              <w:t xml:space="preserve">proděkan pro vědu a zahraniční vztahy </w:t>
            </w:r>
          </w:p>
          <w:p w14:paraId="67F0F0D7" w14:textId="77777777" w:rsidR="001630C3" w:rsidRPr="00B17BC0" w:rsidRDefault="001630C3" w:rsidP="00D771C6">
            <w:pPr>
              <w:jc w:val="both"/>
              <w:rPr>
                <w:color w:val="FF0000"/>
                <w:sz w:val="16"/>
                <w:szCs w:val="16"/>
              </w:rPr>
            </w:pPr>
          </w:p>
        </w:tc>
      </w:tr>
      <w:tr w:rsidR="001630C3" w14:paraId="055C60C0" w14:textId="77777777" w:rsidTr="00D771C6">
        <w:trPr>
          <w:trHeight w:val="250"/>
        </w:trPr>
        <w:tc>
          <w:tcPr>
            <w:tcW w:w="9859" w:type="dxa"/>
            <w:gridSpan w:val="11"/>
            <w:shd w:val="clear" w:color="auto" w:fill="F7CAAC"/>
          </w:tcPr>
          <w:p w14:paraId="3A69BBF4" w14:textId="77777777" w:rsidR="001630C3" w:rsidRDefault="001630C3" w:rsidP="00D771C6">
            <w:pPr>
              <w:jc w:val="both"/>
            </w:pPr>
            <w:r>
              <w:rPr>
                <w:b/>
              </w:rPr>
              <w:t>Zkušenosti s vedením kvalifikačních a rigorózních prací</w:t>
            </w:r>
          </w:p>
        </w:tc>
      </w:tr>
      <w:tr w:rsidR="001630C3" w14:paraId="20EA79CD" w14:textId="77777777" w:rsidTr="00D771C6">
        <w:trPr>
          <w:trHeight w:val="1105"/>
        </w:trPr>
        <w:tc>
          <w:tcPr>
            <w:tcW w:w="9859" w:type="dxa"/>
            <w:gridSpan w:val="11"/>
          </w:tcPr>
          <w:p w14:paraId="43F868D0" w14:textId="77777777" w:rsidR="001630C3" w:rsidRDefault="001630C3" w:rsidP="00D771C6">
            <w:pPr>
              <w:jc w:val="both"/>
            </w:pPr>
          </w:p>
          <w:p w14:paraId="2BD9BCD8" w14:textId="77777777" w:rsidR="001630C3" w:rsidRDefault="001630C3" w:rsidP="00D771C6">
            <w:pPr>
              <w:jc w:val="both"/>
            </w:pPr>
            <w:r>
              <w:t xml:space="preserve">Celkem cca 130 bakalářských a diplomových prací </w:t>
            </w:r>
          </w:p>
          <w:p w14:paraId="5B2E76AB" w14:textId="77777777" w:rsidR="001630C3" w:rsidRDefault="001630C3" w:rsidP="00D771C6">
            <w:pPr>
              <w:jc w:val="both"/>
            </w:pPr>
            <w:r>
              <w:t xml:space="preserve">2 rigorózní práce </w:t>
            </w:r>
          </w:p>
          <w:p w14:paraId="208B73E9" w14:textId="77777777" w:rsidR="001630C3" w:rsidRDefault="001630C3" w:rsidP="00D771C6">
            <w:pPr>
              <w:jc w:val="both"/>
            </w:pPr>
            <w:r>
              <w:t>8 disertačních prací (6 úspěšně obhájeno)</w:t>
            </w:r>
          </w:p>
        </w:tc>
      </w:tr>
      <w:tr w:rsidR="001630C3" w14:paraId="445D22C6" w14:textId="77777777" w:rsidTr="00D771C6">
        <w:trPr>
          <w:cantSplit/>
        </w:trPr>
        <w:tc>
          <w:tcPr>
            <w:tcW w:w="3347" w:type="dxa"/>
            <w:gridSpan w:val="2"/>
            <w:tcBorders>
              <w:top w:val="single" w:sz="12" w:space="0" w:color="auto"/>
            </w:tcBorders>
            <w:shd w:val="clear" w:color="auto" w:fill="F7CAAC"/>
          </w:tcPr>
          <w:p w14:paraId="5E4F843D" w14:textId="77777777" w:rsidR="001630C3" w:rsidRDefault="001630C3" w:rsidP="00D771C6">
            <w:pPr>
              <w:jc w:val="both"/>
            </w:pPr>
            <w:r>
              <w:rPr>
                <w:b/>
              </w:rPr>
              <w:t xml:space="preserve">Obor habilitačního řízení </w:t>
            </w:r>
          </w:p>
        </w:tc>
        <w:tc>
          <w:tcPr>
            <w:tcW w:w="2245" w:type="dxa"/>
            <w:gridSpan w:val="2"/>
            <w:tcBorders>
              <w:top w:val="single" w:sz="12" w:space="0" w:color="auto"/>
            </w:tcBorders>
            <w:shd w:val="clear" w:color="auto" w:fill="F7CAAC"/>
          </w:tcPr>
          <w:p w14:paraId="2B90FF0A" w14:textId="77777777" w:rsidR="001630C3" w:rsidRDefault="001630C3" w:rsidP="00D771C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494E52B" w14:textId="77777777" w:rsidR="001630C3" w:rsidRDefault="001630C3" w:rsidP="00D771C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F2887DA" w14:textId="77777777" w:rsidR="001630C3" w:rsidRDefault="001630C3" w:rsidP="00D771C6">
            <w:pPr>
              <w:jc w:val="both"/>
              <w:rPr>
                <w:b/>
              </w:rPr>
            </w:pPr>
            <w:r>
              <w:rPr>
                <w:b/>
              </w:rPr>
              <w:t>Ohlasy publikací</w:t>
            </w:r>
          </w:p>
          <w:p w14:paraId="20F078F5" w14:textId="77777777" w:rsidR="001630C3" w:rsidRDefault="001630C3" w:rsidP="00D771C6">
            <w:pPr>
              <w:rPr>
                <w:b/>
              </w:rPr>
            </w:pPr>
          </w:p>
        </w:tc>
      </w:tr>
      <w:tr w:rsidR="001630C3" w14:paraId="7E1401F7" w14:textId="77777777" w:rsidTr="00D771C6">
        <w:trPr>
          <w:cantSplit/>
        </w:trPr>
        <w:tc>
          <w:tcPr>
            <w:tcW w:w="3347" w:type="dxa"/>
            <w:gridSpan w:val="2"/>
          </w:tcPr>
          <w:p w14:paraId="440BE29E" w14:textId="77777777" w:rsidR="001630C3" w:rsidRDefault="001630C3" w:rsidP="00D771C6">
            <w:pPr>
              <w:jc w:val="both"/>
              <w:rPr>
                <w:rFonts w:eastAsia="Calibri"/>
              </w:rPr>
            </w:pPr>
          </w:p>
          <w:p w14:paraId="17019554" w14:textId="77777777" w:rsidR="001630C3" w:rsidRPr="00916E39" w:rsidRDefault="001630C3" w:rsidP="00D771C6">
            <w:pPr>
              <w:jc w:val="both"/>
            </w:pPr>
            <w:r w:rsidRPr="00916E39">
              <w:rPr>
                <w:rFonts w:eastAsia="Calibri"/>
              </w:rPr>
              <w:t>Estetika</w:t>
            </w:r>
          </w:p>
        </w:tc>
        <w:tc>
          <w:tcPr>
            <w:tcW w:w="2245" w:type="dxa"/>
            <w:gridSpan w:val="2"/>
          </w:tcPr>
          <w:p w14:paraId="32CA6765" w14:textId="77777777" w:rsidR="001630C3" w:rsidRDefault="001630C3" w:rsidP="00D771C6">
            <w:pPr>
              <w:jc w:val="both"/>
              <w:rPr>
                <w:rFonts w:eastAsia="Calibri"/>
              </w:rPr>
            </w:pPr>
          </w:p>
          <w:p w14:paraId="19ED6A28" w14:textId="77777777" w:rsidR="001630C3" w:rsidRPr="00916E39" w:rsidRDefault="001630C3" w:rsidP="00D771C6">
            <w:pPr>
              <w:jc w:val="both"/>
            </w:pPr>
            <w:r w:rsidRPr="00916E39">
              <w:rPr>
                <w:rFonts w:eastAsia="Calibri"/>
              </w:rPr>
              <w:t>2008</w:t>
            </w:r>
          </w:p>
        </w:tc>
        <w:tc>
          <w:tcPr>
            <w:tcW w:w="2248" w:type="dxa"/>
            <w:gridSpan w:val="4"/>
            <w:tcBorders>
              <w:right w:val="single" w:sz="12" w:space="0" w:color="auto"/>
            </w:tcBorders>
          </w:tcPr>
          <w:p w14:paraId="440E398D" w14:textId="77777777" w:rsidR="001630C3" w:rsidRDefault="001630C3" w:rsidP="00D771C6">
            <w:pPr>
              <w:rPr>
                <w:rFonts w:eastAsia="Calibri"/>
              </w:rPr>
            </w:pPr>
          </w:p>
          <w:p w14:paraId="70C2B8D3" w14:textId="77777777" w:rsidR="001630C3" w:rsidRDefault="001630C3" w:rsidP="00D771C6">
            <w:pPr>
              <w:rPr>
                <w:rFonts w:eastAsia="Calibri"/>
              </w:rPr>
            </w:pPr>
            <w:r>
              <w:rPr>
                <w:rFonts w:eastAsia="Calibri"/>
              </w:rPr>
              <w:t>Univerzita Konštantína Filozofa v Nitře</w:t>
            </w:r>
          </w:p>
          <w:p w14:paraId="7939785A" w14:textId="77777777" w:rsidR="001630C3" w:rsidRPr="00916E39" w:rsidRDefault="001630C3" w:rsidP="00D771C6"/>
        </w:tc>
        <w:tc>
          <w:tcPr>
            <w:tcW w:w="632" w:type="dxa"/>
            <w:tcBorders>
              <w:left w:val="single" w:sz="12" w:space="0" w:color="auto"/>
            </w:tcBorders>
            <w:shd w:val="clear" w:color="auto" w:fill="F7CAAC"/>
          </w:tcPr>
          <w:p w14:paraId="2CCAFEB8" w14:textId="77777777" w:rsidR="001630C3" w:rsidRDefault="001630C3" w:rsidP="00D771C6">
            <w:pPr>
              <w:jc w:val="both"/>
            </w:pPr>
            <w:r>
              <w:rPr>
                <w:b/>
              </w:rPr>
              <w:t>WOS</w:t>
            </w:r>
          </w:p>
        </w:tc>
        <w:tc>
          <w:tcPr>
            <w:tcW w:w="693" w:type="dxa"/>
            <w:shd w:val="clear" w:color="auto" w:fill="F7CAAC"/>
          </w:tcPr>
          <w:p w14:paraId="029AB396" w14:textId="77777777" w:rsidR="001630C3" w:rsidRDefault="001630C3" w:rsidP="00D771C6">
            <w:pPr>
              <w:jc w:val="both"/>
              <w:rPr>
                <w:sz w:val="18"/>
              </w:rPr>
            </w:pPr>
            <w:r>
              <w:rPr>
                <w:b/>
                <w:sz w:val="18"/>
              </w:rPr>
              <w:t>Scopus</w:t>
            </w:r>
          </w:p>
        </w:tc>
        <w:tc>
          <w:tcPr>
            <w:tcW w:w="694" w:type="dxa"/>
            <w:shd w:val="clear" w:color="auto" w:fill="F7CAAC"/>
          </w:tcPr>
          <w:p w14:paraId="03E833B3" w14:textId="77777777" w:rsidR="001630C3" w:rsidRDefault="001630C3" w:rsidP="00D771C6">
            <w:pPr>
              <w:jc w:val="both"/>
            </w:pPr>
            <w:r>
              <w:rPr>
                <w:b/>
                <w:sz w:val="18"/>
              </w:rPr>
              <w:t>ostatní</w:t>
            </w:r>
          </w:p>
        </w:tc>
      </w:tr>
      <w:tr w:rsidR="001630C3" w14:paraId="7DB788D0" w14:textId="77777777" w:rsidTr="00D771C6">
        <w:trPr>
          <w:cantSplit/>
          <w:trHeight w:val="70"/>
        </w:trPr>
        <w:tc>
          <w:tcPr>
            <w:tcW w:w="3347" w:type="dxa"/>
            <w:gridSpan w:val="2"/>
            <w:shd w:val="clear" w:color="auto" w:fill="F7CAAC"/>
          </w:tcPr>
          <w:p w14:paraId="609C4A71" w14:textId="77777777" w:rsidR="001630C3" w:rsidRDefault="001630C3" w:rsidP="00D771C6">
            <w:pPr>
              <w:jc w:val="both"/>
            </w:pPr>
            <w:r>
              <w:rPr>
                <w:b/>
              </w:rPr>
              <w:t>Obor jmenovacího řízení</w:t>
            </w:r>
          </w:p>
        </w:tc>
        <w:tc>
          <w:tcPr>
            <w:tcW w:w="2245" w:type="dxa"/>
            <w:gridSpan w:val="2"/>
            <w:shd w:val="clear" w:color="auto" w:fill="F7CAAC"/>
          </w:tcPr>
          <w:p w14:paraId="66E0CD5B" w14:textId="77777777" w:rsidR="001630C3" w:rsidRDefault="001630C3" w:rsidP="00D771C6">
            <w:pPr>
              <w:jc w:val="both"/>
            </w:pPr>
            <w:r>
              <w:rPr>
                <w:b/>
              </w:rPr>
              <w:t>Rok udělení hodnosti</w:t>
            </w:r>
          </w:p>
        </w:tc>
        <w:tc>
          <w:tcPr>
            <w:tcW w:w="2248" w:type="dxa"/>
            <w:gridSpan w:val="4"/>
            <w:tcBorders>
              <w:right w:val="single" w:sz="12" w:space="0" w:color="auto"/>
            </w:tcBorders>
            <w:shd w:val="clear" w:color="auto" w:fill="F7CAAC"/>
          </w:tcPr>
          <w:p w14:paraId="59330302" w14:textId="77777777" w:rsidR="001630C3" w:rsidRDefault="001630C3" w:rsidP="00D771C6">
            <w:pPr>
              <w:jc w:val="both"/>
            </w:pPr>
            <w:r>
              <w:rPr>
                <w:b/>
              </w:rPr>
              <w:t>Řízení konáno na VŠ</w:t>
            </w:r>
          </w:p>
        </w:tc>
        <w:tc>
          <w:tcPr>
            <w:tcW w:w="632" w:type="dxa"/>
            <w:vMerge w:val="restart"/>
            <w:tcBorders>
              <w:left w:val="single" w:sz="12" w:space="0" w:color="auto"/>
            </w:tcBorders>
          </w:tcPr>
          <w:p w14:paraId="15075399" w14:textId="77777777" w:rsidR="001630C3" w:rsidRPr="00E377AD" w:rsidRDefault="001630C3" w:rsidP="00D771C6">
            <w:pPr>
              <w:jc w:val="both"/>
            </w:pPr>
            <w:r w:rsidRPr="00E377AD">
              <w:t>12</w:t>
            </w:r>
          </w:p>
        </w:tc>
        <w:tc>
          <w:tcPr>
            <w:tcW w:w="693" w:type="dxa"/>
            <w:vMerge w:val="restart"/>
          </w:tcPr>
          <w:p w14:paraId="551ECF53" w14:textId="77777777" w:rsidR="001630C3" w:rsidRPr="00E377AD" w:rsidRDefault="001630C3" w:rsidP="00D771C6">
            <w:pPr>
              <w:jc w:val="both"/>
            </w:pPr>
            <w:r w:rsidRPr="00E377AD">
              <w:t>4</w:t>
            </w:r>
          </w:p>
        </w:tc>
        <w:tc>
          <w:tcPr>
            <w:tcW w:w="694" w:type="dxa"/>
            <w:vMerge w:val="restart"/>
          </w:tcPr>
          <w:p w14:paraId="1A048C94" w14:textId="77777777" w:rsidR="001630C3" w:rsidRDefault="001630C3" w:rsidP="00D771C6">
            <w:pPr>
              <w:jc w:val="both"/>
            </w:pPr>
            <w:r w:rsidRPr="00E377AD">
              <w:t>30</w:t>
            </w:r>
          </w:p>
          <w:p w14:paraId="754546BC" w14:textId="77777777" w:rsidR="001630C3" w:rsidRPr="00E377AD" w:rsidRDefault="001630C3" w:rsidP="00D771C6">
            <w:pPr>
              <w:jc w:val="both"/>
            </w:pPr>
          </w:p>
        </w:tc>
      </w:tr>
      <w:tr w:rsidR="001630C3" w14:paraId="11FB5D02" w14:textId="77777777" w:rsidTr="00D771C6">
        <w:trPr>
          <w:trHeight w:val="205"/>
        </w:trPr>
        <w:tc>
          <w:tcPr>
            <w:tcW w:w="3347" w:type="dxa"/>
            <w:gridSpan w:val="2"/>
          </w:tcPr>
          <w:p w14:paraId="050890C6" w14:textId="77777777" w:rsidR="001630C3" w:rsidRDefault="001630C3" w:rsidP="00D771C6">
            <w:pPr>
              <w:jc w:val="both"/>
            </w:pPr>
          </w:p>
        </w:tc>
        <w:tc>
          <w:tcPr>
            <w:tcW w:w="2245" w:type="dxa"/>
            <w:gridSpan w:val="2"/>
          </w:tcPr>
          <w:p w14:paraId="34A69D20" w14:textId="77777777" w:rsidR="001630C3" w:rsidRDefault="001630C3" w:rsidP="00D771C6">
            <w:pPr>
              <w:jc w:val="both"/>
            </w:pPr>
          </w:p>
        </w:tc>
        <w:tc>
          <w:tcPr>
            <w:tcW w:w="2248" w:type="dxa"/>
            <w:gridSpan w:val="4"/>
            <w:tcBorders>
              <w:right w:val="single" w:sz="12" w:space="0" w:color="auto"/>
            </w:tcBorders>
          </w:tcPr>
          <w:p w14:paraId="76E69A01" w14:textId="77777777" w:rsidR="001630C3" w:rsidRDefault="001630C3" w:rsidP="00D771C6">
            <w:pPr>
              <w:jc w:val="both"/>
            </w:pPr>
          </w:p>
        </w:tc>
        <w:tc>
          <w:tcPr>
            <w:tcW w:w="632" w:type="dxa"/>
            <w:vMerge/>
            <w:tcBorders>
              <w:left w:val="single" w:sz="12" w:space="0" w:color="auto"/>
            </w:tcBorders>
            <w:vAlign w:val="center"/>
          </w:tcPr>
          <w:p w14:paraId="07AF2036" w14:textId="77777777" w:rsidR="001630C3" w:rsidRDefault="001630C3" w:rsidP="00D771C6">
            <w:pPr>
              <w:rPr>
                <w:b/>
              </w:rPr>
            </w:pPr>
          </w:p>
        </w:tc>
        <w:tc>
          <w:tcPr>
            <w:tcW w:w="693" w:type="dxa"/>
            <w:vMerge/>
            <w:vAlign w:val="center"/>
          </w:tcPr>
          <w:p w14:paraId="6473773B" w14:textId="77777777" w:rsidR="001630C3" w:rsidRDefault="001630C3" w:rsidP="00D771C6">
            <w:pPr>
              <w:rPr>
                <w:b/>
              </w:rPr>
            </w:pPr>
          </w:p>
        </w:tc>
        <w:tc>
          <w:tcPr>
            <w:tcW w:w="694" w:type="dxa"/>
            <w:vMerge/>
            <w:vAlign w:val="center"/>
          </w:tcPr>
          <w:p w14:paraId="3CB1F471" w14:textId="77777777" w:rsidR="001630C3" w:rsidRDefault="001630C3" w:rsidP="00D771C6">
            <w:pPr>
              <w:rPr>
                <w:b/>
              </w:rPr>
            </w:pPr>
          </w:p>
        </w:tc>
      </w:tr>
    </w:tbl>
    <w:p w14:paraId="735C7AD2" w14:textId="77777777" w:rsidR="00EE40B1" w:rsidRDefault="00EE40B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1630C3" w14:paraId="736DAF11" w14:textId="77777777" w:rsidTr="00D771C6">
        <w:tc>
          <w:tcPr>
            <w:tcW w:w="9859" w:type="dxa"/>
            <w:gridSpan w:val="4"/>
            <w:shd w:val="clear" w:color="auto" w:fill="F7CAAC"/>
          </w:tcPr>
          <w:p w14:paraId="732BD3EA" w14:textId="41519F63" w:rsidR="001630C3" w:rsidRDefault="001630C3" w:rsidP="00D771C6">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1630C3" w14:paraId="34727D59" w14:textId="77777777" w:rsidTr="00D771C6">
        <w:trPr>
          <w:trHeight w:val="2347"/>
        </w:trPr>
        <w:tc>
          <w:tcPr>
            <w:tcW w:w="9859" w:type="dxa"/>
            <w:gridSpan w:val="4"/>
          </w:tcPr>
          <w:p w14:paraId="51E21124" w14:textId="77777777" w:rsidR="001630C3" w:rsidRDefault="001630C3" w:rsidP="00D771C6">
            <w:pPr>
              <w:jc w:val="both"/>
            </w:pPr>
          </w:p>
          <w:p w14:paraId="68B8768E" w14:textId="77777777" w:rsidR="001630C3" w:rsidRPr="00916E39" w:rsidRDefault="001630C3" w:rsidP="00D771C6">
            <w:pPr>
              <w:jc w:val="both"/>
            </w:pPr>
            <w:r w:rsidRPr="00916E39">
              <w:t>PUBLIKAČNÍ ČINNOST:</w:t>
            </w:r>
          </w:p>
          <w:p w14:paraId="07A915AF" w14:textId="77777777" w:rsidR="001630C3" w:rsidRPr="00916E39" w:rsidRDefault="001630C3" w:rsidP="00D771C6">
            <w:pPr>
              <w:jc w:val="both"/>
            </w:pPr>
            <w:r w:rsidRPr="00916E39">
              <w:t>kolektivní monografie:</w:t>
            </w:r>
          </w:p>
          <w:p w14:paraId="7CB183DB" w14:textId="77777777" w:rsidR="001630C3" w:rsidRDefault="001630C3" w:rsidP="00D771C6">
            <w:pPr>
              <w:jc w:val="both"/>
            </w:pPr>
            <w:r w:rsidRPr="00916E39">
              <w:t>Zelinský, M. (ed.) Kdo umí, učí: RUV 2010-2015. Brno: Host, 2016.</w:t>
            </w:r>
          </w:p>
          <w:p w14:paraId="411C6BFC" w14:textId="77777777" w:rsidR="001630C3" w:rsidRDefault="001630C3" w:rsidP="00D771C6">
            <w:pPr>
              <w:jc w:val="both"/>
            </w:pPr>
            <w:r>
              <w:t>Horsáková, M., Kocí, I., Zelinský, M.: Proměny dramaturgie, Slezská univerzita, Opava: 2017</w:t>
            </w:r>
          </w:p>
          <w:p w14:paraId="7A676D19" w14:textId="77777777" w:rsidR="001630C3" w:rsidRPr="00916E39" w:rsidRDefault="001630C3" w:rsidP="00D771C6">
            <w:pPr>
              <w:jc w:val="both"/>
            </w:pPr>
          </w:p>
          <w:p w14:paraId="6CD14E04" w14:textId="77777777" w:rsidR="001630C3" w:rsidRDefault="001630C3" w:rsidP="00D771C6">
            <w:pPr>
              <w:jc w:val="both"/>
            </w:pPr>
            <w:r>
              <w:t>UMĚLECKÁ ČINNOST:</w:t>
            </w:r>
          </w:p>
          <w:p w14:paraId="34AAEC0F" w14:textId="77777777" w:rsidR="001630C3" w:rsidRDefault="001630C3" w:rsidP="00D771C6">
            <w:pPr>
              <w:jc w:val="both"/>
            </w:pPr>
            <w:r>
              <w:t>soustavné překlady slovenské beletrie - 45 titulů</w:t>
            </w:r>
          </w:p>
          <w:p w14:paraId="1C2ED7FD" w14:textId="77777777" w:rsidR="001630C3" w:rsidRDefault="001630C3" w:rsidP="00D771C6">
            <w:pPr>
              <w:jc w:val="both"/>
            </w:pPr>
            <w:r>
              <w:t>kurátorská činnost: Art Colony Cered, Maďarsko, 2016, 2017</w:t>
            </w:r>
          </w:p>
          <w:p w14:paraId="4C20C4E6" w14:textId="77777777" w:rsidR="001630C3" w:rsidRDefault="001630C3" w:rsidP="00D771C6">
            <w:pPr>
              <w:jc w:val="both"/>
            </w:pPr>
            <w:r>
              <w:t xml:space="preserve">                                Akademia sztuk pieknych Wroclaw, Tylko rzezba/Iba socha, Wroclaw, Polsko 2016</w:t>
            </w:r>
          </w:p>
          <w:p w14:paraId="202E8A0B" w14:textId="77777777" w:rsidR="001630C3" w:rsidRDefault="001630C3" w:rsidP="00D771C6">
            <w:pPr>
              <w:jc w:val="both"/>
              <w:rPr>
                <w:b/>
              </w:rPr>
            </w:pPr>
          </w:p>
        </w:tc>
      </w:tr>
      <w:tr w:rsidR="001630C3" w14:paraId="4A072B25" w14:textId="77777777" w:rsidTr="00D771C6">
        <w:trPr>
          <w:trHeight w:val="218"/>
        </w:trPr>
        <w:tc>
          <w:tcPr>
            <w:tcW w:w="9859" w:type="dxa"/>
            <w:gridSpan w:val="4"/>
            <w:shd w:val="clear" w:color="auto" w:fill="F7CAAC"/>
          </w:tcPr>
          <w:p w14:paraId="273F7F66" w14:textId="77777777" w:rsidR="001630C3" w:rsidRDefault="001630C3" w:rsidP="00D771C6">
            <w:pPr>
              <w:rPr>
                <w:b/>
              </w:rPr>
            </w:pPr>
            <w:r>
              <w:rPr>
                <w:b/>
              </w:rPr>
              <w:t>Působení v zahraničí</w:t>
            </w:r>
          </w:p>
        </w:tc>
      </w:tr>
      <w:tr w:rsidR="001630C3" w14:paraId="4D6D199B" w14:textId="77777777" w:rsidTr="00D771C6">
        <w:trPr>
          <w:trHeight w:val="2504"/>
        </w:trPr>
        <w:tc>
          <w:tcPr>
            <w:tcW w:w="9859" w:type="dxa"/>
            <w:gridSpan w:val="4"/>
          </w:tcPr>
          <w:p w14:paraId="100F0209" w14:textId="77777777" w:rsidR="001630C3" w:rsidRDefault="001630C3" w:rsidP="00D771C6"/>
          <w:p w14:paraId="2ACDD3B6" w14:textId="77777777" w:rsidR="001630C3" w:rsidRPr="00916E39" w:rsidRDefault="001630C3" w:rsidP="00D771C6">
            <w:r>
              <w:t>1990-</w:t>
            </w:r>
            <w:r w:rsidRPr="00916E39">
              <w:t>1992: stáže v Dokumentačním středisku české nezávislé literatury v Scheinfeldu–Schwarzenbergu, SRN</w:t>
            </w:r>
          </w:p>
          <w:p w14:paraId="353FA8B0" w14:textId="77777777" w:rsidR="001630C3" w:rsidRPr="00916E39" w:rsidRDefault="001630C3" w:rsidP="00D771C6">
            <w:r w:rsidRPr="00916E39">
              <w:t>1993: stipendium EU na univerzitě v Regensburgu, SRN</w:t>
            </w:r>
          </w:p>
          <w:p w14:paraId="66372AEC" w14:textId="77777777" w:rsidR="001630C3" w:rsidRPr="00916E39" w:rsidRDefault="001630C3" w:rsidP="00D771C6">
            <w:r w:rsidRPr="00916E39">
              <w:t>1995: stipendium Vzdělávací nadace Jana Husa na univerzitě v Regensburgu</w:t>
            </w:r>
          </w:p>
          <w:p w14:paraId="6D768868" w14:textId="77777777" w:rsidR="001630C3" w:rsidRPr="00916E39" w:rsidRDefault="001630C3" w:rsidP="00D771C6">
            <w:r>
              <w:t>1994-</w:t>
            </w:r>
            <w:r w:rsidRPr="00916E39">
              <w:t>1998: stáže na Institutu badaň literackich ve Varšavě</w:t>
            </w:r>
          </w:p>
          <w:p w14:paraId="775BF477" w14:textId="77777777" w:rsidR="001630C3" w:rsidRPr="00916E39" w:rsidRDefault="001630C3" w:rsidP="00D771C6">
            <w:r w:rsidRPr="00916E39">
              <w:t>1998: přednáškový pobyt na univerzitě v Aarhusu, Dánsko</w:t>
            </w:r>
          </w:p>
          <w:p w14:paraId="1DBE6EA5" w14:textId="77777777" w:rsidR="001630C3" w:rsidRPr="00916E39" w:rsidRDefault="001630C3" w:rsidP="00D771C6">
            <w:r>
              <w:t>2002-</w:t>
            </w:r>
            <w:r w:rsidRPr="00916E39">
              <w:t>2004: lektor bohemistiky a mediálních studií na univerzitě v Erfurtu, SRN</w:t>
            </w:r>
          </w:p>
          <w:p w14:paraId="2DA77BB2" w14:textId="77777777" w:rsidR="001630C3" w:rsidRPr="00916E39" w:rsidRDefault="001630C3" w:rsidP="00D771C6">
            <w:r w:rsidRPr="00916E39">
              <w:t>2004</w:t>
            </w:r>
            <w:r>
              <w:t xml:space="preserve">/červenec-září: </w:t>
            </w:r>
            <w:r w:rsidRPr="00916E39">
              <w:t>stipendium DAAD na univerzitě v Erfurtu</w:t>
            </w:r>
          </w:p>
          <w:p w14:paraId="0D4127A5" w14:textId="77777777" w:rsidR="001630C3" w:rsidRDefault="001630C3" w:rsidP="00D771C6">
            <w:r>
              <w:t>2006-</w:t>
            </w:r>
            <w:r w:rsidRPr="00916E39">
              <w:t>2012: přednáškové pobyty na univerzitách v Paderbornu, Erfurtu, Regensburgu, Mnichově, Berlíně</w:t>
            </w:r>
          </w:p>
          <w:p w14:paraId="179A9F77" w14:textId="77777777" w:rsidR="001630C3" w:rsidRDefault="001630C3" w:rsidP="00D771C6">
            <w:r>
              <w:t>2014-2016: přednáškové pobyty Wyzsza szkola Humanitas, Sosnowiec, Polsko</w:t>
            </w:r>
          </w:p>
          <w:p w14:paraId="21E44663" w14:textId="77777777" w:rsidR="001630C3" w:rsidRPr="00AE6251" w:rsidRDefault="001630C3" w:rsidP="00D771C6">
            <w:pPr>
              <w:rPr>
                <w:b/>
                <w:color w:val="FF0000"/>
                <w:sz w:val="16"/>
                <w:szCs w:val="16"/>
              </w:rPr>
            </w:pPr>
          </w:p>
        </w:tc>
      </w:tr>
      <w:tr w:rsidR="001630C3" w14:paraId="552F9BD8" w14:textId="77777777" w:rsidTr="00D771C6">
        <w:trPr>
          <w:cantSplit/>
          <w:trHeight w:val="470"/>
        </w:trPr>
        <w:tc>
          <w:tcPr>
            <w:tcW w:w="2518" w:type="dxa"/>
            <w:shd w:val="clear" w:color="auto" w:fill="F7CAAC"/>
          </w:tcPr>
          <w:p w14:paraId="6D7C40BF" w14:textId="77777777" w:rsidR="001630C3" w:rsidRDefault="001630C3" w:rsidP="00D771C6">
            <w:pPr>
              <w:jc w:val="both"/>
              <w:rPr>
                <w:b/>
              </w:rPr>
            </w:pPr>
            <w:r>
              <w:rPr>
                <w:b/>
              </w:rPr>
              <w:t xml:space="preserve">Podpis </w:t>
            </w:r>
          </w:p>
        </w:tc>
        <w:tc>
          <w:tcPr>
            <w:tcW w:w="4536" w:type="dxa"/>
          </w:tcPr>
          <w:p w14:paraId="52CCDFBD" w14:textId="77777777" w:rsidR="001630C3" w:rsidRDefault="001630C3" w:rsidP="00D771C6">
            <w:pPr>
              <w:jc w:val="both"/>
            </w:pPr>
            <w:r>
              <w:t>v. r.</w:t>
            </w:r>
          </w:p>
        </w:tc>
        <w:tc>
          <w:tcPr>
            <w:tcW w:w="786" w:type="dxa"/>
            <w:shd w:val="clear" w:color="auto" w:fill="F7CAAC"/>
          </w:tcPr>
          <w:p w14:paraId="18B03559" w14:textId="77777777" w:rsidR="001630C3" w:rsidRDefault="001630C3" w:rsidP="00D771C6">
            <w:pPr>
              <w:jc w:val="both"/>
            </w:pPr>
            <w:r>
              <w:rPr>
                <w:b/>
              </w:rPr>
              <w:t>datum</w:t>
            </w:r>
          </w:p>
        </w:tc>
        <w:tc>
          <w:tcPr>
            <w:tcW w:w="2019" w:type="dxa"/>
          </w:tcPr>
          <w:p w14:paraId="3AFB4916" w14:textId="77777777" w:rsidR="001630C3" w:rsidRDefault="001630C3" w:rsidP="00D771C6">
            <w:pPr>
              <w:jc w:val="both"/>
            </w:pPr>
            <w:r>
              <w:t>30. 9. 2019</w:t>
            </w:r>
          </w:p>
        </w:tc>
      </w:tr>
    </w:tbl>
    <w:p w14:paraId="1E7A98EB" w14:textId="77777777" w:rsidR="001630C3" w:rsidRDefault="001630C3" w:rsidP="001630C3"/>
    <w:p w14:paraId="604934FA" w14:textId="77777777" w:rsidR="001630C3" w:rsidRDefault="001630C3" w:rsidP="001630C3">
      <w:pPr>
        <w:spacing w:after="160" w:line="256" w:lineRule="auto"/>
      </w:pPr>
    </w:p>
    <w:p w14:paraId="73825134" w14:textId="77777777" w:rsidR="001630C3" w:rsidRDefault="001630C3" w:rsidP="001630C3">
      <w:pPr>
        <w:spacing w:after="160" w:line="256" w:lineRule="auto"/>
      </w:pPr>
    </w:p>
    <w:p w14:paraId="697237CB" w14:textId="77777777" w:rsidR="001630C3" w:rsidRDefault="001630C3" w:rsidP="001630C3">
      <w:pPr>
        <w:spacing w:after="160" w:line="259" w:lineRule="auto"/>
      </w:pPr>
    </w:p>
    <w:p w14:paraId="37A65D68" w14:textId="7AA34EF7" w:rsidR="00B73A18" w:rsidRDefault="001630C3">
      <w:r>
        <w:br w:type="page"/>
      </w:r>
      <w:bookmarkStart w:id="319" w:name="_Hlk19269819"/>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285"/>
        <w:gridCol w:w="829"/>
        <w:gridCol w:w="1648"/>
        <w:gridCol w:w="597"/>
        <w:gridCol w:w="395"/>
        <w:gridCol w:w="992"/>
        <w:gridCol w:w="778"/>
        <w:gridCol w:w="6"/>
        <w:gridCol w:w="77"/>
        <w:gridCol w:w="632"/>
        <w:gridCol w:w="45"/>
        <w:gridCol w:w="648"/>
        <w:gridCol w:w="366"/>
        <w:gridCol w:w="328"/>
      </w:tblGrid>
      <w:tr w:rsidR="009B6A2B" w14:paraId="39D47175" w14:textId="77777777" w:rsidTr="00C16D7C">
        <w:tc>
          <w:tcPr>
            <w:tcW w:w="9859" w:type="dxa"/>
            <w:gridSpan w:val="15"/>
            <w:tcBorders>
              <w:bottom w:val="double" w:sz="4" w:space="0" w:color="auto"/>
            </w:tcBorders>
            <w:shd w:val="clear" w:color="auto" w:fill="BDD6EE"/>
          </w:tcPr>
          <w:p w14:paraId="2279E860" w14:textId="7BA9AEDD" w:rsidR="009B6A2B" w:rsidRDefault="009B6A2B" w:rsidP="009B6A2B">
            <w:pPr>
              <w:jc w:val="both"/>
              <w:rPr>
                <w:b/>
                <w:sz w:val="28"/>
              </w:rPr>
            </w:pPr>
            <w:r>
              <w:rPr>
                <w:b/>
                <w:sz w:val="28"/>
              </w:rPr>
              <w:lastRenderedPageBreak/>
              <w:t>C-I – Personální zabezpečení</w:t>
            </w:r>
          </w:p>
        </w:tc>
      </w:tr>
      <w:tr w:rsidR="009B6A2B" w14:paraId="263B4711" w14:textId="77777777" w:rsidTr="00C16D7C">
        <w:tc>
          <w:tcPr>
            <w:tcW w:w="2518" w:type="dxa"/>
            <w:gridSpan w:val="2"/>
            <w:tcBorders>
              <w:top w:val="double" w:sz="4" w:space="0" w:color="auto"/>
            </w:tcBorders>
            <w:shd w:val="clear" w:color="auto" w:fill="F7CAAC"/>
          </w:tcPr>
          <w:p w14:paraId="26117364" w14:textId="77777777" w:rsidR="009B6A2B" w:rsidRDefault="009B6A2B" w:rsidP="009B6A2B">
            <w:pPr>
              <w:jc w:val="both"/>
              <w:rPr>
                <w:b/>
              </w:rPr>
            </w:pPr>
            <w:r>
              <w:rPr>
                <w:b/>
              </w:rPr>
              <w:t>Vysoká škola</w:t>
            </w:r>
          </w:p>
        </w:tc>
        <w:tc>
          <w:tcPr>
            <w:tcW w:w="7341" w:type="dxa"/>
            <w:gridSpan w:val="13"/>
          </w:tcPr>
          <w:p w14:paraId="06848DA9" w14:textId="77777777" w:rsidR="009B6A2B" w:rsidRDefault="009B6A2B" w:rsidP="009B6A2B">
            <w:pPr>
              <w:jc w:val="both"/>
            </w:pPr>
            <w:r>
              <w:t>Univerzita Tomáše Bati ve Zlíně</w:t>
            </w:r>
          </w:p>
        </w:tc>
      </w:tr>
      <w:tr w:rsidR="009B6A2B" w14:paraId="34A6C66C" w14:textId="77777777" w:rsidTr="00C16D7C">
        <w:tc>
          <w:tcPr>
            <w:tcW w:w="2518" w:type="dxa"/>
            <w:gridSpan w:val="2"/>
            <w:shd w:val="clear" w:color="auto" w:fill="F7CAAC"/>
          </w:tcPr>
          <w:p w14:paraId="4B221345" w14:textId="77777777" w:rsidR="009B6A2B" w:rsidRDefault="009B6A2B" w:rsidP="009B6A2B">
            <w:pPr>
              <w:jc w:val="both"/>
              <w:rPr>
                <w:b/>
              </w:rPr>
            </w:pPr>
            <w:r>
              <w:rPr>
                <w:b/>
              </w:rPr>
              <w:t>Součást vysoké školy</w:t>
            </w:r>
          </w:p>
        </w:tc>
        <w:tc>
          <w:tcPr>
            <w:tcW w:w="7341" w:type="dxa"/>
            <w:gridSpan w:val="13"/>
          </w:tcPr>
          <w:p w14:paraId="754A0B77" w14:textId="77777777" w:rsidR="009B6A2B" w:rsidRDefault="009B6A2B" w:rsidP="009B6A2B">
            <w:pPr>
              <w:jc w:val="both"/>
            </w:pPr>
            <w:r>
              <w:t>Fakulta multimediálních komunikací</w:t>
            </w:r>
          </w:p>
        </w:tc>
      </w:tr>
      <w:tr w:rsidR="009B6A2B" w14:paraId="16248401" w14:textId="77777777" w:rsidTr="00C16D7C">
        <w:tc>
          <w:tcPr>
            <w:tcW w:w="2518" w:type="dxa"/>
            <w:gridSpan w:val="2"/>
            <w:shd w:val="clear" w:color="auto" w:fill="F7CAAC"/>
          </w:tcPr>
          <w:p w14:paraId="7D16F02D" w14:textId="77777777" w:rsidR="009B6A2B" w:rsidRDefault="009B6A2B" w:rsidP="009B6A2B">
            <w:pPr>
              <w:jc w:val="both"/>
              <w:rPr>
                <w:b/>
              </w:rPr>
            </w:pPr>
            <w:r>
              <w:rPr>
                <w:b/>
              </w:rPr>
              <w:t>Název studijního programu</w:t>
            </w:r>
          </w:p>
        </w:tc>
        <w:tc>
          <w:tcPr>
            <w:tcW w:w="7341" w:type="dxa"/>
            <w:gridSpan w:val="13"/>
          </w:tcPr>
          <w:p w14:paraId="7408F178" w14:textId="77777777" w:rsidR="009B6A2B" w:rsidRDefault="009B6A2B" w:rsidP="009B6A2B">
            <w:pPr>
              <w:jc w:val="both"/>
            </w:pPr>
            <w:r>
              <w:t>Teorie a praxe animované tvorby</w:t>
            </w:r>
          </w:p>
        </w:tc>
      </w:tr>
      <w:tr w:rsidR="009B6A2B" w14:paraId="655C8738" w14:textId="77777777" w:rsidTr="00C16D7C">
        <w:tc>
          <w:tcPr>
            <w:tcW w:w="2518" w:type="dxa"/>
            <w:gridSpan w:val="2"/>
            <w:shd w:val="clear" w:color="auto" w:fill="F7CAAC"/>
          </w:tcPr>
          <w:p w14:paraId="11E8D423" w14:textId="77777777" w:rsidR="009B6A2B" w:rsidRDefault="009B6A2B" w:rsidP="009B6A2B">
            <w:pPr>
              <w:jc w:val="both"/>
              <w:rPr>
                <w:b/>
              </w:rPr>
            </w:pPr>
            <w:r>
              <w:rPr>
                <w:b/>
              </w:rPr>
              <w:t>Jméno a příjmení</w:t>
            </w:r>
          </w:p>
        </w:tc>
        <w:tc>
          <w:tcPr>
            <w:tcW w:w="4461" w:type="dxa"/>
            <w:gridSpan w:val="5"/>
          </w:tcPr>
          <w:p w14:paraId="2C1EF7EA" w14:textId="77777777" w:rsidR="009B6A2B" w:rsidRDefault="009B6A2B" w:rsidP="009B6A2B">
            <w:pPr>
              <w:jc w:val="both"/>
            </w:pPr>
            <w:r>
              <w:t>Michal Zeman</w:t>
            </w:r>
          </w:p>
        </w:tc>
        <w:tc>
          <w:tcPr>
            <w:tcW w:w="784" w:type="dxa"/>
            <w:gridSpan w:val="2"/>
            <w:shd w:val="clear" w:color="auto" w:fill="F7CAAC"/>
          </w:tcPr>
          <w:p w14:paraId="3B19A480" w14:textId="77777777" w:rsidR="009B6A2B" w:rsidRDefault="009B6A2B" w:rsidP="009B6A2B">
            <w:pPr>
              <w:jc w:val="both"/>
              <w:rPr>
                <w:b/>
              </w:rPr>
            </w:pPr>
            <w:r>
              <w:rPr>
                <w:b/>
              </w:rPr>
              <w:t>Tituly</w:t>
            </w:r>
          </w:p>
        </w:tc>
        <w:tc>
          <w:tcPr>
            <w:tcW w:w="2096" w:type="dxa"/>
            <w:gridSpan w:val="6"/>
          </w:tcPr>
          <w:p w14:paraId="61C889D4" w14:textId="77777777" w:rsidR="009B6A2B" w:rsidRDefault="009B6A2B" w:rsidP="009B6A2B">
            <w:pPr>
              <w:jc w:val="both"/>
            </w:pPr>
            <w:r>
              <w:t>doc. akad. mal.</w:t>
            </w:r>
          </w:p>
        </w:tc>
      </w:tr>
      <w:tr w:rsidR="009B6A2B" w14:paraId="166F1F02" w14:textId="77777777" w:rsidTr="00C16D7C">
        <w:tc>
          <w:tcPr>
            <w:tcW w:w="2518" w:type="dxa"/>
            <w:gridSpan w:val="2"/>
            <w:shd w:val="clear" w:color="auto" w:fill="F7CAAC"/>
          </w:tcPr>
          <w:p w14:paraId="29BC5D31" w14:textId="77777777" w:rsidR="009B6A2B" w:rsidRDefault="009B6A2B" w:rsidP="009B6A2B">
            <w:pPr>
              <w:jc w:val="both"/>
              <w:rPr>
                <w:b/>
              </w:rPr>
            </w:pPr>
            <w:r>
              <w:rPr>
                <w:b/>
              </w:rPr>
              <w:t>Rok narození</w:t>
            </w:r>
          </w:p>
        </w:tc>
        <w:tc>
          <w:tcPr>
            <w:tcW w:w="829" w:type="dxa"/>
          </w:tcPr>
          <w:p w14:paraId="3A4FDF37" w14:textId="77777777" w:rsidR="009B6A2B" w:rsidRPr="005365CE" w:rsidRDefault="009B6A2B" w:rsidP="009B6A2B">
            <w:pPr>
              <w:jc w:val="both"/>
            </w:pPr>
            <w:r w:rsidRPr="005365CE">
              <w:t>1959</w:t>
            </w:r>
          </w:p>
        </w:tc>
        <w:tc>
          <w:tcPr>
            <w:tcW w:w="1648" w:type="dxa"/>
            <w:shd w:val="clear" w:color="auto" w:fill="F7CAAC"/>
          </w:tcPr>
          <w:p w14:paraId="25332696" w14:textId="77777777" w:rsidR="009B6A2B" w:rsidRDefault="009B6A2B" w:rsidP="009B6A2B">
            <w:pPr>
              <w:jc w:val="both"/>
              <w:rPr>
                <w:b/>
              </w:rPr>
            </w:pPr>
            <w:r>
              <w:rPr>
                <w:b/>
              </w:rPr>
              <w:t>typ vztahu k VŠ</w:t>
            </w:r>
          </w:p>
        </w:tc>
        <w:tc>
          <w:tcPr>
            <w:tcW w:w="992" w:type="dxa"/>
            <w:gridSpan w:val="2"/>
          </w:tcPr>
          <w:p w14:paraId="365C07A8" w14:textId="61D3DBE2" w:rsidR="009B6A2B" w:rsidRPr="000568E5" w:rsidRDefault="004A7B71" w:rsidP="009B6A2B">
            <w:pPr>
              <w:jc w:val="both"/>
              <w:rPr>
                <w:color w:val="1F497D" w:themeColor="text2"/>
              </w:rPr>
            </w:pPr>
            <w:r>
              <w:rPr>
                <w:rFonts w:eastAsia="Calibri"/>
                <w:color w:val="1F497D" w:themeColor="text2"/>
              </w:rPr>
              <w:t>pp</w:t>
            </w:r>
          </w:p>
        </w:tc>
        <w:tc>
          <w:tcPr>
            <w:tcW w:w="992" w:type="dxa"/>
            <w:shd w:val="clear" w:color="auto" w:fill="F7CAAC"/>
          </w:tcPr>
          <w:p w14:paraId="039E9698" w14:textId="77777777" w:rsidR="009B6A2B" w:rsidRPr="002A5AC1" w:rsidRDefault="009B6A2B" w:rsidP="009B6A2B">
            <w:pPr>
              <w:jc w:val="both"/>
              <w:rPr>
                <w:b/>
              </w:rPr>
            </w:pPr>
            <w:r w:rsidRPr="002A5AC1">
              <w:rPr>
                <w:b/>
              </w:rPr>
              <w:t>rozsah</w:t>
            </w:r>
          </w:p>
        </w:tc>
        <w:tc>
          <w:tcPr>
            <w:tcW w:w="784" w:type="dxa"/>
            <w:gridSpan w:val="2"/>
          </w:tcPr>
          <w:p w14:paraId="76040188" w14:textId="17A757A7" w:rsidR="009B6A2B" w:rsidRPr="000568E5" w:rsidRDefault="004A7B71" w:rsidP="009B6A2B">
            <w:pPr>
              <w:jc w:val="both"/>
              <w:rPr>
                <w:color w:val="1F497D" w:themeColor="text2"/>
              </w:rPr>
            </w:pPr>
            <w:proofErr w:type="gramStart"/>
            <w:r>
              <w:rPr>
                <w:rFonts w:eastAsia="Calibri"/>
                <w:color w:val="1F497D" w:themeColor="text2"/>
              </w:rPr>
              <w:t>30h</w:t>
            </w:r>
            <w:proofErr w:type="gramEnd"/>
            <w:r>
              <w:rPr>
                <w:rFonts w:eastAsia="Calibri"/>
                <w:color w:val="1F497D" w:themeColor="text2"/>
              </w:rPr>
              <w:t>/t</w:t>
            </w:r>
          </w:p>
        </w:tc>
        <w:tc>
          <w:tcPr>
            <w:tcW w:w="709" w:type="dxa"/>
            <w:gridSpan w:val="2"/>
            <w:shd w:val="clear" w:color="auto" w:fill="F7CAAC"/>
          </w:tcPr>
          <w:p w14:paraId="12BBC714" w14:textId="77777777" w:rsidR="009B6A2B" w:rsidRPr="002A5AC1" w:rsidRDefault="009B6A2B" w:rsidP="009B6A2B">
            <w:pPr>
              <w:jc w:val="both"/>
              <w:rPr>
                <w:b/>
              </w:rPr>
            </w:pPr>
            <w:r w:rsidRPr="002A5AC1">
              <w:rPr>
                <w:b/>
              </w:rPr>
              <w:t>do kdy</w:t>
            </w:r>
          </w:p>
        </w:tc>
        <w:tc>
          <w:tcPr>
            <w:tcW w:w="1387" w:type="dxa"/>
            <w:gridSpan w:val="4"/>
          </w:tcPr>
          <w:p w14:paraId="48D109BB" w14:textId="09DA6EC6" w:rsidR="009B6A2B" w:rsidRPr="002A5AC1" w:rsidRDefault="004A7B71" w:rsidP="009B6A2B">
            <w:pPr>
              <w:jc w:val="both"/>
            </w:pPr>
            <w:r>
              <w:rPr>
                <w:rFonts w:eastAsia="Calibri"/>
                <w:color w:val="1F497D" w:themeColor="text2"/>
              </w:rPr>
              <w:t>N</w:t>
            </w:r>
          </w:p>
        </w:tc>
      </w:tr>
      <w:tr w:rsidR="009B6A2B" w14:paraId="02B04893" w14:textId="77777777" w:rsidTr="00C16D7C">
        <w:tc>
          <w:tcPr>
            <w:tcW w:w="4995" w:type="dxa"/>
            <w:gridSpan w:val="4"/>
            <w:shd w:val="clear" w:color="auto" w:fill="F7CAAC"/>
          </w:tcPr>
          <w:p w14:paraId="40053B8F" w14:textId="77777777" w:rsidR="009B6A2B" w:rsidRDefault="009B6A2B" w:rsidP="009B6A2B">
            <w:pPr>
              <w:rPr>
                <w:b/>
              </w:rPr>
            </w:pPr>
            <w:r>
              <w:rPr>
                <w:b/>
              </w:rPr>
              <w:t>Typ vztahu na součásti VŠ, která uskutečňuje st. program</w:t>
            </w:r>
          </w:p>
        </w:tc>
        <w:tc>
          <w:tcPr>
            <w:tcW w:w="992" w:type="dxa"/>
            <w:gridSpan w:val="2"/>
          </w:tcPr>
          <w:p w14:paraId="23CAC0C1" w14:textId="1BD851E3" w:rsidR="009B6A2B" w:rsidRPr="000568E5" w:rsidRDefault="004A7B71" w:rsidP="009B6A2B">
            <w:pPr>
              <w:jc w:val="both"/>
            </w:pPr>
            <w:r>
              <w:rPr>
                <w:rFonts w:eastAsia="Calibri"/>
                <w:color w:val="1F497D" w:themeColor="text2"/>
              </w:rPr>
              <w:t>pp</w:t>
            </w:r>
          </w:p>
        </w:tc>
        <w:tc>
          <w:tcPr>
            <w:tcW w:w="992" w:type="dxa"/>
            <w:shd w:val="clear" w:color="auto" w:fill="F7CAAC"/>
          </w:tcPr>
          <w:p w14:paraId="345183DB" w14:textId="77777777" w:rsidR="009B6A2B" w:rsidRPr="002A5AC1" w:rsidRDefault="009B6A2B" w:rsidP="009B6A2B">
            <w:pPr>
              <w:jc w:val="both"/>
              <w:rPr>
                <w:b/>
              </w:rPr>
            </w:pPr>
            <w:r w:rsidRPr="002A5AC1">
              <w:rPr>
                <w:b/>
              </w:rPr>
              <w:t>rozsah</w:t>
            </w:r>
          </w:p>
        </w:tc>
        <w:tc>
          <w:tcPr>
            <w:tcW w:w="784" w:type="dxa"/>
            <w:gridSpan w:val="2"/>
          </w:tcPr>
          <w:p w14:paraId="363C36EF" w14:textId="54CA2E88" w:rsidR="009B6A2B" w:rsidRPr="000568E5" w:rsidRDefault="004A7B71" w:rsidP="009B6A2B">
            <w:pPr>
              <w:autoSpaceDE w:val="0"/>
              <w:autoSpaceDN w:val="0"/>
              <w:adjustRightInd w:val="0"/>
              <w:rPr>
                <w:color w:val="1F497D" w:themeColor="text2"/>
              </w:rPr>
            </w:pPr>
            <w:proofErr w:type="gramStart"/>
            <w:r>
              <w:rPr>
                <w:rFonts w:eastAsia="Calibri"/>
                <w:color w:val="1F497D" w:themeColor="text2"/>
              </w:rPr>
              <w:t>30h</w:t>
            </w:r>
            <w:proofErr w:type="gramEnd"/>
            <w:r>
              <w:rPr>
                <w:rFonts w:eastAsia="Calibri"/>
                <w:color w:val="1F497D" w:themeColor="text2"/>
              </w:rPr>
              <w:t>/t</w:t>
            </w:r>
          </w:p>
        </w:tc>
        <w:tc>
          <w:tcPr>
            <w:tcW w:w="709" w:type="dxa"/>
            <w:gridSpan w:val="2"/>
            <w:shd w:val="clear" w:color="auto" w:fill="F7CAAC"/>
          </w:tcPr>
          <w:p w14:paraId="3F144884" w14:textId="77777777" w:rsidR="009B6A2B" w:rsidRPr="002A5AC1" w:rsidRDefault="009B6A2B" w:rsidP="009B6A2B">
            <w:pPr>
              <w:jc w:val="both"/>
              <w:rPr>
                <w:b/>
              </w:rPr>
            </w:pPr>
            <w:r w:rsidRPr="002A5AC1">
              <w:rPr>
                <w:b/>
              </w:rPr>
              <w:t>do kdy</w:t>
            </w:r>
          </w:p>
        </w:tc>
        <w:tc>
          <w:tcPr>
            <w:tcW w:w="1387" w:type="dxa"/>
            <w:gridSpan w:val="4"/>
          </w:tcPr>
          <w:p w14:paraId="082EB3B1" w14:textId="6B67F2AB" w:rsidR="009B6A2B" w:rsidRPr="002A5AC1" w:rsidRDefault="004A7B71" w:rsidP="009B6A2B">
            <w:pPr>
              <w:jc w:val="both"/>
            </w:pPr>
            <w:r>
              <w:rPr>
                <w:rFonts w:eastAsia="Calibri"/>
                <w:color w:val="1F497D" w:themeColor="text2"/>
              </w:rPr>
              <w:t>N</w:t>
            </w:r>
          </w:p>
        </w:tc>
      </w:tr>
      <w:tr w:rsidR="009B6A2B" w14:paraId="00583BF1" w14:textId="77777777" w:rsidTr="00C16D7C">
        <w:trPr>
          <w:trHeight w:val="300"/>
        </w:trPr>
        <w:tc>
          <w:tcPr>
            <w:tcW w:w="5987" w:type="dxa"/>
            <w:gridSpan w:val="6"/>
            <w:shd w:val="clear" w:color="auto" w:fill="F7CAAC"/>
          </w:tcPr>
          <w:p w14:paraId="3FDCD684" w14:textId="77777777" w:rsidR="009B6A2B" w:rsidRPr="00B17BC0" w:rsidRDefault="009B6A2B" w:rsidP="009B6A2B">
            <w:pPr>
              <w:jc w:val="both"/>
              <w:rPr>
                <w:b/>
              </w:rPr>
            </w:pPr>
            <w:r w:rsidRPr="00B17BC0">
              <w:rPr>
                <w:b/>
              </w:rPr>
              <w:t>Další současná působení jako akademický pracovník na jiných VŠ</w:t>
            </w:r>
          </w:p>
          <w:p w14:paraId="161E58C1" w14:textId="77777777" w:rsidR="009B6A2B" w:rsidRPr="00B17BC0" w:rsidRDefault="009B6A2B" w:rsidP="009B6A2B">
            <w:pPr>
              <w:autoSpaceDE w:val="0"/>
              <w:autoSpaceDN w:val="0"/>
              <w:adjustRightInd w:val="0"/>
              <w:rPr>
                <w:rFonts w:eastAsia="Calibri"/>
                <w:color w:val="FF0000"/>
                <w:sz w:val="16"/>
                <w:szCs w:val="16"/>
              </w:rPr>
            </w:pPr>
          </w:p>
        </w:tc>
        <w:tc>
          <w:tcPr>
            <w:tcW w:w="1776" w:type="dxa"/>
            <w:gridSpan w:val="3"/>
            <w:shd w:val="clear" w:color="auto" w:fill="F7CAAC"/>
          </w:tcPr>
          <w:p w14:paraId="253FA394" w14:textId="77777777" w:rsidR="009B6A2B" w:rsidRDefault="009B6A2B" w:rsidP="009B6A2B">
            <w:pPr>
              <w:jc w:val="both"/>
              <w:rPr>
                <w:b/>
              </w:rPr>
            </w:pPr>
            <w:r>
              <w:rPr>
                <w:b/>
              </w:rPr>
              <w:t>typ prac. vztahu</w:t>
            </w:r>
          </w:p>
        </w:tc>
        <w:tc>
          <w:tcPr>
            <w:tcW w:w="2096" w:type="dxa"/>
            <w:gridSpan w:val="6"/>
            <w:shd w:val="clear" w:color="auto" w:fill="F7CAAC"/>
          </w:tcPr>
          <w:p w14:paraId="157338D7" w14:textId="77777777" w:rsidR="009B6A2B" w:rsidRDefault="009B6A2B" w:rsidP="009B6A2B">
            <w:pPr>
              <w:jc w:val="both"/>
              <w:rPr>
                <w:b/>
              </w:rPr>
            </w:pPr>
            <w:r>
              <w:rPr>
                <w:b/>
              </w:rPr>
              <w:t>rozsah</w:t>
            </w:r>
          </w:p>
        </w:tc>
      </w:tr>
      <w:tr w:rsidR="009B6A2B" w14:paraId="7EC685DF" w14:textId="77777777" w:rsidTr="00C16D7C">
        <w:tc>
          <w:tcPr>
            <w:tcW w:w="5987" w:type="dxa"/>
            <w:gridSpan w:val="6"/>
          </w:tcPr>
          <w:p w14:paraId="540049FE" w14:textId="14F975A2" w:rsidR="009B6A2B" w:rsidRDefault="00C16D7C" w:rsidP="009B6A2B">
            <w:pPr>
              <w:jc w:val="both"/>
            </w:pPr>
            <w:r>
              <w:t>---</w:t>
            </w:r>
          </w:p>
        </w:tc>
        <w:tc>
          <w:tcPr>
            <w:tcW w:w="1776" w:type="dxa"/>
            <w:gridSpan w:val="3"/>
          </w:tcPr>
          <w:p w14:paraId="2A236D05" w14:textId="77777777" w:rsidR="009B6A2B" w:rsidRDefault="009B6A2B" w:rsidP="009B6A2B">
            <w:pPr>
              <w:jc w:val="both"/>
            </w:pPr>
          </w:p>
        </w:tc>
        <w:tc>
          <w:tcPr>
            <w:tcW w:w="2096" w:type="dxa"/>
            <w:gridSpan w:val="6"/>
          </w:tcPr>
          <w:p w14:paraId="2C1A0F37" w14:textId="77777777" w:rsidR="009B6A2B" w:rsidRDefault="009B6A2B" w:rsidP="009B6A2B">
            <w:pPr>
              <w:jc w:val="both"/>
            </w:pPr>
          </w:p>
        </w:tc>
      </w:tr>
      <w:tr w:rsidR="009B6A2B" w14:paraId="78AAEFE6" w14:textId="77777777" w:rsidTr="00C16D7C">
        <w:tc>
          <w:tcPr>
            <w:tcW w:w="9859" w:type="dxa"/>
            <w:gridSpan w:val="15"/>
            <w:shd w:val="clear" w:color="auto" w:fill="F7CAAC"/>
          </w:tcPr>
          <w:p w14:paraId="4CD0932C" w14:textId="77777777" w:rsidR="009B6A2B" w:rsidRDefault="009B6A2B" w:rsidP="009B6A2B">
            <w:r>
              <w:rPr>
                <w:b/>
              </w:rPr>
              <w:t>Předměty příslušného studijního programu a způsob zapojení do jejich výuky, příp. další zapojení do uskutečňování studijního programu</w:t>
            </w:r>
          </w:p>
        </w:tc>
      </w:tr>
      <w:tr w:rsidR="009B6A2B" w14:paraId="67D3921D" w14:textId="77777777" w:rsidTr="00C16D7C">
        <w:trPr>
          <w:trHeight w:val="1118"/>
        </w:trPr>
        <w:tc>
          <w:tcPr>
            <w:tcW w:w="9859" w:type="dxa"/>
            <w:gridSpan w:val="15"/>
            <w:tcBorders>
              <w:top w:val="nil"/>
            </w:tcBorders>
          </w:tcPr>
          <w:p w14:paraId="50C2407E" w14:textId="77777777" w:rsidR="009B6A2B" w:rsidRDefault="009B6A2B" w:rsidP="009B6A2B">
            <w:pPr>
              <w:jc w:val="both"/>
            </w:pPr>
          </w:p>
          <w:p w14:paraId="4730F804" w14:textId="77777777" w:rsidR="009B6A2B" w:rsidRDefault="009B6A2B" w:rsidP="009B6A2B">
            <w:pPr>
              <w:jc w:val="both"/>
            </w:pPr>
            <w:r>
              <w:t>Vizuální komunikace v animované tvorbě 1-2 – garant, vede seminář</w:t>
            </w:r>
          </w:p>
          <w:p w14:paraId="3CA78DEA" w14:textId="77777777" w:rsidR="009B6A2B" w:rsidRDefault="009B6A2B" w:rsidP="009B6A2B">
            <w:pPr>
              <w:jc w:val="both"/>
            </w:pPr>
            <w:r>
              <w:t>Výtvarná příprava animovaného filmu 1-2 – garant, vede seminář</w:t>
            </w:r>
          </w:p>
          <w:p w14:paraId="02FC2965" w14:textId="77777777" w:rsidR="009B6A2B" w:rsidRDefault="009B6A2B" w:rsidP="009B6A2B">
            <w:pPr>
              <w:jc w:val="both"/>
            </w:pPr>
            <w:r>
              <w:t>Preprodukce bakalářského projektu – cvičící</w:t>
            </w:r>
          </w:p>
          <w:p w14:paraId="1ECCC3F0" w14:textId="77777777" w:rsidR="009B6A2B" w:rsidRDefault="009B6A2B" w:rsidP="009B6A2B">
            <w:pPr>
              <w:jc w:val="both"/>
            </w:pPr>
            <w:r>
              <w:t>Bakalářský projekt 1-2 – cvičící</w:t>
            </w:r>
          </w:p>
          <w:p w14:paraId="3085832A" w14:textId="77777777" w:rsidR="009B6A2B" w:rsidRDefault="009B6A2B" w:rsidP="009B6A2B">
            <w:pPr>
              <w:jc w:val="both"/>
            </w:pPr>
            <w:r>
              <w:t>Ateliér animace 6-7 – cvičící</w:t>
            </w:r>
          </w:p>
          <w:p w14:paraId="0D05BCD9" w14:textId="67A765CC" w:rsidR="009B6A2B" w:rsidRDefault="009B6A2B" w:rsidP="009B6A2B">
            <w:pPr>
              <w:jc w:val="both"/>
            </w:pPr>
            <w:r>
              <w:t>Diplomový projekt 1-2 – cvičící</w:t>
            </w:r>
          </w:p>
          <w:p w14:paraId="302A9B76" w14:textId="77777777" w:rsidR="009B6A2B" w:rsidRDefault="009B6A2B" w:rsidP="009B6A2B">
            <w:pPr>
              <w:jc w:val="both"/>
            </w:pPr>
            <w:r>
              <w:t>Obrazové vyjadřování 1-2 – garant, vede seminář</w:t>
            </w:r>
          </w:p>
          <w:p w14:paraId="6D9AD468" w14:textId="77777777" w:rsidR="009B6A2B" w:rsidRDefault="009B6A2B" w:rsidP="009B6A2B">
            <w:pPr>
              <w:jc w:val="both"/>
            </w:pPr>
          </w:p>
        </w:tc>
      </w:tr>
      <w:tr w:rsidR="009B6A2B" w14:paraId="27CFD0F5" w14:textId="77777777" w:rsidTr="00C16D7C">
        <w:tc>
          <w:tcPr>
            <w:tcW w:w="9859" w:type="dxa"/>
            <w:gridSpan w:val="15"/>
            <w:shd w:val="clear" w:color="auto" w:fill="F7CAAC"/>
          </w:tcPr>
          <w:p w14:paraId="3A9957F3" w14:textId="77777777" w:rsidR="009B6A2B" w:rsidRDefault="009B6A2B" w:rsidP="009B6A2B">
            <w:pPr>
              <w:jc w:val="both"/>
            </w:pPr>
            <w:r>
              <w:rPr>
                <w:b/>
              </w:rPr>
              <w:t xml:space="preserve">Údaje o vzdělání na VŠ </w:t>
            </w:r>
          </w:p>
        </w:tc>
      </w:tr>
      <w:tr w:rsidR="009B6A2B" w14:paraId="318C2676" w14:textId="77777777" w:rsidTr="00C16D7C">
        <w:trPr>
          <w:trHeight w:val="717"/>
        </w:trPr>
        <w:tc>
          <w:tcPr>
            <w:tcW w:w="9859" w:type="dxa"/>
            <w:gridSpan w:val="15"/>
          </w:tcPr>
          <w:p w14:paraId="6A900C03" w14:textId="77777777" w:rsidR="009B6A2B" w:rsidRDefault="009B6A2B" w:rsidP="009B6A2B"/>
          <w:p w14:paraId="3329B418" w14:textId="77777777" w:rsidR="009B6A2B" w:rsidRPr="005365CE" w:rsidRDefault="009B6A2B" w:rsidP="009B6A2B">
            <w:r w:rsidRPr="005365CE">
              <w:t>1980</w:t>
            </w:r>
            <w:r>
              <w:t>–</w:t>
            </w:r>
            <w:r w:rsidRPr="005365CE">
              <w:t>1986</w:t>
            </w:r>
            <w:r>
              <w:t>:</w:t>
            </w:r>
            <w:r w:rsidRPr="005365CE">
              <w:t xml:space="preserve"> ateliér Filmová a televizní grafika, Vysoká škola uměleckoprůmyslová v Praze</w:t>
            </w:r>
          </w:p>
          <w:p w14:paraId="61EED0DD" w14:textId="77777777" w:rsidR="009B6A2B" w:rsidRPr="005365CE" w:rsidRDefault="009B6A2B" w:rsidP="009B6A2B">
            <w:r w:rsidRPr="005365CE">
              <w:t xml:space="preserve">1986 </w:t>
            </w:r>
            <w:r>
              <w:t>–</w:t>
            </w:r>
            <w:r w:rsidRPr="005365CE">
              <w:t xml:space="preserve"> titul akademický malíř</w:t>
            </w:r>
          </w:p>
          <w:p w14:paraId="21CF8774" w14:textId="77777777" w:rsidR="009B6A2B" w:rsidRDefault="009B6A2B" w:rsidP="009B6A2B">
            <w:pPr>
              <w:jc w:val="both"/>
              <w:rPr>
                <w:b/>
              </w:rPr>
            </w:pPr>
          </w:p>
        </w:tc>
      </w:tr>
      <w:tr w:rsidR="009B6A2B" w14:paraId="36451267" w14:textId="77777777" w:rsidTr="00C16D7C">
        <w:tc>
          <w:tcPr>
            <w:tcW w:w="9859" w:type="dxa"/>
            <w:gridSpan w:val="15"/>
            <w:shd w:val="clear" w:color="auto" w:fill="F7CAAC"/>
          </w:tcPr>
          <w:p w14:paraId="68AC54FB" w14:textId="77777777" w:rsidR="009B6A2B" w:rsidRDefault="009B6A2B" w:rsidP="009B6A2B">
            <w:pPr>
              <w:jc w:val="both"/>
              <w:rPr>
                <w:b/>
              </w:rPr>
            </w:pPr>
            <w:r>
              <w:rPr>
                <w:b/>
              </w:rPr>
              <w:t>Údaje o odborném působení od absolvování VŠ</w:t>
            </w:r>
          </w:p>
        </w:tc>
      </w:tr>
      <w:tr w:rsidR="009B6A2B" w14:paraId="76D41452" w14:textId="77777777" w:rsidTr="00C16D7C">
        <w:trPr>
          <w:trHeight w:val="1326"/>
        </w:trPr>
        <w:tc>
          <w:tcPr>
            <w:tcW w:w="9859" w:type="dxa"/>
            <w:gridSpan w:val="15"/>
          </w:tcPr>
          <w:p w14:paraId="12DFBE81" w14:textId="77777777" w:rsidR="009B6A2B" w:rsidRDefault="009B6A2B" w:rsidP="009B6A2B"/>
          <w:p w14:paraId="2C9C2079" w14:textId="77777777" w:rsidR="009B6A2B" w:rsidRDefault="009B6A2B" w:rsidP="009B6A2B">
            <w:r w:rsidRPr="001F1F82">
              <w:t>1987—1991 Filmové ateliéry Zlín, pomocný režisér pro animovaný film</w:t>
            </w:r>
          </w:p>
          <w:p w14:paraId="7C9691FA" w14:textId="77777777" w:rsidR="009B6A2B" w:rsidRDefault="009B6A2B" w:rsidP="009B6A2B">
            <w:r w:rsidRPr="001F1F82">
              <w:t>1992—1995 samostatný režisér, výtvarník pro animovaný film</w:t>
            </w:r>
          </w:p>
          <w:p w14:paraId="376B23B9" w14:textId="77777777" w:rsidR="009B6A2B" w:rsidRDefault="009B6A2B" w:rsidP="009B6A2B">
            <w:r w:rsidRPr="001F1F82">
              <w:t xml:space="preserve">1996—1999 IRTMK při FT Zlín VUT Brno, pedagogicko-vědecký pracovník, vedení specializace Animace </w:t>
            </w:r>
          </w:p>
          <w:p w14:paraId="24464C72" w14:textId="77777777" w:rsidR="009B6A2B" w:rsidRDefault="009B6A2B" w:rsidP="009B6A2B">
            <w:r w:rsidRPr="001F1F82">
              <w:t>2004—2012 FMK UTB ve Zlíně, vedoucí ateliéru Animovaná tvorba</w:t>
            </w:r>
          </w:p>
          <w:p w14:paraId="37EF7BE5" w14:textId="77777777" w:rsidR="009B6A2B" w:rsidRPr="001F1F82" w:rsidRDefault="009B6A2B" w:rsidP="009B6A2B">
            <w:r w:rsidRPr="001F1F82">
              <w:t>2012—</w:t>
            </w:r>
            <w:r>
              <w:t xml:space="preserve"> </w:t>
            </w:r>
            <w:r w:rsidRPr="001F1F82">
              <w:t xml:space="preserve">do současnosti FMK UTB ve Zlíně, akademický pracovník </w:t>
            </w:r>
          </w:p>
          <w:p w14:paraId="7970C8CB" w14:textId="77777777" w:rsidR="009B6A2B" w:rsidRPr="001F1F82" w:rsidRDefault="009B6A2B" w:rsidP="009B6A2B"/>
        </w:tc>
      </w:tr>
      <w:tr w:rsidR="009B6A2B" w14:paraId="7DBFAF31" w14:textId="77777777" w:rsidTr="00C16D7C">
        <w:trPr>
          <w:trHeight w:val="250"/>
        </w:trPr>
        <w:tc>
          <w:tcPr>
            <w:tcW w:w="9859" w:type="dxa"/>
            <w:gridSpan w:val="15"/>
            <w:shd w:val="clear" w:color="auto" w:fill="F7CAAC"/>
          </w:tcPr>
          <w:p w14:paraId="411C824E" w14:textId="77777777" w:rsidR="009B6A2B" w:rsidRDefault="009B6A2B" w:rsidP="009B6A2B">
            <w:pPr>
              <w:jc w:val="both"/>
            </w:pPr>
            <w:r>
              <w:rPr>
                <w:b/>
              </w:rPr>
              <w:t>Zkušenosti s vedením kvalifikačních a rigorózních prací</w:t>
            </w:r>
          </w:p>
        </w:tc>
      </w:tr>
      <w:tr w:rsidR="009B6A2B" w14:paraId="6292D6E6" w14:textId="77777777" w:rsidTr="00C16D7C">
        <w:trPr>
          <w:trHeight w:val="857"/>
        </w:trPr>
        <w:tc>
          <w:tcPr>
            <w:tcW w:w="9859" w:type="dxa"/>
            <w:gridSpan w:val="15"/>
          </w:tcPr>
          <w:p w14:paraId="3DB0E83B" w14:textId="77777777" w:rsidR="009B6A2B" w:rsidRDefault="009B6A2B" w:rsidP="009B6A2B">
            <w:pPr>
              <w:jc w:val="both"/>
              <w:rPr>
                <w:rFonts w:eastAsia="Calibri"/>
                <w:color w:val="1F497D" w:themeColor="text2"/>
                <w:sz w:val="16"/>
                <w:szCs w:val="16"/>
              </w:rPr>
            </w:pPr>
          </w:p>
          <w:p w14:paraId="46C9FBF8" w14:textId="77777777" w:rsidR="009B6A2B" w:rsidRDefault="009B6A2B" w:rsidP="009B6A2B">
            <w:pPr>
              <w:jc w:val="both"/>
              <w:rPr>
                <w:rFonts w:eastAsia="Trebuchet MS"/>
              </w:rPr>
            </w:pPr>
            <w:r>
              <w:rPr>
                <w:rFonts w:eastAsia="Trebuchet MS"/>
              </w:rPr>
              <w:t>Počet bakalářských prací</w:t>
            </w:r>
            <w:r w:rsidRPr="00FB162F">
              <w:rPr>
                <w:rFonts w:eastAsia="Trebuchet MS"/>
              </w:rPr>
              <w:t xml:space="preserve">: </w:t>
            </w:r>
            <w:r>
              <w:rPr>
                <w:rFonts w:eastAsia="Trebuchet MS"/>
              </w:rPr>
              <w:t>35</w:t>
            </w:r>
          </w:p>
          <w:p w14:paraId="4DD43F72" w14:textId="77777777" w:rsidR="009B6A2B" w:rsidRPr="00F33BF9" w:rsidRDefault="009B6A2B" w:rsidP="009B6A2B">
            <w:pPr>
              <w:jc w:val="both"/>
              <w:rPr>
                <w:rFonts w:eastAsia="Trebuchet MS"/>
              </w:rPr>
            </w:pPr>
            <w:r>
              <w:rPr>
                <w:rFonts w:eastAsia="Trebuchet MS"/>
              </w:rPr>
              <w:t>Počet diplomových prací: 24</w:t>
            </w:r>
          </w:p>
        </w:tc>
      </w:tr>
      <w:tr w:rsidR="009B6A2B" w14:paraId="4A56BDF3" w14:textId="77777777" w:rsidTr="00C16D7C">
        <w:trPr>
          <w:cantSplit/>
        </w:trPr>
        <w:tc>
          <w:tcPr>
            <w:tcW w:w="3347" w:type="dxa"/>
            <w:gridSpan w:val="3"/>
            <w:tcBorders>
              <w:top w:val="single" w:sz="12" w:space="0" w:color="auto"/>
            </w:tcBorders>
            <w:shd w:val="clear" w:color="auto" w:fill="F7CAAC"/>
          </w:tcPr>
          <w:p w14:paraId="364B1145" w14:textId="77777777" w:rsidR="009B6A2B" w:rsidRDefault="009B6A2B" w:rsidP="009B6A2B">
            <w:pPr>
              <w:jc w:val="both"/>
            </w:pPr>
            <w:r>
              <w:rPr>
                <w:b/>
              </w:rPr>
              <w:t xml:space="preserve">Obor habilitačního řízení </w:t>
            </w:r>
          </w:p>
        </w:tc>
        <w:tc>
          <w:tcPr>
            <w:tcW w:w="2245" w:type="dxa"/>
            <w:gridSpan w:val="2"/>
            <w:tcBorders>
              <w:top w:val="single" w:sz="12" w:space="0" w:color="auto"/>
            </w:tcBorders>
            <w:shd w:val="clear" w:color="auto" w:fill="F7CAAC"/>
          </w:tcPr>
          <w:p w14:paraId="78E24420" w14:textId="77777777" w:rsidR="009B6A2B" w:rsidRDefault="009B6A2B" w:rsidP="009B6A2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B5C8B72" w14:textId="77777777" w:rsidR="009B6A2B" w:rsidRDefault="009B6A2B" w:rsidP="009B6A2B">
            <w:pPr>
              <w:jc w:val="both"/>
            </w:pPr>
            <w:r>
              <w:rPr>
                <w:b/>
              </w:rPr>
              <w:t>Řízení konáno na VŠ</w:t>
            </w:r>
          </w:p>
        </w:tc>
        <w:tc>
          <w:tcPr>
            <w:tcW w:w="2019" w:type="dxa"/>
            <w:gridSpan w:val="5"/>
            <w:tcBorders>
              <w:top w:val="single" w:sz="12" w:space="0" w:color="auto"/>
              <w:left w:val="single" w:sz="12" w:space="0" w:color="auto"/>
            </w:tcBorders>
            <w:shd w:val="clear" w:color="auto" w:fill="F7CAAC"/>
          </w:tcPr>
          <w:p w14:paraId="485E45CB" w14:textId="77777777" w:rsidR="009B6A2B" w:rsidRDefault="009B6A2B" w:rsidP="009B6A2B">
            <w:pPr>
              <w:jc w:val="both"/>
              <w:rPr>
                <w:b/>
              </w:rPr>
            </w:pPr>
            <w:r>
              <w:rPr>
                <w:b/>
              </w:rPr>
              <w:t>Ohlasy publikací</w:t>
            </w:r>
          </w:p>
          <w:p w14:paraId="63A84B1F" w14:textId="77777777" w:rsidR="009B6A2B" w:rsidRDefault="009B6A2B" w:rsidP="009B6A2B">
            <w:pPr>
              <w:rPr>
                <w:b/>
              </w:rPr>
            </w:pPr>
          </w:p>
        </w:tc>
      </w:tr>
      <w:tr w:rsidR="009B6A2B" w14:paraId="44984D2F" w14:textId="77777777" w:rsidTr="00C16D7C">
        <w:trPr>
          <w:cantSplit/>
        </w:trPr>
        <w:tc>
          <w:tcPr>
            <w:tcW w:w="3347" w:type="dxa"/>
            <w:gridSpan w:val="3"/>
          </w:tcPr>
          <w:p w14:paraId="7CC1FD5F" w14:textId="77777777" w:rsidR="009B6A2B" w:rsidRPr="006E2800" w:rsidRDefault="009B6A2B" w:rsidP="009B6A2B">
            <w:pPr>
              <w:pStyle w:val="NormalParagraphStyle"/>
              <w:spacing w:line="240" w:lineRule="auto"/>
              <w:rPr>
                <w:sz w:val="20"/>
                <w:szCs w:val="20"/>
              </w:rPr>
            </w:pPr>
            <w:r w:rsidRPr="006E2800">
              <w:rPr>
                <w:sz w:val="20"/>
                <w:szCs w:val="20"/>
              </w:rPr>
              <w:t xml:space="preserve">Filmové umění a multimédia </w:t>
            </w:r>
          </w:p>
          <w:p w14:paraId="39222D82" w14:textId="77777777" w:rsidR="009B6A2B" w:rsidRPr="00E7796A" w:rsidRDefault="009B6A2B" w:rsidP="009B6A2B">
            <w:pPr>
              <w:rPr>
                <w:color w:val="000000"/>
              </w:rPr>
            </w:pPr>
            <w:r w:rsidRPr="00E7796A">
              <w:rPr>
                <w:color w:val="000000"/>
              </w:rPr>
              <w:t>studijní program Animovaná tvorba</w:t>
            </w:r>
          </w:p>
          <w:p w14:paraId="6F38A1C6" w14:textId="77777777" w:rsidR="009B6A2B" w:rsidRPr="0076368E" w:rsidRDefault="009B6A2B" w:rsidP="009B6A2B">
            <w:pPr>
              <w:jc w:val="both"/>
              <w:rPr>
                <w:color w:val="FF0000"/>
                <w:sz w:val="16"/>
                <w:szCs w:val="16"/>
              </w:rPr>
            </w:pPr>
          </w:p>
        </w:tc>
        <w:tc>
          <w:tcPr>
            <w:tcW w:w="2245" w:type="dxa"/>
            <w:gridSpan w:val="2"/>
          </w:tcPr>
          <w:p w14:paraId="6AA3290E" w14:textId="77777777" w:rsidR="009B6A2B" w:rsidRPr="0076368E" w:rsidRDefault="009B6A2B" w:rsidP="009B6A2B">
            <w:pPr>
              <w:jc w:val="both"/>
              <w:rPr>
                <w:color w:val="FF0000"/>
                <w:sz w:val="16"/>
                <w:szCs w:val="16"/>
              </w:rPr>
            </w:pPr>
            <w:r>
              <w:t>2010</w:t>
            </w:r>
          </w:p>
        </w:tc>
        <w:tc>
          <w:tcPr>
            <w:tcW w:w="2248" w:type="dxa"/>
            <w:gridSpan w:val="5"/>
            <w:tcBorders>
              <w:right w:val="single" w:sz="12" w:space="0" w:color="auto"/>
            </w:tcBorders>
          </w:tcPr>
          <w:p w14:paraId="106AEF4E" w14:textId="77777777" w:rsidR="009B6A2B" w:rsidRPr="0076368E" w:rsidRDefault="009B6A2B" w:rsidP="009B6A2B">
            <w:pPr>
              <w:rPr>
                <w:color w:val="FF0000"/>
                <w:sz w:val="16"/>
                <w:szCs w:val="16"/>
              </w:rPr>
            </w:pPr>
            <w:r>
              <w:t xml:space="preserve">VŠMU </w:t>
            </w:r>
            <w:r w:rsidRPr="006E2800">
              <w:t>Bratislava</w:t>
            </w:r>
            <w:r>
              <w:t xml:space="preserve"> Slovenská republika</w:t>
            </w:r>
          </w:p>
        </w:tc>
        <w:tc>
          <w:tcPr>
            <w:tcW w:w="632" w:type="dxa"/>
            <w:tcBorders>
              <w:left w:val="single" w:sz="12" w:space="0" w:color="auto"/>
            </w:tcBorders>
            <w:shd w:val="clear" w:color="auto" w:fill="F7CAAC"/>
          </w:tcPr>
          <w:p w14:paraId="716B486B" w14:textId="77777777" w:rsidR="009B6A2B" w:rsidRDefault="009B6A2B" w:rsidP="009B6A2B">
            <w:pPr>
              <w:jc w:val="both"/>
            </w:pPr>
            <w:r>
              <w:rPr>
                <w:b/>
              </w:rPr>
              <w:t>WOS</w:t>
            </w:r>
          </w:p>
        </w:tc>
        <w:tc>
          <w:tcPr>
            <w:tcW w:w="693" w:type="dxa"/>
            <w:gridSpan w:val="2"/>
            <w:shd w:val="clear" w:color="auto" w:fill="F7CAAC"/>
          </w:tcPr>
          <w:p w14:paraId="3BC61CD8" w14:textId="77777777" w:rsidR="009B6A2B" w:rsidRDefault="009B6A2B" w:rsidP="009B6A2B">
            <w:pPr>
              <w:jc w:val="both"/>
              <w:rPr>
                <w:sz w:val="18"/>
              </w:rPr>
            </w:pPr>
            <w:r>
              <w:rPr>
                <w:b/>
                <w:sz w:val="18"/>
              </w:rPr>
              <w:t>Scopus</w:t>
            </w:r>
          </w:p>
        </w:tc>
        <w:tc>
          <w:tcPr>
            <w:tcW w:w="694" w:type="dxa"/>
            <w:gridSpan w:val="2"/>
            <w:shd w:val="clear" w:color="auto" w:fill="F7CAAC"/>
          </w:tcPr>
          <w:p w14:paraId="3A4D5A91" w14:textId="77777777" w:rsidR="009B6A2B" w:rsidRDefault="009B6A2B" w:rsidP="009B6A2B">
            <w:pPr>
              <w:jc w:val="both"/>
            </w:pPr>
            <w:r>
              <w:rPr>
                <w:b/>
                <w:sz w:val="18"/>
              </w:rPr>
              <w:t>ostatní</w:t>
            </w:r>
          </w:p>
        </w:tc>
      </w:tr>
      <w:tr w:rsidR="009B6A2B" w14:paraId="76A3D063" w14:textId="77777777" w:rsidTr="00C16D7C">
        <w:trPr>
          <w:cantSplit/>
          <w:trHeight w:val="70"/>
        </w:trPr>
        <w:tc>
          <w:tcPr>
            <w:tcW w:w="3347" w:type="dxa"/>
            <w:gridSpan w:val="3"/>
            <w:shd w:val="clear" w:color="auto" w:fill="F7CAAC"/>
          </w:tcPr>
          <w:p w14:paraId="21D5DC1E" w14:textId="77777777" w:rsidR="009B6A2B" w:rsidRDefault="009B6A2B" w:rsidP="009B6A2B">
            <w:pPr>
              <w:jc w:val="both"/>
            </w:pPr>
            <w:r>
              <w:rPr>
                <w:b/>
              </w:rPr>
              <w:t>Obor jmenovacího řízení</w:t>
            </w:r>
          </w:p>
        </w:tc>
        <w:tc>
          <w:tcPr>
            <w:tcW w:w="2245" w:type="dxa"/>
            <w:gridSpan w:val="2"/>
            <w:shd w:val="clear" w:color="auto" w:fill="F7CAAC"/>
          </w:tcPr>
          <w:p w14:paraId="246A2EC9" w14:textId="77777777" w:rsidR="009B6A2B" w:rsidRDefault="009B6A2B" w:rsidP="009B6A2B">
            <w:pPr>
              <w:jc w:val="both"/>
            </w:pPr>
            <w:r>
              <w:rPr>
                <w:b/>
              </w:rPr>
              <w:t>Rok udělení hodnosti</w:t>
            </w:r>
          </w:p>
        </w:tc>
        <w:tc>
          <w:tcPr>
            <w:tcW w:w="2248" w:type="dxa"/>
            <w:gridSpan w:val="5"/>
            <w:tcBorders>
              <w:right w:val="single" w:sz="12" w:space="0" w:color="auto"/>
            </w:tcBorders>
            <w:shd w:val="clear" w:color="auto" w:fill="F7CAAC"/>
          </w:tcPr>
          <w:p w14:paraId="18919E3A" w14:textId="77777777" w:rsidR="009B6A2B" w:rsidRDefault="009B6A2B" w:rsidP="009B6A2B">
            <w:pPr>
              <w:jc w:val="both"/>
            </w:pPr>
            <w:r>
              <w:rPr>
                <w:b/>
              </w:rPr>
              <w:t>Řízení konáno na VŠ</w:t>
            </w:r>
          </w:p>
        </w:tc>
        <w:tc>
          <w:tcPr>
            <w:tcW w:w="632" w:type="dxa"/>
            <w:vMerge w:val="restart"/>
            <w:tcBorders>
              <w:left w:val="single" w:sz="12" w:space="0" w:color="auto"/>
            </w:tcBorders>
          </w:tcPr>
          <w:p w14:paraId="256FDC4E" w14:textId="77777777" w:rsidR="009B6A2B" w:rsidRDefault="009B6A2B" w:rsidP="009B6A2B">
            <w:pPr>
              <w:jc w:val="both"/>
              <w:rPr>
                <w:b/>
              </w:rPr>
            </w:pPr>
          </w:p>
        </w:tc>
        <w:tc>
          <w:tcPr>
            <w:tcW w:w="693" w:type="dxa"/>
            <w:gridSpan w:val="2"/>
            <w:vMerge w:val="restart"/>
          </w:tcPr>
          <w:p w14:paraId="4F636FE1" w14:textId="77777777" w:rsidR="009B6A2B" w:rsidRDefault="009B6A2B" w:rsidP="009B6A2B">
            <w:pPr>
              <w:jc w:val="both"/>
              <w:rPr>
                <w:b/>
              </w:rPr>
            </w:pPr>
          </w:p>
        </w:tc>
        <w:tc>
          <w:tcPr>
            <w:tcW w:w="694" w:type="dxa"/>
            <w:gridSpan w:val="2"/>
            <w:vMerge w:val="restart"/>
          </w:tcPr>
          <w:p w14:paraId="34C7F8E2" w14:textId="77777777" w:rsidR="009B6A2B" w:rsidRDefault="009B6A2B" w:rsidP="009B6A2B">
            <w:pPr>
              <w:jc w:val="both"/>
              <w:rPr>
                <w:b/>
              </w:rPr>
            </w:pPr>
          </w:p>
        </w:tc>
      </w:tr>
      <w:tr w:rsidR="009B6A2B" w14:paraId="7669A8B6" w14:textId="77777777" w:rsidTr="00C16D7C">
        <w:trPr>
          <w:trHeight w:val="205"/>
        </w:trPr>
        <w:tc>
          <w:tcPr>
            <w:tcW w:w="3347" w:type="dxa"/>
            <w:gridSpan w:val="3"/>
          </w:tcPr>
          <w:p w14:paraId="057E6173" w14:textId="77777777" w:rsidR="009B6A2B" w:rsidRDefault="009B6A2B" w:rsidP="009B6A2B">
            <w:pPr>
              <w:jc w:val="both"/>
            </w:pPr>
          </w:p>
        </w:tc>
        <w:tc>
          <w:tcPr>
            <w:tcW w:w="2245" w:type="dxa"/>
            <w:gridSpan w:val="2"/>
          </w:tcPr>
          <w:p w14:paraId="5C6D3970" w14:textId="77777777" w:rsidR="009B6A2B" w:rsidRDefault="009B6A2B" w:rsidP="009B6A2B">
            <w:pPr>
              <w:jc w:val="both"/>
            </w:pPr>
          </w:p>
        </w:tc>
        <w:tc>
          <w:tcPr>
            <w:tcW w:w="2248" w:type="dxa"/>
            <w:gridSpan w:val="5"/>
            <w:tcBorders>
              <w:right w:val="single" w:sz="12" w:space="0" w:color="auto"/>
            </w:tcBorders>
          </w:tcPr>
          <w:p w14:paraId="65417486" w14:textId="77777777" w:rsidR="009B6A2B" w:rsidRDefault="009B6A2B" w:rsidP="009B6A2B">
            <w:pPr>
              <w:jc w:val="both"/>
            </w:pPr>
          </w:p>
        </w:tc>
        <w:tc>
          <w:tcPr>
            <w:tcW w:w="632" w:type="dxa"/>
            <w:vMerge/>
            <w:tcBorders>
              <w:left w:val="single" w:sz="12" w:space="0" w:color="auto"/>
            </w:tcBorders>
            <w:vAlign w:val="center"/>
          </w:tcPr>
          <w:p w14:paraId="1B2015AB" w14:textId="77777777" w:rsidR="009B6A2B" w:rsidRDefault="009B6A2B" w:rsidP="009B6A2B">
            <w:pPr>
              <w:rPr>
                <w:b/>
              </w:rPr>
            </w:pPr>
          </w:p>
        </w:tc>
        <w:tc>
          <w:tcPr>
            <w:tcW w:w="693" w:type="dxa"/>
            <w:gridSpan w:val="2"/>
            <w:vMerge/>
            <w:vAlign w:val="center"/>
          </w:tcPr>
          <w:p w14:paraId="38EC048F" w14:textId="77777777" w:rsidR="009B6A2B" w:rsidRDefault="009B6A2B" w:rsidP="009B6A2B">
            <w:pPr>
              <w:rPr>
                <w:b/>
              </w:rPr>
            </w:pPr>
          </w:p>
        </w:tc>
        <w:tc>
          <w:tcPr>
            <w:tcW w:w="694" w:type="dxa"/>
            <w:gridSpan w:val="2"/>
            <w:vMerge/>
            <w:vAlign w:val="center"/>
          </w:tcPr>
          <w:p w14:paraId="5177A7B5" w14:textId="77777777" w:rsidR="009B6A2B" w:rsidRDefault="009B6A2B" w:rsidP="009B6A2B">
            <w:pPr>
              <w:rPr>
                <w:b/>
              </w:rPr>
            </w:pPr>
          </w:p>
        </w:tc>
      </w:tr>
      <w:tr w:rsidR="009B6A2B" w14:paraId="43D3C047" w14:textId="77777777" w:rsidTr="00C16D7C">
        <w:tc>
          <w:tcPr>
            <w:tcW w:w="9859" w:type="dxa"/>
            <w:gridSpan w:val="15"/>
            <w:shd w:val="clear" w:color="auto" w:fill="F7CAAC"/>
          </w:tcPr>
          <w:p w14:paraId="4E7A45C7" w14:textId="77777777" w:rsidR="009B6A2B" w:rsidRDefault="009B6A2B" w:rsidP="009B6A2B">
            <w:pPr>
              <w:jc w:val="both"/>
              <w:rPr>
                <w:b/>
              </w:rPr>
            </w:pPr>
            <w:r>
              <w:rPr>
                <w:b/>
              </w:rPr>
              <w:t xml:space="preserve">Přehled o nejvýznamnější publikační a další tvůrčí činnosti nebo další profesní činnosti u odborníků z praxe vztahující se k zabezpečovaným předmětům </w:t>
            </w:r>
          </w:p>
        </w:tc>
      </w:tr>
      <w:tr w:rsidR="009B6A2B" w14:paraId="47A185FA" w14:textId="77777777" w:rsidTr="00C16D7C">
        <w:trPr>
          <w:trHeight w:val="368"/>
        </w:trPr>
        <w:tc>
          <w:tcPr>
            <w:tcW w:w="9859" w:type="dxa"/>
            <w:gridSpan w:val="15"/>
          </w:tcPr>
          <w:p w14:paraId="21BBE725" w14:textId="77777777" w:rsidR="004B5F3D" w:rsidRDefault="004B5F3D" w:rsidP="004B5F3D">
            <w:pPr>
              <w:jc w:val="both"/>
            </w:pPr>
          </w:p>
          <w:p w14:paraId="752A3B45" w14:textId="179DF490" w:rsidR="004B5F3D" w:rsidRDefault="004B5F3D" w:rsidP="004B5F3D">
            <w:pPr>
              <w:jc w:val="both"/>
            </w:pPr>
            <w:r>
              <w:t>listopad 2016 – Vzduchoplavec – výstava autorských prací, Photogether Gallery, Zlín</w:t>
            </w:r>
          </w:p>
          <w:p w14:paraId="7030B508" w14:textId="77777777" w:rsidR="004B5F3D" w:rsidRDefault="004B5F3D" w:rsidP="004B5F3D">
            <w:pPr>
              <w:jc w:val="both"/>
            </w:pPr>
            <w:r>
              <w:t>květen 2018 – (S)</w:t>
            </w:r>
            <w:proofErr w:type="gramStart"/>
            <w:r>
              <w:t>tvoření!/</w:t>
            </w:r>
            <w:proofErr w:type="gramEnd"/>
            <w:r>
              <w:t>Creatio! – podíl na výstavě studentů a pedagogů ateliéru Animovaná tvorba, FMK Zlín, Alternativa Zlín</w:t>
            </w:r>
          </w:p>
          <w:p w14:paraId="2D844D98" w14:textId="77777777" w:rsidR="009B6A2B" w:rsidRDefault="009B6A2B" w:rsidP="009B6A2B">
            <w:pPr>
              <w:jc w:val="both"/>
              <w:rPr>
                <w:b/>
              </w:rPr>
            </w:pPr>
          </w:p>
        </w:tc>
      </w:tr>
      <w:tr w:rsidR="009B6A2B" w14:paraId="2CEDBAF4" w14:textId="77777777" w:rsidTr="00C16D7C">
        <w:trPr>
          <w:trHeight w:val="218"/>
        </w:trPr>
        <w:tc>
          <w:tcPr>
            <w:tcW w:w="9859" w:type="dxa"/>
            <w:gridSpan w:val="15"/>
            <w:shd w:val="clear" w:color="auto" w:fill="F7CAAC"/>
          </w:tcPr>
          <w:p w14:paraId="1A9DA5C8" w14:textId="79E9EBBB" w:rsidR="009B6A2B" w:rsidRDefault="009B6A2B" w:rsidP="009B6A2B">
            <w:pPr>
              <w:rPr>
                <w:b/>
              </w:rPr>
            </w:pPr>
            <w:r>
              <w:rPr>
                <w:b/>
              </w:rPr>
              <w:t>Působení v</w:t>
            </w:r>
            <w:r w:rsidR="004B5F3D">
              <w:rPr>
                <w:b/>
              </w:rPr>
              <w:t> </w:t>
            </w:r>
            <w:r>
              <w:rPr>
                <w:b/>
              </w:rPr>
              <w:t>zahraničí</w:t>
            </w:r>
          </w:p>
        </w:tc>
      </w:tr>
      <w:tr w:rsidR="009B6A2B" w14:paraId="613DA70D" w14:textId="77777777" w:rsidTr="00C16D7C">
        <w:trPr>
          <w:trHeight w:val="328"/>
        </w:trPr>
        <w:tc>
          <w:tcPr>
            <w:tcW w:w="9859" w:type="dxa"/>
            <w:gridSpan w:val="15"/>
          </w:tcPr>
          <w:p w14:paraId="3729FF8D" w14:textId="77777777" w:rsidR="009B6A2B" w:rsidRPr="00AE6251" w:rsidRDefault="009B6A2B" w:rsidP="009B6A2B">
            <w:pPr>
              <w:rPr>
                <w:b/>
                <w:color w:val="FF0000"/>
                <w:sz w:val="16"/>
                <w:szCs w:val="16"/>
              </w:rPr>
            </w:pPr>
          </w:p>
        </w:tc>
      </w:tr>
      <w:tr w:rsidR="009B6A2B" w14:paraId="124A66AB" w14:textId="77777777" w:rsidTr="00C16D7C">
        <w:trPr>
          <w:cantSplit/>
          <w:trHeight w:val="470"/>
        </w:trPr>
        <w:tc>
          <w:tcPr>
            <w:tcW w:w="2518" w:type="dxa"/>
            <w:gridSpan w:val="2"/>
            <w:shd w:val="clear" w:color="auto" w:fill="F7CAAC"/>
          </w:tcPr>
          <w:p w14:paraId="153E8DF8" w14:textId="77777777" w:rsidR="009B6A2B" w:rsidRDefault="009B6A2B" w:rsidP="009B6A2B">
            <w:pPr>
              <w:jc w:val="both"/>
              <w:rPr>
                <w:b/>
              </w:rPr>
            </w:pPr>
            <w:r>
              <w:rPr>
                <w:b/>
              </w:rPr>
              <w:t xml:space="preserve">Podpis </w:t>
            </w:r>
          </w:p>
        </w:tc>
        <w:tc>
          <w:tcPr>
            <w:tcW w:w="4461" w:type="dxa"/>
            <w:gridSpan w:val="5"/>
          </w:tcPr>
          <w:p w14:paraId="1BD91A52" w14:textId="6A7C1364" w:rsidR="009B6A2B" w:rsidRDefault="00211D96" w:rsidP="009B6A2B">
            <w:pPr>
              <w:jc w:val="both"/>
            </w:pPr>
            <w:r>
              <w:t xml:space="preserve">v. r. </w:t>
            </w:r>
          </w:p>
        </w:tc>
        <w:tc>
          <w:tcPr>
            <w:tcW w:w="861" w:type="dxa"/>
            <w:gridSpan w:val="3"/>
            <w:shd w:val="clear" w:color="auto" w:fill="F7CAAC"/>
          </w:tcPr>
          <w:p w14:paraId="72D36A3E" w14:textId="77777777" w:rsidR="009B6A2B" w:rsidRDefault="009B6A2B" w:rsidP="009B6A2B">
            <w:pPr>
              <w:jc w:val="both"/>
            </w:pPr>
            <w:r>
              <w:rPr>
                <w:b/>
              </w:rPr>
              <w:t>datum</w:t>
            </w:r>
          </w:p>
        </w:tc>
        <w:tc>
          <w:tcPr>
            <w:tcW w:w="2019" w:type="dxa"/>
            <w:gridSpan w:val="5"/>
          </w:tcPr>
          <w:p w14:paraId="339FBE0A" w14:textId="420F3A88" w:rsidR="009B6A2B" w:rsidRDefault="00211D96" w:rsidP="009B6A2B">
            <w:pPr>
              <w:jc w:val="both"/>
            </w:pPr>
            <w:r>
              <w:t>30. 8. 19</w:t>
            </w:r>
          </w:p>
        </w:tc>
      </w:tr>
      <w:bookmarkEnd w:id="319"/>
      <w:tr w:rsidR="009B6A2B" w14:paraId="7F2ED292" w14:textId="77777777" w:rsidTr="00C16D7C">
        <w:trPr>
          <w:gridAfter w:val="1"/>
          <w:wAfter w:w="328" w:type="dxa"/>
        </w:trPr>
        <w:tc>
          <w:tcPr>
            <w:tcW w:w="9531" w:type="dxa"/>
            <w:gridSpan w:val="14"/>
            <w:tcBorders>
              <w:bottom w:val="double" w:sz="4" w:space="0" w:color="auto"/>
            </w:tcBorders>
            <w:shd w:val="clear" w:color="auto" w:fill="BDD6EE"/>
          </w:tcPr>
          <w:p w14:paraId="4A782BA2" w14:textId="1E0562D1" w:rsidR="009B6A2B" w:rsidRDefault="0004523C" w:rsidP="009B6A2B">
            <w:pPr>
              <w:jc w:val="both"/>
              <w:rPr>
                <w:b/>
                <w:sz w:val="28"/>
              </w:rPr>
            </w:pPr>
            <w:r>
              <w:lastRenderedPageBreak/>
              <w:br w:type="page"/>
            </w:r>
            <w:bookmarkStart w:id="320" w:name="_Hlk19615206"/>
            <w:bookmarkStart w:id="321" w:name="_Hlk19615149"/>
            <w:r w:rsidR="009B6A2B">
              <w:rPr>
                <w:b/>
                <w:sz w:val="28"/>
              </w:rPr>
              <w:t>C-II – Související tvůrčí, resp. vědecká a umělecká činnost</w:t>
            </w:r>
          </w:p>
        </w:tc>
      </w:tr>
      <w:tr w:rsidR="009B6A2B" w14:paraId="3C6DF872" w14:textId="77777777" w:rsidTr="00C16D7C">
        <w:trPr>
          <w:gridAfter w:val="1"/>
          <w:wAfter w:w="328" w:type="dxa"/>
          <w:trHeight w:val="318"/>
        </w:trPr>
        <w:tc>
          <w:tcPr>
            <w:tcW w:w="9531" w:type="dxa"/>
            <w:gridSpan w:val="14"/>
            <w:shd w:val="clear" w:color="auto" w:fill="F7CAAC"/>
          </w:tcPr>
          <w:p w14:paraId="42511A62" w14:textId="77777777" w:rsidR="009B6A2B" w:rsidRDefault="009B6A2B" w:rsidP="009B6A2B">
            <w:pPr>
              <w:rPr>
                <w:b/>
              </w:rPr>
            </w:pPr>
            <w:r>
              <w:rPr>
                <w:b/>
              </w:rPr>
              <w:t xml:space="preserve">Přehled řešených grantů a projektů u akademicky zaměřeného bakalářského studijního programu a u magisterského a doktorského studijního programu  </w:t>
            </w:r>
          </w:p>
        </w:tc>
      </w:tr>
      <w:tr w:rsidR="009B6A2B" w14:paraId="6156400C" w14:textId="77777777" w:rsidTr="00C16D7C">
        <w:trPr>
          <w:gridAfter w:val="1"/>
          <w:wAfter w:w="328" w:type="dxa"/>
          <w:cantSplit/>
        </w:trPr>
        <w:tc>
          <w:tcPr>
            <w:tcW w:w="2233" w:type="dxa"/>
            <w:shd w:val="clear" w:color="auto" w:fill="F7CAAC"/>
          </w:tcPr>
          <w:p w14:paraId="61E0F4E5" w14:textId="77777777" w:rsidR="009B6A2B" w:rsidRDefault="009B6A2B" w:rsidP="009B6A2B">
            <w:pPr>
              <w:jc w:val="both"/>
              <w:rPr>
                <w:b/>
              </w:rPr>
            </w:pPr>
            <w:r>
              <w:rPr>
                <w:b/>
              </w:rPr>
              <w:t>Řešitel/spoluřešitel</w:t>
            </w:r>
          </w:p>
        </w:tc>
        <w:tc>
          <w:tcPr>
            <w:tcW w:w="5524" w:type="dxa"/>
            <w:gridSpan w:val="7"/>
            <w:shd w:val="clear" w:color="auto" w:fill="F7CAAC"/>
          </w:tcPr>
          <w:p w14:paraId="0E1FD9F9" w14:textId="77777777" w:rsidR="009B6A2B" w:rsidRDefault="009B6A2B" w:rsidP="009B6A2B">
            <w:pPr>
              <w:jc w:val="both"/>
              <w:rPr>
                <w:b/>
              </w:rPr>
            </w:pPr>
            <w:r>
              <w:rPr>
                <w:b/>
              </w:rPr>
              <w:t>Názvy grantů a projektů získaných pro vědeckou, výzkumnou, uměleckou a další tvůrčí činnost v příslušné oblasti vzdělávání</w:t>
            </w:r>
          </w:p>
        </w:tc>
        <w:tc>
          <w:tcPr>
            <w:tcW w:w="760" w:type="dxa"/>
            <w:gridSpan w:val="4"/>
            <w:shd w:val="clear" w:color="auto" w:fill="F7CAAC"/>
          </w:tcPr>
          <w:p w14:paraId="76F9E4B2" w14:textId="77777777" w:rsidR="009B6A2B" w:rsidRDefault="009B6A2B" w:rsidP="009B6A2B">
            <w:pPr>
              <w:jc w:val="center"/>
              <w:rPr>
                <w:b/>
                <w:sz w:val="24"/>
              </w:rPr>
            </w:pPr>
            <w:r>
              <w:rPr>
                <w:b/>
              </w:rPr>
              <w:t>Zdroj</w:t>
            </w:r>
          </w:p>
        </w:tc>
        <w:tc>
          <w:tcPr>
            <w:tcW w:w="1014" w:type="dxa"/>
            <w:gridSpan w:val="2"/>
            <w:shd w:val="clear" w:color="auto" w:fill="F7CAAC"/>
          </w:tcPr>
          <w:p w14:paraId="6BC76631" w14:textId="77777777" w:rsidR="009B6A2B" w:rsidRDefault="009B6A2B" w:rsidP="009B6A2B">
            <w:pPr>
              <w:jc w:val="center"/>
              <w:rPr>
                <w:b/>
                <w:sz w:val="24"/>
              </w:rPr>
            </w:pPr>
            <w:r>
              <w:rPr>
                <w:b/>
              </w:rPr>
              <w:t>Období</w:t>
            </w:r>
          </w:p>
          <w:p w14:paraId="5BA8446F" w14:textId="77777777" w:rsidR="009B6A2B" w:rsidRDefault="009B6A2B" w:rsidP="009B6A2B">
            <w:pPr>
              <w:jc w:val="center"/>
              <w:rPr>
                <w:b/>
                <w:sz w:val="24"/>
              </w:rPr>
            </w:pPr>
          </w:p>
        </w:tc>
      </w:tr>
      <w:tr w:rsidR="009B6A2B" w14:paraId="20C0CC21" w14:textId="77777777" w:rsidTr="00C16D7C">
        <w:trPr>
          <w:gridAfter w:val="1"/>
          <w:wAfter w:w="328" w:type="dxa"/>
        </w:trPr>
        <w:tc>
          <w:tcPr>
            <w:tcW w:w="2233" w:type="dxa"/>
          </w:tcPr>
          <w:p w14:paraId="44E3F183" w14:textId="77777777" w:rsidR="009B6A2B" w:rsidRDefault="009B6A2B" w:rsidP="009B6A2B">
            <w:pPr>
              <w:jc w:val="both"/>
              <w:rPr>
                <w:sz w:val="24"/>
              </w:rPr>
            </w:pPr>
          </w:p>
        </w:tc>
        <w:tc>
          <w:tcPr>
            <w:tcW w:w="5524" w:type="dxa"/>
            <w:gridSpan w:val="7"/>
          </w:tcPr>
          <w:p w14:paraId="77B510AB" w14:textId="77777777" w:rsidR="009B6A2B" w:rsidRDefault="009B6A2B" w:rsidP="009B6A2B">
            <w:pPr>
              <w:jc w:val="center"/>
              <w:rPr>
                <w:sz w:val="24"/>
              </w:rPr>
            </w:pPr>
          </w:p>
        </w:tc>
        <w:tc>
          <w:tcPr>
            <w:tcW w:w="760" w:type="dxa"/>
            <w:gridSpan w:val="4"/>
          </w:tcPr>
          <w:p w14:paraId="784D6767" w14:textId="77777777" w:rsidR="009B6A2B" w:rsidRDefault="009B6A2B" w:rsidP="009B6A2B">
            <w:pPr>
              <w:jc w:val="center"/>
              <w:rPr>
                <w:sz w:val="24"/>
              </w:rPr>
            </w:pPr>
          </w:p>
        </w:tc>
        <w:tc>
          <w:tcPr>
            <w:tcW w:w="1014" w:type="dxa"/>
            <w:gridSpan w:val="2"/>
          </w:tcPr>
          <w:p w14:paraId="4C84E137" w14:textId="77777777" w:rsidR="009B6A2B" w:rsidRDefault="009B6A2B" w:rsidP="009B6A2B">
            <w:pPr>
              <w:jc w:val="center"/>
              <w:rPr>
                <w:sz w:val="24"/>
              </w:rPr>
            </w:pPr>
          </w:p>
        </w:tc>
      </w:tr>
      <w:tr w:rsidR="009B6A2B" w14:paraId="5520B470" w14:textId="77777777" w:rsidTr="00C16D7C">
        <w:trPr>
          <w:gridAfter w:val="1"/>
          <w:wAfter w:w="328" w:type="dxa"/>
          <w:trHeight w:val="318"/>
        </w:trPr>
        <w:tc>
          <w:tcPr>
            <w:tcW w:w="9531" w:type="dxa"/>
            <w:gridSpan w:val="14"/>
            <w:shd w:val="clear" w:color="auto" w:fill="F7CAAC"/>
          </w:tcPr>
          <w:p w14:paraId="1F63DCF7" w14:textId="77777777" w:rsidR="009B6A2B" w:rsidRDefault="009B6A2B" w:rsidP="009B6A2B">
            <w:pPr>
              <w:rPr>
                <w:b/>
              </w:rPr>
            </w:pPr>
            <w:r>
              <w:rPr>
                <w:b/>
              </w:rPr>
              <w:t>Přehled řešených projektů a dalších aktivit v rámci spolupráce s praxí u profesně zaměřeného bakalářského a magisterského studijního programu</w:t>
            </w:r>
          </w:p>
        </w:tc>
      </w:tr>
      <w:tr w:rsidR="009B6A2B" w14:paraId="2F455ED6" w14:textId="77777777" w:rsidTr="00C16D7C">
        <w:trPr>
          <w:gridAfter w:val="1"/>
          <w:wAfter w:w="328" w:type="dxa"/>
          <w:cantSplit/>
          <w:trHeight w:val="283"/>
        </w:trPr>
        <w:tc>
          <w:tcPr>
            <w:tcW w:w="2233" w:type="dxa"/>
            <w:shd w:val="clear" w:color="auto" w:fill="F7CAAC"/>
          </w:tcPr>
          <w:p w14:paraId="62B71C2E" w14:textId="77777777" w:rsidR="009B6A2B" w:rsidRDefault="009B6A2B" w:rsidP="009B6A2B">
            <w:pPr>
              <w:jc w:val="both"/>
              <w:rPr>
                <w:b/>
              </w:rPr>
            </w:pPr>
            <w:r>
              <w:rPr>
                <w:b/>
              </w:rPr>
              <w:t>Pracoviště praxe</w:t>
            </w:r>
          </w:p>
        </w:tc>
        <w:tc>
          <w:tcPr>
            <w:tcW w:w="5524" w:type="dxa"/>
            <w:gridSpan w:val="7"/>
            <w:shd w:val="clear" w:color="auto" w:fill="F7CAAC"/>
          </w:tcPr>
          <w:p w14:paraId="25C0F557" w14:textId="77777777" w:rsidR="009B6A2B" w:rsidRDefault="009B6A2B" w:rsidP="009B6A2B">
            <w:pPr>
              <w:jc w:val="both"/>
              <w:rPr>
                <w:b/>
              </w:rPr>
            </w:pPr>
            <w:r>
              <w:rPr>
                <w:b/>
              </w:rPr>
              <w:t xml:space="preserve">Název či popis projektu uskutečňovaného ve spolupráci s praxí </w:t>
            </w:r>
          </w:p>
        </w:tc>
        <w:tc>
          <w:tcPr>
            <w:tcW w:w="1774" w:type="dxa"/>
            <w:gridSpan w:val="6"/>
            <w:shd w:val="clear" w:color="auto" w:fill="F7CAAC"/>
          </w:tcPr>
          <w:p w14:paraId="7690E245" w14:textId="77777777" w:rsidR="009B6A2B" w:rsidRDefault="009B6A2B" w:rsidP="009B6A2B">
            <w:pPr>
              <w:jc w:val="center"/>
              <w:rPr>
                <w:b/>
                <w:sz w:val="24"/>
              </w:rPr>
            </w:pPr>
            <w:r>
              <w:rPr>
                <w:b/>
              </w:rPr>
              <w:t>Období</w:t>
            </w:r>
          </w:p>
        </w:tc>
      </w:tr>
      <w:tr w:rsidR="009B6A2B" w14:paraId="1075E677" w14:textId="77777777" w:rsidTr="00C16D7C">
        <w:trPr>
          <w:gridAfter w:val="1"/>
          <w:wAfter w:w="328" w:type="dxa"/>
        </w:trPr>
        <w:tc>
          <w:tcPr>
            <w:tcW w:w="2233" w:type="dxa"/>
          </w:tcPr>
          <w:p w14:paraId="135415A1" w14:textId="77777777" w:rsidR="009B6A2B" w:rsidRDefault="009B6A2B" w:rsidP="009B6A2B">
            <w:pPr>
              <w:jc w:val="both"/>
              <w:rPr>
                <w:sz w:val="24"/>
              </w:rPr>
            </w:pPr>
            <w:r w:rsidRPr="00D318A1">
              <w:t>Gregor / spoluřešitel</w:t>
            </w:r>
          </w:p>
        </w:tc>
        <w:tc>
          <w:tcPr>
            <w:tcW w:w="5524" w:type="dxa"/>
            <w:gridSpan w:val="7"/>
          </w:tcPr>
          <w:p w14:paraId="1BCE8BD2" w14:textId="77777777" w:rsidR="009B6A2B" w:rsidRDefault="009B6A2B" w:rsidP="009B6A2B">
            <w:pPr>
              <w:rPr>
                <w:sz w:val="24"/>
              </w:rPr>
            </w:pPr>
            <w:r w:rsidRPr="00C018A0">
              <w:t>Strategický projekt UTB ve Zlíně, CZ.02.2.69/0.0/0.0/16_015/0002204</w:t>
            </w:r>
          </w:p>
        </w:tc>
        <w:tc>
          <w:tcPr>
            <w:tcW w:w="1774" w:type="dxa"/>
            <w:gridSpan w:val="6"/>
          </w:tcPr>
          <w:p w14:paraId="5DD6B1F5" w14:textId="77777777" w:rsidR="009B6A2B" w:rsidRDefault="009B6A2B" w:rsidP="009B6A2B">
            <w:pPr>
              <w:jc w:val="center"/>
              <w:rPr>
                <w:sz w:val="24"/>
              </w:rPr>
            </w:pPr>
            <w:r w:rsidRPr="00D318A1">
              <w:t>2017-2</w:t>
            </w:r>
            <w:r>
              <w:t>0</w:t>
            </w:r>
            <w:r w:rsidRPr="00D318A1">
              <w:t>22</w:t>
            </w:r>
          </w:p>
        </w:tc>
      </w:tr>
      <w:tr w:rsidR="009B6A2B" w14:paraId="5E111379" w14:textId="77777777" w:rsidTr="00C16D7C">
        <w:trPr>
          <w:gridAfter w:val="1"/>
          <w:wAfter w:w="328" w:type="dxa"/>
        </w:trPr>
        <w:tc>
          <w:tcPr>
            <w:tcW w:w="2233" w:type="dxa"/>
          </w:tcPr>
          <w:p w14:paraId="16170A45" w14:textId="77777777" w:rsidR="009B6A2B" w:rsidRDefault="009B6A2B" w:rsidP="009B6A2B">
            <w:pPr>
              <w:jc w:val="both"/>
              <w:rPr>
                <w:sz w:val="24"/>
              </w:rPr>
            </w:pPr>
            <w:r w:rsidRPr="00D318A1">
              <w:t>Gregor / spoluřešitel</w:t>
            </w:r>
          </w:p>
        </w:tc>
        <w:tc>
          <w:tcPr>
            <w:tcW w:w="5524" w:type="dxa"/>
            <w:gridSpan w:val="7"/>
          </w:tcPr>
          <w:p w14:paraId="0CF1C4E6" w14:textId="77777777" w:rsidR="009B6A2B" w:rsidRDefault="009B6A2B" w:rsidP="009B6A2B">
            <w:pPr>
              <w:rPr>
                <w:sz w:val="24"/>
              </w:rPr>
            </w:pPr>
            <w:r w:rsidRPr="00C018A0">
              <w:t>Inovace studijních programů na Fakultě multimediálních komunikací, reg.č. CZ.1.07/2.2.00/28.028</w:t>
            </w:r>
          </w:p>
        </w:tc>
        <w:tc>
          <w:tcPr>
            <w:tcW w:w="1774" w:type="dxa"/>
            <w:gridSpan w:val="6"/>
          </w:tcPr>
          <w:p w14:paraId="321B5823" w14:textId="77777777" w:rsidR="009B6A2B" w:rsidRDefault="009B6A2B" w:rsidP="009B6A2B">
            <w:pPr>
              <w:jc w:val="center"/>
              <w:rPr>
                <w:sz w:val="24"/>
              </w:rPr>
            </w:pPr>
          </w:p>
        </w:tc>
      </w:tr>
      <w:tr w:rsidR="009B6A2B" w14:paraId="752CC404" w14:textId="77777777" w:rsidTr="00C16D7C">
        <w:trPr>
          <w:gridAfter w:val="1"/>
          <w:wAfter w:w="328" w:type="dxa"/>
        </w:trPr>
        <w:tc>
          <w:tcPr>
            <w:tcW w:w="2233" w:type="dxa"/>
          </w:tcPr>
          <w:p w14:paraId="50250437" w14:textId="77777777" w:rsidR="009B6A2B" w:rsidRDefault="009B6A2B" w:rsidP="009B6A2B">
            <w:pPr>
              <w:jc w:val="both"/>
              <w:rPr>
                <w:sz w:val="24"/>
              </w:rPr>
            </w:pPr>
          </w:p>
        </w:tc>
        <w:tc>
          <w:tcPr>
            <w:tcW w:w="5524" w:type="dxa"/>
            <w:gridSpan w:val="7"/>
          </w:tcPr>
          <w:p w14:paraId="371F841A" w14:textId="77777777" w:rsidR="009B6A2B" w:rsidRDefault="009B6A2B" w:rsidP="009B6A2B">
            <w:pPr>
              <w:jc w:val="center"/>
              <w:rPr>
                <w:sz w:val="24"/>
              </w:rPr>
            </w:pPr>
          </w:p>
        </w:tc>
        <w:tc>
          <w:tcPr>
            <w:tcW w:w="1774" w:type="dxa"/>
            <w:gridSpan w:val="6"/>
          </w:tcPr>
          <w:p w14:paraId="4F1BB648" w14:textId="77777777" w:rsidR="009B6A2B" w:rsidRDefault="009B6A2B" w:rsidP="009B6A2B">
            <w:pPr>
              <w:jc w:val="center"/>
              <w:rPr>
                <w:sz w:val="24"/>
              </w:rPr>
            </w:pPr>
          </w:p>
        </w:tc>
      </w:tr>
      <w:tr w:rsidR="009B6A2B" w14:paraId="3AE04C36" w14:textId="77777777" w:rsidTr="00C16D7C">
        <w:trPr>
          <w:gridAfter w:val="1"/>
          <w:wAfter w:w="328" w:type="dxa"/>
        </w:trPr>
        <w:tc>
          <w:tcPr>
            <w:tcW w:w="9531" w:type="dxa"/>
            <w:gridSpan w:val="14"/>
            <w:shd w:val="clear" w:color="auto" w:fill="F7CAAC"/>
          </w:tcPr>
          <w:p w14:paraId="5168C1D1" w14:textId="77777777" w:rsidR="009B6A2B" w:rsidRDefault="009B6A2B" w:rsidP="009B6A2B">
            <w:pPr>
              <w:rPr>
                <w:sz w:val="24"/>
              </w:rPr>
            </w:pPr>
            <w:r>
              <w:rPr>
                <w:b/>
              </w:rPr>
              <w:t>Odborné aktivity vztahující se k tvůrčí, resp. vědecké a umělecké činnosti vysoké školy, která souvisí se studijním programem</w:t>
            </w:r>
          </w:p>
        </w:tc>
      </w:tr>
      <w:tr w:rsidR="009B6A2B" w14:paraId="75B22924" w14:textId="77777777" w:rsidTr="00C16D7C">
        <w:trPr>
          <w:gridAfter w:val="1"/>
          <w:wAfter w:w="328" w:type="dxa"/>
          <w:trHeight w:val="2422"/>
        </w:trPr>
        <w:tc>
          <w:tcPr>
            <w:tcW w:w="9531" w:type="dxa"/>
            <w:gridSpan w:val="14"/>
            <w:shd w:val="clear" w:color="auto" w:fill="FFFFFF"/>
          </w:tcPr>
          <w:p w14:paraId="49D892ED" w14:textId="77777777" w:rsidR="009B6A2B" w:rsidRDefault="009B6A2B" w:rsidP="009B6A2B">
            <w:pPr>
              <w:rPr>
                <w:b/>
              </w:rPr>
            </w:pPr>
          </w:p>
          <w:p w14:paraId="148969BD" w14:textId="77777777" w:rsidR="009B6A2B" w:rsidRDefault="009B6A2B" w:rsidP="009B6A2B">
            <w:r>
              <w:t>2019 – diskuze spojená s inovací studijních plánů (Animationsinstitut Filmakademie Baden-Württenberg v Německu)</w:t>
            </w:r>
          </w:p>
          <w:p w14:paraId="76AA30C1" w14:textId="77777777" w:rsidR="009B6A2B" w:rsidRDefault="009B6A2B" w:rsidP="009B6A2B">
            <w:r>
              <w:t>2018 – série prezentací a diskuzí spojených s inovací studijních plánů (CalArts v USA, studia DreamWorks a Pixar v USA, AnimationsinstitutFilmakademie Baden-Württenberg v Německu)</w:t>
            </w:r>
          </w:p>
          <w:p w14:paraId="7A1D45AF" w14:textId="77777777" w:rsidR="009B6A2B" w:rsidRDefault="009B6A2B" w:rsidP="009B6A2B">
            <w:r>
              <w:t>2018 – prezentace Ambasáda ČR (Washington D.C., USA)</w:t>
            </w:r>
          </w:p>
          <w:p w14:paraId="5007483A" w14:textId="77777777" w:rsidR="009B6A2B" w:rsidRDefault="009B6A2B" w:rsidP="009B6A2B">
            <w:r>
              <w:t>2018 – dosud – spolupráce s odbornými kurzy Anomalia (účast profesionálů z amerických animačních studií)</w:t>
            </w:r>
          </w:p>
          <w:p w14:paraId="426ACA70" w14:textId="77777777" w:rsidR="009B6A2B" w:rsidRDefault="009B6A2B" w:rsidP="009B6A2B">
            <w:r>
              <w:t>2018 – dosud – spolupráce a tvorba animovaných videí pro nakladatelství skupiny Albatrosmedia a.s.</w:t>
            </w:r>
          </w:p>
          <w:p w14:paraId="15E4FDB6" w14:textId="77777777" w:rsidR="009B6A2B" w:rsidRDefault="009B6A2B" w:rsidP="009B6A2B">
            <w:r>
              <w:t>2018 – workshop animace pro studenty SŠ Stockholm (spolupráce s Českým centrem)</w:t>
            </w:r>
          </w:p>
          <w:p w14:paraId="0CE5EC7D" w14:textId="77777777" w:rsidR="009B6A2B" w:rsidRDefault="009B6A2B" w:rsidP="009B6A2B">
            <w:r>
              <w:t>2018 – prezentace a diskuze na téma výuka animace (festival ve Stuttgartu v Německu, České velvyslanectví v Moskvě v Rusku)</w:t>
            </w:r>
          </w:p>
          <w:p w14:paraId="6BAE21D1" w14:textId="77777777" w:rsidR="009B6A2B" w:rsidRDefault="009B6A2B" w:rsidP="009B6A2B">
            <w:r>
              <w:t xml:space="preserve">2018 – Horák 100, spolupráce na projektu </w:t>
            </w:r>
            <w:proofErr w:type="gramStart"/>
            <w:r>
              <w:t>s</w:t>
            </w:r>
            <w:proofErr w:type="gramEnd"/>
            <w:r>
              <w:t> spol. Dynamo</w:t>
            </w:r>
          </w:p>
          <w:p w14:paraId="125447CA" w14:textId="77777777" w:rsidR="009B6A2B" w:rsidRDefault="009B6A2B" w:rsidP="009B6A2B">
            <w:r>
              <w:t>2017 – dosud – aktivní zapojení do odborného programu Mezinárodního festivalu animovaných filmů Anifilm</w:t>
            </w:r>
          </w:p>
          <w:p w14:paraId="4652C369" w14:textId="77777777" w:rsidR="009B6A2B" w:rsidRPr="00130C61" w:rsidRDefault="009B6A2B" w:rsidP="009B6A2B">
            <w:r>
              <w:t xml:space="preserve">2017 – spolupráce na celovečerním dokumentárním filmu </w:t>
            </w:r>
            <w:r>
              <w:rPr>
                <w:i/>
                <w:iCs/>
              </w:rPr>
              <w:t xml:space="preserve">Hermína Týrlová </w:t>
            </w:r>
            <w:r>
              <w:t>(premiéra na MFF ve Zlíně, vysílání ČT)</w:t>
            </w:r>
          </w:p>
          <w:p w14:paraId="701F615E" w14:textId="77777777" w:rsidR="009B6A2B" w:rsidRDefault="009B6A2B" w:rsidP="009B6A2B">
            <w:r>
              <w:t>2017 – dosud – spolupráce s Českým filmovým centrem na prezentacích praktických výstupů</w:t>
            </w:r>
          </w:p>
          <w:p w14:paraId="7EE74543" w14:textId="77777777" w:rsidR="009B6A2B" w:rsidRDefault="009B6A2B" w:rsidP="009B6A2B">
            <w:r>
              <w:t xml:space="preserve">2016 – </w:t>
            </w:r>
            <w:proofErr w:type="gramStart"/>
            <w:r>
              <w:t>dosud - odborné</w:t>
            </w:r>
            <w:proofErr w:type="gramEnd"/>
            <w:r>
              <w:t xml:space="preserve"> workshop animace pro studenty vysokých škol USA (spolupráce s CIEE Praha)</w:t>
            </w:r>
          </w:p>
          <w:p w14:paraId="09590DC2" w14:textId="77777777" w:rsidR="009B6A2B" w:rsidRPr="003632BD" w:rsidRDefault="009B6A2B" w:rsidP="009B6A2B">
            <w:r>
              <w:t xml:space="preserve">2016 - </w:t>
            </w:r>
            <w:proofErr w:type="gramStart"/>
            <w:r w:rsidRPr="003632BD">
              <w:t xml:space="preserve">dosud </w:t>
            </w:r>
            <w:r>
              <w:t xml:space="preserve">- </w:t>
            </w:r>
            <w:r w:rsidRPr="003632BD">
              <w:t>FMK</w:t>
            </w:r>
            <w:proofErr w:type="gramEnd"/>
            <w:r w:rsidRPr="003632BD">
              <w:t xml:space="preserve"> člene</w:t>
            </w:r>
            <w:r>
              <w:t>m Zlínského kreativního klastru</w:t>
            </w:r>
            <w:r w:rsidRPr="003632BD">
              <w:t xml:space="preserve"> </w:t>
            </w:r>
          </w:p>
          <w:p w14:paraId="38718D0A" w14:textId="77777777" w:rsidR="009B6A2B" w:rsidRPr="003632BD" w:rsidRDefault="009B6A2B" w:rsidP="009B6A2B">
            <w:r>
              <w:t xml:space="preserve">2016 - </w:t>
            </w:r>
            <w:proofErr w:type="gramStart"/>
            <w:r>
              <w:t>dosud - otevřeno</w:t>
            </w:r>
            <w:proofErr w:type="gramEnd"/>
            <w:r>
              <w:t xml:space="preserve"> v rámci FMK</w:t>
            </w:r>
            <w:r w:rsidRPr="003632BD">
              <w:t xml:space="preserve"> Centrum kreativ</w:t>
            </w:r>
            <w:r>
              <w:t>ních průmyslů a podnikání UPPER</w:t>
            </w:r>
          </w:p>
          <w:p w14:paraId="773C8FFF" w14:textId="77777777" w:rsidR="009B6A2B" w:rsidRDefault="009B6A2B" w:rsidP="009B6A2B">
            <w:r>
              <w:t xml:space="preserve">2015 - </w:t>
            </w:r>
            <w:proofErr w:type="gramStart"/>
            <w:r w:rsidRPr="003632BD">
              <w:t xml:space="preserve">dosud </w:t>
            </w:r>
            <w:r>
              <w:t xml:space="preserve">- </w:t>
            </w:r>
            <w:r w:rsidRPr="003632BD">
              <w:t>organizace</w:t>
            </w:r>
            <w:proofErr w:type="gramEnd"/>
            <w:r w:rsidRPr="003632BD">
              <w:t xml:space="preserve"> týde</w:t>
            </w:r>
            <w:r>
              <w:t>nního projektu Zlin Design Week</w:t>
            </w:r>
          </w:p>
          <w:p w14:paraId="696D21E5" w14:textId="77777777" w:rsidR="009B6A2B" w:rsidRPr="00130C61" w:rsidRDefault="009B6A2B" w:rsidP="009B6A2B">
            <w:r>
              <w:t xml:space="preserve">2015 – spolupráce na tvorbě celovečerního filmu </w:t>
            </w:r>
            <w:r>
              <w:rPr>
                <w:i/>
                <w:iCs/>
              </w:rPr>
              <w:t xml:space="preserve">Filmový dobrodruh Karel Zeman </w:t>
            </w:r>
            <w:r>
              <w:t>(premiéra na festivalu v Karlových Varech)</w:t>
            </w:r>
          </w:p>
          <w:p w14:paraId="1ABA3C90" w14:textId="77777777" w:rsidR="009B6A2B" w:rsidRDefault="009B6A2B" w:rsidP="009B6A2B">
            <w:pPr>
              <w:rPr>
                <w:b/>
              </w:rPr>
            </w:pPr>
          </w:p>
        </w:tc>
      </w:tr>
      <w:tr w:rsidR="009B6A2B" w14:paraId="315C1B64" w14:textId="77777777" w:rsidTr="00C16D7C">
        <w:trPr>
          <w:gridAfter w:val="1"/>
          <w:wAfter w:w="328" w:type="dxa"/>
          <w:trHeight w:val="306"/>
        </w:trPr>
        <w:tc>
          <w:tcPr>
            <w:tcW w:w="9531" w:type="dxa"/>
            <w:gridSpan w:val="14"/>
            <w:shd w:val="clear" w:color="auto" w:fill="F7CAAC"/>
            <w:vAlign w:val="center"/>
          </w:tcPr>
          <w:p w14:paraId="4EE13932" w14:textId="77777777" w:rsidR="009B6A2B" w:rsidRDefault="009B6A2B" w:rsidP="009B6A2B">
            <w:pPr>
              <w:rPr>
                <w:b/>
              </w:rPr>
            </w:pPr>
            <w:r>
              <w:rPr>
                <w:b/>
              </w:rPr>
              <w:t>Informace o spolupráci s praxí vztahující se ke studijnímu programu</w:t>
            </w:r>
          </w:p>
        </w:tc>
      </w:tr>
      <w:tr w:rsidR="009B6A2B" w14:paraId="26F7DA5D" w14:textId="77777777" w:rsidTr="00C16D7C">
        <w:trPr>
          <w:gridAfter w:val="1"/>
          <w:wAfter w:w="328" w:type="dxa"/>
          <w:trHeight w:val="1700"/>
        </w:trPr>
        <w:tc>
          <w:tcPr>
            <w:tcW w:w="9531" w:type="dxa"/>
            <w:gridSpan w:val="14"/>
            <w:shd w:val="clear" w:color="auto" w:fill="FFFFFF"/>
          </w:tcPr>
          <w:p w14:paraId="35939835" w14:textId="77777777" w:rsidR="009B6A2B" w:rsidRDefault="009B6A2B" w:rsidP="009B6A2B">
            <w:pPr>
              <w:rPr>
                <w:b/>
              </w:rPr>
            </w:pPr>
          </w:p>
          <w:p w14:paraId="7A42EAAA" w14:textId="77777777" w:rsidR="009B6A2B" w:rsidRPr="003632BD" w:rsidRDefault="009B6A2B" w:rsidP="009B6A2B">
            <w:pPr>
              <w:spacing w:after="120"/>
              <w:jc w:val="both"/>
            </w:pPr>
            <w:r w:rsidRPr="003632BD">
              <w:t xml:space="preserve">FMK vyvíjí úsilí směřující k aktivní spolupráci s firmami a klastrovými subjekty (Zlínský kreativní klastr, </w:t>
            </w:r>
            <w:r>
              <w:t xml:space="preserve">Česká televize, Zlinfest s.r.o., s filmovými produkcemi jako BareBear, Kouzelná animace, </w:t>
            </w:r>
            <w:proofErr w:type="gramStart"/>
            <w:r>
              <w:t>2K</w:t>
            </w:r>
            <w:proofErr w:type="gramEnd"/>
            <w:r>
              <w:t xml:space="preserve"> Czech, Motinhouse a podobně</w:t>
            </w:r>
            <w:r w:rsidRPr="003632BD">
              <w:t xml:space="preserve">), hledají se společné projekty a možnosti spolupráce s cílem rozvíjet a podporovat </w:t>
            </w:r>
            <w:r>
              <w:t>animační průmysl</w:t>
            </w:r>
            <w:r w:rsidRPr="003632BD">
              <w:t xml:space="preserve"> ve Zlínském kraji, České republice i v zahraničí.</w:t>
            </w:r>
            <w:r>
              <w:t xml:space="preserve"> Řada firem nabízí</w:t>
            </w:r>
            <w:r w:rsidRPr="003632BD">
              <w:t xml:space="preserve"> studentům možnost stáží a odborných praxí</w:t>
            </w:r>
            <w:r>
              <w:t>.</w:t>
            </w:r>
            <w:r w:rsidRPr="003632BD">
              <w:t xml:space="preserve"> Přehled spolupráce s praxí uvádí v daných letech Výroční zprávy FMK.</w:t>
            </w:r>
            <w:r>
              <w:t xml:space="preserve"> </w:t>
            </w:r>
          </w:p>
          <w:p w14:paraId="1657D74E" w14:textId="77777777" w:rsidR="009B6A2B" w:rsidRDefault="009B6A2B" w:rsidP="009B6A2B">
            <w:pPr>
              <w:jc w:val="both"/>
            </w:pPr>
            <w:r>
              <w:t>P</w:t>
            </w:r>
            <w:r w:rsidRPr="003632BD">
              <w:t>odnikatelské aktivity studentů a absolventů FMK</w:t>
            </w:r>
            <w:r>
              <w:t xml:space="preserve"> z oblasti audiovizuální tvorby</w:t>
            </w:r>
            <w:r w:rsidRPr="003632BD">
              <w:t xml:space="preserve"> podporuje Centrum kreativních průmyslů a podnikání FMK UPPER. </w:t>
            </w:r>
          </w:p>
          <w:p w14:paraId="74316B8C" w14:textId="7B80C6CE" w:rsidR="00A25AC8" w:rsidRPr="00EC228B" w:rsidRDefault="00A25AC8" w:rsidP="009B6A2B">
            <w:pPr>
              <w:jc w:val="both"/>
            </w:pPr>
          </w:p>
        </w:tc>
      </w:tr>
      <w:bookmarkEnd w:id="320"/>
      <w:bookmarkEnd w:id="321"/>
    </w:tbl>
    <w:p w14:paraId="0D80E90C" w14:textId="77777777" w:rsidR="009B6A2B" w:rsidRDefault="009B6A2B" w:rsidP="009B6A2B">
      <w:pPr>
        <w:spacing w:after="160" w:line="259" w:lineRule="auto"/>
      </w:pPr>
    </w:p>
    <w:p w14:paraId="66286360" w14:textId="77777777" w:rsidR="009B6A2B" w:rsidRDefault="009B6A2B" w:rsidP="00694BA8">
      <w:pPr>
        <w:spacing w:after="160" w:line="259" w:lineRule="auto"/>
      </w:pPr>
    </w:p>
    <w:p w14:paraId="66BB575E" w14:textId="77777777" w:rsidR="009B6A2B" w:rsidRDefault="009B6A2B" w:rsidP="00694BA8">
      <w:pPr>
        <w:spacing w:after="160" w:line="259" w:lineRule="auto"/>
      </w:pPr>
    </w:p>
    <w:p w14:paraId="002ED9D4" w14:textId="36794E3D" w:rsidR="00EC228B" w:rsidRDefault="00EC228B" w:rsidP="00694BA8">
      <w:pPr>
        <w:spacing w:after="160" w:line="259" w:lineRule="auto"/>
      </w:pPr>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852"/>
        <w:gridCol w:w="422"/>
        <w:gridCol w:w="52"/>
        <w:gridCol w:w="2269"/>
        <w:gridCol w:w="78"/>
        <w:gridCol w:w="2490"/>
      </w:tblGrid>
      <w:tr w:rsidR="00EC228B" w14:paraId="360EECB5" w14:textId="77777777" w:rsidTr="0035588F">
        <w:tc>
          <w:tcPr>
            <w:tcW w:w="9531" w:type="dxa"/>
            <w:gridSpan w:val="9"/>
            <w:tcBorders>
              <w:bottom w:val="double" w:sz="4" w:space="0" w:color="auto"/>
            </w:tcBorders>
            <w:shd w:val="clear" w:color="auto" w:fill="BDD6EE"/>
          </w:tcPr>
          <w:p w14:paraId="20674D58" w14:textId="77777777" w:rsidR="00EC228B" w:rsidRDefault="00EC228B" w:rsidP="00D856AA">
            <w:pPr>
              <w:jc w:val="both"/>
              <w:rPr>
                <w:b/>
                <w:sz w:val="28"/>
              </w:rPr>
            </w:pPr>
            <w:r>
              <w:rPr>
                <w:b/>
                <w:sz w:val="28"/>
              </w:rPr>
              <w:lastRenderedPageBreak/>
              <w:t>C-III – Informační zabezpečení studijního programu</w:t>
            </w:r>
          </w:p>
        </w:tc>
      </w:tr>
      <w:tr w:rsidR="00EC228B" w14:paraId="6F2575D3" w14:textId="77777777" w:rsidTr="0035588F">
        <w:trPr>
          <w:trHeight w:val="283"/>
        </w:trPr>
        <w:tc>
          <w:tcPr>
            <w:tcW w:w="9531" w:type="dxa"/>
            <w:gridSpan w:val="9"/>
            <w:tcBorders>
              <w:top w:val="single" w:sz="2" w:space="0" w:color="auto"/>
              <w:left w:val="single" w:sz="2" w:space="0" w:color="auto"/>
              <w:bottom w:val="single" w:sz="2" w:space="0" w:color="auto"/>
              <w:right w:val="single" w:sz="2" w:space="0" w:color="auto"/>
            </w:tcBorders>
            <w:shd w:val="clear" w:color="auto" w:fill="F7CAAC"/>
            <w:vAlign w:val="center"/>
          </w:tcPr>
          <w:p w14:paraId="759BA568" w14:textId="77777777" w:rsidR="00EC228B" w:rsidRDefault="00EC228B" w:rsidP="00D856AA">
            <w:r>
              <w:rPr>
                <w:b/>
              </w:rPr>
              <w:t xml:space="preserve">Název a stručný popis studijního informačního systému </w:t>
            </w:r>
          </w:p>
        </w:tc>
      </w:tr>
      <w:tr w:rsidR="00EC228B" w14:paraId="7BC5493A" w14:textId="77777777" w:rsidTr="0035588F">
        <w:trPr>
          <w:trHeight w:val="2268"/>
        </w:trPr>
        <w:tc>
          <w:tcPr>
            <w:tcW w:w="9531" w:type="dxa"/>
            <w:gridSpan w:val="9"/>
            <w:tcBorders>
              <w:top w:val="single" w:sz="2" w:space="0" w:color="auto"/>
              <w:left w:val="single" w:sz="2" w:space="0" w:color="auto"/>
              <w:bottom w:val="single" w:sz="2" w:space="0" w:color="auto"/>
              <w:right w:val="single" w:sz="2" w:space="0" w:color="auto"/>
            </w:tcBorders>
          </w:tcPr>
          <w:p w14:paraId="0B2600FD" w14:textId="77777777" w:rsidR="00DD2686" w:rsidRDefault="00DD2686" w:rsidP="00D856AA">
            <w:pPr>
              <w:jc w:val="both"/>
              <w:rPr>
                <w:rFonts w:cs="Calibri"/>
                <w:color w:val="000000"/>
              </w:rPr>
            </w:pPr>
          </w:p>
          <w:p w14:paraId="4C009B96" w14:textId="77777777" w:rsidR="00EC228B" w:rsidRDefault="00EC228B" w:rsidP="00D856AA">
            <w:pPr>
              <w:jc w:val="both"/>
              <w:rPr>
                <w:rFonts w:cs="Calibri"/>
                <w:color w:val="000000"/>
              </w:rPr>
            </w:pPr>
            <w:r w:rsidRPr="003632BD">
              <w:rPr>
                <w:rFonts w:cs="Calibri"/>
                <w:color w:val="000000"/>
              </w:rPr>
              <w:t>UTB ve Zlíně má funkční informační systém studijní agendy IS/STAG</w:t>
            </w:r>
            <w:r w:rsidR="00DD2686">
              <w:rPr>
                <w:rFonts w:cs="Calibri"/>
                <w:color w:val="000000"/>
              </w:rPr>
              <w:t xml:space="preserve"> (dále jen „IS/STAG“)</w:t>
            </w:r>
            <w:r w:rsidRPr="003632BD">
              <w:rPr>
                <w:rFonts w:cs="Calibri"/>
                <w:color w:val="000000"/>
              </w:rPr>
              <w:t>, který používá od roku 2003. Tvůrcem IS/STAG je Západočeská univerzita v Plzni a v současné době systém využívá 11 veřejných vysokých škol v ČR. IS/STAG pokrývá funkce od přijímacího řízení až po vydání diplomů, eviduje studenty prezenční a kombinované formy studia, studenty celoživotního vzdělávání a účastníky U3V.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w:t>
            </w:r>
          </w:p>
          <w:p w14:paraId="4E5DB3BD" w14:textId="77777777" w:rsidR="00EC228B" w:rsidRDefault="00EC228B" w:rsidP="00D856AA">
            <w:pPr>
              <w:jc w:val="both"/>
            </w:pPr>
          </w:p>
        </w:tc>
      </w:tr>
      <w:tr w:rsidR="00EC228B" w14:paraId="72F370AA" w14:textId="77777777" w:rsidTr="0035588F">
        <w:trPr>
          <w:trHeight w:val="283"/>
        </w:trPr>
        <w:tc>
          <w:tcPr>
            <w:tcW w:w="9531" w:type="dxa"/>
            <w:gridSpan w:val="9"/>
            <w:shd w:val="clear" w:color="auto" w:fill="F7CAAC"/>
            <w:vAlign w:val="center"/>
          </w:tcPr>
          <w:p w14:paraId="5A9721AB" w14:textId="77777777" w:rsidR="00EC228B" w:rsidRDefault="00EC228B" w:rsidP="00D856AA">
            <w:pPr>
              <w:rPr>
                <w:b/>
              </w:rPr>
            </w:pPr>
            <w:r>
              <w:rPr>
                <w:b/>
              </w:rPr>
              <w:t>Přístup ke studijní literatuře</w:t>
            </w:r>
          </w:p>
        </w:tc>
      </w:tr>
      <w:tr w:rsidR="00EC228B" w14:paraId="2C84522F" w14:textId="77777777" w:rsidTr="0035588F">
        <w:trPr>
          <w:trHeight w:val="2268"/>
        </w:trPr>
        <w:tc>
          <w:tcPr>
            <w:tcW w:w="9531" w:type="dxa"/>
            <w:gridSpan w:val="9"/>
          </w:tcPr>
          <w:p w14:paraId="003617E8" w14:textId="77777777" w:rsidR="00EC228B" w:rsidRDefault="00EC228B" w:rsidP="00D856AA">
            <w:pPr>
              <w:rPr>
                <w:b/>
              </w:rPr>
            </w:pPr>
          </w:p>
          <w:p w14:paraId="363FD35B" w14:textId="3686AEEE" w:rsidR="00EC228B" w:rsidRDefault="00EC228B" w:rsidP="00DF0901">
            <w:pPr>
              <w:widowControl w:val="0"/>
              <w:tabs>
                <w:tab w:val="left" w:pos="6480"/>
              </w:tabs>
              <w:autoSpaceDE w:val="0"/>
              <w:autoSpaceDN w:val="0"/>
              <w:adjustRightInd w:val="0"/>
              <w:snapToGrid w:val="0"/>
              <w:jc w:val="both"/>
              <w:rPr>
                <w:rFonts w:cs="Calibri"/>
                <w:color w:val="000000"/>
              </w:rPr>
            </w:pPr>
            <w:r w:rsidRPr="003632BD">
              <w:rPr>
                <w:rFonts w:cs="Calibri"/>
                <w:color w:val="000000"/>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w:t>
            </w:r>
            <w:r w:rsidR="00DF0901">
              <w:rPr>
                <w:rFonts w:cs="Calibri"/>
                <w:color w:val="000000"/>
              </w:rPr>
              <w:t xml:space="preserve">                         </w:t>
            </w:r>
            <w:r w:rsidRPr="003632BD">
              <w:rPr>
                <w:rFonts w:cs="Calibri"/>
                <w:color w:val="000000"/>
              </w:rPr>
              <w:t xml:space="preserve">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w:t>
            </w:r>
            <w:r w:rsidR="00DF0901">
              <w:rPr>
                <w:rFonts w:cs="Calibri"/>
                <w:color w:val="000000"/>
              </w:rPr>
              <w:t xml:space="preserve">           </w:t>
            </w:r>
            <w:r w:rsidRPr="003632BD">
              <w:rPr>
                <w:rFonts w:cs="Calibri"/>
                <w:color w:val="000000"/>
              </w:rPr>
              <w:t xml:space="preserve">130 000 knih, přičemž roční přírůstek každoročně přesahuje 5 000 knižních jednotek. Stále více knih je dostupných </w:t>
            </w:r>
            <w:r w:rsidR="000267F6">
              <w:rPr>
                <w:rFonts w:cs="Calibri"/>
                <w:color w:val="000000"/>
              </w:rPr>
              <w:t xml:space="preserve">                    </w:t>
            </w:r>
            <w:r w:rsidRPr="003632BD">
              <w:rPr>
                <w:rFonts w:cs="Calibri"/>
                <w:color w:val="000000"/>
              </w:rPr>
              <w:t xml:space="preserve">v elektronické podobě. Důležitá je zejména vysoká aktuálnost knihovního fondu, který je </w:t>
            </w:r>
            <w:r w:rsidRPr="003632BD">
              <w:rPr>
                <w:rFonts w:cs="Calibri"/>
              </w:rPr>
              <w:t>stále</w:t>
            </w:r>
            <w:r w:rsidRPr="003632BD">
              <w:rPr>
                <w:rFonts w:cs="Calibri"/>
                <w:color w:val="00AF50"/>
              </w:rPr>
              <w:t xml:space="preserve"> </w:t>
            </w:r>
            <w:r w:rsidRPr="003632BD">
              <w:rPr>
                <w:rFonts w:cs="Calibri"/>
                <w:color w:val="000000"/>
              </w:rPr>
              <w:t>doplňován. Knihovna odebírá více než 200 periodik v tištěné podobě. Mimo tištěné časopisy knihovna zpřístupňuje cca. 50</w:t>
            </w:r>
            <w:r w:rsidR="00DF0901">
              <w:rPr>
                <w:rFonts w:cs="Calibri"/>
                <w:color w:val="000000"/>
              </w:rPr>
              <w:t xml:space="preserve"> </w:t>
            </w:r>
            <w:r w:rsidRPr="003632BD">
              <w:rPr>
                <w:rFonts w:cs="Calibri"/>
                <w:color w:val="000000"/>
              </w:rPr>
              <w:t>000 elektronických periodik.</w:t>
            </w:r>
          </w:p>
          <w:p w14:paraId="499C2D1D" w14:textId="77777777" w:rsidR="00EC228B" w:rsidRPr="003632BD" w:rsidRDefault="00EC228B" w:rsidP="00DF0901">
            <w:pPr>
              <w:widowControl w:val="0"/>
              <w:tabs>
                <w:tab w:val="left" w:pos="6480"/>
              </w:tabs>
              <w:autoSpaceDE w:val="0"/>
              <w:autoSpaceDN w:val="0"/>
              <w:adjustRightInd w:val="0"/>
              <w:snapToGrid w:val="0"/>
              <w:jc w:val="both"/>
              <w:rPr>
                <w:rFonts w:cs="Calibri"/>
              </w:rPr>
            </w:pPr>
            <w:r>
              <w:rPr>
                <w:rFonts w:cs="Calibri"/>
                <w:color w:val="000000"/>
              </w:rPr>
              <w:t>Ateliér Animovaná tvorba neustále doplňuje českou za hraniční odbornou literaturu a vytváří příruční odbornou knihovnu, která slouží pedagogům i studentům přímo v prostorách ateliéru Animované tvorby.</w:t>
            </w:r>
          </w:p>
          <w:p w14:paraId="077B9EB6" w14:textId="77777777" w:rsidR="00EC228B" w:rsidRDefault="00EC228B" w:rsidP="00D856AA">
            <w:pPr>
              <w:rPr>
                <w:b/>
              </w:rPr>
            </w:pPr>
          </w:p>
        </w:tc>
      </w:tr>
      <w:tr w:rsidR="00EC228B" w14:paraId="3382C8CA" w14:textId="77777777" w:rsidTr="0035588F">
        <w:trPr>
          <w:trHeight w:val="283"/>
        </w:trPr>
        <w:tc>
          <w:tcPr>
            <w:tcW w:w="9531" w:type="dxa"/>
            <w:gridSpan w:val="9"/>
            <w:shd w:val="clear" w:color="auto" w:fill="F7CAAC"/>
            <w:vAlign w:val="center"/>
          </w:tcPr>
          <w:p w14:paraId="6B51930A" w14:textId="77777777" w:rsidR="00EC228B" w:rsidRDefault="00EC228B" w:rsidP="00D856AA">
            <w:r>
              <w:rPr>
                <w:b/>
              </w:rPr>
              <w:t>Přehled zpřístupněných databází</w:t>
            </w:r>
          </w:p>
        </w:tc>
      </w:tr>
      <w:tr w:rsidR="00EC228B" w14:paraId="5D23E5ED" w14:textId="77777777" w:rsidTr="0035588F">
        <w:trPr>
          <w:trHeight w:val="2268"/>
        </w:trPr>
        <w:tc>
          <w:tcPr>
            <w:tcW w:w="9531" w:type="dxa"/>
            <w:gridSpan w:val="9"/>
          </w:tcPr>
          <w:p w14:paraId="3B5DC56D" w14:textId="77777777" w:rsidR="00EC228B" w:rsidRDefault="00EC228B" w:rsidP="00D856AA"/>
          <w:p w14:paraId="176BAA7C" w14:textId="77777777" w:rsidR="00EC228B" w:rsidRPr="003632BD" w:rsidRDefault="00EC228B" w:rsidP="00D856AA">
            <w:pPr>
              <w:widowControl w:val="0"/>
              <w:autoSpaceDE w:val="0"/>
              <w:autoSpaceDN w:val="0"/>
              <w:adjustRightInd w:val="0"/>
              <w:snapToGrid w:val="0"/>
              <w:jc w:val="both"/>
              <w:rPr>
                <w:rFonts w:cs="Calibri"/>
              </w:rPr>
            </w:pPr>
            <w:r w:rsidRPr="003632BD">
              <w:rPr>
                <w:rFonts w:cs="Calibri"/>
                <w:color w:val="000000"/>
              </w:rPr>
              <w:t xml:space="preserve">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3632BD">
              <w:rPr>
                <w:rFonts w:cs="Calibri"/>
              </w:rPr>
              <w:t>vzdáleného</w:t>
            </w:r>
            <w:r w:rsidRPr="003632BD">
              <w:rPr>
                <w:rFonts w:cs="Calibri"/>
                <w:color w:val="00AF50"/>
              </w:rPr>
              <w:t xml:space="preserve"> </w:t>
            </w:r>
            <w:r w:rsidRPr="003632BD">
              <w:rPr>
                <w:rFonts w:cs="Calibri"/>
                <w:color w:val="000000"/>
              </w:rPr>
              <w:t>přístupu.</w:t>
            </w:r>
          </w:p>
          <w:p w14:paraId="18782041" w14:textId="77777777" w:rsidR="00EC228B" w:rsidRPr="003632BD" w:rsidRDefault="00EC228B" w:rsidP="00D856AA">
            <w:pPr>
              <w:widowControl w:val="0"/>
              <w:autoSpaceDE w:val="0"/>
              <w:autoSpaceDN w:val="0"/>
              <w:adjustRightInd w:val="0"/>
              <w:snapToGrid w:val="0"/>
              <w:jc w:val="both"/>
              <w:rPr>
                <w:rFonts w:cs="Calibri"/>
              </w:rPr>
            </w:pPr>
            <w:r w:rsidRPr="003632BD">
              <w:rPr>
                <w:rFonts w:cs="Calibri"/>
                <w:color w:val="000000"/>
              </w:rPr>
              <w:t>Konkrétní dostupné databáze:</w:t>
            </w:r>
          </w:p>
          <w:p w14:paraId="537A22D9" w14:textId="77777777" w:rsidR="00EC228B" w:rsidRPr="003632BD" w:rsidRDefault="00EC228B" w:rsidP="00D856AA">
            <w:pPr>
              <w:widowControl w:val="0"/>
              <w:autoSpaceDE w:val="0"/>
              <w:autoSpaceDN w:val="0"/>
              <w:adjustRightInd w:val="0"/>
              <w:snapToGrid w:val="0"/>
              <w:ind w:firstLine="708"/>
              <w:jc w:val="both"/>
              <w:rPr>
                <w:rFonts w:cs="Calibri"/>
              </w:rPr>
            </w:pPr>
            <w:r w:rsidRPr="003632BD">
              <w:rPr>
                <w:rFonts w:cs="Calibri"/>
                <w:color w:val="000000"/>
              </w:rPr>
              <w:t>- Citační databáze Web of Science a Scopus</w:t>
            </w:r>
          </w:p>
          <w:p w14:paraId="0F97B261" w14:textId="77777777" w:rsidR="00EC228B" w:rsidRPr="003632BD" w:rsidRDefault="00EC228B" w:rsidP="00D856AA">
            <w:pPr>
              <w:widowControl w:val="0"/>
              <w:autoSpaceDE w:val="0"/>
              <w:autoSpaceDN w:val="0"/>
              <w:adjustRightInd w:val="0"/>
              <w:snapToGrid w:val="0"/>
              <w:ind w:left="851" w:hanging="143"/>
              <w:jc w:val="both"/>
              <w:rPr>
                <w:rFonts w:cs="Calibri"/>
              </w:rPr>
            </w:pPr>
            <w:r w:rsidRPr="003632BD">
              <w:rPr>
                <w:rFonts w:cs="Calibri"/>
                <w:color w:val="000000"/>
              </w:rPr>
              <w:t>- Multioborové kolekce elektronických časopisů Elsevier ScienceD</w:t>
            </w:r>
            <w:r>
              <w:rPr>
                <w:rFonts w:cs="Calibri"/>
                <w:color w:val="000000"/>
              </w:rPr>
              <w:t xml:space="preserve">irect, Wiley Online Library, </w:t>
            </w:r>
            <w:r w:rsidRPr="003632BD">
              <w:rPr>
                <w:rFonts w:cs="Calibri"/>
                <w:color w:val="000000"/>
              </w:rPr>
              <w:t>SpringerLink</w:t>
            </w:r>
          </w:p>
          <w:p w14:paraId="49A2FB05" w14:textId="77777777" w:rsidR="00EC228B" w:rsidRPr="003632BD" w:rsidRDefault="00EC228B" w:rsidP="00D856AA">
            <w:pPr>
              <w:widowControl w:val="0"/>
              <w:autoSpaceDE w:val="0"/>
              <w:autoSpaceDN w:val="0"/>
              <w:adjustRightInd w:val="0"/>
              <w:snapToGrid w:val="0"/>
              <w:ind w:firstLine="709"/>
              <w:jc w:val="both"/>
              <w:rPr>
                <w:rFonts w:cs="Calibri"/>
              </w:rPr>
            </w:pPr>
            <w:r w:rsidRPr="003632BD">
              <w:rPr>
                <w:rFonts w:cs="Calibri"/>
                <w:color w:val="000000"/>
              </w:rPr>
              <w:t>- Multioborové plnotextové databáze Ebsco a ProQuest</w:t>
            </w:r>
          </w:p>
          <w:p w14:paraId="0C84C91C" w14:textId="77777777" w:rsidR="00EC228B" w:rsidRDefault="00EC228B" w:rsidP="00D856AA"/>
        </w:tc>
      </w:tr>
      <w:tr w:rsidR="00EC228B" w14:paraId="27CA481A" w14:textId="77777777" w:rsidTr="0035588F">
        <w:trPr>
          <w:trHeight w:val="284"/>
        </w:trPr>
        <w:tc>
          <w:tcPr>
            <w:tcW w:w="9531" w:type="dxa"/>
            <w:gridSpan w:val="9"/>
            <w:shd w:val="clear" w:color="auto" w:fill="F7CAAC"/>
            <w:vAlign w:val="center"/>
          </w:tcPr>
          <w:p w14:paraId="45389C20" w14:textId="77777777" w:rsidR="00EC228B" w:rsidRDefault="00EC228B" w:rsidP="00D856AA">
            <w:pPr>
              <w:rPr>
                <w:b/>
              </w:rPr>
            </w:pPr>
            <w:r>
              <w:rPr>
                <w:b/>
              </w:rPr>
              <w:t>Název a stručný popis používaného antiplagiátorského systému</w:t>
            </w:r>
          </w:p>
        </w:tc>
      </w:tr>
      <w:tr w:rsidR="00EC228B" w14:paraId="4997A194" w14:textId="77777777" w:rsidTr="0035588F">
        <w:trPr>
          <w:trHeight w:val="1842"/>
        </w:trPr>
        <w:tc>
          <w:tcPr>
            <w:tcW w:w="9531" w:type="dxa"/>
            <w:gridSpan w:val="9"/>
            <w:shd w:val="clear" w:color="auto" w:fill="FFFFFF"/>
          </w:tcPr>
          <w:p w14:paraId="163CC412" w14:textId="77777777" w:rsidR="00EC228B" w:rsidRDefault="00EC228B" w:rsidP="00D856AA"/>
          <w:p w14:paraId="343AA9FA" w14:textId="0DD56D1B" w:rsidR="00EC228B" w:rsidRDefault="00EC228B" w:rsidP="0035588F">
            <w:pPr>
              <w:jc w:val="both"/>
            </w:pPr>
            <w:r w:rsidRPr="003632BD">
              <w:rPr>
                <w:rFonts w:cs="Calibri"/>
                <w:color w:val="000000"/>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w:t>
            </w:r>
            <w:r w:rsidR="009850DC">
              <w:rPr>
                <w:rFonts w:cs="Calibri"/>
                <w:color w:val="000000"/>
              </w:rPr>
              <w:t xml:space="preserve">pro řízení </w:t>
            </w:r>
            <w:r w:rsidRPr="003632BD">
              <w:rPr>
                <w:rFonts w:cs="Calibri"/>
                <w:color w:val="000000"/>
              </w:rPr>
              <w:t xml:space="preserve">o vyslovení neplatnosti vykonání státní zkoušky nebo její části nebo obhajoby disertační práce a pro řízení o vyslovení neplatnosti jmenování docentem na UTB ve Zlíně“ ze dne 4. dubna 2017. </w:t>
            </w:r>
            <w:r w:rsidRPr="007B7768">
              <w:rPr>
                <w:rFonts w:cs="Calibri"/>
                <w:color w:val="000000"/>
              </w:rPr>
              <w:t>Jedná se o antiplagiátorský systém Theses</w:t>
            </w:r>
            <w:r w:rsidR="00FA2CFE" w:rsidRPr="007B7768">
              <w:rPr>
                <w:rFonts w:cs="Calibri"/>
                <w:color w:val="000000"/>
              </w:rPr>
              <w:t>.</w:t>
            </w:r>
          </w:p>
        </w:tc>
      </w:tr>
      <w:tr w:rsidR="00EC228B" w14:paraId="7E76D98E" w14:textId="77777777" w:rsidTr="0035588F">
        <w:tc>
          <w:tcPr>
            <w:tcW w:w="9531" w:type="dxa"/>
            <w:gridSpan w:val="9"/>
            <w:tcBorders>
              <w:bottom w:val="double" w:sz="4" w:space="0" w:color="auto"/>
            </w:tcBorders>
            <w:shd w:val="clear" w:color="auto" w:fill="BDD6EE"/>
          </w:tcPr>
          <w:p w14:paraId="037018DF" w14:textId="77777777" w:rsidR="00EC228B" w:rsidRDefault="00EC228B" w:rsidP="00D856AA">
            <w:pPr>
              <w:jc w:val="both"/>
              <w:rPr>
                <w:b/>
                <w:sz w:val="28"/>
              </w:rPr>
            </w:pPr>
            <w:r>
              <w:rPr>
                <w:b/>
                <w:sz w:val="28"/>
              </w:rPr>
              <w:lastRenderedPageBreak/>
              <w:t xml:space="preserve">C-IV – </w:t>
            </w:r>
            <w:r>
              <w:rPr>
                <w:b/>
                <w:sz w:val="26"/>
                <w:szCs w:val="26"/>
              </w:rPr>
              <w:t>Materiální zabezpečení studijního programu</w:t>
            </w:r>
          </w:p>
        </w:tc>
      </w:tr>
      <w:tr w:rsidR="00EC228B" w14:paraId="5253CC3A" w14:textId="77777777" w:rsidTr="0035588F">
        <w:tc>
          <w:tcPr>
            <w:tcW w:w="3167" w:type="dxa"/>
            <w:tcBorders>
              <w:top w:val="single" w:sz="2" w:space="0" w:color="auto"/>
              <w:left w:val="single" w:sz="2" w:space="0" w:color="auto"/>
              <w:bottom w:val="single" w:sz="2" w:space="0" w:color="auto"/>
              <w:right w:val="single" w:sz="2" w:space="0" w:color="auto"/>
            </w:tcBorders>
            <w:shd w:val="clear" w:color="auto" w:fill="F7CAAC"/>
          </w:tcPr>
          <w:p w14:paraId="308525C8" w14:textId="77777777" w:rsidR="00EC228B" w:rsidRDefault="00EC228B" w:rsidP="0035588F">
            <w:pPr>
              <w:rPr>
                <w:b/>
              </w:rPr>
            </w:pPr>
            <w:r>
              <w:rPr>
                <w:b/>
              </w:rPr>
              <w:t>Místo uskutečňování studijního programu</w:t>
            </w:r>
          </w:p>
        </w:tc>
        <w:tc>
          <w:tcPr>
            <w:tcW w:w="6364" w:type="dxa"/>
            <w:gridSpan w:val="8"/>
            <w:tcBorders>
              <w:top w:val="single" w:sz="2" w:space="0" w:color="auto"/>
              <w:left w:val="single" w:sz="2" w:space="0" w:color="auto"/>
              <w:bottom w:val="single" w:sz="2" w:space="0" w:color="auto"/>
              <w:right w:val="single" w:sz="2" w:space="0" w:color="auto"/>
            </w:tcBorders>
          </w:tcPr>
          <w:p w14:paraId="7F07339B" w14:textId="77777777" w:rsidR="00EC228B" w:rsidRDefault="00EC228B" w:rsidP="00D856AA">
            <w:pPr>
              <w:jc w:val="both"/>
            </w:pPr>
            <w:r>
              <w:t>Fakulta multimediálních komunikací, Univerzita Tomáše Bati ve Zlíně</w:t>
            </w:r>
          </w:p>
        </w:tc>
      </w:tr>
      <w:tr w:rsidR="00EC228B" w14:paraId="588D19D6" w14:textId="77777777" w:rsidTr="0035588F">
        <w:tc>
          <w:tcPr>
            <w:tcW w:w="9531" w:type="dxa"/>
            <w:gridSpan w:val="9"/>
            <w:shd w:val="clear" w:color="auto" w:fill="F7CAAC"/>
          </w:tcPr>
          <w:p w14:paraId="73CE9DEA" w14:textId="77777777" w:rsidR="00EC228B" w:rsidRDefault="00EC228B" w:rsidP="00D856AA">
            <w:pPr>
              <w:jc w:val="both"/>
              <w:rPr>
                <w:b/>
              </w:rPr>
            </w:pPr>
            <w:r>
              <w:rPr>
                <w:b/>
              </w:rPr>
              <w:t>Kapacita výukových místností pro teoretickou výuku</w:t>
            </w:r>
          </w:p>
        </w:tc>
      </w:tr>
      <w:tr w:rsidR="00EC228B" w14:paraId="0846DA6C" w14:textId="77777777" w:rsidTr="0035588F">
        <w:trPr>
          <w:trHeight w:val="2268"/>
        </w:trPr>
        <w:tc>
          <w:tcPr>
            <w:tcW w:w="9531" w:type="dxa"/>
            <w:gridSpan w:val="9"/>
          </w:tcPr>
          <w:p w14:paraId="3824FC16" w14:textId="77777777" w:rsidR="00EC228B" w:rsidRDefault="00EC228B" w:rsidP="00D856AA"/>
          <w:p w14:paraId="5FD3323B" w14:textId="77777777" w:rsidR="006C717B" w:rsidRPr="00DF0901" w:rsidRDefault="006C717B" w:rsidP="00DF0901">
            <w:pPr>
              <w:spacing w:after="120"/>
              <w:ind w:left="57" w:right="57"/>
              <w:jc w:val="both"/>
              <w:rPr>
                <w:ins w:id="322" w:author="Jana Janíková" w:date="2020-01-27T14:29:00Z"/>
              </w:rPr>
            </w:pPr>
            <w:ins w:id="323" w:author="Jana Janíková" w:date="2020-01-27T14:29:00Z">
              <w:r w:rsidRPr="00DF0901">
                <w:rPr>
                  <w:bCs/>
                </w:rPr>
                <w:t xml:space="preserve">Místem uskutečňování programu </w:t>
              </w:r>
              <w:r w:rsidRPr="00DF0901">
                <w:t>je FMK UTB ve Zlíně. Výuka probíhá v budovách U41 a U42, přičemž ateliér Animovaná tvorba disponuje celkovou podlahovou rozlohou 260 m2. Učebny i pracoviště mají moderní vybavení, zařízení určená k přípravě a tvorbě animovaných audiovizuálních výstupů odpovídají aktuálnímu standardu praxe.</w:t>
              </w:r>
            </w:ins>
          </w:p>
          <w:p w14:paraId="7DE7AD8F" w14:textId="77777777" w:rsidR="00EC228B" w:rsidRDefault="00EC228B" w:rsidP="00DF0901">
            <w:pPr>
              <w:ind w:left="57" w:right="57"/>
              <w:jc w:val="both"/>
              <w:rPr>
                <w:rFonts w:cs="Calibri"/>
                <w:color w:val="000000"/>
              </w:rPr>
            </w:pPr>
            <w:r w:rsidRPr="003632BD">
              <w:rPr>
                <w:rFonts w:cs="Calibri"/>
                <w:color w:val="000000"/>
              </w:rPr>
              <w:t xml:space="preserve">FMK má zajištěnu infrastrukturu pro výuku </w:t>
            </w:r>
            <w:r>
              <w:rPr>
                <w:rFonts w:cs="Calibri"/>
                <w:color w:val="000000"/>
              </w:rPr>
              <w:t xml:space="preserve">magisterského studijního programu </w:t>
            </w:r>
            <w:r w:rsidR="00FA2CFE">
              <w:rPr>
                <w:rFonts w:cs="Calibri"/>
                <w:color w:val="000000"/>
              </w:rPr>
              <w:t>Teorie a praxe audiovizuální tvorby</w:t>
            </w:r>
            <w:r w:rsidRPr="003632BD">
              <w:rPr>
                <w:rFonts w:cs="Calibri"/>
                <w:color w:val="000000"/>
              </w:rPr>
              <w:t xml:space="preserve">, zejména odpovídající materiální a technické zabezpečení, dostatečné a provozuschopné výukové a studijní prostory (rozpis viz </w:t>
            </w:r>
            <w:r w:rsidRPr="007B7768">
              <w:rPr>
                <w:rFonts w:cs="Calibri"/>
                <w:color w:val="000000"/>
              </w:rPr>
              <w:t>Sebehodnotící zpráva str. 2</w:t>
            </w:r>
            <w:r w:rsidR="008E4A59">
              <w:rPr>
                <w:rFonts w:cs="Calibri"/>
                <w:color w:val="000000"/>
              </w:rPr>
              <w:t>8</w:t>
            </w:r>
            <w:r w:rsidRPr="003632BD">
              <w:rPr>
                <w:rFonts w:cs="Calibri"/>
                <w:color w:val="000000"/>
              </w:rPr>
              <w:t xml:space="preserve">). Vybavení učeben pomůckami a výukovým zařízením odpovídá typu studijního programu, jeho obsahu, cílům a příslušné oblasti vzdělávání i profilu studijního programu, včetně počtu studentů. </w:t>
            </w:r>
            <w:r>
              <w:rPr>
                <w:rFonts w:cs="Calibri"/>
                <w:color w:val="000000"/>
              </w:rPr>
              <w:t>T</w:t>
            </w:r>
            <w:r w:rsidRPr="003632BD">
              <w:rPr>
                <w:rFonts w:cs="Calibri"/>
                <w:color w:val="000000"/>
              </w:rPr>
              <w:t>echnologická pracoviště</w:t>
            </w:r>
            <w:r>
              <w:rPr>
                <w:rFonts w:cs="Calibri"/>
                <w:color w:val="000000"/>
              </w:rPr>
              <w:t xml:space="preserve"> jsou ateliérové učebny, a to buď vybavené sadou PC se specializovanými grafickými tablety Wacom Cintiq, nebo speciálními stavy pro stop-motion animaci (plošková, loutková animace). Součástí místností ateliéru Animovaná tvorba je také dílna se všemi základními stroji na výrobu loutek či kulis a rekvizit do ploškových a loutkových animovaných filmů.</w:t>
            </w:r>
          </w:p>
          <w:p w14:paraId="3BFA316C" w14:textId="77777777" w:rsidR="00FA2CFE" w:rsidRDefault="00FA2CFE" w:rsidP="00D856AA"/>
        </w:tc>
      </w:tr>
      <w:tr w:rsidR="00EC228B" w14:paraId="473B413E" w14:textId="77777777" w:rsidTr="0035588F">
        <w:trPr>
          <w:trHeight w:val="202"/>
        </w:trPr>
        <w:tc>
          <w:tcPr>
            <w:tcW w:w="3368" w:type="dxa"/>
            <w:gridSpan w:val="3"/>
            <w:shd w:val="clear" w:color="auto" w:fill="F7CAAC"/>
          </w:tcPr>
          <w:p w14:paraId="21362113" w14:textId="77777777" w:rsidR="00EC228B" w:rsidRDefault="00EC228B" w:rsidP="00D856AA">
            <w:pPr>
              <w:rPr>
                <w:b/>
              </w:rPr>
            </w:pPr>
            <w:r w:rsidRPr="004D3AA2">
              <w:rPr>
                <w:b/>
              </w:rPr>
              <w:t>Z toho kapacita</w:t>
            </w:r>
            <w:r>
              <w:rPr>
                <w:b/>
              </w:rPr>
              <w:t xml:space="preserve"> v prostorách v nájmu</w:t>
            </w:r>
          </w:p>
        </w:tc>
        <w:tc>
          <w:tcPr>
            <w:tcW w:w="1274" w:type="dxa"/>
            <w:gridSpan w:val="2"/>
          </w:tcPr>
          <w:p w14:paraId="349FA674" w14:textId="77777777" w:rsidR="00EC228B" w:rsidRDefault="00EC228B" w:rsidP="00D856AA">
            <w:r>
              <w:t>0</w:t>
            </w:r>
          </w:p>
        </w:tc>
        <w:tc>
          <w:tcPr>
            <w:tcW w:w="2321" w:type="dxa"/>
            <w:gridSpan w:val="2"/>
            <w:shd w:val="clear" w:color="auto" w:fill="F7CAAC"/>
          </w:tcPr>
          <w:p w14:paraId="6BC16DBB" w14:textId="77777777" w:rsidR="00EC228B" w:rsidRDefault="00EC228B" w:rsidP="00D856AA">
            <w:pPr>
              <w:rPr>
                <w:b/>
                <w:shd w:val="clear" w:color="auto" w:fill="F7CAAC"/>
              </w:rPr>
            </w:pPr>
            <w:r>
              <w:rPr>
                <w:b/>
                <w:shd w:val="clear" w:color="auto" w:fill="F7CAAC"/>
              </w:rPr>
              <w:t>Doba platnosti nájmu</w:t>
            </w:r>
          </w:p>
        </w:tc>
        <w:tc>
          <w:tcPr>
            <w:tcW w:w="2568" w:type="dxa"/>
            <w:gridSpan w:val="2"/>
          </w:tcPr>
          <w:p w14:paraId="769B849C" w14:textId="77777777" w:rsidR="00EC228B" w:rsidRDefault="00EC228B" w:rsidP="00D856AA">
            <w:r>
              <w:t>0</w:t>
            </w:r>
          </w:p>
        </w:tc>
      </w:tr>
      <w:tr w:rsidR="00EC228B" w14:paraId="68261143" w14:textId="77777777" w:rsidTr="0035588F">
        <w:trPr>
          <w:trHeight w:val="139"/>
        </w:trPr>
        <w:tc>
          <w:tcPr>
            <w:tcW w:w="9531" w:type="dxa"/>
            <w:gridSpan w:val="9"/>
            <w:shd w:val="clear" w:color="auto" w:fill="F7CAAC"/>
          </w:tcPr>
          <w:p w14:paraId="4742C901" w14:textId="77777777" w:rsidR="00EC228B" w:rsidRDefault="00EC228B" w:rsidP="00D856AA">
            <w:r>
              <w:rPr>
                <w:b/>
              </w:rPr>
              <w:t>Kapacita a popis odborné učebny</w:t>
            </w:r>
          </w:p>
        </w:tc>
      </w:tr>
      <w:tr w:rsidR="00EC228B" w14:paraId="6D9A9F19" w14:textId="77777777" w:rsidTr="00DF0901">
        <w:trPr>
          <w:trHeight w:val="778"/>
        </w:trPr>
        <w:tc>
          <w:tcPr>
            <w:tcW w:w="9531" w:type="dxa"/>
            <w:gridSpan w:val="9"/>
          </w:tcPr>
          <w:p w14:paraId="177138BE" w14:textId="77777777" w:rsidR="00EC228B" w:rsidRDefault="00EC228B" w:rsidP="00D856AA"/>
        </w:tc>
      </w:tr>
      <w:tr w:rsidR="00EC228B" w14:paraId="46D1B792" w14:textId="77777777" w:rsidTr="0035588F">
        <w:trPr>
          <w:trHeight w:val="166"/>
        </w:trPr>
        <w:tc>
          <w:tcPr>
            <w:tcW w:w="3368" w:type="dxa"/>
            <w:gridSpan w:val="3"/>
            <w:shd w:val="clear" w:color="auto" w:fill="F7CAAC"/>
          </w:tcPr>
          <w:p w14:paraId="5FD66642" w14:textId="77777777" w:rsidR="00EC228B" w:rsidRDefault="00EC228B" w:rsidP="00D856AA">
            <w:r w:rsidRPr="004D3AA2">
              <w:rPr>
                <w:b/>
              </w:rPr>
              <w:t>Z toho kapacita</w:t>
            </w:r>
            <w:r>
              <w:rPr>
                <w:b/>
              </w:rPr>
              <w:t xml:space="preserve"> v prostorách v nájmu</w:t>
            </w:r>
          </w:p>
        </w:tc>
        <w:tc>
          <w:tcPr>
            <w:tcW w:w="1274" w:type="dxa"/>
            <w:gridSpan w:val="2"/>
          </w:tcPr>
          <w:p w14:paraId="3F1DECA2" w14:textId="77777777" w:rsidR="00EC228B" w:rsidRDefault="00EC228B" w:rsidP="00D856AA">
            <w:r>
              <w:t>0</w:t>
            </w:r>
          </w:p>
        </w:tc>
        <w:tc>
          <w:tcPr>
            <w:tcW w:w="2321" w:type="dxa"/>
            <w:gridSpan w:val="2"/>
            <w:shd w:val="clear" w:color="auto" w:fill="F7CAAC"/>
          </w:tcPr>
          <w:p w14:paraId="7A0BE9F3" w14:textId="77777777" w:rsidR="00EC228B" w:rsidRDefault="00EC228B" w:rsidP="00D856AA">
            <w:r>
              <w:rPr>
                <w:b/>
                <w:shd w:val="clear" w:color="auto" w:fill="F7CAAC"/>
              </w:rPr>
              <w:t>Doba platnosti nájmu</w:t>
            </w:r>
          </w:p>
        </w:tc>
        <w:tc>
          <w:tcPr>
            <w:tcW w:w="2568" w:type="dxa"/>
            <w:gridSpan w:val="2"/>
          </w:tcPr>
          <w:p w14:paraId="361B0D15" w14:textId="77777777" w:rsidR="00EC228B" w:rsidRDefault="00EC228B" w:rsidP="00D856AA">
            <w:r>
              <w:t>0</w:t>
            </w:r>
          </w:p>
        </w:tc>
      </w:tr>
      <w:tr w:rsidR="00EC228B" w14:paraId="13EA0468" w14:textId="77777777" w:rsidTr="0035588F">
        <w:trPr>
          <w:trHeight w:val="135"/>
        </w:trPr>
        <w:tc>
          <w:tcPr>
            <w:tcW w:w="9531" w:type="dxa"/>
            <w:gridSpan w:val="9"/>
            <w:shd w:val="clear" w:color="auto" w:fill="F7CAAC"/>
          </w:tcPr>
          <w:p w14:paraId="767C26D1" w14:textId="77777777" w:rsidR="00EC228B" w:rsidRDefault="00EC228B" w:rsidP="00D856AA">
            <w:r>
              <w:rPr>
                <w:b/>
              </w:rPr>
              <w:t>Kapacita a popis odborné učebny</w:t>
            </w:r>
          </w:p>
        </w:tc>
      </w:tr>
      <w:tr w:rsidR="00EC228B" w14:paraId="0E3CF81D" w14:textId="77777777" w:rsidTr="00DF0901">
        <w:trPr>
          <w:trHeight w:val="699"/>
        </w:trPr>
        <w:tc>
          <w:tcPr>
            <w:tcW w:w="9531" w:type="dxa"/>
            <w:gridSpan w:val="9"/>
          </w:tcPr>
          <w:p w14:paraId="13B7D397" w14:textId="77777777" w:rsidR="00EC228B" w:rsidRDefault="00EC228B" w:rsidP="00D856AA">
            <w:pPr>
              <w:rPr>
                <w:b/>
              </w:rPr>
            </w:pPr>
          </w:p>
        </w:tc>
      </w:tr>
      <w:tr w:rsidR="00EC228B" w14:paraId="13FBD1B9" w14:textId="77777777" w:rsidTr="0035588F">
        <w:trPr>
          <w:trHeight w:val="135"/>
        </w:trPr>
        <w:tc>
          <w:tcPr>
            <w:tcW w:w="3294" w:type="dxa"/>
            <w:gridSpan w:val="2"/>
            <w:shd w:val="clear" w:color="auto" w:fill="F7CAAC"/>
          </w:tcPr>
          <w:p w14:paraId="5407231C" w14:textId="77777777" w:rsidR="00EC228B" w:rsidRDefault="00EC228B" w:rsidP="00D856AA">
            <w:pPr>
              <w:rPr>
                <w:b/>
              </w:rPr>
            </w:pPr>
            <w:r w:rsidRPr="004D3AA2">
              <w:rPr>
                <w:b/>
              </w:rPr>
              <w:t>Z toho kapacita</w:t>
            </w:r>
            <w:r>
              <w:rPr>
                <w:b/>
              </w:rPr>
              <w:t xml:space="preserve"> v prostorách v nájmu</w:t>
            </w:r>
          </w:p>
        </w:tc>
        <w:tc>
          <w:tcPr>
            <w:tcW w:w="1400" w:type="dxa"/>
            <w:gridSpan w:val="4"/>
          </w:tcPr>
          <w:p w14:paraId="30DADA51" w14:textId="77777777" w:rsidR="00EC228B" w:rsidRPr="006D4620" w:rsidRDefault="00EC228B" w:rsidP="00D856AA">
            <w:pPr>
              <w:rPr>
                <w:bCs/>
              </w:rPr>
            </w:pPr>
            <w:r w:rsidRPr="006D4620">
              <w:rPr>
                <w:bCs/>
              </w:rPr>
              <w:t>0</w:t>
            </w:r>
          </w:p>
        </w:tc>
        <w:tc>
          <w:tcPr>
            <w:tcW w:w="2347" w:type="dxa"/>
            <w:gridSpan w:val="2"/>
            <w:shd w:val="clear" w:color="auto" w:fill="F7CAAC"/>
          </w:tcPr>
          <w:p w14:paraId="56F6138A" w14:textId="77777777" w:rsidR="00EC228B" w:rsidRDefault="00EC228B" w:rsidP="00D856AA">
            <w:pPr>
              <w:rPr>
                <w:b/>
              </w:rPr>
            </w:pPr>
            <w:r>
              <w:rPr>
                <w:b/>
                <w:shd w:val="clear" w:color="auto" w:fill="F7CAAC"/>
              </w:rPr>
              <w:t>Doba platnosti nájmu</w:t>
            </w:r>
          </w:p>
        </w:tc>
        <w:tc>
          <w:tcPr>
            <w:tcW w:w="2490" w:type="dxa"/>
          </w:tcPr>
          <w:p w14:paraId="3958853A" w14:textId="77777777" w:rsidR="00EC228B" w:rsidRPr="006D4620" w:rsidRDefault="00EC228B" w:rsidP="00D856AA">
            <w:pPr>
              <w:rPr>
                <w:bCs/>
              </w:rPr>
            </w:pPr>
            <w:r w:rsidRPr="006D4620">
              <w:rPr>
                <w:bCs/>
              </w:rPr>
              <w:t>0</w:t>
            </w:r>
          </w:p>
        </w:tc>
      </w:tr>
      <w:tr w:rsidR="00EC228B" w14:paraId="025DFAB0" w14:textId="77777777" w:rsidTr="0035588F">
        <w:trPr>
          <w:trHeight w:val="135"/>
        </w:trPr>
        <w:tc>
          <w:tcPr>
            <w:tcW w:w="9531" w:type="dxa"/>
            <w:gridSpan w:val="9"/>
            <w:shd w:val="clear" w:color="auto" w:fill="F7CAAC"/>
          </w:tcPr>
          <w:p w14:paraId="3EA95CE8" w14:textId="77777777" w:rsidR="00EC228B" w:rsidRDefault="00EC228B" w:rsidP="00D856AA">
            <w:pPr>
              <w:rPr>
                <w:b/>
              </w:rPr>
            </w:pPr>
            <w:r>
              <w:rPr>
                <w:b/>
              </w:rPr>
              <w:t xml:space="preserve">Vyjádření orgánu </w:t>
            </w:r>
            <w:r>
              <w:rPr>
                <w:b/>
                <w:shd w:val="clear" w:color="auto" w:fill="F7CAAC"/>
              </w:rPr>
              <w:t>hygienické služby ze dne</w:t>
            </w:r>
          </w:p>
        </w:tc>
      </w:tr>
      <w:tr w:rsidR="00EC228B" w14:paraId="0A9B2CBE" w14:textId="77777777" w:rsidTr="0035588F">
        <w:trPr>
          <w:trHeight w:val="680"/>
        </w:trPr>
        <w:tc>
          <w:tcPr>
            <w:tcW w:w="9531" w:type="dxa"/>
            <w:gridSpan w:val="9"/>
          </w:tcPr>
          <w:p w14:paraId="6A66F393" w14:textId="77777777" w:rsidR="00EC228B" w:rsidRDefault="00EC228B" w:rsidP="00D856AA"/>
        </w:tc>
      </w:tr>
      <w:tr w:rsidR="00EC228B" w14:paraId="4E92354A" w14:textId="77777777" w:rsidTr="0035588F">
        <w:trPr>
          <w:trHeight w:val="205"/>
        </w:trPr>
        <w:tc>
          <w:tcPr>
            <w:tcW w:w="9531" w:type="dxa"/>
            <w:gridSpan w:val="9"/>
            <w:shd w:val="clear" w:color="auto" w:fill="F7CAAC"/>
          </w:tcPr>
          <w:p w14:paraId="7E10336F" w14:textId="77777777" w:rsidR="00EC228B" w:rsidRDefault="00EC228B" w:rsidP="00D856AA">
            <w:pPr>
              <w:rPr>
                <w:b/>
              </w:rPr>
            </w:pPr>
            <w:r>
              <w:rPr>
                <w:b/>
              </w:rPr>
              <w:t>Opatření a podmínky k zajištění rovného přístupu</w:t>
            </w:r>
          </w:p>
        </w:tc>
      </w:tr>
      <w:tr w:rsidR="00EC228B" w14:paraId="238BB313" w14:textId="77777777" w:rsidTr="0035588F">
        <w:trPr>
          <w:trHeight w:val="1828"/>
        </w:trPr>
        <w:tc>
          <w:tcPr>
            <w:tcW w:w="9531" w:type="dxa"/>
            <w:gridSpan w:val="9"/>
          </w:tcPr>
          <w:p w14:paraId="5A133D69" w14:textId="77777777" w:rsidR="00EC228B" w:rsidRDefault="00EC228B" w:rsidP="0035588F">
            <w:pPr>
              <w:jc w:val="both"/>
            </w:pPr>
          </w:p>
          <w:p w14:paraId="2F27C3B5" w14:textId="1C073088" w:rsidR="004B4B01" w:rsidRPr="00737365" w:rsidRDefault="00EC228B" w:rsidP="0035588F">
            <w:pPr>
              <w:jc w:val="both"/>
              <w:rPr>
                <w:rFonts w:cs="Calibri"/>
                <w:color w:val="000000"/>
              </w:rPr>
            </w:pPr>
            <w:r w:rsidRPr="003632BD">
              <w:rPr>
                <w:rFonts w:cs="Calibri"/>
                <w:color w:val="000000"/>
              </w:rPr>
              <w:t>UTB ve Zlíně zajišťuje dostupné služby, stipendia a další podpůrná opatření pro vyrovnání příležitostí studovat na vysoké škole pro studenty se specifickými potřebami. Danou problematiku upravuje směrnice rektora SR/1</w:t>
            </w:r>
            <w:r w:rsidR="00DF2055">
              <w:rPr>
                <w:rFonts w:cs="Calibri"/>
                <w:color w:val="000000"/>
              </w:rPr>
              <w:t>8</w:t>
            </w:r>
            <w:r w:rsidRPr="003632BD">
              <w:rPr>
                <w:rFonts w:cs="Calibri"/>
                <w:color w:val="000000"/>
              </w:rPr>
              <w:t>/201</w:t>
            </w:r>
            <w:r w:rsidR="00DF2055">
              <w:rPr>
                <w:rFonts w:cs="Calibri"/>
                <w:color w:val="000000"/>
              </w:rPr>
              <w:t>8</w:t>
            </w:r>
            <w:r w:rsidRPr="003632BD">
              <w:rPr>
                <w:rFonts w:cs="Calibri"/>
                <w:color w:val="000000"/>
              </w:rPr>
              <w:t xml:space="preserve"> „Podpora uchazečů a studentů se specifickými potřebami na UTB ve Zlíně“.</w:t>
            </w:r>
            <w:r w:rsidRPr="003632BD">
              <w:rPr>
                <w:rFonts w:cs="Calibri"/>
                <w:color w:val="000000"/>
                <w:vertAlign w:val="superscript"/>
              </w:rPr>
              <w:footnoteReference w:id="3"/>
            </w:r>
            <w:r w:rsidRPr="003632BD">
              <w:rPr>
                <w:rFonts w:cs="Calibri"/>
                <w:color w:val="000000"/>
              </w:rPr>
              <w:t xml:space="preserve">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w:t>
            </w:r>
            <w:r w:rsidR="00DF2055">
              <w:rPr>
                <w:rFonts w:cs="Calibri"/>
                <w:color w:val="000000"/>
              </w:rPr>
              <w:t>Centrum pro</w:t>
            </w:r>
            <w:r w:rsidR="00842B57">
              <w:rPr>
                <w:rFonts w:cs="Calibri"/>
                <w:color w:val="000000"/>
              </w:rPr>
              <w:t xml:space="preserve"> </w:t>
            </w:r>
            <w:r w:rsidR="00DF2055">
              <w:rPr>
                <w:rFonts w:cs="Calibri"/>
                <w:color w:val="000000"/>
              </w:rPr>
              <w:t>studenty se specifickými potřebami</w:t>
            </w:r>
            <w:r w:rsidRPr="003632BD">
              <w:rPr>
                <w:rFonts w:cs="Calibri"/>
                <w:color w:val="000000"/>
              </w:rPr>
              <w:t xml:space="preserve"> (dále jen „</w:t>
            </w:r>
            <w:r w:rsidR="00DF2055">
              <w:rPr>
                <w:rFonts w:cs="Calibri"/>
                <w:color w:val="000000"/>
              </w:rPr>
              <w:t>CSSP</w:t>
            </w:r>
            <w:r w:rsidRPr="003632BD">
              <w:rPr>
                <w:rFonts w:cs="Calibri"/>
                <w:color w:val="000000"/>
              </w:rPr>
              <w:t xml:space="preserve">“). Hlavním úkolem </w:t>
            </w:r>
            <w:r w:rsidR="00DF2055">
              <w:rPr>
                <w:rFonts w:cs="Calibri"/>
                <w:color w:val="000000"/>
              </w:rPr>
              <w:t>CSSP</w:t>
            </w:r>
            <w:r w:rsidR="00DF2055" w:rsidRPr="003632BD">
              <w:rPr>
                <w:rFonts w:cs="Calibri"/>
                <w:color w:val="000000"/>
              </w:rPr>
              <w:t xml:space="preserve"> </w:t>
            </w:r>
            <w:r w:rsidRPr="003632BD">
              <w:rPr>
                <w:rFonts w:cs="Calibri"/>
                <w:color w:val="000000"/>
              </w:rPr>
              <w:t xml:space="preserve">je zajišťovat, aby studijní </w:t>
            </w:r>
            <w:r w:rsidR="00DF2055">
              <w:rPr>
                <w:rFonts w:cs="Calibri"/>
                <w:color w:val="000000"/>
              </w:rPr>
              <w:t>programy</w:t>
            </w:r>
            <w:r w:rsidR="00DF2055" w:rsidRPr="003632BD">
              <w:rPr>
                <w:rFonts w:cs="Calibri"/>
                <w:color w:val="000000"/>
              </w:rPr>
              <w:t xml:space="preserve"> </w:t>
            </w:r>
            <w:r w:rsidRPr="003632BD">
              <w:rPr>
                <w:rFonts w:cs="Calibri"/>
                <w:color w:val="000000"/>
              </w:rPr>
              <w:t xml:space="preserve">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w:t>
            </w:r>
            <w:r w:rsidR="00DF2055">
              <w:rPr>
                <w:rFonts w:cs="Calibri"/>
                <w:color w:val="000000"/>
              </w:rPr>
              <w:t>CSSP</w:t>
            </w:r>
            <w:r w:rsidRPr="003632BD">
              <w:rPr>
                <w:rFonts w:cs="Calibri"/>
                <w:color w:val="000000"/>
              </w:rPr>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w:t>
            </w:r>
            <w:r w:rsidR="00227259">
              <w:rPr>
                <w:rFonts w:cs="Calibri"/>
                <w:color w:val="000000"/>
              </w:rPr>
              <w:t xml:space="preserve">                 </w:t>
            </w:r>
            <w:r w:rsidRPr="003632BD">
              <w:rPr>
                <w:rFonts w:cs="Calibri"/>
                <w:color w:val="000000"/>
              </w:rPr>
              <w:t>V neposlední řadě je zajištěn individuální přístup jednotlivých vyučujících a upraveny podmínky při skládání zkoušek</w:t>
            </w:r>
            <w:r w:rsidR="00DF2055">
              <w:rPr>
                <w:rFonts w:cs="Calibri"/>
                <w:color w:val="000000"/>
              </w:rPr>
              <w:t>.</w:t>
            </w:r>
          </w:p>
        </w:tc>
      </w:tr>
      <w:tr w:rsidR="00EC228B" w14:paraId="51DB4B68" w14:textId="77777777" w:rsidTr="0035588F">
        <w:tc>
          <w:tcPr>
            <w:tcW w:w="9531" w:type="dxa"/>
            <w:gridSpan w:val="9"/>
            <w:tcBorders>
              <w:bottom w:val="double" w:sz="4" w:space="0" w:color="auto"/>
            </w:tcBorders>
            <w:shd w:val="clear" w:color="auto" w:fill="BDD6EE"/>
          </w:tcPr>
          <w:p w14:paraId="3CB39EAE" w14:textId="77777777" w:rsidR="00EC228B" w:rsidRDefault="00EC228B" w:rsidP="00D856AA">
            <w:pPr>
              <w:jc w:val="both"/>
              <w:rPr>
                <w:b/>
                <w:sz w:val="28"/>
              </w:rPr>
            </w:pPr>
            <w:r>
              <w:rPr>
                <w:b/>
                <w:sz w:val="28"/>
              </w:rPr>
              <w:lastRenderedPageBreak/>
              <w:t>C-V – Finanční zabezpečení studijního programu</w:t>
            </w:r>
          </w:p>
        </w:tc>
      </w:tr>
      <w:tr w:rsidR="00EC228B" w14:paraId="07A70E2D" w14:textId="77777777" w:rsidTr="0035588F">
        <w:tc>
          <w:tcPr>
            <w:tcW w:w="4220" w:type="dxa"/>
            <w:gridSpan w:val="4"/>
            <w:tcBorders>
              <w:top w:val="single" w:sz="12" w:space="0" w:color="auto"/>
            </w:tcBorders>
            <w:shd w:val="clear" w:color="auto" w:fill="F7CAAC"/>
          </w:tcPr>
          <w:p w14:paraId="64E8B895" w14:textId="77777777" w:rsidR="00EC228B" w:rsidRDefault="00EC228B" w:rsidP="00D856AA">
            <w:pPr>
              <w:jc w:val="both"/>
              <w:rPr>
                <w:b/>
              </w:rPr>
            </w:pPr>
            <w:r w:rsidRPr="004D3AA2">
              <w:rPr>
                <w:b/>
              </w:rPr>
              <w:t>Vzdělávací činnost vysoké školy</w:t>
            </w:r>
            <w:r>
              <w:rPr>
                <w:b/>
              </w:rPr>
              <w:t xml:space="preserve"> financovaná ze státního rozpočtu</w:t>
            </w:r>
          </w:p>
        </w:tc>
        <w:tc>
          <w:tcPr>
            <w:tcW w:w="5311" w:type="dxa"/>
            <w:gridSpan w:val="5"/>
            <w:tcBorders>
              <w:top w:val="single" w:sz="12" w:space="0" w:color="auto"/>
            </w:tcBorders>
            <w:shd w:val="clear" w:color="auto" w:fill="FFFFFF"/>
          </w:tcPr>
          <w:p w14:paraId="4EFE2A3C" w14:textId="77777777" w:rsidR="00EC228B" w:rsidRDefault="00EC228B" w:rsidP="00D856AA">
            <w:pPr>
              <w:jc w:val="both"/>
              <w:rPr>
                <w:bCs/>
              </w:rPr>
            </w:pPr>
            <w:r w:rsidRPr="0035588F">
              <w:rPr>
                <w:bCs/>
              </w:rPr>
              <w:t>ano</w:t>
            </w:r>
          </w:p>
        </w:tc>
      </w:tr>
      <w:tr w:rsidR="00EC228B" w14:paraId="1D7CBB96" w14:textId="77777777" w:rsidTr="0035588F">
        <w:tc>
          <w:tcPr>
            <w:tcW w:w="9531" w:type="dxa"/>
            <w:gridSpan w:val="9"/>
            <w:shd w:val="clear" w:color="auto" w:fill="F7CAAC"/>
          </w:tcPr>
          <w:p w14:paraId="2ED787AD" w14:textId="77777777" w:rsidR="00EC228B" w:rsidRDefault="00EC228B" w:rsidP="00D856AA">
            <w:pPr>
              <w:jc w:val="both"/>
              <w:rPr>
                <w:b/>
              </w:rPr>
            </w:pPr>
            <w:r>
              <w:rPr>
                <w:b/>
              </w:rPr>
              <w:t>Zhodnocení předpokládaných nákladů a zdrojů na uskutečňování studijního programu</w:t>
            </w:r>
          </w:p>
        </w:tc>
      </w:tr>
      <w:tr w:rsidR="00EC228B" w14:paraId="1BB31B6A" w14:textId="77777777" w:rsidTr="0035588F">
        <w:trPr>
          <w:trHeight w:val="2893"/>
        </w:trPr>
        <w:tc>
          <w:tcPr>
            <w:tcW w:w="9531" w:type="dxa"/>
            <w:gridSpan w:val="9"/>
          </w:tcPr>
          <w:p w14:paraId="553524C2" w14:textId="77777777" w:rsidR="00EC228B" w:rsidRDefault="00EC228B" w:rsidP="00D856AA">
            <w:pPr>
              <w:jc w:val="both"/>
            </w:pPr>
          </w:p>
          <w:p w14:paraId="72D01A50" w14:textId="77777777" w:rsidR="00EC228B" w:rsidRDefault="00EC228B" w:rsidP="00D856AA">
            <w:pPr>
              <w:widowControl w:val="0"/>
              <w:autoSpaceDE w:val="0"/>
              <w:autoSpaceDN w:val="0"/>
              <w:adjustRightInd w:val="0"/>
              <w:snapToGrid w:val="0"/>
              <w:spacing w:after="120"/>
              <w:jc w:val="both"/>
              <w:rPr>
                <w:rFonts w:cs="Calibri"/>
                <w:color w:val="000000"/>
              </w:rPr>
            </w:pPr>
            <w:r w:rsidRPr="003632BD">
              <w:rPr>
                <w:rFonts w:cs="Calibri"/>
                <w:color w:val="000000"/>
              </w:rPr>
              <w:t xml:space="preserve">Materiálně technické zabezpečení zaměřené pro potřeby </w:t>
            </w:r>
            <w:r w:rsidR="00DF2055">
              <w:rPr>
                <w:rFonts w:cs="Calibri"/>
                <w:color w:val="000000"/>
              </w:rPr>
              <w:t>MSP TPANT</w:t>
            </w:r>
            <w:r w:rsidR="008E4A59" w:rsidRPr="003632BD">
              <w:rPr>
                <w:rFonts w:cs="Calibri"/>
                <w:color w:val="000000"/>
              </w:rPr>
              <w:t xml:space="preserve"> </w:t>
            </w:r>
            <w:r w:rsidRPr="003632BD">
              <w:rPr>
                <w:rFonts w:cs="Calibri"/>
                <w:color w:val="000000"/>
              </w:rPr>
              <w:t xml:space="preserve">je podpořeno </w:t>
            </w:r>
            <w:r>
              <w:rPr>
                <w:rFonts w:cs="Calibri"/>
                <w:color w:val="000000"/>
              </w:rPr>
              <w:t>fakultním rozpočtem. FMK</w:t>
            </w:r>
            <w:r w:rsidRPr="003632BD">
              <w:rPr>
                <w:rFonts w:cs="Calibri"/>
                <w:color w:val="000000"/>
              </w:rPr>
              <w:t xml:space="preserve">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w:t>
            </w:r>
            <w:r>
              <w:rPr>
                <w:rFonts w:cs="Calibri"/>
                <w:color w:val="000000"/>
              </w:rPr>
              <w:t>FMK</w:t>
            </w:r>
            <w:r w:rsidRPr="003632BD">
              <w:rPr>
                <w:rFonts w:cs="Calibri"/>
                <w:color w:val="000000"/>
              </w:rPr>
              <w:t xml:space="preserve"> je dokument</w:t>
            </w:r>
            <w:r>
              <w:rPr>
                <w:rFonts w:cs="Calibri"/>
                <w:color w:val="000000"/>
              </w:rPr>
              <w:t xml:space="preserve"> každoročně předkládaný senátu FMK</w:t>
            </w:r>
            <w:r w:rsidRPr="003632BD">
              <w:rPr>
                <w:rFonts w:cs="Calibri"/>
                <w:color w:val="000000"/>
              </w:rPr>
              <w:t>.</w:t>
            </w:r>
          </w:p>
          <w:p w14:paraId="348E6839" w14:textId="77777777" w:rsidR="00EC228B" w:rsidRDefault="00EC228B" w:rsidP="00D856AA">
            <w:pPr>
              <w:jc w:val="both"/>
              <w:rPr>
                <w:rFonts w:cs="Calibri"/>
                <w:color w:val="000000"/>
              </w:rPr>
            </w:pPr>
            <w:r>
              <w:rPr>
                <w:rFonts w:cs="Calibri"/>
                <w:color w:val="000000"/>
              </w:rPr>
              <w:t>Ateliér Animovan</w:t>
            </w:r>
            <w:r w:rsidR="008E4A59">
              <w:rPr>
                <w:rFonts w:cs="Calibri"/>
                <w:color w:val="000000"/>
              </w:rPr>
              <w:t>á</w:t>
            </w:r>
            <w:r>
              <w:rPr>
                <w:rFonts w:cs="Calibri"/>
                <w:color w:val="000000"/>
              </w:rPr>
              <w:t xml:space="preserve"> tvorby ani FMK nejsou schopni dostatečně zabezpečit finanční podporu vývoje a realizace všech audiovizuálních děl v jejich plné výši, probíhající pitching, který se realizuje na ateliéru má kromě role zajistit pokrytí nutných nákladů (např. zvuk či střih díla) i edukativní funkci. Studenti </w:t>
            </w:r>
            <w:r w:rsidR="00DF2055">
              <w:rPr>
                <w:rFonts w:cs="Calibri"/>
                <w:color w:val="000000"/>
              </w:rPr>
              <w:t>MSP TPANT</w:t>
            </w:r>
            <w:r>
              <w:rPr>
                <w:rFonts w:cs="Calibri"/>
                <w:color w:val="000000"/>
              </w:rPr>
              <w:t xml:space="preserve"> se mohou ucházet o další finanční jištění z jiných zdrojů, například Nadačního fondu </w:t>
            </w:r>
            <w:r w:rsidR="008E4A59">
              <w:rPr>
                <w:rFonts w:cs="Calibri"/>
                <w:color w:val="000000"/>
              </w:rPr>
              <w:t xml:space="preserve">Filmtalent </w:t>
            </w:r>
            <w:r>
              <w:rPr>
                <w:rFonts w:cs="Calibri"/>
                <w:color w:val="000000"/>
              </w:rPr>
              <w:t>Zlín nebo Státního fondu kinematografie.</w:t>
            </w:r>
          </w:p>
          <w:p w14:paraId="5641219B" w14:textId="77777777" w:rsidR="00EC228B" w:rsidRDefault="00EC228B" w:rsidP="00D856AA">
            <w:pPr>
              <w:jc w:val="both"/>
            </w:pPr>
          </w:p>
        </w:tc>
      </w:tr>
    </w:tbl>
    <w:p w14:paraId="412F7EC2" w14:textId="77777777" w:rsidR="00EC228B" w:rsidRDefault="00EC228B" w:rsidP="00694BA8">
      <w:pPr>
        <w:spacing w:after="160" w:line="259" w:lineRule="auto"/>
      </w:pPr>
    </w:p>
    <w:p w14:paraId="561EBCBB" w14:textId="77777777" w:rsidR="00EC228B" w:rsidRDefault="00EC228B" w:rsidP="00694BA8">
      <w:pPr>
        <w:spacing w:after="160" w:line="259" w:lineRule="auto"/>
      </w:pPr>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31"/>
      </w:tblGrid>
      <w:tr w:rsidR="00EC228B" w14:paraId="1D3EDA47" w14:textId="77777777" w:rsidTr="0035588F">
        <w:tc>
          <w:tcPr>
            <w:tcW w:w="9531" w:type="dxa"/>
            <w:tcBorders>
              <w:bottom w:val="double" w:sz="4" w:space="0" w:color="auto"/>
            </w:tcBorders>
            <w:shd w:val="clear" w:color="auto" w:fill="BDD6EE"/>
          </w:tcPr>
          <w:p w14:paraId="743B2D1E" w14:textId="77777777" w:rsidR="00EC228B" w:rsidRDefault="00EC228B" w:rsidP="00D856AA">
            <w:pPr>
              <w:jc w:val="both"/>
              <w:rPr>
                <w:b/>
                <w:sz w:val="28"/>
              </w:rPr>
            </w:pPr>
            <w:r>
              <w:rPr>
                <w:b/>
                <w:sz w:val="28"/>
              </w:rPr>
              <w:lastRenderedPageBreak/>
              <w:t xml:space="preserve">D-I – </w:t>
            </w:r>
            <w:r>
              <w:rPr>
                <w:b/>
                <w:sz w:val="26"/>
                <w:szCs w:val="26"/>
              </w:rPr>
              <w:t>Záměr rozvoje a další údaje ke studijnímu programu</w:t>
            </w:r>
          </w:p>
        </w:tc>
      </w:tr>
      <w:tr w:rsidR="00EC228B" w14:paraId="6D176A1D" w14:textId="77777777" w:rsidTr="0035588F">
        <w:trPr>
          <w:trHeight w:val="185"/>
        </w:trPr>
        <w:tc>
          <w:tcPr>
            <w:tcW w:w="9531" w:type="dxa"/>
            <w:shd w:val="clear" w:color="auto" w:fill="F7CAAC"/>
          </w:tcPr>
          <w:p w14:paraId="0F488B5F" w14:textId="77777777" w:rsidR="00EC228B" w:rsidRDefault="00EC228B" w:rsidP="00D856AA">
            <w:pPr>
              <w:rPr>
                <w:b/>
              </w:rPr>
            </w:pPr>
            <w:r>
              <w:rPr>
                <w:b/>
              </w:rPr>
              <w:t>Záměr rozvoje studijního programu a jeho odůvodnění</w:t>
            </w:r>
          </w:p>
        </w:tc>
      </w:tr>
      <w:tr w:rsidR="00EC228B" w14:paraId="69177C6E" w14:textId="77777777" w:rsidTr="0035588F">
        <w:trPr>
          <w:trHeight w:val="2835"/>
        </w:trPr>
        <w:tc>
          <w:tcPr>
            <w:tcW w:w="9531" w:type="dxa"/>
            <w:shd w:val="clear" w:color="auto" w:fill="FFFFFF"/>
          </w:tcPr>
          <w:p w14:paraId="364ED9FD" w14:textId="77777777" w:rsidR="00EC228B" w:rsidRDefault="00EC228B" w:rsidP="00D856AA"/>
          <w:p w14:paraId="0A0D97B4" w14:textId="77777777" w:rsidR="00EC228B" w:rsidRDefault="00EC228B" w:rsidP="0035588F">
            <w:pPr>
              <w:spacing w:after="120"/>
              <w:jc w:val="both"/>
            </w:pPr>
            <w:r>
              <w:t xml:space="preserve">I díky růstu českého animačního průmyslu v posledních letech stoupá poptávka po odbornících daného oboru, ale logicky s ní roste i příležitost uplatnění absolventů </w:t>
            </w:r>
            <w:r w:rsidR="006F61AB">
              <w:t>MSP TPANT</w:t>
            </w:r>
            <w:r>
              <w:t xml:space="preserve">. Ruku v ruce s proměnami průmyslu (větší počet projektů, animačních studií, stejně tak vznik mezinárodních koprodukcí) jde i záměr rozvoje studijního </w:t>
            </w:r>
            <w:r w:rsidR="006F61AB">
              <w:t>MSP TPANT</w:t>
            </w:r>
            <w:r>
              <w:t xml:space="preserve"> – větší důraz na profesní zaměření, osvojení důležitých odborných znalostí a dovedností a zkušenost z praxe formou stáže. </w:t>
            </w:r>
          </w:p>
          <w:p w14:paraId="4681913B" w14:textId="77777777" w:rsidR="00EC228B" w:rsidRDefault="00EC228B" w:rsidP="0035588F">
            <w:pPr>
              <w:spacing w:after="120"/>
              <w:jc w:val="both"/>
            </w:pPr>
            <w:r>
              <w:t>V následujících letech lze předpokládat ještě užší propojení mezi animačním průmyslem, tedy jednotlivými společnostmi, studii, ale také tuzemskými televizními studii. Nezbytným předpokladem bude i zapojení do projektů vypisovaných Zlínským krajem, statutárním městem Zlín, účast na mezinárodních fórech animace, participace na existenci a fungování Zlínského kreativního klastru a schopnost se ucházet o zdroje Státního fondu kinematografie či dalších nadací a grantů a efektivně tyto prostředky využívat pro růst studijního programu a tvorbu nových uměleckých praktických výstupů.</w:t>
            </w:r>
          </w:p>
          <w:p w14:paraId="73AD7127" w14:textId="77777777" w:rsidR="00EC228B" w:rsidRDefault="00EC228B" w:rsidP="0035588F">
            <w:pPr>
              <w:jc w:val="both"/>
            </w:pPr>
            <w:r>
              <w:t>Nedílnou součástí budou i mezinárodní partnerství, a to nejen prostřednictvím výjezdů a příjezdů studentů v rámci programu Erasmus, Freemover a další, nýbrž i skrze pedagogické mobility, díky nimž bude možné obohatit teoretickou i praktickou výuku a sledovat současné trendy mimo ČR.</w:t>
            </w:r>
          </w:p>
          <w:p w14:paraId="5FDAD483" w14:textId="77777777" w:rsidR="00EC228B" w:rsidRDefault="00EC228B" w:rsidP="00D856AA"/>
        </w:tc>
      </w:tr>
      <w:tr w:rsidR="00EC228B" w14:paraId="306D449E" w14:textId="77777777" w:rsidTr="0035588F">
        <w:trPr>
          <w:trHeight w:val="188"/>
        </w:trPr>
        <w:tc>
          <w:tcPr>
            <w:tcW w:w="9531" w:type="dxa"/>
            <w:shd w:val="clear" w:color="auto" w:fill="F7CAAC"/>
          </w:tcPr>
          <w:p w14:paraId="450D75CE" w14:textId="77777777" w:rsidR="00EC228B" w:rsidRDefault="00EC228B" w:rsidP="00D856AA">
            <w:pPr>
              <w:rPr>
                <w:b/>
              </w:rPr>
            </w:pPr>
            <w:r>
              <w:rPr>
                <w:b/>
              </w:rPr>
              <w:t xml:space="preserve">Počet přijímaných uchazečů ke studiu </w:t>
            </w:r>
            <w:r w:rsidRPr="00622F16">
              <w:rPr>
                <w:b/>
              </w:rPr>
              <w:t>ve studijním programu</w:t>
            </w:r>
          </w:p>
        </w:tc>
      </w:tr>
      <w:tr w:rsidR="00EC228B" w14:paraId="2792B3AF" w14:textId="77777777" w:rsidTr="0035588F">
        <w:trPr>
          <w:trHeight w:val="843"/>
        </w:trPr>
        <w:tc>
          <w:tcPr>
            <w:tcW w:w="9531" w:type="dxa"/>
            <w:shd w:val="clear" w:color="auto" w:fill="FFFFFF"/>
          </w:tcPr>
          <w:p w14:paraId="6AEE20A3" w14:textId="77777777" w:rsidR="00EC228B" w:rsidRDefault="00EC228B" w:rsidP="00D856AA"/>
          <w:p w14:paraId="4C66F2BE" w14:textId="77777777" w:rsidR="00EC228B" w:rsidRDefault="00EC228B" w:rsidP="00D856AA">
            <w:r>
              <w:t xml:space="preserve">Předpokládaný počet přijímaných uchazečů je přibližně </w:t>
            </w:r>
            <w:r w:rsidR="00501A2F">
              <w:t>10</w:t>
            </w:r>
            <w:r>
              <w:t xml:space="preserve"> do prezenční formy navazujícího magisterského stupně studia.</w:t>
            </w:r>
          </w:p>
          <w:p w14:paraId="247B41A9" w14:textId="77777777" w:rsidR="006F61AB" w:rsidRDefault="006F61AB" w:rsidP="00D856AA"/>
        </w:tc>
      </w:tr>
      <w:tr w:rsidR="00EC228B" w14:paraId="2D5D20E5" w14:textId="77777777" w:rsidTr="0035588F">
        <w:trPr>
          <w:trHeight w:val="200"/>
        </w:trPr>
        <w:tc>
          <w:tcPr>
            <w:tcW w:w="9531" w:type="dxa"/>
            <w:shd w:val="clear" w:color="auto" w:fill="F7CAAC"/>
          </w:tcPr>
          <w:p w14:paraId="4203F865" w14:textId="77777777" w:rsidR="00EC228B" w:rsidRDefault="00EC228B" w:rsidP="00D856AA">
            <w:pPr>
              <w:rPr>
                <w:b/>
              </w:rPr>
            </w:pPr>
            <w:r>
              <w:rPr>
                <w:b/>
              </w:rPr>
              <w:t>Předpokládaná uplatnitelnost absolventů na trhu práce</w:t>
            </w:r>
          </w:p>
        </w:tc>
      </w:tr>
      <w:tr w:rsidR="00EC228B" w14:paraId="5DF4F679" w14:textId="77777777" w:rsidTr="0035588F">
        <w:trPr>
          <w:trHeight w:val="2563"/>
        </w:trPr>
        <w:tc>
          <w:tcPr>
            <w:tcW w:w="9531" w:type="dxa"/>
            <w:shd w:val="clear" w:color="auto" w:fill="FFFFFF"/>
          </w:tcPr>
          <w:p w14:paraId="68C3C1BD" w14:textId="77777777" w:rsidR="00EC228B" w:rsidRDefault="00EC228B" w:rsidP="00D856AA"/>
          <w:p w14:paraId="38EC539E" w14:textId="77777777" w:rsidR="00EC228B" w:rsidRDefault="00EC228B" w:rsidP="0035588F">
            <w:pPr>
              <w:spacing w:after="120"/>
              <w:jc w:val="both"/>
            </w:pPr>
            <w:r>
              <w:t xml:space="preserve">Vzhledem k navýšení státní podpory na vývoj i výrobu animovaných filmů v posledních letech stoupá počet projektů, pro které jsou a budou potřební odborně vzdělaní a schopní absolventi </w:t>
            </w:r>
            <w:r w:rsidR="006F61AB">
              <w:t>MSP TPANT</w:t>
            </w:r>
            <w:r>
              <w:t xml:space="preserve">. Propojení českého trhu se zahraničními zvyšuje také poptávku po animátorech, neboť zde rostou i místní animační studia, v neposlední řadě se pak zvyšuje i uplatnění díky většímu počtu distribučních kanálů. Nezanedbatelnou skupinu pro využití osvojených dovedností a znalostí tvoří i segment počítačových her, průmysl rostoucí ještě rychleji. </w:t>
            </w:r>
          </w:p>
          <w:p w14:paraId="5D5093B6" w14:textId="77777777" w:rsidR="00EC228B" w:rsidRDefault="00EC228B" w:rsidP="006F61AB">
            <w:pPr>
              <w:jc w:val="both"/>
            </w:pPr>
            <w:r>
              <w:t xml:space="preserve">Absolventi studijního programu </w:t>
            </w:r>
            <w:r w:rsidR="0033664C">
              <w:t>Teorie a praxe animované tvorby</w:t>
            </w:r>
            <w:r>
              <w:t xml:space="preserve"> se tak mohou velmi dobře uplatnit v praxi, a to na práci na českých i zahraničních titulech a projektech, ve větších či menších studiích, být součástí televizní produkce, nebo naopak si budou moci skrze vlastní autorskou (nebo studiovou) tvorbu tvořit díla pro místní distribuční kanály (klasické i online TV).</w:t>
            </w:r>
          </w:p>
          <w:p w14:paraId="773F999C" w14:textId="77777777" w:rsidR="006F61AB" w:rsidRDefault="006F61AB" w:rsidP="0035588F">
            <w:pPr>
              <w:jc w:val="both"/>
            </w:pPr>
          </w:p>
        </w:tc>
      </w:tr>
    </w:tbl>
    <w:p w14:paraId="19A06317" w14:textId="5701EE06" w:rsidR="00174EC9" w:rsidRDefault="00174EC9" w:rsidP="00694BA8">
      <w:pPr>
        <w:spacing w:after="160" w:line="259" w:lineRule="auto"/>
      </w:pPr>
    </w:p>
    <w:p w14:paraId="00154469" w14:textId="4AEE16A8" w:rsidR="009B6A2B" w:rsidRDefault="009B6A2B" w:rsidP="00694BA8">
      <w:pPr>
        <w:spacing w:after="160" w:line="259" w:lineRule="auto"/>
      </w:pPr>
    </w:p>
    <w:p w14:paraId="2AE812CF" w14:textId="24266645" w:rsidR="009B6A2B" w:rsidRDefault="009B6A2B" w:rsidP="00694BA8">
      <w:pPr>
        <w:spacing w:after="160" w:line="259" w:lineRule="auto"/>
      </w:pPr>
    </w:p>
    <w:p w14:paraId="702E1B16" w14:textId="3F25A117" w:rsidR="009B6A2B" w:rsidRDefault="009B6A2B" w:rsidP="00694BA8">
      <w:pPr>
        <w:spacing w:after="160" w:line="259" w:lineRule="auto"/>
      </w:pPr>
    </w:p>
    <w:p w14:paraId="21A1CB5F" w14:textId="5703B116" w:rsidR="00E20139" w:rsidRDefault="00E20139" w:rsidP="00694BA8">
      <w:pPr>
        <w:spacing w:after="160" w:line="259" w:lineRule="auto"/>
      </w:pPr>
    </w:p>
    <w:p w14:paraId="43AD6DF6" w14:textId="6F604F74" w:rsidR="00E20139" w:rsidRDefault="00E20139" w:rsidP="00694BA8">
      <w:pPr>
        <w:spacing w:after="160" w:line="259" w:lineRule="auto"/>
      </w:pPr>
    </w:p>
    <w:p w14:paraId="5CD51438" w14:textId="75758494" w:rsidR="00E20139" w:rsidRDefault="00E20139" w:rsidP="00694BA8">
      <w:pPr>
        <w:spacing w:after="160" w:line="259" w:lineRule="auto"/>
      </w:pPr>
    </w:p>
    <w:p w14:paraId="386C129C" w14:textId="2512B36E" w:rsidR="00E20139" w:rsidRDefault="00E20139" w:rsidP="00694BA8">
      <w:pPr>
        <w:spacing w:after="160" w:line="259" w:lineRule="auto"/>
      </w:pPr>
    </w:p>
    <w:p w14:paraId="597A44BF" w14:textId="42AC3FA9" w:rsidR="00E20139" w:rsidRDefault="00E20139" w:rsidP="00694BA8">
      <w:pPr>
        <w:spacing w:after="160" w:line="259" w:lineRule="auto"/>
      </w:pPr>
    </w:p>
    <w:p w14:paraId="6512FBED" w14:textId="2457A285" w:rsidR="00E20139" w:rsidRDefault="00E20139" w:rsidP="00694BA8">
      <w:pPr>
        <w:spacing w:after="160" w:line="259" w:lineRule="auto"/>
      </w:pPr>
    </w:p>
    <w:p w14:paraId="51027F9D" w14:textId="67E685D2" w:rsidR="00E20139" w:rsidRDefault="00E20139" w:rsidP="00694BA8">
      <w:pPr>
        <w:spacing w:after="160" w:line="259" w:lineRule="auto"/>
      </w:pPr>
    </w:p>
    <w:p w14:paraId="11A8B6B0" w14:textId="107538E9" w:rsidR="00E20139" w:rsidRDefault="00E20139" w:rsidP="00694BA8">
      <w:pPr>
        <w:spacing w:after="160" w:line="259" w:lineRule="auto"/>
      </w:pPr>
    </w:p>
    <w:p w14:paraId="333F5706" w14:textId="77777777" w:rsidR="00E20139" w:rsidRDefault="00E20139" w:rsidP="00694BA8">
      <w:pPr>
        <w:spacing w:after="160" w:line="259" w:lineRule="auto"/>
      </w:pPr>
    </w:p>
    <w:p w14:paraId="1C3F4F02" w14:textId="77777777" w:rsidR="009B6A2B" w:rsidRPr="00085CB6" w:rsidRDefault="009B6A2B" w:rsidP="009B6A2B">
      <w:pPr>
        <w:jc w:val="center"/>
        <w:rPr>
          <w:rFonts w:ascii="Calibri Light" w:hAnsi="Calibri Light" w:cs="Calibri Light"/>
          <w:b/>
          <w:sz w:val="36"/>
          <w:szCs w:val="36"/>
        </w:rPr>
      </w:pPr>
      <w:r w:rsidRPr="00085CB6">
        <w:rPr>
          <w:rFonts w:ascii="Calibri Light" w:hAnsi="Calibri Light" w:cs="Calibri Light"/>
          <w:b/>
          <w:sz w:val="36"/>
          <w:szCs w:val="36"/>
        </w:rPr>
        <w:lastRenderedPageBreak/>
        <w:t>Sebehodnotící zpráva</w:t>
      </w:r>
    </w:p>
    <w:p w14:paraId="43C6BDFE" w14:textId="77777777" w:rsidR="009B6A2B" w:rsidRPr="00085CB6" w:rsidRDefault="009B6A2B" w:rsidP="009B6A2B">
      <w:pPr>
        <w:jc w:val="center"/>
        <w:rPr>
          <w:rFonts w:ascii="Calibri Light" w:hAnsi="Calibri Light" w:cs="Calibri Light"/>
          <w:b/>
          <w:sz w:val="36"/>
          <w:szCs w:val="36"/>
        </w:rPr>
      </w:pPr>
    </w:p>
    <w:p w14:paraId="3A7390F1" w14:textId="77777777" w:rsidR="009B6A2B" w:rsidRPr="00085CB6" w:rsidRDefault="009B6A2B" w:rsidP="009B6A2B">
      <w:pPr>
        <w:jc w:val="center"/>
        <w:rPr>
          <w:rFonts w:ascii="Calibri Light" w:hAnsi="Calibri Light" w:cs="Calibri Light"/>
          <w:b/>
          <w:sz w:val="36"/>
          <w:szCs w:val="36"/>
        </w:rPr>
      </w:pPr>
      <w:r w:rsidRPr="00085CB6">
        <w:rPr>
          <w:rFonts w:ascii="Calibri Light" w:hAnsi="Calibri Light" w:cs="Calibri Light"/>
          <w:b/>
          <w:sz w:val="36"/>
          <w:szCs w:val="36"/>
        </w:rPr>
        <w:t xml:space="preserve">Fakulta multimediálních komunikací </w:t>
      </w:r>
    </w:p>
    <w:p w14:paraId="7E8C34F4" w14:textId="77777777" w:rsidR="009B6A2B" w:rsidRPr="00085CB6" w:rsidRDefault="009B6A2B" w:rsidP="009B6A2B">
      <w:pPr>
        <w:jc w:val="center"/>
        <w:rPr>
          <w:rFonts w:ascii="Calibri Light" w:hAnsi="Calibri Light" w:cs="Calibri Light"/>
          <w:b/>
          <w:sz w:val="36"/>
          <w:szCs w:val="36"/>
        </w:rPr>
      </w:pPr>
      <w:r w:rsidRPr="00085CB6">
        <w:rPr>
          <w:rFonts w:ascii="Calibri Light" w:hAnsi="Calibri Light" w:cs="Calibri Light"/>
          <w:b/>
          <w:sz w:val="36"/>
          <w:szCs w:val="36"/>
        </w:rPr>
        <w:t>Univerzita Tomáše Bati Ve Zlíně</w:t>
      </w:r>
    </w:p>
    <w:p w14:paraId="63D878D0" w14:textId="77777777" w:rsidR="009B6A2B" w:rsidRPr="00085CB6" w:rsidRDefault="009B6A2B" w:rsidP="009B6A2B">
      <w:pPr>
        <w:jc w:val="center"/>
        <w:rPr>
          <w:rFonts w:ascii="Calibri Light" w:hAnsi="Calibri Light" w:cs="Calibri Light"/>
          <w:b/>
          <w:sz w:val="36"/>
          <w:szCs w:val="36"/>
        </w:rPr>
      </w:pPr>
    </w:p>
    <w:p w14:paraId="42C7AEAC" w14:textId="78F5D741" w:rsidR="009B6A2B" w:rsidRPr="00085CB6" w:rsidRDefault="009B6A2B" w:rsidP="009B6A2B">
      <w:pPr>
        <w:jc w:val="center"/>
        <w:rPr>
          <w:rFonts w:ascii="Calibri Light" w:hAnsi="Calibri Light" w:cs="Calibri Light"/>
          <w:b/>
          <w:sz w:val="36"/>
          <w:szCs w:val="36"/>
        </w:rPr>
      </w:pPr>
    </w:p>
    <w:p w14:paraId="0184DE92" w14:textId="77777777" w:rsidR="009B6A2B" w:rsidRPr="00085CB6" w:rsidRDefault="009B6A2B" w:rsidP="009B6A2B">
      <w:pPr>
        <w:jc w:val="center"/>
        <w:rPr>
          <w:rFonts w:ascii="Calibri Light" w:hAnsi="Calibri Light" w:cs="Calibri Light"/>
          <w:b/>
          <w:sz w:val="36"/>
          <w:szCs w:val="36"/>
        </w:rPr>
      </w:pPr>
      <w:r w:rsidRPr="00085CB6">
        <w:rPr>
          <w:rFonts w:ascii="Calibri Light" w:hAnsi="Calibri Light" w:cs="Calibri Light"/>
          <w:b/>
          <w:sz w:val="36"/>
          <w:szCs w:val="36"/>
        </w:rPr>
        <w:t xml:space="preserve">Bakalářský a magisterský studijní program </w:t>
      </w:r>
    </w:p>
    <w:p w14:paraId="615B489A" w14:textId="77777777" w:rsidR="009B6A2B" w:rsidRPr="00085CB6" w:rsidRDefault="009B6A2B" w:rsidP="009B6A2B">
      <w:pPr>
        <w:jc w:val="center"/>
        <w:rPr>
          <w:rFonts w:ascii="Calibri Light" w:hAnsi="Calibri Light" w:cs="Calibri Light"/>
          <w:b/>
          <w:sz w:val="36"/>
          <w:szCs w:val="36"/>
        </w:rPr>
      </w:pPr>
      <w:r w:rsidRPr="00085CB6">
        <w:rPr>
          <w:rFonts w:ascii="Calibri Light" w:hAnsi="Calibri Light" w:cs="Calibri Light"/>
          <w:b/>
          <w:sz w:val="36"/>
          <w:szCs w:val="36"/>
        </w:rPr>
        <w:t>Teorie a praxe animované tvorby</w:t>
      </w:r>
    </w:p>
    <w:p w14:paraId="05FD1351" w14:textId="77777777" w:rsidR="009B6A2B" w:rsidRPr="00085CB6" w:rsidRDefault="009B6A2B" w:rsidP="009B6A2B">
      <w:pPr>
        <w:jc w:val="center"/>
        <w:rPr>
          <w:rFonts w:ascii="Calibri Light" w:hAnsi="Calibri Light" w:cs="Calibri Light"/>
          <w:b/>
          <w:sz w:val="36"/>
          <w:szCs w:val="36"/>
        </w:rPr>
      </w:pPr>
    </w:p>
    <w:p w14:paraId="58DAC16C" w14:textId="77777777" w:rsidR="009B6A2B" w:rsidRPr="00085CB6" w:rsidRDefault="009B6A2B" w:rsidP="009B6A2B">
      <w:pPr>
        <w:jc w:val="center"/>
        <w:rPr>
          <w:rFonts w:ascii="Calibri Light" w:hAnsi="Calibri Light" w:cs="Calibri Light"/>
          <w:b/>
          <w:sz w:val="36"/>
          <w:szCs w:val="36"/>
        </w:rPr>
      </w:pPr>
    </w:p>
    <w:p w14:paraId="5B3B3283" w14:textId="4FC75656" w:rsidR="009B6A2B" w:rsidRPr="00085CB6" w:rsidRDefault="009B6A2B" w:rsidP="009B6A2B">
      <w:pPr>
        <w:jc w:val="center"/>
        <w:rPr>
          <w:rFonts w:ascii="Calibri Light" w:hAnsi="Calibri Light" w:cs="Calibri Light"/>
          <w:b/>
          <w:sz w:val="36"/>
          <w:szCs w:val="36"/>
        </w:rPr>
      </w:pPr>
      <w:r w:rsidRPr="00085CB6">
        <w:rPr>
          <w:rFonts w:ascii="Calibri Light" w:hAnsi="Calibri Light" w:cs="Calibri Light"/>
          <w:b/>
          <w:sz w:val="36"/>
          <w:szCs w:val="36"/>
        </w:rPr>
        <w:t>Část B. – Oblast vzdělávání Umění</w:t>
      </w:r>
    </w:p>
    <w:p w14:paraId="090DA31C" w14:textId="77777777" w:rsidR="009B6A2B" w:rsidRPr="006E36CD" w:rsidRDefault="009B6A2B" w:rsidP="009B6A2B">
      <w:pPr>
        <w:jc w:val="center"/>
        <w:rPr>
          <w:rFonts w:cs="Arial Narrow"/>
          <w:b/>
          <w:bCs/>
          <w:color w:val="FFFFFF" w:themeColor="background1"/>
          <w:sz w:val="40"/>
          <w:szCs w:val="40"/>
        </w:rPr>
      </w:pPr>
      <w:r w:rsidRPr="00DE1D11">
        <w:rPr>
          <w:noProof/>
          <w:sz w:val="32"/>
          <w:szCs w:val="32"/>
        </w:rPr>
        <w:drawing>
          <wp:anchor distT="0" distB="0" distL="114300" distR="114300" simplePos="0" relativeHeight="251662336" behindDoc="1" locked="0" layoutInCell="1" allowOverlap="1" wp14:anchorId="74AA6534" wp14:editId="47F97BDE">
            <wp:simplePos x="0" y="0"/>
            <wp:positionH relativeFrom="margin">
              <wp:align>center</wp:align>
            </wp:positionH>
            <wp:positionV relativeFrom="paragraph">
              <wp:posOffset>332740</wp:posOffset>
            </wp:positionV>
            <wp:extent cx="2876400" cy="2847600"/>
            <wp:effectExtent l="0" t="0" r="635"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Pr>
          <w:rFonts w:cs="Arial Narrow"/>
          <w:b/>
          <w:bCs/>
          <w:color w:val="FFFFFF" w:themeColor="background1"/>
          <w:sz w:val="40"/>
          <w:szCs w:val="40"/>
        </w:rPr>
        <w:t>0</w:t>
      </w:r>
    </w:p>
    <w:p w14:paraId="6B3722A4" w14:textId="77777777" w:rsidR="009B6A2B" w:rsidRDefault="009B6A2B" w:rsidP="009B6A2B">
      <w:pPr>
        <w:jc w:val="center"/>
        <w:rPr>
          <w:rFonts w:cs="Arial Narrow"/>
          <w:b/>
          <w:bCs/>
          <w:sz w:val="32"/>
          <w:szCs w:val="32"/>
        </w:rPr>
      </w:pPr>
    </w:p>
    <w:p w14:paraId="3D38D3A2" w14:textId="77777777" w:rsidR="009B6A2B" w:rsidRDefault="009B6A2B" w:rsidP="009B6A2B">
      <w:pPr>
        <w:jc w:val="center"/>
        <w:rPr>
          <w:rFonts w:cs="Arial Narrow"/>
          <w:b/>
          <w:bCs/>
          <w:sz w:val="32"/>
          <w:szCs w:val="32"/>
        </w:rPr>
      </w:pPr>
    </w:p>
    <w:p w14:paraId="481BB09D" w14:textId="77777777" w:rsidR="009B6A2B" w:rsidRPr="0073644F" w:rsidRDefault="009B6A2B" w:rsidP="009B6A2B">
      <w:pPr>
        <w:jc w:val="center"/>
        <w:rPr>
          <w:rFonts w:cs="Arial Narrow"/>
          <w:b/>
          <w:bCs/>
          <w:sz w:val="32"/>
          <w:szCs w:val="32"/>
        </w:rPr>
      </w:pPr>
      <w:r>
        <w:rPr>
          <w:rFonts w:cs="Arial Narrow"/>
          <w:b/>
          <w:bCs/>
          <w:sz w:val="32"/>
          <w:szCs w:val="32"/>
        </w:rPr>
        <w:t xml:space="preserve"> </w:t>
      </w:r>
    </w:p>
    <w:p w14:paraId="69534ACE" w14:textId="77777777" w:rsidR="009B6A2B" w:rsidRDefault="009B6A2B" w:rsidP="009B6A2B">
      <w:pPr>
        <w:rPr>
          <w:b/>
          <w:sz w:val="28"/>
          <w:szCs w:val="28"/>
        </w:rPr>
      </w:pPr>
    </w:p>
    <w:p w14:paraId="3B699D86" w14:textId="77777777" w:rsidR="009B6A2B" w:rsidRDefault="009B6A2B" w:rsidP="009B6A2B">
      <w:pPr>
        <w:rPr>
          <w:rFonts w:ascii="Tahoma" w:hAnsi="Tahoma" w:cs="Tahoma"/>
          <w:b/>
          <w:color w:val="943634" w:themeColor="accent2" w:themeShade="BF"/>
          <w:sz w:val="36"/>
          <w:szCs w:val="36"/>
        </w:rPr>
      </w:pPr>
      <w:r w:rsidRPr="00E46B7E">
        <w:rPr>
          <w:rFonts w:ascii="Tahoma" w:hAnsi="Tahoma" w:cs="Tahoma"/>
          <w:b/>
          <w:noProof/>
          <w:color w:val="943634" w:themeColor="accent2" w:themeShade="BF"/>
          <w:sz w:val="36"/>
          <w:szCs w:val="36"/>
        </w:rPr>
        <mc:AlternateContent>
          <mc:Choice Requires="wps">
            <w:drawing>
              <wp:anchor distT="45720" distB="45720" distL="114300" distR="114300" simplePos="0" relativeHeight="251663360" behindDoc="0" locked="0" layoutInCell="1" allowOverlap="1" wp14:anchorId="4911D6C7" wp14:editId="4C69760C">
                <wp:simplePos x="0" y="0"/>
                <wp:positionH relativeFrom="column">
                  <wp:posOffset>1639570</wp:posOffset>
                </wp:positionH>
                <wp:positionV relativeFrom="paragraph">
                  <wp:posOffset>2583180</wp:posOffset>
                </wp:positionV>
                <wp:extent cx="2360930" cy="1404620"/>
                <wp:effectExtent l="0" t="0" r="635" b="0"/>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54E0B18" w14:textId="77777777" w:rsidR="00342C63" w:rsidRPr="00085CB6" w:rsidRDefault="00342C63" w:rsidP="009B6A2B">
                            <w:pPr>
                              <w:jc w:val="center"/>
                              <w:rPr>
                                <w:rFonts w:ascii="Calibri Light" w:hAnsi="Calibri Light" w:cs="Calibri Light"/>
                                <w:b/>
                                <w:sz w:val="32"/>
                                <w:szCs w:val="32"/>
                              </w:rPr>
                            </w:pPr>
                            <w:r w:rsidRPr="00085CB6">
                              <w:rPr>
                                <w:rFonts w:ascii="Calibri Light" w:hAnsi="Calibri Light" w:cs="Calibri Light"/>
                                <w:b/>
                                <w:sz w:val="32"/>
                                <w:szCs w:val="32"/>
                              </w:rPr>
                              <w:t>Zlín</w:t>
                            </w:r>
                          </w:p>
                          <w:p w14:paraId="0E0C66B2" w14:textId="77777777" w:rsidR="00342C63" w:rsidRPr="00085CB6" w:rsidRDefault="00342C63" w:rsidP="009B6A2B">
                            <w:pPr>
                              <w:jc w:val="center"/>
                              <w:rPr>
                                <w:rFonts w:ascii="Calibri Light" w:hAnsi="Calibri Light" w:cs="Calibri Light"/>
                                <w:b/>
                                <w:sz w:val="32"/>
                                <w:szCs w:val="32"/>
                              </w:rPr>
                            </w:pPr>
                            <w:r w:rsidRPr="00085CB6">
                              <w:rPr>
                                <w:rFonts w:ascii="Calibri Light" w:hAnsi="Calibri Light" w:cs="Calibri Light"/>
                                <w:b/>
                                <w:sz w:val="32"/>
                                <w:szCs w:val="32"/>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911D6C7"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" stroked="f">
                <v:textbox style="mso-fit-shape-to-text:t">
                  <w:txbxContent>
                    <w:p w14:paraId="354E0B18" w14:textId="77777777" w:rsidR="00342C63" w:rsidRPr="00085CB6" w:rsidRDefault="00342C63" w:rsidP="009B6A2B">
                      <w:pPr>
                        <w:jc w:val="center"/>
                        <w:rPr>
                          <w:rFonts w:ascii="Calibri Light" w:hAnsi="Calibri Light" w:cs="Calibri Light"/>
                          <w:b/>
                          <w:sz w:val="32"/>
                          <w:szCs w:val="32"/>
                        </w:rPr>
                      </w:pPr>
                      <w:r w:rsidRPr="00085CB6">
                        <w:rPr>
                          <w:rFonts w:ascii="Calibri Light" w:hAnsi="Calibri Light" w:cs="Calibri Light"/>
                          <w:b/>
                          <w:sz w:val="32"/>
                          <w:szCs w:val="32"/>
                        </w:rPr>
                        <w:t>Zlín</w:t>
                      </w:r>
                    </w:p>
                    <w:p w14:paraId="0E0C66B2" w14:textId="77777777" w:rsidR="00342C63" w:rsidRPr="00085CB6" w:rsidRDefault="00342C63" w:rsidP="009B6A2B">
                      <w:pPr>
                        <w:jc w:val="center"/>
                        <w:rPr>
                          <w:rFonts w:ascii="Calibri Light" w:hAnsi="Calibri Light" w:cs="Calibri Light"/>
                          <w:b/>
                          <w:sz w:val="32"/>
                          <w:szCs w:val="32"/>
                        </w:rPr>
                      </w:pPr>
                      <w:r w:rsidRPr="00085CB6">
                        <w:rPr>
                          <w:rFonts w:ascii="Calibri Light" w:hAnsi="Calibri Light" w:cs="Calibri Light"/>
                          <w:b/>
                          <w:sz w:val="32"/>
                          <w:szCs w:val="32"/>
                        </w:rPr>
                        <w:t>Září 2019</w:t>
                      </w:r>
                    </w:p>
                  </w:txbxContent>
                </v:textbox>
                <w10:wrap type="square"/>
              </v:shape>
            </w:pict>
          </mc:Fallback>
        </mc:AlternateContent>
      </w:r>
      <w:r>
        <w:rPr>
          <w:rFonts w:ascii="Tahoma" w:hAnsi="Tahoma" w:cs="Tahoma"/>
          <w:b/>
          <w:color w:val="943634" w:themeColor="accent2" w:themeShade="BF"/>
          <w:sz w:val="36"/>
          <w:szCs w:val="36"/>
        </w:rPr>
        <w:br w:type="page"/>
      </w:r>
    </w:p>
    <w:p w14:paraId="5DCCEB9B" w14:textId="77777777" w:rsidR="009B6A2B" w:rsidRPr="000568E5" w:rsidRDefault="009B6A2B" w:rsidP="009B6A2B">
      <w:pPr>
        <w:spacing w:after="1800" w:line="276" w:lineRule="auto"/>
        <w:rPr>
          <w:rFonts w:ascii="Calibri Light" w:hAnsi="Calibri Light" w:cs="Calibri Light"/>
          <w:b/>
          <w:sz w:val="28"/>
          <w:szCs w:val="28"/>
        </w:rPr>
      </w:pPr>
      <w:r w:rsidRPr="000568E5">
        <w:rPr>
          <w:rFonts w:ascii="Calibri Light" w:hAnsi="Calibri Light" w:cs="Calibri Light"/>
          <w:b/>
          <w:color w:val="943634" w:themeColor="accent2" w:themeShade="BF"/>
          <w:sz w:val="36"/>
          <w:szCs w:val="36"/>
        </w:rPr>
        <w:lastRenderedPageBreak/>
        <w:t>Úvod</w:t>
      </w:r>
    </w:p>
    <w:p w14:paraId="19776F8E" w14:textId="560A18A1" w:rsidR="009B6A2B" w:rsidRPr="000568E5" w:rsidRDefault="009B6A2B" w:rsidP="009B6A2B">
      <w:pPr>
        <w:spacing w:after="120"/>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Předložený dokument obsahuje část B. Sebehodnotící zprávy studijního programu Teorie a praxe animované tvorby </w:t>
      </w:r>
      <w:r w:rsidR="00300B89">
        <w:rPr>
          <w:rFonts w:ascii="Calibri Light" w:hAnsi="Calibri Light" w:cs="Calibri Light"/>
          <w:color w:val="000000"/>
          <w:sz w:val="22"/>
          <w:szCs w:val="22"/>
        </w:rPr>
        <w:t xml:space="preserve">(doposud studijní obor Animovaná tvorba) </w:t>
      </w:r>
      <w:r w:rsidRPr="000568E5">
        <w:rPr>
          <w:rFonts w:ascii="Calibri Light" w:hAnsi="Calibri Light" w:cs="Calibri Light"/>
          <w:color w:val="000000"/>
          <w:sz w:val="22"/>
          <w:szCs w:val="22"/>
        </w:rPr>
        <w:t xml:space="preserve">uskutečňovaného na FMK UTB ve Zlíně </w:t>
      </w:r>
      <w:r w:rsidR="00300B89">
        <w:rPr>
          <w:rFonts w:ascii="Calibri Light" w:hAnsi="Calibri Light" w:cs="Calibri Light"/>
          <w:color w:val="000000"/>
          <w:sz w:val="22"/>
          <w:szCs w:val="22"/>
        </w:rPr>
        <w:t>v rámci</w:t>
      </w:r>
      <w:r w:rsidRPr="000568E5">
        <w:rPr>
          <w:rFonts w:ascii="Calibri Light" w:hAnsi="Calibri Light" w:cs="Calibri Light"/>
          <w:color w:val="000000"/>
          <w:sz w:val="22"/>
          <w:szCs w:val="22"/>
        </w:rPr>
        <w:t xml:space="preserve"> institucionální akreditace, která popisuje naplnění standardů z nařízení vlády č. 274/2016 Sb., o standardech pro akreditace ve vysokém školství pro oblast vzdělávání </w:t>
      </w:r>
      <w:r w:rsidRPr="000568E5">
        <w:rPr>
          <w:rFonts w:ascii="Calibri Light" w:hAnsi="Calibri Light" w:cs="Calibri Light"/>
          <w:b/>
          <w:color w:val="943634" w:themeColor="accent2" w:themeShade="BF"/>
          <w:sz w:val="22"/>
          <w:szCs w:val="22"/>
        </w:rPr>
        <w:t>Umění.</w:t>
      </w:r>
      <w:r w:rsidRPr="000568E5">
        <w:rPr>
          <w:rFonts w:ascii="Calibri Light" w:hAnsi="Calibri Light" w:cs="Calibri Light"/>
          <w:color w:val="943634" w:themeColor="accent2" w:themeShade="BF"/>
          <w:sz w:val="22"/>
          <w:szCs w:val="22"/>
        </w:rPr>
        <w:t xml:space="preserve"> </w:t>
      </w:r>
      <w:r w:rsidRPr="000568E5">
        <w:rPr>
          <w:rFonts w:ascii="Calibri Light" w:hAnsi="Calibri Light" w:cs="Calibri Light"/>
          <w:color w:val="000000"/>
          <w:sz w:val="22"/>
          <w:szCs w:val="22"/>
        </w:rPr>
        <w:t xml:space="preserve">Veškeré informace v ní uvedené jsou platné k 30. 09. 2019.  </w:t>
      </w:r>
    </w:p>
    <w:p w14:paraId="15FF50B0" w14:textId="77777777" w:rsidR="009B6A2B" w:rsidRPr="000568E5" w:rsidRDefault="009B6A2B" w:rsidP="009B6A2B">
      <w:pPr>
        <w:spacing w:after="120"/>
        <w:jc w:val="both"/>
        <w:rPr>
          <w:rFonts w:ascii="Calibri Light" w:hAnsi="Calibri Light" w:cs="Calibri Light"/>
          <w:color w:val="000000"/>
          <w:sz w:val="22"/>
          <w:szCs w:val="22"/>
        </w:rPr>
      </w:pPr>
      <w:r w:rsidRPr="000568E5">
        <w:rPr>
          <w:rFonts w:ascii="Calibri Light" w:hAnsi="Calibri Light" w:cs="Calibri Light"/>
          <w:color w:val="000000"/>
          <w:sz w:val="22"/>
          <w:szCs w:val="22"/>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7EC728F4" w14:textId="77777777" w:rsidR="009B6A2B" w:rsidRPr="000568E5" w:rsidRDefault="009B6A2B" w:rsidP="009B6A2B">
      <w:pPr>
        <w:rPr>
          <w:rFonts w:ascii="Calibri Light" w:hAnsi="Calibri Light" w:cs="Calibri Light"/>
          <w:sz w:val="22"/>
          <w:szCs w:val="22"/>
        </w:rPr>
      </w:pPr>
    </w:p>
    <w:p w14:paraId="397B219C" w14:textId="77777777" w:rsidR="009B6A2B" w:rsidRPr="000568E5" w:rsidRDefault="009B6A2B" w:rsidP="009B6A2B">
      <w:pPr>
        <w:rPr>
          <w:rFonts w:ascii="Calibri Light" w:hAnsi="Calibri Light" w:cs="Calibri Light"/>
        </w:rPr>
      </w:pPr>
    </w:p>
    <w:p w14:paraId="43C53902" w14:textId="77777777" w:rsidR="009B6A2B" w:rsidRPr="000568E5" w:rsidRDefault="009B6A2B" w:rsidP="009B6A2B">
      <w:pPr>
        <w:rPr>
          <w:rFonts w:ascii="Calibri Light" w:hAnsi="Calibri Light" w:cs="Calibri Light"/>
        </w:rPr>
      </w:pPr>
    </w:p>
    <w:p w14:paraId="0028EBAE" w14:textId="77777777" w:rsidR="009B6A2B" w:rsidRPr="000568E5" w:rsidRDefault="009B6A2B" w:rsidP="009B6A2B">
      <w:pPr>
        <w:rPr>
          <w:rFonts w:ascii="Calibri Light" w:hAnsi="Calibri Light" w:cs="Calibri Light"/>
        </w:rPr>
      </w:pPr>
    </w:p>
    <w:p w14:paraId="3CE61F8B" w14:textId="77777777" w:rsidR="009B6A2B" w:rsidRPr="000568E5" w:rsidRDefault="009B6A2B" w:rsidP="009B6A2B">
      <w:pPr>
        <w:rPr>
          <w:rFonts w:ascii="Calibri Light" w:hAnsi="Calibri Light" w:cs="Calibri Light"/>
        </w:rPr>
      </w:pPr>
    </w:p>
    <w:p w14:paraId="6354ED37" w14:textId="77777777" w:rsidR="009B6A2B" w:rsidRPr="000568E5" w:rsidRDefault="009B6A2B" w:rsidP="009B6A2B">
      <w:pPr>
        <w:rPr>
          <w:rFonts w:ascii="Calibri Light" w:hAnsi="Calibri Light" w:cs="Calibri Light"/>
        </w:rPr>
      </w:pPr>
    </w:p>
    <w:p w14:paraId="4C1D376A" w14:textId="77777777" w:rsidR="009B6A2B" w:rsidRPr="000568E5" w:rsidRDefault="009B6A2B" w:rsidP="009B6A2B">
      <w:pPr>
        <w:rPr>
          <w:rFonts w:ascii="Calibri Light" w:hAnsi="Calibri Light" w:cs="Calibri Light"/>
        </w:rPr>
      </w:pPr>
    </w:p>
    <w:p w14:paraId="17E3AE95" w14:textId="77777777" w:rsidR="009B6A2B" w:rsidRPr="000568E5" w:rsidRDefault="009B6A2B" w:rsidP="009B6A2B">
      <w:pPr>
        <w:rPr>
          <w:rFonts w:ascii="Calibri Light" w:hAnsi="Calibri Light" w:cs="Calibri Light"/>
        </w:rPr>
      </w:pPr>
    </w:p>
    <w:p w14:paraId="14AD5223" w14:textId="77777777" w:rsidR="009B6A2B" w:rsidRPr="000568E5" w:rsidRDefault="009B6A2B" w:rsidP="009B6A2B">
      <w:pPr>
        <w:rPr>
          <w:rFonts w:ascii="Calibri Light" w:hAnsi="Calibri Light" w:cs="Calibri Light"/>
        </w:rPr>
      </w:pPr>
    </w:p>
    <w:p w14:paraId="5834D18B" w14:textId="77777777" w:rsidR="009B6A2B" w:rsidRPr="000568E5" w:rsidRDefault="009B6A2B" w:rsidP="009B6A2B">
      <w:pPr>
        <w:rPr>
          <w:rFonts w:ascii="Calibri Light" w:hAnsi="Calibri Light" w:cs="Calibri Light"/>
        </w:rPr>
      </w:pPr>
    </w:p>
    <w:p w14:paraId="7D57B09D" w14:textId="77777777" w:rsidR="009B6A2B" w:rsidRPr="000568E5" w:rsidRDefault="009B6A2B" w:rsidP="009B6A2B">
      <w:pPr>
        <w:rPr>
          <w:rFonts w:ascii="Calibri Light" w:hAnsi="Calibri Light" w:cs="Calibri Light"/>
        </w:rPr>
      </w:pPr>
      <w:r w:rsidRPr="000568E5">
        <w:rPr>
          <w:rFonts w:ascii="Calibri Light" w:hAnsi="Calibri Light" w:cs="Calibri Light"/>
        </w:rPr>
        <w:tab/>
      </w:r>
      <w:r w:rsidRPr="000568E5">
        <w:rPr>
          <w:rFonts w:ascii="Calibri Light" w:hAnsi="Calibri Light" w:cs="Calibri Light"/>
        </w:rPr>
        <w:tab/>
      </w:r>
      <w:r w:rsidRPr="000568E5">
        <w:rPr>
          <w:rFonts w:ascii="Calibri Light" w:hAnsi="Calibri Light" w:cs="Calibri Light"/>
        </w:rPr>
        <w:tab/>
      </w:r>
    </w:p>
    <w:p w14:paraId="281F5F30" w14:textId="77777777" w:rsidR="009B6A2B" w:rsidRPr="000568E5" w:rsidRDefault="009B6A2B" w:rsidP="009B6A2B">
      <w:pPr>
        <w:rPr>
          <w:rFonts w:ascii="Calibri Light" w:hAnsi="Calibri Light" w:cs="Calibri Light"/>
        </w:rPr>
      </w:pPr>
    </w:p>
    <w:p w14:paraId="56937A7F" w14:textId="77777777" w:rsidR="009B6A2B" w:rsidRPr="000568E5" w:rsidRDefault="009B6A2B" w:rsidP="009B6A2B">
      <w:pPr>
        <w:rPr>
          <w:rFonts w:ascii="Calibri Light" w:hAnsi="Calibri Light" w:cs="Calibri Light"/>
          <w:b/>
          <w:sz w:val="28"/>
          <w:szCs w:val="28"/>
        </w:rPr>
      </w:pPr>
    </w:p>
    <w:p w14:paraId="72CF2D9B" w14:textId="77777777" w:rsidR="009B6A2B" w:rsidRPr="000568E5" w:rsidRDefault="009B6A2B" w:rsidP="009B6A2B">
      <w:pPr>
        <w:rPr>
          <w:rFonts w:ascii="Calibri Light" w:hAnsi="Calibri Light" w:cs="Calibri Light"/>
          <w:b/>
          <w:sz w:val="28"/>
          <w:szCs w:val="28"/>
        </w:rPr>
      </w:pPr>
    </w:p>
    <w:p w14:paraId="11157A7D" w14:textId="77777777" w:rsidR="009B6A2B" w:rsidRPr="000568E5" w:rsidRDefault="009B6A2B" w:rsidP="009B6A2B">
      <w:pPr>
        <w:rPr>
          <w:rFonts w:ascii="Calibri Light" w:hAnsi="Calibri Light" w:cs="Calibri Light"/>
          <w:b/>
          <w:sz w:val="28"/>
          <w:szCs w:val="28"/>
        </w:rPr>
      </w:pPr>
    </w:p>
    <w:p w14:paraId="0008C589" w14:textId="77777777" w:rsidR="009B6A2B" w:rsidRPr="000568E5" w:rsidRDefault="009B6A2B" w:rsidP="009B6A2B">
      <w:pPr>
        <w:rPr>
          <w:rFonts w:ascii="Calibri Light" w:hAnsi="Calibri Light" w:cs="Calibri Light"/>
          <w:b/>
          <w:sz w:val="28"/>
          <w:szCs w:val="28"/>
        </w:rPr>
      </w:pPr>
    </w:p>
    <w:p w14:paraId="6B8ECE1E" w14:textId="77777777" w:rsidR="009B6A2B" w:rsidRPr="000568E5" w:rsidRDefault="009B6A2B" w:rsidP="009B6A2B">
      <w:pPr>
        <w:rPr>
          <w:rFonts w:ascii="Calibri Light" w:hAnsi="Calibri Light" w:cs="Calibri Light"/>
          <w:b/>
          <w:sz w:val="28"/>
          <w:szCs w:val="28"/>
        </w:rPr>
      </w:pPr>
    </w:p>
    <w:p w14:paraId="60863B53" w14:textId="77777777" w:rsidR="009B6A2B" w:rsidRPr="000568E5" w:rsidRDefault="009B6A2B" w:rsidP="009B6A2B">
      <w:pPr>
        <w:rPr>
          <w:rFonts w:ascii="Calibri Light" w:hAnsi="Calibri Light" w:cs="Calibri Light"/>
          <w:b/>
          <w:sz w:val="28"/>
          <w:szCs w:val="28"/>
        </w:rPr>
      </w:pPr>
    </w:p>
    <w:p w14:paraId="189ED252" w14:textId="77777777" w:rsidR="009B6A2B" w:rsidRPr="000568E5" w:rsidRDefault="009B6A2B" w:rsidP="009B6A2B">
      <w:pPr>
        <w:rPr>
          <w:rFonts w:ascii="Calibri Light" w:hAnsi="Calibri Light" w:cs="Calibri Light"/>
          <w:b/>
          <w:sz w:val="28"/>
          <w:szCs w:val="28"/>
        </w:rPr>
      </w:pPr>
    </w:p>
    <w:p w14:paraId="1FF74E3C" w14:textId="77777777" w:rsidR="009B6A2B" w:rsidRPr="000568E5" w:rsidRDefault="009B6A2B" w:rsidP="009B6A2B">
      <w:pPr>
        <w:rPr>
          <w:rFonts w:ascii="Calibri Light" w:hAnsi="Calibri Light" w:cs="Calibri Light"/>
          <w:b/>
          <w:sz w:val="28"/>
          <w:szCs w:val="28"/>
        </w:rPr>
      </w:pPr>
    </w:p>
    <w:p w14:paraId="6D812158" w14:textId="77777777" w:rsidR="009B6A2B" w:rsidRPr="000568E5" w:rsidRDefault="009B6A2B" w:rsidP="009B6A2B">
      <w:pPr>
        <w:rPr>
          <w:rFonts w:ascii="Calibri Light" w:hAnsi="Calibri Light" w:cs="Calibri Light"/>
          <w:b/>
          <w:sz w:val="28"/>
          <w:szCs w:val="28"/>
        </w:rPr>
      </w:pPr>
    </w:p>
    <w:p w14:paraId="0DE92D19" w14:textId="77777777" w:rsidR="009B6A2B" w:rsidRPr="000568E5" w:rsidRDefault="009B6A2B" w:rsidP="009B6A2B">
      <w:pPr>
        <w:rPr>
          <w:rFonts w:ascii="Calibri Light" w:hAnsi="Calibri Light" w:cs="Calibri Light"/>
          <w:b/>
          <w:sz w:val="28"/>
          <w:szCs w:val="28"/>
        </w:rPr>
      </w:pPr>
    </w:p>
    <w:p w14:paraId="4573E2EF" w14:textId="77777777" w:rsidR="009B6A2B" w:rsidRPr="000568E5" w:rsidRDefault="009B6A2B" w:rsidP="009B6A2B">
      <w:pPr>
        <w:rPr>
          <w:rFonts w:ascii="Calibri Light" w:hAnsi="Calibri Light" w:cs="Calibri Light"/>
          <w:b/>
          <w:sz w:val="28"/>
          <w:szCs w:val="28"/>
        </w:rPr>
      </w:pPr>
    </w:p>
    <w:p w14:paraId="09D5D646" w14:textId="77777777" w:rsidR="009B6A2B" w:rsidRPr="000568E5" w:rsidRDefault="009B6A2B" w:rsidP="009B6A2B">
      <w:pPr>
        <w:rPr>
          <w:rFonts w:ascii="Calibri Light" w:hAnsi="Calibri Light" w:cs="Calibri Light"/>
          <w:b/>
          <w:sz w:val="28"/>
          <w:szCs w:val="28"/>
        </w:rPr>
      </w:pPr>
    </w:p>
    <w:p w14:paraId="6B8A0109" w14:textId="77777777" w:rsidR="009B6A2B" w:rsidRPr="000568E5" w:rsidRDefault="009B6A2B" w:rsidP="009B6A2B">
      <w:pPr>
        <w:rPr>
          <w:rFonts w:ascii="Calibri Light" w:hAnsi="Calibri Light" w:cs="Calibri Light"/>
          <w:b/>
          <w:sz w:val="28"/>
          <w:szCs w:val="28"/>
        </w:rPr>
      </w:pPr>
    </w:p>
    <w:p w14:paraId="2856ACA8" w14:textId="77777777" w:rsidR="009B6A2B" w:rsidRPr="000568E5" w:rsidRDefault="009B6A2B" w:rsidP="009B6A2B">
      <w:pPr>
        <w:rPr>
          <w:rFonts w:ascii="Calibri Light" w:hAnsi="Calibri Light" w:cs="Calibri Light"/>
          <w:b/>
          <w:sz w:val="28"/>
          <w:szCs w:val="28"/>
        </w:rPr>
      </w:pPr>
    </w:p>
    <w:p w14:paraId="202A8293" w14:textId="77777777" w:rsidR="009B6A2B" w:rsidRPr="000568E5" w:rsidRDefault="009B6A2B" w:rsidP="009B6A2B">
      <w:pPr>
        <w:rPr>
          <w:rFonts w:ascii="Calibri Light" w:hAnsi="Calibri Light" w:cs="Calibri Light"/>
          <w:b/>
          <w:sz w:val="28"/>
          <w:szCs w:val="28"/>
        </w:rPr>
      </w:pPr>
    </w:p>
    <w:p w14:paraId="19DFF734" w14:textId="77777777" w:rsidR="009B6A2B" w:rsidRPr="000568E5" w:rsidRDefault="009B6A2B" w:rsidP="009B6A2B">
      <w:pPr>
        <w:rPr>
          <w:rFonts w:ascii="Calibri Light" w:hAnsi="Calibri Light" w:cs="Calibri Light"/>
          <w:b/>
          <w:sz w:val="28"/>
          <w:szCs w:val="28"/>
        </w:rPr>
      </w:pPr>
    </w:p>
    <w:p w14:paraId="401B4967" w14:textId="77777777" w:rsidR="009B6A2B" w:rsidRPr="00E20139" w:rsidRDefault="009B6A2B" w:rsidP="009B6A2B">
      <w:pPr>
        <w:jc w:val="center"/>
        <w:rPr>
          <w:rFonts w:ascii="Calibri Light" w:hAnsi="Calibri Light" w:cs="Calibri Light"/>
          <w:b/>
          <w:sz w:val="28"/>
          <w:szCs w:val="28"/>
        </w:rPr>
      </w:pPr>
    </w:p>
    <w:p w14:paraId="71DBC124" w14:textId="77777777" w:rsidR="009B6A2B" w:rsidRPr="00E20139" w:rsidRDefault="009B6A2B" w:rsidP="009B6A2B">
      <w:pPr>
        <w:pStyle w:val="Nadpis1"/>
        <w:rPr>
          <w:rFonts w:cs="Calibri Light"/>
        </w:rPr>
      </w:pPr>
      <w:r w:rsidRPr="00E20139">
        <w:rPr>
          <w:rFonts w:cs="Calibri Light"/>
        </w:rPr>
        <w:lastRenderedPageBreak/>
        <w:t>Instituce</w:t>
      </w:r>
    </w:p>
    <w:p w14:paraId="168D8249" w14:textId="77777777" w:rsidR="009B6A2B" w:rsidRPr="00236FF0" w:rsidRDefault="009B6A2B" w:rsidP="009B6A2B">
      <w:pPr>
        <w:pStyle w:val="Nadpis2"/>
        <w:rPr>
          <w:rFonts w:cs="Calibri Light"/>
        </w:rPr>
      </w:pPr>
      <w:r w:rsidRPr="00236FF0">
        <w:rPr>
          <w:rFonts w:cs="Calibri Light"/>
        </w:rPr>
        <w:t>Působnost orgánů vysoké školy</w:t>
      </w:r>
    </w:p>
    <w:p w14:paraId="4DCBD5E7"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Standardy 1.1-1.2</w:t>
      </w:r>
    </w:p>
    <w:p w14:paraId="1FD9DF47" w14:textId="77777777" w:rsidR="009B6A2B" w:rsidRPr="000568E5" w:rsidRDefault="009B6A2B" w:rsidP="009B6A2B">
      <w:pPr>
        <w:tabs>
          <w:tab w:val="left" w:pos="2835"/>
        </w:tabs>
        <w:ind w:left="426"/>
        <w:jc w:val="both"/>
        <w:rPr>
          <w:rFonts w:ascii="Calibri Light" w:hAnsi="Calibri Light" w:cs="Calibri Light"/>
          <w:sz w:val="22"/>
          <w:szCs w:val="22"/>
        </w:rPr>
      </w:pPr>
      <w:r w:rsidRPr="000568E5">
        <w:rPr>
          <w:rFonts w:ascii="Calibri Light" w:hAnsi="Calibri Light" w:cs="Calibri Light"/>
          <w:color w:val="000000"/>
          <w:sz w:val="22"/>
          <w:szCs w:val="22"/>
        </w:rPr>
        <w:t>Univerzita Tomáše Bati ve Zlíně (dále jen „UTB ve Zlíně“) má vymezen orgán vysoké školy, který plní</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působnost statutárního orgánu, a má vymezeny další orgány, včetně jejich působnosti, pravomoci a</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odpovědnosti. Statutární orgán a další orgány UTB ve Zlíně jsou vymezeny ve „Statutu UTB ve Zlíně“ ze</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dne 25. července 2019.</w:t>
      </w:r>
      <w:r w:rsidRPr="000568E5">
        <w:rPr>
          <w:rStyle w:val="Znakapoznpodarou"/>
          <w:rFonts w:ascii="Calibri Light" w:hAnsi="Calibri Light" w:cs="Calibri Light"/>
          <w:sz w:val="22"/>
          <w:szCs w:val="22"/>
        </w:rPr>
        <w:footnoteReference w:id="4"/>
      </w:r>
    </w:p>
    <w:p w14:paraId="045770E7" w14:textId="77777777" w:rsidR="009B6A2B" w:rsidRPr="00E20139" w:rsidRDefault="009B6A2B" w:rsidP="009B6A2B">
      <w:pPr>
        <w:pStyle w:val="Nadpis2"/>
        <w:spacing w:before="120" w:after="120"/>
        <w:ind w:left="0"/>
        <w:jc w:val="both"/>
        <w:rPr>
          <w:rFonts w:cs="Calibri Light"/>
        </w:rPr>
      </w:pPr>
    </w:p>
    <w:p w14:paraId="2992F3AF" w14:textId="77777777" w:rsidR="009B6A2B" w:rsidRPr="00E20139" w:rsidRDefault="009B6A2B" w:rsidP="009B6A2B">
      <w:pPr>
        <w:pStyle w:val="Nadpis2"/>
        <w:jc w:val="both"/>
        <w:rPr>
          <w:rFonts w:cs="Calibri Light"/>
        </w:rPr>
      </w:pPr>
      <w:r w:rsidRPr="00E20139">
        <w:rPr>
          <w:rFonts w:cs="Calibri Light"/>
        </w:rPr>
        <w:t xml:space="preserve">Vnitřní systém zajišťování kvality </w:t>
      </w:r>
    </w:p>
    <w:p w14:paraId="059B4909" w14:textId="77777777" w:rsidR="009B6A2B" w:rsidRPr="0087006A" w:rsidRDefault="009B6A2B" w:rsidP="009B6A2B">
      <w:pPr>
        <w:pStyle w:val="Nadpis3"/>
        <w:ind w:left="1077" w:hanging="357"/>
        <w:jc w:val="both"/>
        <w:rPr>
          <w:rFonts w:cs="Calibri Light"/>
        </w:rPr>
      </w:pPr>
      <w:r w:rsidRPr="0087006A">
        <w:rPr>
          <w:rFonts w:cs="Calibri Light"/>
        </w:rPr>
        <w:t>Vymezení pravomoci a odpovědnost za kvalitu</w:t>
      </w:r>
    </w:p>
    <w:p w14:paraId="314D842F"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1.3</w:t>
      </w:r>
    </w:p>
    <w:p w14:paraId="05D4D578"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UTB ve Zlíně má na všech úrovních řízení vysoké školy vymezeny pravomoci a odpovědnost za kvalitu</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vzdělávací činnosti, vědecké a výzkumné, vývojové a inovační, umělecké nebo další tvůrčí činnosti (dále</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jen „tvůrčí činnost“) a s nimi souvisejících činností tak, aby tvořily funkční celek. Tyto pravomoci a</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odpovědnost jsou vymezeny v „Pravidlech systému zajišťování kvality vzdělávací, tvůrčí a s nimi</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souvisejících činností a vnitřního hodnocení kvality vzdělávací, tvůrčí a s nimi souvisejících činností UTB ve Zlíně“</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ze dne 25. července 2019.</w:t>
      </w:r>
      <w:r w:rsidRPr="000568E5">
        <w:rPr>
          <w:rStyle w:val="Znakapoznpodarou"/>
          <w:rFonts w:ascii="Calibri Light" w:hAnsi="Calibri Light" w:cs="Calibri Light"/>
          <w:color w:val="000000"/>
          <w:sz w:val="22"/>
          <w:szCs w:val="22"/>
        </w:rPr>
        <w:footnoteReference w:id="5"/>
      </w:r>
      <w:r w:rsidRPr="000568E5">
        <w:rPr>
          <w:rFonts w:ascii="Calibri Light" w:hAnsi="Calibri Light" w:cs="Calibri Light"/>
          <w:color w:val="000000"/>
          <w:sz w:val="22"/>
          <w:szCs w:val="22"/>
        </w:rPr>
        <w:t xml:space="preserve"> </w:t>
      </w:r>
    </w:p>
    <w:p w14:paraId="510E20A1"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Pro účely zajišťování kvality má pak jmenovánu čtrnáctičlennou Radu pro vnitřní hodnocení UTB ve Zlíně,</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která se řídí „Jednacím řádem Rady pro vnitřní hodnocení UTB ve Zlíně“ (směrnice rektora SR/18/2017) ze dne 15.</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května 2017.</w:t>
      </w:r>
      <w:r w:rsidRPr="000568E5">
        <w:rPr>
          <w:rStyle w:val="Znakapoznpodarou"/>
          <w:rFonts w:ascii="Calibri Light" w:hAnsi="Calibri Light" w:cs="Calibri Light"/>
          <w:color w:val="000000"/>
          <w:sz w:val="22"/>
          <w:szCs w:val="22"/>
        </w:rPr>
        <w:footnoteReference w:id="6"/>
      </w:r>
    </w:p>
    <w:p w14:paraId="260697A2" w14:textId="77777777" w:rsidR="009B6A2B" w:rsidRPr="000568E5" w:rsidRDefault="009B6A2B" w:rsidP="009B6A2B">
      <w:pPr>
        <w:tabs>
          <w:tab w:val="left" w:pos="2835"/>
        </w:tabs>
        <w:spacing w:before="120" w:after="120"/>
        <w:jc w:val="both"/>
        <w:rPr>
          <w:rFonts w:ascii="Calibri Light" w:hAnsi="Calibri Light" w:cs="Calibri Light"/>
        </w:rPr>
      </w:pPr>
    </w:p>
    <w:p w14:paraId="65F3DED7" w14:textId="77777777" w:rsidR="009B6A2B" w:rsidRPr="00E20139" w:rsidRDefault="009B6A2B" w:rsidP="009B6A2B">
      <w:pPr>
        <w:pStyle w:val="Nadpis3"/>
        <w:ind w:left="1077" w:hanging="357"/>
        <w:jc w:val="both"/>
        <w:rPr>
          <w:rFonts w:cs="Calibri Light"/>
        </w:rPr>
      </w:pPr>
      <w:r w:rsidRPr="00E20139">
        <w:rPr>
          <w:rFonts w:cs="Calibri Light"/>
        </w:rPr>
        <w:t>Procesy vzniku a úprav studijních programů</w:t>
      </w:r>
    </w:p>
    <w:p w14:paraId="57B8D8C3"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1.4</w:t>
      </w:r>
    </w:p>
    <w:p w14:paraId="696097F0" w14:textId="77777777" w:rsidR="009B6A2B" w:rsidRPr="000568E5" w:rsidRDefault="009B6A2B" w:rsidP="009B6A2B">
      <w:pPr>
        <w:widowControl w:val="0"/>
        <w:autoSpaceDE w:val="0"/>
        <w:autoSpaceDN w:val="0"/>
        <w:adjustRightInd w:val="0"/>
        <w:snapToGrid w:val="0"/>
        <w:spacing w:after="6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Vznik a úprava studijních programů se na UTB ve Zlíně řídí „Řádem pro tvorbu, schvalování, uskutečňování a změny studijních programů“ ze dne 25. července 2019</w:t>
      </w:r>
      <w:r w:rsidRPr="000568E5">
        <w:rPr>
          <w:rStyle w:val="Znakapoznpodarou"/>
          <w:rFonts w:ascii="Calibri Light" w:hAnsi="Calibri Light" w:cs="Calibri Light"/>
          <w:color w:val="000000"/>
          <w:sz w:val="22"/>
          <w:szCs w:val="22"/>
        </w:rPr>
        <w:footnoteReference w:id="7"/>
      </w:r>
      <w:r w:rsidRPr="000568E5">
        <w:rPr>
          <w:rFonts w:ascii="Calibri Light" w:hAnsi="Calibri Light" w:cs="Calibri Light"/>
          <w:color w:val="000000"/>
          <w:sz w:val="22"/>
          <w:szCs w:val="22"/>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0568E5">
        <w:rPr>
          <w:rStyle w:val="Znakapoznpodarou"/>
          <w:rFonts w:ascii="Calibri Light" w:hAnsi="Calibri Light" w:cs="Calibri Light"/>
          <w:color w:val="000000"/>
          <w:sz w:val="22"/>
          <w:szCs w:val="22"/>
        </w:rPr>
        <w:footnoteReference w:id="8"/>
      </w:r>
      <w:r w:rsidRPr="000568E5">
        <w:rPr>
          <w:rFonts w:ascii="Calibri Light" w:hAnsi="Calibri Light" w:cs="Calibri Light"/>
          <w:color w:val="000000"/>
          <w:sz w:val="22"/>
          <w:szCs w:val="22"/>
        </w:rPr>
        <w:t xml:space="preserve"> vnitřním předpisem UTB ve Zlíně a stanovuje: </w:t>
      </w:r>
    </w:p>
    <w:p w14:paraId="39B1CFFE"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a) pravidla tvorby, schvalování a změn návrhů studijních programů před jejich předložením                   k akreditaci Národnímu akreditačnímu úřadu pro vysoké školství (dále jen „Akreditační úřad“), </w:t>
      </w:r>
    </w:p>
    <w:p w14:paraId="75851C23"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b) náležitosti studijních programů a studijních předmětů, </w:t>
      </w:r>
    </w:p>
    <w:p w14:paraId="0E9554E4"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c) pravidla uskutečňování studijních programů na fakultách UTB ve Zlíně nebo přímo UTB ve Zlíně, </w:t>
      </w:r>
    </w:p>
    <w:p w14:paraId="11E67125"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d) povinnosti garantů studijních programů a garantů studijních předmětů, </w:t>
      </w:r>
    </w:p>
    <w:p w14:paraId="508F4267"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color w:val="000000"/>
          <w:sz w:val="22"/>
          <w:szCs w:val="22"/>
        </w:rPr>
        <w:t>e) principy zajišťování kvality studijních programů.</w:t>
      </w:r>
      <w:r w:rsidRPr="000568E5" w:rsidDel="00792F94">
        <w:rPr>
          <w:rFonts w:ascii="Calibri Light" w:hAnsi="Calibri Light" w:cs="Calibri Light"/>
          <w:color w:val="000000"/>
          <w:sz w:val="22"/>
          <w:szCs w:val="22"/>
        </w:rPr>
        <w:t xml:space="preserve"> </w:t>
      </w:r>
    </w:p>
    <w:p w14:paraId="22F33878" w14:textId="77777777" w:rsidR="009B6A2B" w:rsidRPr="000568E5" w:rsidRDefault="009B6A2B" w:rsidP="009B6A2B">
      <w:pPr>
        <w:tabs>
          <w:tab w:val="left" w:pos="2835"/>
        </w:tabs>
        <w:spacing w:before="120" w:after="120"/>
        <w:jc w:val="both"/>
        <w:rPr>
          <w:rFonts w:ascii="Calibri Light" w:hAnsi="Calibri Light" w:cs="Calibri Light"/>
        </w:rPr>
      </w:pPr>
      <w:r w:rsidRPr="000568E5">
        <w:rPr>
          <w:rFonts w:ascii="Calibri Light" w:hAnsi="Calibri Light" w:cs="Calibri Light"/>
        </w:rPr>
        <w:tab/>
      </w:r>
    </w:p>
    <w:p w14:paraId="67CA1F45" w14:textId="77777777" w:rsidR="009B6A2B" w:rsidRPr="000568E5" w:rsidRDefault="009B6A2B" w:rsidP="009B6A2B">
      <w:pPr>
        <w:tabs>
          <w:tab w:val="left" w:pos="2835"/>
        </w:tabs>
        <w:spacing w:before="120" w:after="120"/>
        <w:jc w:val="both"/>
        <w:rPr>
          <w:rFonts w:ascii="Calibri Light" w:hAnsi="Calibri Light" w:cs="Calibri Light"/>
        </w:rPr>
      </w:pPr>
    </w:p>
    <w:p w14:paraId="501E8570" w14:textId="77777777" w:rsidR="009B6A2B" w:rsidRPr="00E20139" w:rsidRDefault="009B6A2B" w:rsidP="009B6A2B">
      <w:pPr>
        <w:pStyle w:val="Nadpis3"/>
        <w:jc w:val="both"/>
        <w:rPr>
          <w:rFonts w:cs="Calibri Light"/>
        </w:rPr>
      </w:pPr>
      <w:r w:rsidRPr="00E20139">
        <w:rPr>
          <w:rFonts w:cs="Calibri Light"/>
        </w:rPr>
        <w:lastRenderedPageBreak/>
        <w:t xml:space="preserve">Principy a systém uznávání zahraničního vzdělávání pro přijetí ke studiu </w:t>
      </w:r>
    </w:p>
    <w:p w14:paraId="3DF1FEB1"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1.5</w:t>
      </w:r>
    </w:p>
    <w:p w14:paraId="07C4A073"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color w:val="000000"/>
          <w:sz w:val="22"/>
          <w:szCs w:val="22"/>
        </w:rPr>
        <w:t>UTB ve Zlíně má vytvořena pravidla a stanoveny principy uznávání zahraničního vzdělávání pro přijetí ke studiu, včetně popsaného procesu posuzování splnění podmínky předchozího vzdělání. Systém a principy jsou vymezeny ve směrnici rektora SR/13/2017 „Uznání zahraničního středoškolského a vysokoškolského vzdělání a kvalifikace“ ze dne 12. 4. 2017.</w:t>
      </w:r>
      <w:r w:rsidRPr="000568E5">
        <w:rPr>
          <w:rStyle w:val="Znakapoznpodarou"/>
          <w:rFonts w:ascii="Calibri Light" w:hAnsi="Calibri Light" w:cs="Calibri Light"/>
          <w:color w:val="000000"/>
          <w:sz w:val="22"/>
          <w:szCs w:val="22"/>
        </w:rPr>
        <w:footnoteReference w:id="9"/>
      </w:r>
    </w:p>
    <w:p w14:paraId="1D4C0E95" w14:textId="77777777" w:rsidR="009B6A2B" w:rsidRPr="000568E5" w:rsidRDefault="009B6A2B" w:rsidP="009B6A2B">
      <w:pPr>
        <w:tabs>
          <w:tab w:val="left" w:pos="2835"/>
        </w:tabs>
        <w:spacing w:before="120" w:after="120"/>
        <w:rPr>
          <w:rFonts w:ascii="Calibri Light" w:hAnsi="Calibri Light" w:cs="Calibri Light"/>
        </w:rPr>
      </w:pPr>
    </w:p>
    <w:p w14:paraId="09D82374" w14:textId="77777777" w:rsidR="009B6A2B" w:rsidRPr="000568E5" w:rsidRDefault="009B6A2B" w:rsidP="009B6A2B">
      <w:pPr>
        <w:pStyle w:val="Nadpis3"/>
        <w:rPr>
          <w:rFonts w:cs="Calibri Light"/>
        </w:rPr>
      </w:pPr>
      <w:r w:rsidRPr="000568E5">
        <w:rPr>
          <w:rFonts w:cs="Calibri Light"/>
        </w:rPr>
        <w:t xml:space="preserve">Vedení kvalifikačních a rigorózních prací </w:t>
      </w:r>
    </w:p>
    <w:p w14:paraId="43D4CAE5"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1.6</w:t>
      </w:r>
    </w:p>
    <w:p w14:paraId="55787E0B"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0A885772" w14:textId="77777777" w:rsidR="009B6A2B" w:rsidRPr="000568E5" w:rsidRDefault="009B6A2B" w:rsidP="009B6A2B">
      <w:pPr>
        <w:widowControl w:val="0"/>
        <w:autoSpaceDE w:val="0"/>
        <w:autoSpaceDN w:val="0"/>
        <w:adjustRightInd w:val="0"/>
        <w:snapToGrid w:val="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Vedení kvalifikačních a rigorózních prací upravuje čl. 16 a 17 „Řádu pro tvorbu, schvalování, uskutečňování a změny studijních programů UTB ve Zlíně“</w:t>
      </w:r>
      <w:r w:rsidRPr="000568E5">
        <w:rPr>
          <w:rStyle w:val="Znakapoznpodarou"/>
          <w:rFonts w:ascii="Calibri Light" w:hAnsi="Calibri Light" w:cs="Calibri Light"/>
          <w:color w:val="000000"/>
          <w:sz w:val="22"/>
          <w:szCs w:val="22"/>
        </w:rPr>
        <w:footnoteReference w:id="10"/>
      </w:r>
      <w:r w:rsidRPr="000568E5">
        <w:rPr>
          <w:rFonts w:ascii="Calibri Light" w:hAnsi="Calibri Light" w:cs="Calibri Light"/>
          <w:color w:val="000000"/>
          <w:sz w:val="22"/>
          <w:szCs w:val="22"/>
        </w:rPr>
        <w:t xml:space="preserve"> a čl. 28 „Studijního a zkušebního řádu UTB ve Zlíně“.</w:t>
      </w:r>
      <w:r w:rsidRPr="000568E5">
        <w:rPr>
          <w:rStyle w:val="Znakapoznpodarou"/>
          <w:rFonts w:ascii="Calibri Light" w:hAnsi="Calibri Light" w:cs="Calibri Light"/>
          <w:color w:val="000000"/>
          <w:sz w:val="22"/>
          <w:szCs w:val="22"/>
        </w:rPr>
        <w:footnoteReference w:id="11"/>
      </w:r>
      <w:r w:rsidRPr="000568E5">
        <w:rPr>
          <w:rFonts w:ascii="Calibri Light" w:hAnsi="Calibri Light" w:cs="Calibri Light"/>
          <w:color w:val="000000"/>
          <w:sz w:val="22"/>
          <w:szCs w:val="22"/>
        </w:rPr>
        <w:t xml:space="preserve"> </w:t>
      </w:r>
    </w:p>
    <w:p w14:paraId="2B8F7606" w14:textId="77777777" w:rsidR="009B6A2B" w:rsidRPr="000568E5" w:rsidRDefault="009B6A2B" w:rsidP="009B6A2B">
      <w:pPr>
        <w:tabs>
          <w:tab w:val="left" w:pos="2835"/>
        </w:tabs>
        <w:spacing w:before="120" w:after="120"/>
        <w:ind w:left="426" w:hanging="426"/>
        <w:rPr>
          <w:rFonts w:ascii="Calibri Light" w:hAnsi="Calibri Light" w:cs="Calibri Light"/>
        </w:rPr>
      </w:pPr>
    </w:p>
    <w:p w14:paraId="39AF9434" w14:textId="77777777" w:rsidR="009B6A2B" w:rsidRPr="000568E5" w:rsidRDefault="009B6A2B" w:rsidP="009B6A2B">
      <w:pPr>
        <w:pStyle w:val="Nadpis3"/>
        <w:rPr>
          <w:rFonts w:cs="Calibri Light"/>
        </w:rPr>
      </w:pPr>
      <w:r w:rsidRPr="000568E5">
        <w:rPr>
          <w:rFonts w:cs="Calibri Light"/>
        </w:rPr>
        <w:t xml:space="preserve">Procesy zpětné vazby při hodnocení kvality </w:t>
      </w:r>
    </w:p>
    <w:p w14:paraId="1FD5686F"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1.7</w:t>
      </w:r>
    </w:p>
    <w:p w14:paraId="5914201F"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74212F22" w14:textId="210EB9FB" w:rsidR="009B6A2B" w:rsidRPr="000568E5" w:rsidRDefault="009B6A2B" w:rsidP="009B6A2B">
      <w:pPr>
        <w:widowControl w:val="0"/>
        <w:numPr>
          <w:ilvl w:val="0"/>
          <w:numId w:val="38"/>
        </w:numPr>
        <w:autoSpaceDE w:val="0"/>
        <w:autoSpaceDN w:val="0"/>
        <w:adjustRightInd w:val="0"/>
        <w:snapToGrid w:val="0"/>
        <w:spacing w:after="120"/>
        <w:ind w:left="709" w:hanging="284"/>
        <w:jc w:val="both"/>
        <w:rPr>
          <w:rFonts w:ascii="Calibri Light" w:hAnsi="Calibri Light" w:cs="Calibri Light"/>
          <w:sz w:val="22"/>
          <w:szCs w:val="22"/>
        </w:rPr>
      </w:pPr>
      <w:r w:rsidRPr="000568E5">
        <w:rPr>
          <w:rFonts w:ascii="Calibri Light" w:hAnsi="Calibri Light" w:cs="Calibri Light"/>
          <w:color w:val="000000"/>
          <w:sz w:val="22"/>
          <w:szCs w:val="22"/>
        </w:rPr>
        <w:t>Zpráva o vnitřním hodnocení kvality vzdělávací, tvůrčí a s nimi souvisejících činností UTB ve Zlíně</w:t>
      </w:r>
      <w:r w:rsidRPr="000568E5">
        <w:rPr>
          <w:rStyle w:val="Znakapoznpodarou"/>
          <w:rFonts w:ascii="Calibri Light" w:hAnsi="Calibri Light" w:cs="Calibri Light"/>
          <w:color w:val="000000"/>
          <w:sz w:val="22"/>
          <w:szCs w:val="22"/>
        </w:rPr>
        <w:footnoteReference w:id="12"/>
      </w:r>
      <w:r w:rsidRPr="000568E5">
        <w:rPr>
          <w:rFonts w:ascii="Calibri Light" w:hAnsi="Calibri Light" w:cs="Calibri Light"/>
          <w:color w:val="000000"/>
          <w:sz w:val="22"/>
          <w:szCs w:val="22"/>
        </w:rPr>
        <w:t xml:space="preserve"> byla zpracována </w:t>
      </w:r>
      <w:r w:rsidR="00043BE4">
        <w:rPr>
          <w:rFonts w:ascii="Calibri Light" w:hAnsi="Calibri Light" w:cs="Calibri Light"/>
          <w:color w:val="000000"/>
          <w:sz w:val="22"/>
          <w:szCs w:val="22"/>
        </w:rPr>
        <w:t>v červnu 2018</w:t>
      </w:r>
      <w:r w:rsidRPr="000568E5">
        <w:rPr>
          <w:rFonts w:ascii="Calibri Light" w:hAnsi="Calibri Light" w:cs="Calibri Light"/>
          <w:color w:val="000000"/>
          <w:sz w:val="22"/>
          <w:szCs w:val="22"/>
        </w:rPr>
        <w:t>.</w:t>
      </w:r>
    </w:p>
    <w:p w14:paraId="381A1E71" w14:textId="77777777" w:rsidR="009B6A2B" w:rsidRPr="000568E5" w:rsidRDefault="009B6A2B" w:rsidP="009B6A2B">
      <w:pPr>
        <w:tabs>
          <w:tab w:val="left" w:pos="2835"/>
        </w:tabs>
        <w:spacing w:before="120" w:after="120"/>
        <w:rPr>
          <w:rFonts w:ascii="Calibri Light" w:hAnsi="Calibri Light" w:cs="Calibri Light"/>
        </w:rPr>
      </w:pPr>
    </w:p>
    <w:p w14:paraId="5D0EAEE3" w14:textId="77777777" w:rsidR="009B6A2B" w:rsidRPr="000568E5" w:rsidRDefault="009B6A2B" w:rsidP="009B6A2B">
      <w:pPr>
        <w:pStyle w:val="Nadpis3"/>
        <w:rPr>
          <w:rFonts w:cs="Calibri Light"/>
        </w:rPr>
      </w:pPr>
      <w:r w:rsidRPr="000568E5">
        <w:rPr>
          <w:rFonts w:cs="Calibri Light"/>
        </w:rPr>
        <w:t xml:space="preserve">Sledování úspěšnosti uchazečů o studium, studentů a uplatnitelnosti absolventů </w:t>
      </w:r>
    </w:p>
    <w:p w14:paraId="17583281" w14:textId="77777777" w:rsidR="009B6A2B" w:rsidRPr="000568E5" w:rsidRDefault="009B6A2B" w:rsidP="009B6A2B">
      <w:pPr>
        <w:tabs>
          <w:tab w:val="left" w:pos="2835"/>
        </w:tabs>
        <w:spacing w:before="120" w:after="120"/>
        <w:jc w:val="center"/>
        <w:rPr>
          <w:rFonts w:ascii="Calibri Light" w:hAnsi="Calibri Light" w:cs="Calibri Light"/>
        </w:rPr>
      </w:pPr>
      <w:r w:rsidRPr="000568E5">
        <w:rPr>
          <w:rFonts w:ascii="Calibri Light" w:hAnsi="Calibri Light" w:cs="Calibri Light"/>
        </w:rPr>
        <w:t>Standard 1.8</w:t>
      </w:r>
    </w:p>
    <w:p w14:paraId="2D9631E4"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7604C60D" w14:textId="7557CAC8" w:rsidR="009B6A2B" w:rsidRPr="000568E5" w:rsidRDefault="009B6A2B" w:rsidP="009B6A2B">
      <w:pPr>
        <w:widowControl w:val="0"/>
        <w:numPr>
          <w:ilvl w:val="0"/>
          <w:numId w:val="38"/>
        </w:numPr>
        <w:autoSpaceDE w:val="0"/>
        <w:autoSpaceDN w:val="0"/>
        <w:adjustRightInd w:val="0"/>
        <w:snapToGrid w:val="0"/>
        <w:spacing w:after="120"/>
        <w:ind w:left="709"/>
        <w:jc w:val="both"/>
        <w:rPr>
          <w:rFonts w:ascii="Calibri Light" w:hAnsi="Calibri Light" w:cs="Calibri Light"/>
          <w:sz w:val="22"/>
          <w:szCs w:val="22"/>
        </w:rPr>
      </w:pPr>
      <w:r w:rsidRPr="000568E5">
        <w:rPr>
          <w:rFonts w:ascii="Calibri Light" w:hAnsi="Calibri Light" w:cs="Calibri Light"/>
          <w:sz w:val="22"/>
          <w:szCs w:val="22"/>
        </w:rPr>
        <w:t>Zpráva o vnitřním hodnocení kvality vzdělávací, tvůrčí a s nimi souvisejících činností UTB ve Zlíně</w:t>
      </w:r>
      <w:r w:rsidRPr="000568E5">
        <w:rPr>
          <w:rStyle w:val="Znakapoznpodarou"/>
          <w:rFonts w:ascii="Calibri Light" w:hAnsi="Calibri Light" w:cs="Calibri Light"/>
          <w:sz w:val="22"/>
          <w:szCs w:val="22"/>
        </w:rPr>
        <w:footnoteReference w:id="13"/>
      </w:r>
      <w:r w:rsidRPr="000568E5">
        <w:rPr>
          <w:rFonts w:ascii="Calibri Light" w:hAnsi="Calibri Light" w:cs="Calibri Light"/>
          <w:sz w:val="22"/>
          <w:szCs w:val="22"/>
        </w:rPr>
        <w:t xml:space="preserve"> byla zpracována </w:t>
      </w:r>
      <w:r w:rsidR="00043BE4">
        <w:rPr>
          <w:rFonts w:ascii="Calibri Light" w:hAnsi="Calibri Light" w:cs="Calibri Light"/>
          <w:sz w:val="22"/>
          <w:szCs w:val="22"/>
        </w:rPr>
        <w:t>v červnu 2018</w:t>
      </w:r>
      <w:r w:rsidRPr="000568E5">
        <w:rPr>
          <w:rFonts w:ascii="Calibri Light" w:hAnsi="Calibri Light" w:cs="Calibri Light"/>
          <w:sz w:val="22"/>
          <w:szCs w:val="22"/>
        </w:rPr>
        <w:t>.</w:t>
      </w:r>
    </w:p>
    <w:p w14:paraId="302ED2D7" w14:textId="77777777" w:rsidR="009B6A2B" w:rsidRPr="00E20139" w:rsidRDefault="009B6A2B" w:rsidP="009B6A2B">
      <w:pPr>
        <w:pStyle w:val="Nadpis2"/>
        <w:rPr>
          <w:rFonts w:cs="Calibri Light"/>
        </w:rPr>
      </w:pPr>
      <w:r w:rsidRPr="00E20139">
        <w:rPr>
          <w:rFonts w:cs="Calibri Light"/>
        </w:rPr>
        <w:lastRenderedPageBreak/>
        <w:t>Vzdělávací a tvůrčí činnost</w:t>
      </w:r>
    </w:p>
    <w:p w14:paraId="0F5B4E29" w14:textId="77777777" w:rsidR="009B6A2B" w:rsidRPr="00C648E3" w:rsidRDefault="009B6A2B" w:rsidP="009B6A2B">
      <w:pPr>
        <w:pStyle w:val="Nadpis3"/>
        <w:rPr>
          <w:rFonts w:cs="Calibri Light"/>
        </w:rPr>
      </w:pPr>
      <w:r w:rsidRPr="00C648E3">
        <w:rPr>
          <w:rFonts w:cs="Calibri Light"/>
        </w:rPr>
        <w:t xml:space="preserve">Mezinárodní rozměr a aplikace soudobého stavu poznání </w:t>
      </w:r>
    </w:p>
    <w:p w14:paraId="3CD23C62"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1.9</w:t>
      </w:r>
    </w:p>
    <w:p w14:paraId="68634BFF"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44677205"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Fulbrightova stipendia).</w:t>
      </w:r>
      <w:r w:rsidRPr="000568E5">
        <w:rPr>
          <w:rStyle w:val="Znakapoznpodarou"/>
          <w:rFonts w:ascii="Calibri Light" w:hAnsi="Calibri Light" w:cs="Calibri Light"/>
          <w:color w:val="000000"/>
          <w:sz w:val="22"/>
          <w:szCs w:val="22"/>
        </w:rPr>
        <w:footnoteReference w:id="14"/>
      </w:r>
    </w:p>
    <w:p w14:paraId="4F8DF15F"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1371B543" w14:textId="77777777" w:rsidR="009B6A2B" w:rsidRPr="000568E5" w:rsidRDefault="009B6A2B" w:rsidP="009B6A2B">
      <w:pPr>
        <w:widowControl w:val="0"/>
        <w:autoSpaceDE w:val="0"/>
        <w:autoSpaceDN w:val="0"/>
        <w:adjustRightInd w:val="0"/>
        <w:snapToGrid w:val="0"/>
        <w:ind w:left="425"/>
        <w:jc w:val="both"/>
        <w:rPr>
          <w:rFonts w:ascii="Calibri Light" w:hAnsi="Calibri Light" w:cs="Calibri Light"/>
          <w:sz w:val="22"/>
          <w:szCs w:val="22"/>
        </w:rPr>
      </w:pPr>
      <w:r w:rsidRPr="000568E5">
        <w:rPr>
          <w:rFonts w:ascii="Calibri Light" w:hAnsi="Calibri Light" w:cs="Calibri Light"/>
          <w:color w:val="000000"/>
          <w:sz w:val="22"/>
          <w:szCs w:val="22"/>
        </w:rPr>
        <w:t>UTB ve Zlíně má rovněž transparentní a jasný proces administrace mobilit. UTB ve Zlíně přitom pečlivě vybírá 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0568E5">
        <w:rPr>
          <w:rStyle w:val="Znakapoznpodarou"/>
          <w:rFonts w:ascii="Calibri Light" w:hAnsi="Calibri Light" w:cs="Calibri Light"/>
          <w:color w:val="000000"/>
          <w:sz w:val="22"/>
          <w:szCs w:val="22"/>
        </w:rPr>
        <w:footnoteReference w:id="15"/>
      </w:r>
    </w:p>
    <w:p w14:paraId="0C438676" w14:textId="77777777" w:rsidR="009B6A2B" w:rsidRPr="000568E5" w:rsidRDefault="009B6A2B" w:rsidP="009B6A2B">
      <w:pPr>
        <w:spacing w:before="120" w:after="120"/>
        <w:rPr>
          <w:rFonts w:ascii="Calibri Light" w:hAnsi="Calibri Light" w:cs="Calibri Light"/>
        </w:rPr>
      </w:pPr>
    </w:p>
    <w:p w14:paraId="158A1C69" w14:textId="77777777" w:rsidR="009B6A2B" w:rsidRPr="000568E5" w:rsidRDefault="009B6A2B" w:rsidP="009B6A2B">
      <w:pPr>
        <w:pStyle w:val="Nadpis3"/>
        <w:rPr>
          <w:rFonts w:cs="Calibri Light"/>
        </w:rPr>
      </w:pPr>
      <w:r w:rsidRPr="000568E5">
        <w:rPr>
          <w:rFonts w:cs="Calibri Light"/>
        </w:rPr>
        <w:t>Spolupráce s praxí při uskutečňování studijních programů</w:t>
      </w:r>
    </w:p>
    <w:p w14:paraId="6E709CD1"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1.10</w:t>
      </w:r>
    </w:p>
    <w:p w14:paraId="713CF25D"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color w:val="000000"/>
          <w:sz w:val="22"/>
          <w:szCs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4A2ABE1D" w14:textId="77777777" w:rsidR="009B6A2B" w:rsidRPr="000568E5" w:rsidRDefault="009B6A2B" w:rsidP="009B6A2B">
      <w:pPr>
        <w:spacing w:before="120" w:after="120"/>
        <w:rPr>
          <w:rFonts w:ascii="Calibri Light" w:hAnsi="Calibri Light" w:cs="Calibri Light"/>
        </w:rPr>
      </w:pPr>
    </w:p>
    <w:p w14:paraId="64CC40C4" w14:textId="77777777" w:rsidR="009B6A2B" w:rsidRPr="000568E5" w:rsidRDefault="009B6A2B" w:rsidP="009B6A2B">
      <w:pPr>
        <w:pStyle w:val="Nadpis3"/>
        <w:rPr>
          <w:rFonts w:cs="Calibri Light"/>
        </w:rPr>
      </w:pPr>
      <w:r w:rsidRPr="000568E5">
        <w:rPr>
          <w:rFonts w:cs="Calibri Light"/>
        </w:rPr>
        <w:t xml:space="preserve">Spolupráce s praxí při tvorbě studijních programů </w:t>
      </w:r>
    </w:p>
    <w:p w14:paraId="0ADD7E11"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1.11</w:t>
      </w:r>
    </w:p>
    <w:p w14:paraId="6E3A0400"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color w:val="000000"/>
          <w:sz w:val="22"/>
          <w:szCs w:val="22"/>
        </w:rPr>
        <w:t>UTB ve Zlíně komunikuje s profesními komorami, oborovými sdruženími, organizacemi zaměstnavatelů nebo dalšími odborníky z praxe a zjišťuje jejich očekávání a požadavky na absolventy studijních programů.</w:t>
      </w:r>
    </w:p>
    <w:p w14:paraId="42B86C2F" w14:textId="77777777" w:rsidR="009B6A2B" w:rsidRPr="000568E5" w:rsidRDefault="009B6A2B" w:rsidP="009B6A2B">
      <w:pPr>
        <w:pStyle w:val="Nadpis2"/>
        <w:spacing w:before="120" w:after="120"/>
        <w:ind w:left="357"/>
        <w:rPr>
          <w:rFonts w:cs="Calibri Light"/>
          <w:sz w:val="22"/>
          <w:szCs w:val="22"/>
        </w:rPr>
      </w:pPr>
    </w:p>
    <w:p w14:paraId="381B2E67" w14:textId="77777777" w:rsidR="009B6A2B" w:rsidRPr="000568E5" w:rsidRDefault="009B6A2B" w:rsidP="009B6A2B">
      <w:pPr>
        <w:rPr>
          <w:rFonts w:ascii="Calibri Light" w:hAnsi="Calibri Light" w:cs="Calibri Light"/>
        </w:rPr>
      </w:pPr>
    </w:p>
    <w:p w14:paraId="05CFEB68" w14:textId="77777777" w:rsidR="009B6A2B" w:rsidRPr="000568E5" w:rsidRDefault="009B6A2B" w:rsidP="009B6A2B">
      <w:pPr>
        <w:pStyle w:val="Nadpis2"/>
        <w:rPr>
          <w:rFonts w:cs="Calibri Light"/>
        </w:rPr>
      </w:pPr>
      <w:r w:rsidRPr="000568E5">
        <w:rPr>
          <w:rFonts w:cs="Calibri Light"/>
        </w:rPr>
        <w:lastRenderedPageBreak/>
        <w:t xml:space="preserve">Podpůrné zdroje a administrativa </w:t>
      </w:r>
    </w:p>
    <w:p w14:paraId="14869AEC" w14:textId="77777777" w:rsidR="009B6A2B" w:rsidRPr="000568E5" w:rsidRDefault="009B6A2B" w:rsidP="009B6A2B">
      <w:pPr>
        <w:pStyle w:val="Nadpis3"/>
        <w:rPr>
          <w:rFonts w:cs="Calibri Light"/>
        </w:rPr>
      </w:pPr>
      <w:r w:rsidRPr="000568E5">
        <w:rPr>
          <w:rFonts w:cs="Calibri Light"/>
        </w:rPr>
        <w:t xml:space="preserve">Informační systém </w:t>
      </w:r>
    </w:p>
    <w:p w14:paraId="0AF214AC"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1.12</w:t>
      </w:r>
    </w:p>
    <w:p w14:paraId="040FC229"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6B9850CB"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UTB ve Zlíně má s ohledem na to funkční informační systém studijní agendy IS/STAG (dále jen „IS/STAG“), který používá od roku 2003. Tvůrcem IS/STAG je Západočeská univerzita v Plzni a                v současné době systém využívá 11 veřejných vysokých škol v ČR.</w:t>
      </w:r>
    </w:p>
    <w:p w14:paraId="4D607AE6"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IS/STAG pokrývá funkce od přijímacího řízení až po vydání diplomů, eviduje studenty prezenční a kombinované formy studia, studenty celoživotního vzdělávání a účastníky U3V.</w:t>
      </w:r>
    </w:p>
    <w:p w14:paraId="0957ACD7"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038E5B12"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Všichni studenti mají umožněn dálkový, časově neomezený přístup k informacím studijní agendy IS/STAG prostřednictvím portálového rozhraní.</w:t>
      </w:r>
      <w:r w:rsidRPr="000568E5">
        <w:rPr>
          <w:rStyle w:val="Znakapoznpodarou"/>
          <w:rFonts w:ascii="Calibri Light" w:hAnsi="Calibri Light" w:cs="Calibri Light"/>
          <w:color w:val="000000"/>
          <w:sz w:val="22"/>
          <w:szCs w:val="22"/>
        </w:rPr>
        <w:footnoteReference w:id="16"/>
      </w:r>
      <w:r w:rsidRPr="000568E5">
        <w:rPr>
          <w:rFonts w:ascii="Calibri Light" w:hAnsi="Calibri Light" w:cs="Calibri Light"/>
          <w:color w:val="000000"/>
          <w:sz w:val="22"/>
          <w:szCs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internetových stránek UTB ve Zlíně mají studenti a uchazeči o studium přístup                    k přesným a srozumitelným informacím o pravidlech studia a požadavcích spojených se studiem, které jsou součástí norem UTB ve Zlíně</w:t>
      </w:r>
      <w:r w:rsidRPr="000568E5">
        <w:rPr>
          <w:rStyle w:val="Znakapoznpodarou"/>
          <w:rFonts w:ascii="Calibri Light" w:hAnsi="Calibri Light" w:cs="Calibri Light"/>
          <w:color w:val="000000"/>
          <w:sz w:val="22"/>
          <w:szCs w:val="22"/>
        </w:rPr>
        <w:footnoteReference w:id="17"/>
      </w:r>
      <w:r w:rsidRPr="000568E5">
        <w:rPr>
          <w:rFonts w:ascii="Calibri Light" w:hAnsi="Calibri Light" w:cs="Calibri Light"/>
          <w:color w:val="000000"/>
          <w:sz w:val="22"/>
          <w:szCs w:val="22"/>
        </w:rPr>
        <w:t>, případně které jsou součástí norem některé z fakult UTB ve Zlíně.</w:t>
      </w:r>
      <w:r w:rsidRPr="000568E5">
        <w:rPr>
          <w:rStyle w:val="Znakapoznpodarou"/>
          <w:rFonts w:ascii="Calibri Light" w:hAnsi="Calibri Light" w:cs="Calibri Light"/>
          <w:color w:val="000000"/>
          <w:sz w:val="22"/>
          <w:szCs w:val="22"/>
        </w:rPr>
        <w:footnoteReference w:id="18"/>
      </w:r>
    </w:p>
    <w:p w14:paraId="07488667"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color w:val="000000"/>
          <w:sz w:val="22"/>
          <w:szCs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0568E5">
        <w:rPr>
          <w:rStyle w:val="Znakapoznpodarou"/>
          <w:rFonts w:ascii="Calibri Light" w:hAnsi="Calibri Light" w:cs="Calibri Light"/>
          <w:color w:val="000000"/>
          <w:sz w:val="22"/>
          <w:szCs w:val="22"/>
        </w:rPr>
        <w:footnoteReference w:id="19"/>
      </w:r>
      <w:r w:rsidRPr="000568E5">
        <w:rPr>
          <w:rFonts w:ascii="Calibri Light" w:hAnsi="Calibri Light" w:cs="Calibri Light"/>
          <w:color w:val="000000"/>
          <w:sz w:val="22"/>
          <w:szCs w:val="22"/>
        </w:rPr>
        <w:t>, které bylo pro tuto činnost speciálně zřízeno, tak jeho portálem s nabídkami pracovních příležitostí, stáží a brigád.</w:t>
      </w:r>
      <w:r w:rsidRPr="000568E5">
        <w:rPr>
          <w:rStyle w:val="Znakapoznpodarou"/>
          <w:rFonts w:ascii="Calibri Light" w:hAnsi="Calibri Light" w:cs="Calibri Light"/>
          <w:color w:val="000000"/>
          <w:sz w:val="22"/>
          <w:szCs w:val="22"/>
        </w:rPr>
        <w:footnoteReference w:id="20"/>
      </w:r>
      <w:r w:rsidRPr="000568E5">
        <w:rPr>
          <w:rFonts w:ascii="Calibri Light" w:hAnsi="Calibri Light" w:cs="Calibri Light"/>
          <w:color w:val="000000"/>
          <w:sz w:val="22"/>
          <w:szCs w:val="22"/>
        </w:rPr>
        <w:t xml:space="preserve"> V rámci Job centra UTB ve Zlíně také působí Akademická poradna UTB ve Zlíně, která má svůj vlastní informační modul.</w:t>
      </w:r>
      <w:r w:rsidRPr="000568E5">
        <w:rPr>
          <w:rStyle w:val="Znakapoznpodarou"/>
          <w:rFonts w:ascii="Calibri Light" w:hAnsi="Calibri Light" w:cs="Calibri Light"/>
          <w:color w:val="000000"/>
          <w:sz w:val="22"/>
          <w:szCs w:val="22"/>
        </w:rPr>
        <w:footnoteReference w:id="21"/>
      </w:r>
    </w:p>
    <w:p w14:paraId="0458CE20" w14:textId="77777777" w:rsidR="009B6A2B" w:rsidRPr="000568E5" w:rsidRDefault="009B6A2B" w:rsidP="009B6A2B">
      <w:pPr>
        <w:tabs>
          <w:tab w:val="left" w:pos="2835"/>
        </w:tabs>
        <w:spacing w:before="120" w:after="120"/>
        <w:rPr>
          <w:rFonts w:ascii="Calibri Light" w:hAnsi="Calibri Light" w:cs="Calibri Light"/>
        </w:rPr>
      </w:pPr>
    </w:p>
    <w:p w14:paraId="5DE857A6" w14:textId="77777777" w:rsidR="009B6A2B" w:rsidRPr="000568E5" w:rsidRDefault="009B6A2B" w:rsidP="009B6A2B">
      <w:pPr>
        <w:pStyle w:val="Nadpis3"/>
        <w:rPr>
          <w:rFonts w:cs="Calibri Light"/>
        </w:rPr>
      </w:pPr>
      <w:r w:rsidRPr="000568E5">
        <w:rPr>
          <w:rFonts w:cs="Calibri Light"/>
        </w:rPr>
        <w:t xml:space="preserve">Knihovny a elektronické zdroje </w:t>
      </w:r>
    </w:p>
    <w:p w14:paraId="357753B9" w14:textId="77777777" w:rsidR="009B6A2B" w:rsidRPr="000568E5" w:rsidRDefault="009B6A2B" w:rsidP="009B6A2B">
      <w:pPr>
        <w:tabs>
          <w:tab w:val="left" w:pos="2835"/>
        </w:tabs>
        <w:spacing w:before="120" w:after="120"/>
        <w:rPr>
          <w:rFonts w:ascii="Calibri Light" w:hAnsi="Calibri Light" w:cs="Calibri Light"/>
          <w:sz w:val="22"/>
          <w:szCs w:val="22"/>
        </w:rPr>
      </w:pPr>
      <w:r w:rsidRPr="000568E5">
        <w:rPr>
          <w:rFonts w:ascii="Calibri Light" w:hAnsi="Calibri Light" w:cs="Calibri Light"/>
        </w:rPr>
        <w:tab/>
      </w:r>
      <w:r w:rsidRPr="000568E5">
        <w:rPr>
          <w:rFonts w:ascii="Calibri Light" w:hAnsi="Calibri Light" w:cs="Calibri Light"/>
        </w:rPr>
        <w:tab/>
      </w:r>
      <w:r w:rsidRPr="000568E5">
        <w:rPr>
          <w:rFonts w:ascii="Calibri Light" w:hAnsi="Calibri Light" w:cs="Calibri Light"/>
          <w:sz w:val="22"/>
          <w:szCs w:val="22"/>
        </w:rPr>
        <w:t>Standard 1.13</w:t>
      </w:r>
    </w:p>
    <w:p w14:paraId="3DD3A092" w14:textId="77777777" w:rsidR="009B6A2B" w:rsidRPr="000568E5" w:rsidRDefault="009B6A2B" w:rsidP="009B6A2B">
      <w:pPr>
        <w:widowControl w:val="0"/>
        <w:autoSpaceDE w:val="0"/>
        <w:autoSpaceDN w:val="0"/>
        <w:adjustRightInd w:val="0"/>
        <w:snapToGrid w:val="0"/>
        <w:spacing w:after="240"/>
        <w:ind w:left="425"/>
        <w:jc w:val="both"/>
        <w:rPr>
          <w:rFonts w:ascii="Calibri Light" w:hAnsi="Calibri Light" w:cs="Calibri Light"/>
          <w:color w:val="000000"/>
        </w:rPr>
      </w:pPr>
      <w:r w:rsidRPr="000568E5">
        <w:rPr>
          <w:rFonts w:ascii="Calibri Light" w:hAnsi="Calibri Light" w:cs="Calibri Light"/>
          <w:color w:val="000000"/>
          <w:sz w:val="22"/>
          <w:szCs w:val="22"/>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w:t>
      </w:r>
      <w:r w:rsidRPr="000568E5">
        <w:rPr>
          <w:rFonts w:ascii="Calibri Light" w:hAnsi="Calibri Light" w:cs="Calibri Light"/>
          <w:color w:val="000000"/>
          <w:sz w:val="22"/>
          <w:szCs w:val="22"/>
        </w:rPr>
        <w:lastRenderedPageBreak/>
        <w:t>programu dostatečné a dostupné</w:t>
      </w:r>
      <w:r w:rsidRPr="000568E5">
        <w:rPr>
          <w:rFonts w:ascii="Calibri Light" w:hAnsi="Calibri Light" w:cs="Calibri Light"/>
          <w:color w:val="000000"/>
        </w:rPr>
        <w:t xml:space="preserve"> studentům a akademickým pracovníkům.</w:t>
      </w:r>
    </w:p>
    <w:p w14:paraId="7AC3DC00"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b/>
          <w:i/>
          <w:sz w:val="22"/>
          <w:szCs w:val="22"/>
        </w:rPr>
      </w:pPr>
      <w:r w:rsidRPr="000568E5">
        <w:rPr>
          <w:rFonts w:ascii="Calibri Light" w:hAnsi="Calibri Light" w:cs="Calibri Light"/>
          <w:b/>
          <w:i/>
          <w:color w:val="000000"/>
          <w:sz w:val="22"/>
          <w:szCs w:val="22"/>
        </w:rPr>
        <w:t>Dostupnost knihovního fondu</w:t>
      </w:r>
    </w:p>
    <w:p w14:paraId="46DBD978"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7B32B8F7"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63EEDCE8"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D9D8FD0" w14:textId="77777777" w:rsidR="009B6A2B" w:rsidRPr="000568E5" w:rsidRDefault="009B6A2B" w:rsidP="009B6A2B">
      <w:pPr>
        <w:widowControl w:val="0"/>
        <w:autoSpaceDE w:val="0"/>
        <w:autoSpaceDN w:val="0"/>
        <w:adjustRightInd w:val="0"/>
        <w:snapToGrid w:val="0"/>
        <w:spacing w:after="24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568E5">
        <w:rPr>
          <w:rFonts w:ascii="Calibri Light" w:hAnsi="Calibri Light" w:cs="Calibri Light"/>
          <w:sz w:val="22"/>
          <w:szCs w:val="22"/>
        </w:rPr>
        <w:t>stále</w:t>
      </w:r>
      <w:r w:rsidRPr="000568E5">
        <w:rPr>
          <w:rFonts w:ascii="Calibri Light" w:hAnsi="Calibri Light" w:cs="Calibri Light"/>
          <w:color w:val="00AF50"/>
          <w:sz w:val="22"/>
          <w:szCs w:val="22"/>
        </w:rPr>
        <w:t xml:space="preserve"> </w:t>
      </w:r>
      <w:r w:rsidRPr="000568E5">
        <w:rPr>
          <w:rFonts w:ascii="Calibri Light" w:hAnsi="Calibri Light" w:cs="Calibri Light"/>
          <w:color w:val="000000"/>
          <w:sz w:val="22"/>
          <w:szCs w:val="22"/>
        </w:rPr>
        <w:t>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     v rámci digitální knihovny.</w:t>
      </w:r>
      <w:r w:rsidRPr="000568E5">
        <w:rPr>
          <w:rStyle w:val="Znakapoznpodarou"/>
          <w:rFonts w:ascii="Calibri Light" w:hAnsi="Calibri Light" w:cs="Calibri Light"/>
          <w:color w:val="000000"/>
          <w:sz w:val="22"/>
          <w:szCs w:val="22"/>
        </w:rPr>
        <w:footnoteReference w:id="22"/>
      </w:r>
      <w:r w:rsidRPr="000568E5">
        <w:rPr>
          <w:rFonts w:ascii="Calibri Light" w:hAnsi="Calibri Light" w:cs="Calibri Light"/>
          <w:color w:val="000000"/>
          <w:sz w:val="22"/>
          <w:szCs w:val="22"/>
        </w:rPr>
        <w:t xml:space="preserve"> Práce jsou zde zpravidla dostupné volně v plném textu. Kromě toho provozuje knihovna také repozitář publikační činnosti akademických pracovníků univerzity.</w:t>
      </w:r>
      <w:r w:rsidRPr="000568E5">
        <w:rPr>
          <w:rStyle w:val="Znakapoznpodarou"/>
          <w:rFonts w:ascii="Calibri Light" w:hAnsi="Calibri Light" w:cs="Calibri Light"/>
          <w:color w:val="000000"/>
          <w:sz w:val="22"/>
          <w:szCs w:val="22"/>
        </w:rPr>
        <w:footnoteReference w:id="23"/>
      </w:r>
      <w:r w:rsidRPr="000568E5">
        <w:rPr>
          <w:rFonts w:ascii="Calibri Light" w:hAnsi="Calibri Light" w:cs="Calibri Light"/>
          <w:color w:val="000000"/>
          <w:sz w:val="22"/>
          <w:szCs w:val="22"/>
        </w:rPr>
        <w:t xml:space="preserve"> </w:t>
      </w:r>
    </w:p>
    <w:p w14:paraId="00A30F1C"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b/>
          <w:i/>
          <w:sz w:val="22"/>
          <w:szCs w:val="22"/>
        </w:rPr>
      </w:pPr>
      <w:r w:rsidRPr="000568E5">
        <w:rPr>
          <w:rFonts w:ascii="Calibri Light" w:hAnsi="Calibri Light" w:cs="Calibri Light"/>
          <w:b/>
          <w:i/>
          <w:color w:val="000000"/>
          <w:sz w:val="22"/>
          <w:szCs w:val="22"/>
        </w:rPr>
        <w:t>Dostupnost elektronických zdrojů</w:t>
      </w:r>
    </w:p>
    <w:p w14:paraId="0A8751E8" w14:textId="77777777" w:rsidR="009B6A2B" w:rsidRPr="000568E5" w:rsidRDefault="009B6A2B" w:rsidP="009B6A2B">
      <w:pPr>
        <w:widowControl w:val="0"/>
        <w:autoSpaceDE w:val="0"/>
        <w:autoSpaceDN w:val="0"/>
        <w:adjustRightInd w:val="0"/>
        <w:snapToGrid w:val="0"/>
        <w:spacing w:after="120"/>
        <w:ind w:left="426"/>
        <w:jc w:val="both"/>
        <w:rPr>
          <w:rFonts w:ascii="Calibri Light" w:hAnsi="Calibri Light" w:cs="Calibri Light"/>
          <w:sz w:val="22"/>
          <w:szCs w:val="22"/>
        </w:rPr>
      </w:pPr>
      <w:r w:rsidRPr="000568E5">
        <w:rPr>
          <w:rFonts w:ascii="Calibri Light" w:hAnsi="Calibri Light" w:cs="Calibri Light"/>
          <w:color w:val="000000"/>
          <w:sz w:val="22"/>
          <w:szCs w:val="22"/>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0568E5">
        <w:rPr>
          <w:rStyle w:val="Znakapoznpodarou"/>
          <w:rFonts w:ascii="Calibri Light" w:hAnsi="Calibri Light" w:cs="Calibri Light"/>
          <w:color w:val="000000"/>
          <w:sz w:val="22"/>
          <w:szCs w:val="22"/>
        </w:rPr>
        <w:footnoteReference w:id="24"/>
      </w:r>
      <w:r w:rsidRPr="000568E5">
        <w:rPr>
          <w:rFonts w:ascii="Calibri Light" w:hAnsi="Calibri Light" w:cs="Calibri Light"/>
          <w:color w:val="000000"/>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0568E5">
        <w:rPr>
          <w:rFonts w:ascii="Calibri Light" w:hAnsi="Calibri Light" w:cs="Calibri Light"/>
          <w:sz w:val="22"/>
          <w:szCs w:val="22"/>
        </w:rPr>
        <w:t>vzdáleného</w:t>
      </w:r>
      <w:r w:rsidRPr="000568E5">
        <w:rPr>
          <w:rFonts w:ascii="Calibri Light" w:hAnsi="Calibri Light" w:cs="Calibri Light"/>
          <w:color w:val="00AF50"/>
          <w:sz w:val="22"/>
          <w:szCs w:val="22"/>
        </w:rPr>
        <w:t xml:space="preserve"> </w:t>
      </w:r>
      <w:r w:rsidRPr="000568E5">
        <w:rPr>
          <w:rFonts w:ascii="Calibri Light" w:hAnsi="Calibri Light" w:cs="Calibri Light"/>
          <w:color w:val="000000"/>
          <w:sz w:val="22"/>
          <w:szCs w:val="22"/>
        </w:rPr>
        <w:t>přístupu.</w:t>
      </w:r>
    </w:p>
    <w:p w14:paraId="045DF59F"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sz w:val="22"/>
          <w:szCs w:val="22"/>
        </w:rPr>
      </w:pPr>
      <w:r w:rsidRPr="000568E5">
        <w:rPr>
          <w:rFonts w:ascii="Calibri Light" w:hAnsi="Calibri Light" w:cs="Calibri Light"/>
          <w:color w:val="000000"/>
          <w:sz w:val="22"/>
          <w:szCs w:val="22"/>
        </w:rPr>
        <w:t>Konkrétní dostupné databáze:</w:t>
      </w:r>
      <w:r w:rsidRPr="000568E5">
        <w:rPr>
          <w:rStyle w:val="Znakapoznpodarou"/>
          <w:rFonts w:ascii="Calibri Light" w:hAnsi="Calibri Light" w:cs="Calibri Light"/>
          <w:color w:val="000000"/>
          <w:sz w:val="22"/>
          <w:szCs w:val="22"/>
        </w:rPr>
        <w:footnoteReference w:id="25"/>
      </w:r>
    </w:p>
    <w:p w14:paraId="23A4868E" w14:textId="77777777" w:rsidR="009B6A2B" w:rsidRPr="000568E5" w:rsidRDefault="009B6A2B" w:rsidP="009B6A2B">
      <w:pPr>
        <w:widowControl w:val="0"/>
        <w:autoSpaceDE w:val="0"/>
        <w:autoSpaceDN w:val="0"/>
        <w:adjustRightInd w:val="0"/>
        <w:snapToGrid w:val="0"/>
        <w:ind w:firstLine="708"/>
        <w:jc w:val="both"/>
        <w:rPr>
          <w:rFonts w:ascii="Calibri Light" w:hAnsi="Calibri Light" w:cs="Calibri Light"/>
          <w:sz w:val="22"/>
          <w:szCs w:val="22"/>
        </w:rPr>
      </w:pPr>
      <w:r w:rsidRPr="000568E5">
        <w:rPr>
          <w:rFonts w:ascii="Calibri Light" w:hAnsi="Calibri Light" w:cs="Calibri Light"/>
          <w:color w:val="000000"/>
          <w:sz w:val="22"/>
          <w:szCs w:val="22"/>
        </w:rPr>
        <w:t>- Citační databáze Web of Science a Scopus</w:t>
      </w:r>
    </w:p>
    <w:p w14:paraId="79CAB0BD" w14:textId="77777777" w:rsidR="009B6A2B" w:rsidRPr="000568E5" w:rsidRDefault="009B6A2B" w:rsidP="009B6A2B">
      <w:pPr>
        <w:widowControl w:val="0"/>
        <w:autoSpaceDE w:val="0"/>
        <w:autoSpaceDN w:val="0"/>
        <w:adjustRightInd w:val="0"/>
        <w:snapToGrid w:val="0"/>
        <w:ind w:left="851" w:hanging="143"/>
        <w:jc w:val="both"/>
        <w:rPr>
          <w:rFonts w:ascii="Calibri Light" w:hAnsi="Calibri Light" w:cs="Calibri Light"/>
          <w:sz w:val="22"/>
          <w:szCs w:val="22"/>
        </w:rPr>
      </w:pPr>
      <w:r w:rsidRPr="000568E5">
        <w:rPr>
          <w:rFonts w:ascii="Calibri Light" w:hAnsi="Calibri Light" w:cs="Calibri Light"/>
          <w:color w:val="000000"/>
          <w:sz w:val="22"/>
          <w:szCs w:val="22"/>
        </w:rPr>
        <w:t xml:space="preserve">- Multioborové kolekce elektronických časopisů Elsevier ScienceDirect, Wiley Online </w:t>
      </w:r>
      <w:proofErr w:type="gramStart"/>
      <w:r w:rsidRPr="000568E5">
        <w:rPr>
          <w:rFonts w:ascii="Calibri Light" w:hAnsi="Calibri Light" w:cs="Calibri Light"/>
          <w:color w:val="000000"/>
          <w:sz w:val="22"/>
          <w:szCs w:val="22"/>
        </w:rPr>
        <w:t xml:space="preserve">Library,   </w:t>
      </w:r>
      <w:proofErr w:type="gramEnd"/>
      <w:r w:rsidRPr="000568E5">
        <w:rPr>
          <w:rFonts w:ascii="Calibri Light" w:hAnsi="Calibri Light" w:cs="Calibri Light"/>
          <w:color w:val="000000"/>
          <w:sz w:val="22"/>
          <w:szCs w:val="22"/>
        </w:rPr>
        <w:t xml:space="preserve"> SpringerLink</w:t>
      </w:r>
    </w:p>
    <w:p w14:paraId="6FEB3F3A" w14:textId="77777777" w:rsidR="009B6A2B" w:rsidRPr="000568E5" w:rsidRDefault="009B6A2B" w:rsidP="009B6A2B">
      <w:pPr>
        <w:widowControl w:val="0"/>
        <w:autoSpaceDE w:val="0"/>
        <w:autoSpaceDN w:val="0"/>
        <w:adjustRightInd w:val="0"/>
        <w:snapToGrid w:val="0"/>
        <w:ind w:firstLine="709"/>
        <w:jc w:val="both"/>
        <w:rPr>
          <w:rFonts w:ascii="Calibri Light" w:hAnsi="Calibri Light" w:cs="Calibri Light"/>
          <w:sz w:val="22"/>
          <w:szCs w:val="22"/>
        </w:rPr>
      </w:pPr>
      <w:r w:rsidRPr="000568E5">
        <w:rPr>
          <w:rFonts w:ascii="Calibri Light" w:hAnsi="Calibri Light" w:cs="Calibri Light"/>
          <w:color w:val="000000"/>
          <w:sz w:val="22"/>
          <w:szCs w:val="22"/>
        </w:rPr>
        <w:lastRenderedPageBreak/>
        <w:t>- Multioborové plnotextové databáze Ebsco a ProQuest</w:t>
      </w:r>
    </w:p>
    <w:p w14:paraId="2EE58058" w14:textId="77777777" w:rsidR="009B6A2B" w:rsidRPr="000568E5" w:rsidRDefault="009B6A2B" w:rsidP="009B6A2B">
      <w:pPr>
        <w:pStyle w:val="Nadpis3"/>
        <w:numPr>
          <w:ilvl w:val="0"/>
          <w:numId w:val="0"/>
        </w:numPr>
        <w:spacing w:before="120" w:after="120"/>
        <w:ind w:left="1077"/>
        <w:rPr>
          <w:rFonts w:cs="Calibri Light"/>
        </w:rPr>
      </w:pPr>
    </w:p>
    <w:p w14:paraId="35797594" w14:textId="77777777" w:rsidR="009B6A2B" w:rsidRPr="000568E5" w:rsidRDefault="009B6A2B" w:rsidP="009B6A2B">
      <w:pPr>
        <w:pStyle w:val="Nadpis3"/>
        <w:rPr>
          <w:rFonts w:cs="Calibri Light"/>
        </w:rPr>
      </w:pPr>
      <w:r w:rsidRPr="000568E5">
        <w:rPr>
          <w:rFonts w:cs="Calibri Light"/>
        </w:rPr>
        <w:t xml:space="preserve">Studium studentů se specifickými potřebami </w:t>
      </w:r>
    </w:p>
    <w:p w14:paraId="0FA07ECB" w14:textId="77777777" w:rsidR="009B6A2B" w:rsidRPr="000568E5" w:rsidRDefault="009B6A2B" w:rsidP="009B6A2B">
      <w:pPr>
        <w:tabs>
          <w:tab w:val="left" w:pos="2835"/>
        </w:tabs>
        <w:spacing w:before="120" w:after="120"/>
        <w:rPr>
          <w:rFonts w:ascii="Calibri Light" w:hAnsi="Calibri Light" w:cs="Calibri Light"/>
          <w:sz w:val="22"/>
          <w:szCs w:val="22"/>
        </w:rPr>
      </w:pPr>
      <w:r w:rsidRPr="000568E5">
        <w:rPr>
          <w:rFonts w:ascii="Calibri Light" w:hAnsi="Calibri Light" w:cs="Calibri Light"/>
        </w:rPr>
        <w:tab/>
      </w:r>
      <w:r w:rsidRPr="000568E5">
        <w:rPr>
          <w:rFonts w:ascii="Calibri Light" w:hAnsi="Calibri Light" w:cs="Calibri Light"/>
        </w:rPr>
        <w:tab/>
      </w:r>
      <w:r w:rsidRPr="000568E5">
        <w:rPr>
          <w:rFonts w:ascii="Calibri Light" w:hAnsi="Calibri Light" w:cs="Calibri Light"/>
          <w:sz w:val="22"/>
          <w:szCs w:val="22"/>
        </w:rPr>
        <w:t>Standard 1.14</w:t>
      </w:r>
    </w:p>
    <w:p w14:paraId="1B2CE4ED" w14:textId="77777777" w:rsidR="009B6A2B" w:rsidRPr="000568E5" w:rsidRDefault="009B6A2B" w:rsidP="009B6A2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na UTB ve Zlíně“.</w:t>
      </w:r>
      <w:r w:rsidRPr="000568E5">
        <w:rPr>
          <w:rStyle w:val="Znakapoznpodarou"/>
          <w:rFonts w:ascii="Calibri Light" w:hAnsi="Calibri Light" w:cs="Calibri Light"/>
          <w:color w:val="000000"/>
          <w:sz w:val="22"/>
          <w:szCs w:val="22"/>
        </w:rPr>
        <w:footnoteReference w:id="26"/>
      </w:r>
      <w:r w:rsidRPr="000568E5">
        <w:rPr>
          <w:rFonts w:ascii="Calibri Light" w:hAnsi="Calibri Light" w:cs="Calibri Light"/>
          <w:color w:val="000000"/>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24570DE6"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3ABCF411" w14:textId="77777777" w:rsidR="009B6A2B" w:rsidRPr="000568E5" w:rsidRDefault="009B6A2B" w:rsidP="009B6A2B">
      <w:pPr>
        <w:widowControl w:val="0"/>
        <w:autoSpaceDE w:val="0"/>
        <w:autoSpaceDN w:val="0"/>
        <w:adjustRightInd w:val="0"/>
        <w:snapToGrid w:val="0"/>
        <w:ind w:left="425"/>
        <w:jc w:val="both"/>
        <w:rPr>
          <w:rFonts w:ascii="Calibri Light" w:hAnsi="Calibri Light" w:cs="Calibri Light"/>
          <w:sz w:val="22"/>
          <w:szCs w:val="22"/>
        </w:rPr>
      </w:pPr>
      <w:r w:rsidRPr="000568E5">
        <w:rPr>
          <w:rFonts w:ascii="Calibri Light" w:hAnsi="Calibri Light" w:cs="Calibri Light"/>
          <w:color w:val="000000"/>
          <w:sz w:val="22"/>
          <w:szCs w:val="22"/>
        </w:rPr>
        <w:t>Studenti se specifickými potřebami mohou využívat následujících služeb poskytovaných UTB ve Zlíně: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projektu UTB ve Zlíně (reg. 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7DEBFCE6" w14:textId="77777777" w:rsidR="009B6A2B" w:rsidRPr="000568E5" w:rsidRDefault="009B6A2B" w:rsidP="009B6A2B">
      <w:pPr>
        <w:widowControl w:val="0"/>
        <w:autoSpaceDE w:val="0"/>
        <w:autoSpaceDN w:val="0"/>
        <w:adjustRightInd w:val="0"/>
        <w:snapToGrid w:val="0"/>
        <w:spacing w:before="120" w:after="120"/>
        <w:rPr>
          <w:rFonts w:ascii="Calibri Light" w:hAnsi="Calibri Light" w:cs="Calibri Light"/>
          <w:color w:val="000000"/>
        </w:rPr>
      </w:pPr>
    </w:p>
    <w:p w14:paraId="615203C1" w14:textId="77777777" w:rsidR="009B6A2B" w:rsidRPr="000568E5" w:rsidRDefault="009B6A2B" w:rsidP="009B6A2B">
      <w:pPr>
        <w:pStyle w:val="Nadpis3"/>
        <w:rPr>
          <w:rFonts w:cs="Calibri Light"/>
        </w:rPr>
      </w:pPr>
      <w:r w:rsidRPr="000568E5">
        <w:rPr>
          <w:rFonts w:cs="Calibri Light"/>
        </w:rPr>
        <w:t>Opatření proti neetickému jednání a k ochraně duševního vlastnictví</w:t>
      </w:r>
    </w:p>
    <w:p w14:paraId="2266FB3A" w14:textId="77777777" w:rsidR="009B6A2B" w:rsidRPr="000568E5" w:rsidRDefault="009B6A2B" w:rsidP="009B6A2B">
      <w:pPr>
        <w:tabs>
          <w:tab w:val="left" w:pos="2835"/>
        </w:tabs>
        <w:spacing w:before="120" w:after="120"/>
        <w:rPr>
          <w:rFonts w:ascii="Calibri Light" w:hAnsi="Calibri Light" w:cs="Calibri Light"/>
          <w:sz w:val="22"/>
          <w:szCs w:val="22"/>
        </w:rPr>
      </w:pPr>
      <w:r w:rsidRPr="000568E5">
        <w:rPr>
          <w:rFonts w:ascii="Calibri Light" w:hAnsi="Calibri Light" w:cs="Calibri Light"/>
        </w:rPr>
        <w:tab/>
      </w:r>
      <w:r w:rsidRPr="000568E5">
        <w:rPr>
          <w:rFonts w:ascii="Calibri Light" w:hAnsi="Calibri Light" w:cs="Calibri Light"/>
        </w:rPr>
        <w:tab/>
      </w:r>
      <w:r w:rsidRPr="000568E5">
        <w:rPr>
          <w:rFonts w:ascii="Calibri Light" w:hAnsi="Calibri Light" w:cs="Calibri Light"/>
          <w:sz w:val="22"/>
          <w:szCs w:val="22"/>
        </w:rPr>
        <w:t>Standard 1.15</w:t>
      </w:r>
    </w:p>
    <w:p w14:paraId="63C09A10"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color w:val="000000"/>
          <w:sz w:val="22"/>
          <w:szCs w:val="22"/>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w:t>
      </w:r>
      <w:r w:rsidRPr="000568E5">
        <w:rPr>
          <w:rFonts w:ascii="Calibri Light" w:hAnsi="Calibri Light" w:cs="Calibri Light"/>
          <w:color w:val="000000"/>
          <w:sz w:val="22"/>
          <w:szCs w:val="22"/>
        </w:rPr>
        <w:lastRenderedPageBreak/>
        <w:t>UTB ve Zlíně“ (Příloha č. 4 k Statutu UTB ve Zlíně) a „Řád pro řízení o vyslovení neplatnosti vykonání státní závěrečné zkoušky nebo její části, nebo obhajoby disertační práce a pro řízení o vyslovení neplatnosti jmenování docentem na UTB ve Zlíně“ ze dne 4. dubna 2017.</w:t>
      </w:r>
      <w:r w:rsidRPr="000568E5">
        <w:rPr>
          <w:rStyle w:val="Znakapoznpodarou"/>
          <w:rFonts w:ascii="Calibri Light" w:hAnsi="Calibri Light" w:cs="Calibri Light"/>
          <w:color w:val="000000"/>
          <w:sz w:val="22"/>
          <w:szCs w:val="22"/>
        </w:rPr>
        <w:footnoteReference w:id="27"/>
      </w:r>
    </w:p>
    <w:p w14:paraId="6EE34847" w14:textId="77777777" w:rsidR="009B6A2B" w:rsidRPr="000568E5" w:rsidRDefault="009B6A2B" w:rsidP="009B6A2B">
      <w:pPr>
        <w:tabs>
          <w:tab w:val="left" w:pos="2835"/>
        </w:tabs>
        <w:spacing w:before="120" w:after="120"/>
        <w:rPr>
          <w:rFonts w:ascii="Calibri Light" w:hAnsi="Calibri Light" w:cs="Calibri Light"/>
          <w:sz w:val="22"/>
          <w:szCs w:val="22"/>
        </w:rPr>
      </w:pPr>
    </w:p>
    <w:p w14:paraId="2058BE49" w14:textId="02A41F12" w:rsidR="000568E5" w:rsidRDefault="000568E5">
      <w:pPr>
        <w:rPr>
          <w:rFonts w:ascii="Calibri Light" w:hAnsi="Calibri Light" w:cs="Calibri Light"/>
          <w:b/>
          <w:sz w:val="28"/>
          <w:szCs w:val="28"/>
        </w:rPr>
      </w:pPr>
      <w:r>
        <w:rPr>
          <w:rFonts w:ascii="Calibri Light" w:hAnsi="Calibri Light" w:cs="Calibri Light"/>
          <w:b/>
          <w:sz w:val="28"/>
          <w:szCs w:val="28"/>
        </w:rPr>
        <w:br w:type="page"/>
      </w:r>
    </w:p>
    <w:p w14:paraId="12E81A7A" w14:textId="77777777" w:rsidR="009B6A2B" w:rsidRPr="00E20139" w:rsidRDefault="009B6A2B" w:rsidP="009B6A2B">
      <w:pPr>
        <w:pStyle w:val="Nadpis1"/>
        <w:spacing w:before="0"/>
        <w:ind w:left="357" w:hanging="357"/>
        <w:rPr>
          <w:rFonts w:cs="Calibri Light"/>
        </w:rPr>
      </w:pPr>
      <w:r w:rsidRPr="00E20139">
        <w:rPr>
          <w:rFonts w:cs="Calibri Light"/>
        </w:rPr>
        <w:lastRenderedPageBreak/>
        <w:t>Studijní program</w:t>
      </w:r>
    </w:p>
    <w:p w14:paraId="6D4C7E5A" w14:textId="77777777" w:rsidR="009B6A2B" w:rsidRPr="000568E5" w:rsidRDefault="009B6A2B" w:rsidP="009B6A2B">
      <w:pPr>
        <w:rPr>
          <w:rFonts w:ascii="Calibri Light" w:hAnsi="Calibri Light" w:cs="Calibri Light"/>
          <w:bCs/>
          <w:sz w:val="24"/>
          <w:szCs w:val="24"/>
        </w:rPr>
      </w:pPr>
    </w:p>
    <w:p w14:paraId="2A984034" w14:textId="77777777" w:rsidR="009B6A2B" w:rsidRPr="000568E5" w:rsidRDefault="009B6A2B" w:rsidP="009B6A2B">
      <w:pPr>
        <w:pStyle w:val="Nadpis2"/>
        <w:spacing w:before="0" w:after="120"/>
        <w:ind w:left="357"/>
        <w:rPr>
          <w:rFonts w:cs="Calibri Light"/>
        </w:rPr>
      </w:pPr>
      <w:r w:rsidRPr="000568E5">
        <w:rPr>
          <w:rFonts w:cs="Calibri Light"/>
        </w:rPr>
        <w:t xml:space="preserve">Soulad studijního programu Teorie a praxe animované tvorby s posláním vysoké školy a mezinárodní rozměr studijního programu </w:t>
      </w:r>
    </w:p>
    <w:p w14:paraId="2DE3C7F5" w14:textId="77777777" w:rsidR="009B6A2B" w:rsidRPr="000568E5" w:rsidRDefault="009B6A2B" w:rsidP="009B6A2B">
      <w:pPr>
        <w:pStyle w:val="Nadpis3"/>
        <w:rPr>
          <w:rFonts w:cs="Calibri Light"/>
        </w:rPr>
      </w:pPr>
      <w:r w:rsidRPr="000568E5">
        <w:rPr>
          <w:rFonts w:cs="Calibri Light"/>
        </w:rPr>
        <w:t>Soulad studijního programu s posláním a strategickými dokumenty vysoké školy</w:t>
      </w:r>
    </w:p>
    <w:p w14:paraId="167ADD45"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2.1</w:t>
      </w:r>
    </w:p>
    <w:p w14:paraId="02875CB0" w14:textId="77777777" w:rsidR="009B6A2B" w:rsidRPr="000568E5" w:rsidRDefault="009B6A2B" w:rsidP="009B6A2B">
      <w:pPr>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Studijní program Teorie a praxe animované tvorby (dále jen „TPANT“) je v souladu s Dlouhodobým záměrem vzdělávací a vědecké, výzkumné, vývojové a inovační, umělecké a další tvůrčí činnosti UTB ve Zlíně na období 2016–2020 (dále jen „Dlouhodobý záměr UTB ve Zlíně“)</w:t>
      </w:r>
      <w:r w:rsidRPr="000568E5">
        <w:rPr>
          <w:rStyle w:val="Znakapoznpodarou"/>
          <w:rFonts w:ascii="Calibri Light" w:hAnsi="Calibri Light" w:cs="Calibri Light"/>
          <w:color w:val="000000"/>
          <w:sz w:val="22"/>
          <w:szCs w:val="22"/>
        </w:rPr>
        <w:footnoteReference w:id="28"/>
      </w:r>
      <w:r w:rsidRPr="000568E5">
        <w:rPr>
          <w:rFonts w:ascii="Calibri Light" w:hAnsi="Calibri Light" w:cs="Calibri Light"/>
          <w:color w:val="000000"/>
          <w:sz w:val="22"/>
          <w:szCs w:val="22"/>
        </w:rPr>
        <w:t xml:space="preserve"> a jeho součástí Plánem realizace Strategického záměru vzdělávací a tvůrčí činnosti UTB ve Zlíně pro rok 2019 a také s Dlouhodobým záměrem vzdělávací, výzkumné, vývojové a inovační, umělecké a další tvůrčí</w:t>
      </w:r>
      <w:r w:rsidRPr="000568E5">
        <w:rPr>
          <w:rFonts w:ascii="Calibri Light" w:hAnsi="Calibri Light" w:cs="Calibri Light"/>
          <w:sz w:val="22"/>
          <w:szCs w:val="22"/>
        </w:rPr>
        <w:t xml:space="preserve"> </w:t>
      </w:r>
      <w:r w:rsidRPr="000568E5">
        <w:rPr>
          <w:rFonts w:ascii="Calibri Light" w:hAnsi="Calibri Light" w:cs="Calibri Light"/>
          <w:color w:val="000000"/>
          <w:sz w:val="22"/>
          <w:szCs w:val="22"/>
        </w:rPr>
        <w:t>činnosti Fakulty multimediálních komunikací UTB ve Zlíně na období 2016–2020 (dále jen „Dlouhodobý záměr FMK“)</w:t>
      </w:r>
      <w:r w:rsidRPr="000568E5">
        <w:rPr>
          <w:rStyle w:val="Znakapoznpodarou"/>
          <w:rFonts w:ascii="Calibri Light" w:hAnsi="Calibri Light" w:cs="Calibri Light"/>
          <w:color w:val="000000"/>
          <w:sz w:val="22"/>
          <w:szCs w:val="22"/>
        </w:rPr>
        <w:footnoteReference w:id="29"/>
      </w:r>
      <w:r w:rsidRPr="000568E5">
        <w:rPr>
          <w:rFonts w:ascii="Calibri Light" w:hAnsi="Calibri Light" w:cs="Calibri Light"/>
          <w:color w:val="000000"/>
          <w:sz w:val="22"/>
          <w:szCs w:val="22"/>
        </w:rPr>
        <w:t xml:space="preserve"> a Plánem realizace Strategického záměru vzdělávací a tvůrčí činnosti Fakulty multimediálních komunikací UTB ve Zlíně pro rok 2019. Zaměření a orientace předloženého studijního programu je také v souladu se strategickým dokumentem Statut Fakulty multimediálních komunikací UTB ve Zlíně.</w:t>
      </w:r>
      <w:r w:rsidRPr="000568E5">
        <w:rPr>
          <w:rStyle w:val="Znakapoznpodarou"/>
          <w:rFonts w:ascii="Calibri Light" w:hAnsi="Calibri Light" w:cs="Calibri Light"/>
          <w:color w:val="000000"/>
          <w:sz w:val="22"/>
          <w:szCs w:val="22"/>
        </w:rPr>
        <w:footnoteReference w:id="30"/>
      </w:r>
      <w:r w:rsidRPr="000568E5">
        <w:rPr>
          <w:rFonts w:ascii="Calibri Light" w:hAnsi="Calibri Light" w:cs="Calibri Light"/>
          <w:color w:val="000000"/>
          <w:sz w:val="22"/>
          <w:szCs w:val="22"/>
        </w:rPr>
        <w:t xml:space="preserve"> V článcích 2 a 3 jsou vymezeny činnosti z oblasti umění zaměřené na multimédia a audiovizuální tvorbu. Předkládaný návrh studijního programu navazuje na dlouhodobou tvůrčí a výukovou činnost a v souladu se strategií UTB ve Zlíně a Fakulty multimediálních komunikací (dále jen „FMK“) a efektivně využívá ve výuce specialisty jednotlivých fakult i odborníky z praxe.</w:t>
      </w:r>
    </w:p>
    <w:p w14:paraId="1DFB7D65" w14:textId="77777777" w:rsidR="009B6A2B" w:rsidRPr="000568E5" w:rsidRDefault="009B6A2B" w:rsidP="009B6A2B">
      <w:pPr>
        <w:spacing w:before="120" w:after="120"/>
        <w:ind w:left="426"/>
        <w:rPr>
          <w:rFonts w:ascii="Calibri Light" w:hAnsi="Calibri Light" w:cs="Calibri Light"/>
        </w:rPr>
      </w:pPr>
    </w:p>
    <w:p w14:paraId="54063AAC" w14:textId="77777777" w:rsidR="009B6A2B" w:rsidRPr="000568E5" w:rsidRDefault="009B6A2B" w:rsidP="009B6A2B">
      <w:pPr>
        <w:pStyle w:val="Nadpis3"/>
        <w:ind w:left="993" w:hanging="284"/>
        <w:rPr>
          <w:rFonts w:cs="Calibri Light"/>
        </w:rPr>
      </w:pPr>
      <w:r w:rsidRPr="000568E5">
        <w:rPr>
          <w:rFonts w:cs="Calibri Light"/>
        </w:rPr>
        <w:t>Spolupráce s praxí (pouze pro profesně zaměřené studijní programy)</w:t>
      </w:r>
    </w:p>
    <w:p w14:paraId="0E05C50F" w14:textId="77777777" w:rsidR="009B6A2B" w:rsidRPr="000568E5" w:rsidRDefault="009B6A2B" w:rsidP="009B6A2B">
      <w:pPr>
        <w:spacing w:before="120" w:after="120"/>
        <w:jc w:val="center"/>
        <w:rPr>
          <w:rFonts w:ascii="Calibri Light" w:hAnsi="Calibri Light" w:cs="Calibri Light"/>
          <w:color w:val="000000"/>
          <w:sz w:val="22"/>
          <w:szCs w:val="22"/>
        </w:rPr>
      </w:pPr>
      <w:r w:rsidRPr="000568E5">
        <w:rPr>
          <w:rFonts w:ascii="Calibri Light" w:hAnsi="Calibri Light" w:cs="Calibri Light"/>
          <w:sz w:val="22"/>
          <w:szCs w:val="22"/>
        </w:rPr>
        <w:t>Standard 2.2</w:t>
      </w:r>
    </w:p>
    <w:p w14:paraId="0E658B7F" w14:textId="77777777" w:rsidR="009B6A2B" w:rsidRPr="000568E5" w:rsidRDefault="009B6A2B" w:rsidP="009B6A2B">
      <w:pPr>
        <w:spacing w:after="24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Centrum kreativních průmyslů a podnikání FMK (UPPER) podporuje podnikatelské aktivity studentů a absolventů všech fakult UTB ve Zlíně. Úzká spolupráce je navázána s mnoha firmami, které nabízí studentům možnost stáží a odborných praxí. Řada firem spolupracuje s FMK v rámci projektů Komunikační agentury, zejména při realizaci projektu Zlin Design Week. Ateliér Animovaná tvorba spolupracuje s řadou firem v různých </w:t>
      </w:r>
      <w:proofErr w:type="gramStart"/>
      <w:r w:rsidRPr="000568E5">
        <w:rPr>
          <w:rFonts w:ascii="Calibri Light" w:hAnsi="Calibri Light" w:cs="Calibri Light"/>
          <w:color w:val="000000"/>
          <w:sz w:val="22"/>
          <w:szCs w:val="22"/>
        </w:rPr>
        <w:t>oblastech - odborníci</w:t>
      </w:r>
      <w:proofErr w:type="gramEnd"/>
      <w:r w:rsidRPr="000568E5">
        <w:rPr>
          <w:rFonts w:ascii="Calibri Light" w:hAnsi="Calibri Light" w:cs="Calibri Light"/>
          <w:color w:val="000000"/>
          <w:sz w:val="22"/>
          <w:szCs w:val="22"/>
        </w:rPr>
        <w:t xml:space="preserve"> z praxe jsou členy hodnotících komisí kvalifikačních prací a při státních závěrečných zkouškách a podílí se také na výuce, v rámci oborových předmětů jsou studentům představovány významné osobnosti z oboru, studenti tak mají možnost seznámit se během výuky nejen s novými technologiemi či tendencemi v oboru, ale také se zkušenostmi a názory pozvaných lektorů. Povinná je praxe studentů v oboru.</w:t>
      </w:r>
    </w:p>
    <w:p w14:paraId="68A53FB5" w14:textId="77777777" w:rsidR="009B6A2B" w:rsidRPr="000568E5" w:rsidRDefault="009B6A2B" w:rsidP="009B6A2B">
      <w:pPr>
        <w:spacing w:after="120" w:line="276" w:lineRule="auto"/>
        <w:ind w:left="426"/>
        <w:rPr>
          <w:rFonts w:ascii="Calibri Light" w:hAnsi="Calibri Light" w:cs="Calibri Light"/>
          <w:b/>
          <w:i/>
          <w:sz w:val="22"/>
          <w:szCs w:val="22"/>
        </w:rPr>
      </w:pPr>
      <w:r w:rsidRPr="000568E5">
        <w:rPr>
          <w:rFonts w:ascii="Calibri Light" w:hAnsi="Calibri Light" w:cs="Calibri Light"/>
          <w:b/>
          <w:i/>
          <w:sz w:val="22"/>
          <w:szCs w:val="22"/>
        </w:rPr>
        <w:t>TPANT, Ateliér Animovaná tvorba 2015–2019 příklady spolupráce s praxí:</w:t>
      </w:r>
    </w:p>
    <w:p w14:paraId="2689E1EA" w14:textId="77777777" w:rsidR="009B6A2B" w:rsidRPr="000568E5" w:rsidRDefault="009B6A2B" w:rsidP="009B6A2B">
      <w:pPr>
        <w:pStyle w:val="Normlnweb"/>
        <w:numPr>
          <w:ilvl w:val="0"/>
          <w:numId w:val="25"/>
        </w:numPr>
        <w:spacing w:before="0" w:beforeAutospacing="0" w:after="0" w:afterAutospacing="0"/>
        <w:ind w:left="709" w:hanging="283"/>
        <w:jc w:val="both"/>
        <w:rPr>
          <w:rFonts w:ascii="Calibri Light" w:hAnsi="Calibri Light" w:cs="Calibri Light"/>
          <w:sz w:val="22"/>
          <w:szCs w:val="22"/>
        </w:rPr>
      </w:pPr>
      <w:proofErr w:type="gramStart"/>
      <w:r w:rsidRPr="000568E5">
        <w:rPr>
          <w:rFonts w:ascii="Calibri Light" w:hAnsi="Calibri Light" w:cs="Calibri Light"/>
          <w:sz w:val="22"/>
          <w:szCs w:val="22"/>
        </w:rPr>
        <w:t>2K</w:t>
      </w:r>
      <w:proofErr w:type="gramEnd"/>
      <w:r w:rsidRPr="000568E5">
        <w:rPr>
          <w:rFonts w:ascii="Calibri Light" w:hAnsi="Calibri Light" w:cs="Calibri Light"/>
          <w:sz w:val="22"/>
          <w:szCs w:val="22"/>
        </w:rPr>
        <w:t xml:space="preserve"> – zapojení do tvorby PC hry, workshopy pro studenty</w:t>
      </w:r>
    </w:p>
    <w:p w14:paraId="12AC9BB6" w14:textId="77777777" w:rsidR="009B6A2B" w:rsidRPr="000568E5" w:rsidRDefault="009B6A2B" w:rsidP="009B6A2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0568E5">
        <w:rPr>
          <w:rFonts w:ascii="Calibri Light" w:hAnsi="Calibri Light" w:cs="Calibri Light"/>
          <w:sz w:val="22"/>
          <w:szCs w:val="22"/>
        </w:rPr>
        <w:t>ALBATROSMEDIA, a.s. – tvorba krátkých animovaných videí pro propagaci knižní produkce</w:t>
      </w:r>
    </w:p>
    <w:p w14:paraId="02DE5675" w14:textId="77777777" w:rsidR="009B6A2B" w:rsidRPr="000568E5" w:rsidRDefault="009B6A2B" w:rsidP="009B6A2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0568E5">
        <w:rPr>
          <w:rFonts w:ascii="Calibri Light" w:hAnsi="Calibri Light" w:cs="Calibri Light"/>
          <w:sz w:val="22"/>
          <w:szCs w:val="22"/>
        </w:rPr>
        <w:t>ANIONT – spolupráce s Občanským sdružením pro podporu animovaného filmu (OSPAF) na online distribuci animovaných filmů</w:t>
      </w:r>
    </w:p>
    <w:p w14:paraId="26A788F8" w14:textId="77777777" w:rsidR="009B6A2B" w:rsidRPr="000568E5" w:rsidRDefault="009B6A2B" w:rsidP="009B6A2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0568E5">
        <w:rPr>
          <w:rFonts w:ascii="Calibri Light" w:hAnsi="Calibri Light" w:cs="Calibri Light"/>
          <w:sz w:val="22"/>
          <w:szCs w:val="22"/>
        </w:rPr>
        <w:t>ARTNOK – vytvoření dvou pásem dětských filmů pro projekt Animáčky, začlenění do české kinodistribuce</w:t>
      </w:r>
    </w:p>
    <w:p w14:paraId="043E49FF" w14:textId="77777777" w:rsidR="009B6A2B" w:rsidRPr="000568E5" w:rsidRDefault="009B6A2B" w:rsidP="009B6A2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0568E5">
        <w:rPr>
          <w:rFonts w:ascii="Calibri Light" w:hAnsi="Calibri Light" w:cs="Calibri Light"/>
          <w:sz w:val="22"/>
          <w:szCs w:val="22"/>
        </w:rPr>
        <w:t>AUDIOTEKA – tvorba krátkých animovaných videí pro propagaci audioknižní produkce</w:t>
      </w:r>
    </w:p>
    <w:p w14:paraId="64A97315" w14:textId="77777777" w:rsidR="009B6A2B" w:rsidRPr="000568E5" w:rsidRDefault="009B6A2B" w:rsidP="009B6A2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0568E5">
        <w:rPr>
          <w:rFonts w:ascii="Calibri Light" w:hAnsi="Calibri Light" w:cs="Calibri Light"/>
          <w:sz w:val="22"/>
          <w:szCs w:val="22"/>
        </w:rPr>
        <w:t>BARE BEAR – podíl na tvrobě krátkých animovaných spotů a animovaného seriálu</w:t>
      </w:r>
    </w:p>
    <w:p w14:paraId="53B0D65A" w14:textId="77777777" w:rsidR="009B6A2B" w:rsidRPr="000568E5" w:rsidRDefault="009B6A2B" w:rsidP="009B6A2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0568E5">
        <w:rPr>
          <w:rFonts w:ascii="Calibri Light" w:hAnsi="Calibri Light" w:cs="Calibri Light"/>
          <w:sz w:val="22"/>
          <w:szCs w:val="22"/>
        </w:rPr>
        <w:t>CIEE – zajišťování vzdělávacích workshopů pro studenty z USA</w:t>
      </w:r>
    </w:p>
    <w:p w14:paraId="421C1FD9" w14:textId="77777777" w:rsidR="009B6A2B" w:rsidRPr="000568E5" w:rsidRDefault="009B6A2B" w:rsidP="009B6A2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0568E5">
        <w:rPr>
          <w:rFonts w:ascii="Calibri Light" w:hAnsi="Calibri Light" w:cs="Calibri Light"/>
          <w:sz w:val="22"/>
          <w:szCs w:val="22"/>
        </w:rPr>
        <w:lastRenderedPageBreak/>
        <w:t xml:space="preserve">ČESKÁ TELEVIZE BRNO – zapojení do tvorby celovečerního dokumentárního filmu o Hermíně Týrlové, o Karlu Zemanovi, do seriálové tvorby čtených pohádek </w:t>
      </w:r>
    </w:p>
    <w:p w14:paraId="4BFEA9EA" w14:textId="77777777" w:rsidR="009B6A2B" w:rsidRPr="000568E5" w:rsidRDefault="009B6A2B" w:rsidP="009B6A2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0568E5">
        <w:rPr>
          <w:rFonts w:ascii="Calibri Light" w:hAnsi="Calibri Light" w:cs="Calibri Light"/>
          <w:sz w:val="22"/>
          <w:szCs w:val="22"/>
        </w:rPr>
        <w:t>ČESKÉ FILMOVÉ CENTRUM – spolupráce na prezentaci české tvorby</w:t>
      </w:r>
    </w:p>
    <w:p w14:paraId="03C946EF" w14:textId="77777777" w:rsidR="009B6A2B" w:rsidRPr="000568E5" w:rsidRDefault="009B6A2B" w:rsidP="009B6A2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0568E5">
        <w:rPr>
          <w:rFonts w:ascii="Calibri Light" w:hAnsi="Calibri Light" w:cs="Calibri Light"/>
          <w:sz w:val="22"/>
          <w:szCs w:val="22"/>
        </w:rPr>
        <w:t>E-BEZPEČÍ – tvorba série vzdělávacích animovaných filmů pro děti</w:t>
      </w:r>
    </w:p>
    <w:p w14:paraId="5BB2F8E4" w14:textId="77777777" w:rsidR="009B6A2B" w:rsidRPr="000568E5" w:rsidRDefault="009B6A2B" w:rsidP="009B6A2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0568E5">
        <w:rPr>
          <w:rFonts w:ascii="Calibri Light" w:hAnsi="Calibri Light" w:cs="Calibri Light"/>
          <w:sz w:val="22"/>
          <w:szCs w:val="22"/>
        </w:rPr>
        <w:t xml:space="preserve">HOST – ilustrace knihy pro nakladatelství </w:t>
      </w:r>
    </w:p>
    <w:p w14:paraId="7C033A43" w14:textId="77777777" w:rsidR="009B6A2B" w:rsidRPr="000568E5" w:rsidRDefault="009B6A2B" w:rsidP="009B6A2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0568E5">
        <w:rPr>
          <w:rFonts w:ascii="Calibri Light" w:hAnsi="Calibri Light" w:cs="Calibri Light"/>
          <w:sz w:val="22"/>
          <w:szCs w:val="22"/>
        </w:rPr>
        <w:t xml:space="preserve">ISHORTS – spolupráce se studenty </w:t>
      </w:r>
    </w:p>
    <w:p w14:paraId="22DF0AB6" w14:textId="77777777" w:rsidR="009B6A2B" w:rsidRPr="000568E5" w:rsidRDefault="009B6A2B" w:rsidP="009B6A2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0568E5">
        <w:rPr>
          <w:rFonts w:ascii="Calibri Light" w:hAnsi="Calibri Light" w:cs="Calibri Light"/>
          <w:sz w:val="22"/>
          <w:szCs w:val="22"/>
        </w:rPr>
        <w:t xml:space="preserve">KOUZELNÁ ANIMACE, s.r.o. – spolupráce se studenty na vybraných projektech </w:t>
      </w:r>
    </w:p>
    <w:p w14:paraId="61AAB105" w14:textId="77777777" w:rsidR="009B6A2B" w:rsidRPr="000568E5" w:rsidRDefault="009B6A2B" w:rsidP="009B6A2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0568E5">
        <w:rPr>
          <w:rFonts w:ascii="Calibri Light" w:hAnsi="Calibri Light" w:cs="Calibri Light"/>
          <w:sz w:val="22"/>
          <w:szCs w:val="22"/>
        </w:rPr>
        <w:t>MAUR FILM – zapojení do tvorby celovečerního animovaného filmu</w:t>
      </w:r>
    </w:p>
    <w:p w14:paraId="6C5602E7" w14:textId="77777777" w:rsidR="009B6A2B" w:rsidRPr="000568E5" w:rsidRDefault="009B6A2B" w:rsidP="009B6A2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0568E5">
        <w:rPr>
          <w:rFonts w:ascii="Calibri Light" w:hAnsi="Calibri Light" w:cs="Calibri Light"/>
          <w:sz w:val="22"/>
          <w:szCs w:val="22"/>
        </w:rPr>
        <w:t>MOTIONHOUSE – zapojení do tvorby spotů, workshopy pro studenty</w:t>
      </w:r>
    </w:p>
    <w:p w14:paraId="3ABA3BF3" w14:textId="77777777" w:rsidR="009B6A2B" w:rsidRPr="000568E5" w:rsidRDefault="009B6A2B" w:rsidP="009B6A2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0568E5">
        <w:rPr>
          <w:rFonts w:ascii="Calibri Light" w:hAnsi="Calibri Light" w:cs="Calibri Light"/>
          <w:sz w:val="22"/>
          <w:szCs w:val="22"/>
        </w:rPr>
        <w:t>NÁRODNÍ FILMOVÝ ARCHIV – archivace studentských filmů</w:t>
      </w:r>
    </w:p>
    <w:p w14:paraId="159A9FA3" w14:textId="77777777" w:rsidR="009B6A2B" w:rsidRPr="000568E5" w:rsidRDefault="009B6A2B" w:rsidP="009B6A2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0568E5">
        <w:rPr>
          <w:rFonts w:ascii="Calibri Light" w:hAnsi="Calibri Light" w:cs="Calibri Light"/>
          <w:sz w:val="22"/>
          <w:szCs w:val="22"/>
        </w:rPr>
        <w:t>Nadační fond FILMTALENT ZLÍN – finanční podpora realizace studentských audiovizuálních děl</w:t>
      </w:r>
    </w:p>
    <w:p w14:paraId="67EAF931" w14:textId="77777777" w:rsidR="009B6A2B" w:rsidRPr="000568E5" w:rsidRDefault="009B6A2B" w:rsidP="009B6A2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0568E5">
        <w:rPr>
          <w:rFonts w:ascii="Calibri Light" w:hAnsi="Calibri Light" w:cs="Calibri Light"/>
          <w:sz w:val="22"/>
          <w:szCs w:val="22"/>
        </w:rPr>
        <w:t>OSPAF – spolupráce s Občanským sdružením pro podporu animovaného filmu, organizace Dne animace, zapojení filmů do české a slovenské kino distribuce</w:t>
      </w:r>
    </w:p>
    <w:p w14:paraId="3C66C9DB" w14:textId="77777777" w:rsidR="009B6A2B" w:rsidRPr="000568E5" w:rsidRDefault="009B6A2B" w:rsidP="009B6A2B">
      <w:pPr>
        <w:pStyle w:val="Normlnweb"/>
        <w:spacing w:before="0" w:beforeAutospacing="0" w:after="0" w:afterAutospacing="0"/>
        <w:rPr>
          <w:rFonts w:ascii="Calibri Light" w:hAnsi="Calibri Light" w:cs="Calibri Light"/>
          <w:sz w:val="22"/>
          <w:szCs w:val="22"/>
        </w:rPr>
      </w:pPr>
    </w:p>
    <w:p w14:paraId="4E5AB677" w14:textId="77777777" w:rsidR="009B6A2B" w:rsidRPr="000568E5" w:rsidRDefault="009B6A2B" w:rsidP="009B6A2B">
      <w:pPr>
        <w:ind w:left="426"/>
        <w:jc w:val="both"/>
        <w:rPr>
          <w:rFonts w:ascii="Calibri Light" w:hAnsi="Calibri Light" w:cs="Calibri Light"/>
          <w:sz w:val="22"/>
          <w:szCs w:val="22"/>
        </w:rPr>
      </w:pPr>
      <w:r w:rsidRPr="000568E5">
        <w:rPr>
          <w:rFonts w:ascii="Calibri Light" w:hAnsi="Calibri Light" w:cs="Calibri Light"/>
          <w:sz w:val="22"/>
          <w:szCs w:val="22"/>
        </w:rPr>
        <w:t xml:space="preserve">FMK dále spolupracuje s regionálními samosprávami a významnými institucemi v regionu, do kterých byl zapojen i ateliér Animovaná tvorba: Dny českoněmecké kultury v </w:t>
      </w:r>
      <w:proofErr w:type="gramStart"/>
      <w:r w:rsidRPr="000568E5">
        <w:rPr>
          <w:rFonts w:ascii="Calibri Light" w:hAnsi="Calibri Light" w:cs="Calibri Light"/>
          <w:sz w:val="22"/>
          <w:szCs w:val="22"/>
        </w:rPr>
        <w:t>Drážďanech - Kultur</w:t>
      </w:r>
      <w:proofErr w:type="gramEnd"/>
      <w:r w:rsidRPr="000568E5">
        <w:rPr>
          <w:rFonts w:ascii="Calibri Light" w:hAnsi="Calibri Light" w:cs="Calibri Light"/>
          <w:sz w:val="22"/>
          <w:szCs w:val="22"/>
        </w:rPr>
        <w:t xml:space="preserve"> forum Dresden - riesa efau - realizace celofakultní výstavy Wasser Halt! / Save Water! / Zadrž vodu! – spolupráce se Zlínským krajem. Voda pro všechny – projekt pod záštitou Ministerstva životního prostřední </w:t>
      </w:r>
      <w:proofErr w:type="gramStart"/>
      <w:r w:rsidRPr="000568E5">
        <w:rPr>
          <w:rFonts w:ascii="Calibri Light" w:hAnsi="Calibri Light" w:cs="Calibri Light"/>
          <w:sz w:val="22"/>
          <w:szCs w:val="22"/>
        </w:rPr>
        <w:t>ČR - ve</w:t>
      </w:r>
      <w:proofErr w:type="gramEnd"/>
      <w:r w:rsidRPr="000568E5">
        <w:rPr>
          <w:rFonts w:ascii="Calibri Light" w:hAnsi="Calibri Light" w:cs="Calibri Light"/>
          <w:sz w:val="22"/>
          <w:szCs w:val="22"/>
        </w:rPr>
        <w:t xml:space="preserve"> spolupráci s firmami KOMA Modular, Kovárna VIVA, Magistrát města Zlína, mmcité, Gymnázium a Jazyková škola s právem státní jazykové zkoušky Zlín. Probíhala a bude pokračovat spolupráce se spol. FILMFEST na doprovodném programu mezinárodního filmového festivalu. Vazba na Zlínský kreativní klastr, kterého je FMK členem (zastoupení ve skupině Audiovize), přináší řadu příležitostí v oblasti mezinárodní spolupráce a účasti na projektech. V rámci projektu Visegrad Urban Creativity Cluster Network (od r. 2016) se pracovníci FMK i doktorandi účastnili studijních cest zaměřených na spolupráci s praxí v kreativních odvětvích do Krakowa, Budapešti, Košic a ukrajinského Rivne. </w:t>
      </w:r>
    </w:p>
    <w:p w14:paraId="0916E041" w14:textId="77777777" w:rsidR="009B6A2B" w:rsidRPr="000568E5" w:rsidRDefault="009B6A2B" w:rsidP="009B6A2B">
      <w:pPr>
        <w:pStyle w:val="Nadpis3"/>
        <w:numPr>
          <w:ilvl w:val="0"/>
          <w:numId w:val="0"/>
        </w:numPr>
        <w:spacing w:before="120" w:after="120"/>
        <w:rPr>
          <w:rFonts w:cs="Calibri Light"/>
        </w:rPr>
      </w:pPr>
    </w:p>
    <w:p w14:paraId="4DA5DC1A" w14:textId="77777777" w:rsidR="009B6A2B" w:rsidRPr="000568E5" w:rsidRDefault="009B6A2B" w:rsidP="009B6A2B">
      <w:pPr>
        <w:pStyle w:val="Nadpis3"/>
        <w:rPr>
          <w:rFonts w:cs="Calibri Light"/>
        </w:rPr>
      </w:pPr>
      <w:r w:rsidRPr="000568E5">
        <w:rPr>
          <w:rFonts w:cs="Calibri Light"/>
        </w:rPr>
        <w:t>Mezinárodní rozměr studijního programu</w:t>
      </w:r>
    </w:p>
    <w:p w14:paraId="6EF9BE04"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2.3</w:t>
      </w:r>
    </w:p>
    <w:p w14:paraId="7DFB80DB"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p w14:paraId="348B56DB" w14:textId="77777777" w:rsidR="009B6A2B" w:rsidRPr="000568E5" w:rsidRDefault="009B6A2B" w:rsidP="009B6A2B">
      <w:pPr>
        <w:shd w:val="clear" w:color="auto" w:fill="FFFFFF"/>
        <w:tabs>
          <w:tab w:val="left" w:pos="365"/>
        </w:tabs>
        <w:spacing w:after="120"/>
        <w:ind w:left="425" w:hanging="425"/>
        <w:jc w:val="both"/>
        <w:rPr>
          <w:rFonts w:ascii="Calibri Light" w:hAnsi="Calibri Light" w:cs="Calibri Light"/>
          <w:spacing w:val="-3"/>
          <w:sz w:val="22"/>
          <w:szCs w:val="22"/>
        </w:rPr>
      </w:pPr>
      <w:r w:rsidRPr="000568E5">
        <w:rPr>
          <w:rFonts w:ascii="Calibri Light" w:hAnsi="Calibri Light" w:cs="Calibri Light"/>
          <w:sz w:val="22"/>
          <w:szCs w:val="22"/>
        </w:rPr>
        <w:tab/>
      </w:r>
      <w:r w:rsidRPr="000568E5">
        <w:rPr>
          <w:rFonts w:ascii="Calibri Light" w:hAnsi="Calibri Light" w:cs="Calibri Light"/>
          <w:sz w:val="22"/>
          <w:szCs w:val="22"/>
        </w:rPr>
        <w:tab/>
        <w:t>FMK</w:t>
      </w:r>
      <w:r w:rsidRPr="000568E5">
        <w:rPr>
          <w:rFonts w:ascii="Calibri Light" w:hAnsi="Calibri Light" w:cs="Calibri Light"/>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0568E5">
        <w:rPr>
          <w:rStyle w:val="Znakapoznpodarou"/>
          <w:rFonts w:ascii="Calibri Light" w:hAnsi="Calibri Light" w:cs="Calibri Light"/>
          <w:sz w:val="22"/>
          <w:szCs w:val="22"/>
        </w:rPr>
        <w:footnoteReference w:id="31"/>
      </w:r>
      <w:r w:rsidRPr="000568E5">
        <w:rPr>
          <w:rFonts w:ascii="Calibri Light" w:hAnsi="Calibri Light" w:cs="Calibri Light"/>
          <w:spacing w:val="-3"/>
          <w:sz w:val="22"/>
          <w:szCs w:val="22"/>
        </w:rPr>
        <w:t xml:space="preserve"> v rámci programu Erasmus+, mimo to aktivně spolupracuje se 2 vysokoškolskými pracovišti ve Švýcarské konfederaci. </w:t>
      </w:r>
    </w:p>
    <w:p w14:paraId="608FEECA" w14:textId="77777777" w:rsidR="009B6A2B" w:rsidRPr="000568E5" w:rsidRDefault="009B6A2B" w:rsidP="009B6A2B">
      <w:pPr>
        <w:widowControl w:val="0"/>
        <w:autoSpaceDE w:val="0"/>
        <w:autoSpaceDN w:val="0"/>
        <w:adjustRightInd w:val="0"/>
        <w:snapToGrid w:val="0"/>
        <w:spacing w:after="120"/>
        <w:ind w:left="426" w:hanging="1"/>
        <w:rPr>
          <w:rFonts w:ascii="Calibri Light" w:hAnsi="Calibri Light" w:cs="Calibri Light"/>
          <w:color w:val="000000"/>
          <w:sz w:val="22"/>
          <w:szCs w:val="22"/>
        </w:rPr>
      </w:pPr>
      <w:r w:rsidRPr="000568E5">
        <w:rPr>
          <w:rFonts w:ascii="Calibri Light" w:hAnsi="Calibri Light" w:cs="Calibri Light"/>
          <w:color w:val="000000"/>
          <w:sz w:val="22"/>
          <w:szCs w:val="22"/>
        </w:rPr>
        <w:t>FMK má zpracovanou následnou strategii mezinárodního působení:</w:t>
      </w:r>
    </w:p>
    <w:p w14:paraId="0CC8B66B" w14:textId="77777777" w:rsidR="009B6A2B" w:rsidRPr="000568E5" w:rsidRDefault="009B6A2B" w:rsidP="009B6A2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0568E5">
        <w:rPr>
          <w:rFonts w:ascii="Calibri Light" w:hAnsi="Calibri Light" w:cs="Calibri Light"/>
          <w:color w:val="000000"/>
          <w:sz w:val="22"/>
          <w:szCs w:val="22"/>
        </w:rPr>
        <w:t>FMK bude aktivně využívat svá členství v mezinárodních asociacích ELIA</w:t>
      </w:r>
      <w:r w:rsidRPr="000568E5">
        <w:rPr>
          <w:rStyle w:val="Znakapoznpodarou"/>
          <w:rFonts w:ascii="Calibri Light" w:hAnsi="Calibri Light" w:cs="Calibri Light"/>
          <w:color w:val="000000"/>
          <w:sz w:val="22"/>
          <w:szCs w:val="22"/>
        </w:rPr>
        <w:footnoteReference w:id="32"/>
      </w:r>
      <w:r w:rsidRPr="000568E5">
        <w:rPr>
          <w:rFonts w:ascii="Calibri Light" w:hAnsi="Calibri Light" w:cs="Calibri Light"/>
          <w:color w:val="000000"/>
          <w:sz w:val="22"/>
          <w:szCs w:val="22"/>
        </w:rPr>
        <w:t xml:space="preserve"> a CILECT</w:t>
      </w:r>
      <w:r w:rsidRPr="000568E5">
        <w:rPr>
          <w:rStyle w:val="Znakapoznpodarou"/>
          <w:rFonts w:ascii="Calibri Light" w:hAnsi="Calibri Light" w:cs="Calibri Light"/>
          <w:color w:val="000000"/>
          <w:sz w:val="22"/>
          <w:szCs w:val="22"/>
        </w:rPr>
        <w:footnoteReference w:id="33"/>
      </w:r>
      <w:r w:rsidRPr="000568E5">
        <w:rPr>
          <w:rFonts w:ascii="Calibri Light" w:hAnsi="Calibri Light" w:cs="Calibri Light"/>
          <w:color w:val="000000"/>
          <w:sz w:val="22"/>
          <w:szCs w:val="22"/>
        </w:rPr>
        <w:t xml:space="preserve"> a zvyšovat tak povědomí o kvalitě vzdělávacích a tvůrčích činností na FMK. Zároveň bude využívat příkladů dobré praxe partnerských zahraničních institucí jako inspiraci ke zkvalitňování svých vlastních procesů a výsledků. Bude se zapojovat do projektů, které tyto asociace pořádají v evropském i mimoevropském kontextu.</w:t>
      </w:r>
    </w:p>
    <w:p w14:paraId="0B0AE417" w14:textId="77777777" w:rsidR="009B6A2B" w:rsidRPr="000568E5" w:rsidRDefault="009B6A2B" w:rsidP="009B6A2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0568E5">
        <w:rPr>
          <w:rFonts w:ascii="Calibri Light" w:hAnsi="Calibri Light" w:cs="Calibri Light"/>
          <w:color w:val="000000"/>
          <w:sz w:val="22"/>
          <w:szCs w:val="22"/>
        </w:rPr>
        <w:lastRenderedPageBreak/>
        <w:t>FMK bude nadále využívat potenciálu zahraničních kontaktů při organizování výstav prezentující kvalitu tvůrčí umělecké činnosti, při vzájemné mezinárodní spolupráci v oblasti pedagogické i při přípravě odborných vědeckých grantů.</w:t>
      </w:r>
    </w:p>
    <w:p w14:paraId="3BDD0931" w14:textId="77777777" w:rsidR="009B6A2B" w:rsidRPr="000568E5" w:rsidRDefault="009B6A2B" w:rsidP="009B6A2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0568E5">
        <w:rPr>
          <w:rFonts w:ascii="Calibri Light" w:hAnsi="Calibri Light" w:cs="Calibri Light"/>
          <w:color w:val="000000"/>
          <w:sz w:val="22"/>
          <w:szCs w:val="22"/>
        </w:rPr>
        <w:t>FMK bude zvyšovat kvalitu pedagogické činnosti ve studijních předmětech a celých studijních programech realizovaných v anglickém jazyce.</w:t>
      </w:r>
    </w:p>
    <w:p w14:paraId="29B6778A" w14:textId="77777777" w:rsidR="009B6A2B" w:rsidRPr="000568E5" w:rsidRDefault="009B6A2B" w:rsidP="009B6A2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FMK připraví akreditaci magisterského studijního programu Výtvarná umění, obor Multimédia a design realizovaného v anglickém jazyce a bude aktivně vyhledávat zahraniční zájemce-samoplátce o prezenční formu studia na FMK. </w:t>
      </w:r>
    </w:p>
    <w:p w14:paraId="5814C1B2" w14:textId="77777777" w:rsidR="009B6A2B" w:rsidRPr="000568E5" w:rsidRDefault="009B6A2B" w:rsidP="009B6A2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0568E5">
        <w:rPr>
          <w:rFonts w:ascii="Calibri Light" w:hAnsi="Calibri Light" w:cs="Calibri Light"/>
          <w:color w:val="000000"/>
          <w:sz w:val="22"/>
          <w:szCs w:val="22"/>
        </w:rPr>
        <w:t>FMK bude při aktivitách dotýkajících se internacionalizace dbát na dodržování pravidel trvalé udržitelnosti svých vzdělávacích činností (finančně, kapacitně, z hlediska lidských zdrojů i z hlediska kvality poskytovaných služeb).</w:t>
      </w:r>
    </w:p>
    <w:p w14:paraId="2F57BE54" w14:textId="77777777" w:rsidR="009B6A2B" w:rsidRPr="000568E5" w:rsidRDefault="009B6A2B" w:rsidP="009B6A2B">
      <w:pPr>
        <w:shd w:val="clear" w:color="auto" w:fill="FFFFFF"/>
        <w:tabs>
          <w:tab w:val="left" w:pos="365"/>
        </w:tabs>
        <w:spacing w:after="120" w:line="276" w:lineRule="auto"/>
        <w:ind w:left="426" w:hanging="426"/>
        <w:jc w:val="both"/>
        <w:rPr>
          <w:rFonts w:ascii="Calibri Light" w:hAnsi="Calibri Light" w:cs="Calibri Light"/>
          <w:spacing w:val="-3"/>
          <w:sz w:val="22"/>
          <w:szCs w:val="22"/>
        </w:rPr>
      </w:pPr>
    </w:p>
    <w:p w14:paraId="542D6F3C" w14:textId="77777777" w:rsidR="009B6A2B" w:rsidRPr="000568E5" w:rsidRDefault="009B6A2B" w:rsidP="009B6A2B">
      <w:pPr>
        <w:shd w:val="clear" w:color="auto" w:fill="FFFFFF"/>
        <w:tabs>
          <w:tab w:val="left" w:pos="365"/>
        </w:tabs>
        <w:ind w:left="425" w:hanging="425"/>
        <w:jc w:val="both"/>
        <w:rPr>
          <w:rFonts w:ascii="Calibri Light" w:hAnsi="Calibri Light" w:cs="Calibri Light"/>
          <w:color w:val="FF0000"/>
          <w:sz w:val="22"/>
          <w:szCs w:val="22"/>
          <w:highlight w:val="yellow"/>
        </w:rPr>
      </w:pPr>
      <w:r w:rsidRPr="000568E5">
        <w:rPr>
          <w:rFonts w:ascii="Calibri Light" w:hAnsi="Calibri Light" w:cs="Calibri Light"/>
          <w:spacing w:val="-3"/>
          <w:sz w:val="22"/>
          <w:szCs w:val="22"/>
        </w:rPr>
        <w:tab/>
      </w:r>
      <w:r w:rsidRPr="000568E5">
        <w:rPr>
          <w:rFonts w:ascii="Calibri Light" w:hAnsi="Calibri Light" w:cs="Calibri Light"/>
          <w:spacing w:val="-3"/>
          <w:sz w:val="22"/>
          <w:szCs w:val="22"/>
        </w:rPr>
        <w:tab/>
        <w:t xml:space="preserve">Ročně vyjíždí z ateliéru Animovaná tvorba (doposud studijní program Teorie a praxe audiovizuální tvorby – dále jen „TPAT“) na zahraniční pobyty přibližně 4-6 studentů, zájem poslední roky stoupá, a to i díky hlubšímu rozvíjení vztahů se zahraničními institutcemi. Rozvojový projekt MŠMT umožňuje financovat mimoevropskou mobilitu typu </w:t>
      </w:r>
      <w:r w:rsidRPr="000568E5">
        <w:rPr>
          <w:rFonts w:ascii="Calibri Light" w:hAnsi="Calibri Light" w:cs="Calibri Light"/>
          <w:i/>
          <w:spacing w:val="-3"/>
          <w:sz w:val="22"/>
          <w:szCs w:val="22"/>
        </w:rPr>
        <w:t>Freemovers</w:t>
      </w:r>
      <w:r w:rsidRPr="000568E5">
        <w:rPr>
          <w:rFonts w:ascii="Calibri Light" w:hAnsi="Calibri Light" w:cs="Calibri Light"/>
          <w:spacing w:val="-3"/>
          <w:sz w:val="22"/>
          <w:szCs w:val="22"/>
        </w:rPr>
        <w:t>, kdy studenti FMK využívají stávající smlouvy a memoranda o spolupráci uzavřené na úrovni UTB</w:t>
      </w:r>
      <w:r w:rsidRPr="000568E5">
        <w:rPr>
          <w:rStyle w:val="Znakapoznpodarou"/>
          <w:rFonts w:ascii="Calibri Light" w:hAnsi="Calibri Light" w:cs="Calibri Light"/>
          <w:sz w:val="22"/>
          <w:szCs w:val="22"/>
        </w:rPr>
        <w:footnoteReference w:id="34"/>
      </w:r>
      <w:r w:rsidRPr="000568E5">
        <w:rPr>
          <w:rFonts w:ascii="Calibri Light" w:hAnsi="Calibri Light" w:cs="Calibri Light"/>
          <w:spacing w:val="-3"/>
          <w:sz w:val="22"/>
          <w:szCs w:val="22"/>
        </w:rPr>
        <w:t xml:space="preserve">, popř. vznik nových smluv iniciují. Mezi dlouhodobě spolupracující instituce patří univerzity z Norska, Jižní Koreje, Malajsie, Tchaj-wanu, Indonésie a Izraele. Vedle zpravidla semestrálních studijních stáží studenti rovněž využívají možnost účastnit se pracovních stáží (typicky 2-3 měsíce) v Evropě (Erasmus+) i za jejími hranicemi (freemoverské pracovní stáže). Využívají se stipendijní zdroje Ceepus, Action. Od roku 2017 začala FMK spolupracovat s agenturou WorkSpace Europe, která zajišťuje a administruje absolventské pracovní stáže v Evropské unii. Stále více jsou využívány možnosti pracovních stáží studentů, a to krátkodobých i dlouhodobých. Zahraniční pobyty jsou studentům uznávány jako plnohodnotné studium. </w:t>
      </w:r>
      <w:r w:rsidRPr="000568E5">
        <w:rPr>
          <w:rFonts w:ascii="Calibri Light" w:hAnsi="Calibri Light" w:cs="Calibri Light"/>
          <w:sz w:val="22"/>
          <w:szCs w:val="22"/>
        </w:rPr>
        <w:t xml:space="preserve">Pedagogové získávají zkušenosti v rámci krátkodobých i dlouhodobých zahraničních pobytů, které jsou zaměřeny na získávání a sdílení pedagogických zkušeností či zkušeností s tvůrčí činností a rozvojem kreativního i technického potenciálu ateliéru Animovaná tvorba (příkladně Mgr. Lukáš Gregor, Ph.D.: podzim 2018, Kalifornie </w:t>
      </w:r>
      <w:proofErr w:type="gramStart"/>
      <w:r w:rsidRPr="000568E5">
        <w:rPr>
          <w:rFonts w:ascii="Calibri Light" w:hAnsi="Calibri Light" w:cs="Calibri Light"/>
          <w:sz w:val="22"/>
          <w:szCs w:val="22"/>
        </w:rPr>
        <w:t>USA - Univerzita</w:t>
      </w:r>
      <w:proofErr w:type="gramEnd"/>
      <w:r w:rsidRPr="000568E5">
        <w:rPr>
          <w:rFonts w:ascii="Calibri Light" w:hAnsi="Calibri Light" w:cs="Calibri Light"/>
          <w:sz w:val="22"/>
          <w:szCs w:val="22"/>
        </w:rPr>
        <w:t xml:space="preserve"> CalArts, animační studia Dreamworks a Pixar).</w:t>
      </w:r>
    </w:p>
    <w:p w14:paraId="6E113F04" w14:textId="5C5A652A" w:rsidR="009B6A2B" w:rsidRDefault="009B6A2B" w:rsidP="009B6A2B">
      <w:pPr>
        <w:shd w:val="clear" w:color="auto" w:fill="FFFFFF"/>
        <w:tabs>
          <w:tab w:val="left" w:pos="365"/>
        </w:tabs>
        <w:ind w:left="425" w:hanging="425"/>
        <w:jc w:val="both"/>
        <w:rPr>
          <w:ins w:id="329" w:author="Ponížilová Hana" w:date="2020-02-13T10:24:00Z"/>
          <w:rFonts w:ascii="Calibri Light" w:hAnsi="Calibri Light" w:cs="Calibri Light"/>
        </w:rPr>
      </w:pPr>
    </w:p>
    <w:p w14:paraId="12E7EF93" w14:textId="77777777" w:rsidR="000D300B" w:rsidRPr="000568E5" w:rsidRDefault="000D300B" w:rsidP="009B6A2B">
      <w:pPr>
        <w:shd w:val="clear" w:color="auto" w:fill="FFFFFF"/>
        <w:tabs>
          <w:tab w:val="left" w:pos="365"/>
        </w:tabs>
        <w:ind w:left="425" w:hanging="425"/>
        <w:jc w:val="both"/>
        <w:rPr>
          <w:rFonts w:ascii="Calibri Light" w:hAnsi="Calibri Light" w:cs="Calibri Light"/>
        </w:rPr>
      </w:pPr>
    </w:p>
    <w:p w14:paraId="26AB5DB6" w14:textId="4A6BA740" w:rsidR="009B6A2B" w:rsidRDefault="009B6A2B" w:rsidP="009B6A2B">
      <w:pPr>
        <w:shd w:val="clear" w:color="auto" w:fill="FFFFFF"/>
        <w:tabs>
          <w:tab w:val="left" w:pos="360"/>
          <w:tab w:val="left" w:pos="426"/>
        </w:tabs>
        <w:ind w:left="426" w:right="6"/>
        <w:rPr>
          <w:rFonts w:ascii="Calibri Light" w:hAnsi="Calibri Light" w:cs="Calibri Light"/>
          <w:b/>
          <w:color w:val="000000"/>
        </w:rPr>
      </w:pPr>
      <w:r w:rsidRPr="000568E5">
        <w:rPr>
          <w:rFonts w:ascii="Calibri Light" w:hAnsi="Calibri Light" w:cs="Calibri Light"/>
          <w:b/>
          <w:spacing w:val="-2"/>
        </w:rPr>
        <w:t xml:space="preserve">Tab. 1.: </w:t>
      </w:r>
      <w:r w:rsidRPr="000568E5">
        <w:rPr>
          <w:rFonts w:ascii="Calibri Light" w:hAnsi="Calibri Light" w:cs="Calibri Light"/>
          <w:b/>
          <w:color w:val="000000"/>
        </w:rPr>
        <w:t>Počet zahraničních mobilit studentů a pedagogů 2016-2018, Animovaná tvorba</w:t>
      </w:r>
    </w:p>
    <w:p w14:paraId="00F0446A" w14:textId="5B99DE00" w:rsidR="00892993" w:rsidRDefault="00892993" w:rsidP="005B6A2F">
      <w:pPr>
        <w:shd w:val="clear" w:color="auto" w:fill="FFFFFF"/>
        <w:tabs>
          <w:tab w:val="left" w:pos="360"/>
          <w:tab w:val="left" w:pos="426"/>
        </w:tabs>
        <w:ind w:right="6"/>
        <w:rPr>
          <w:rFonts w:ascii="Calibri Light" w:hAnsi="Calibri Light" w:cs="Calibri Light"/>
          <w:b/>
          <w:color w:val="000000"/>
        </w:rPr>
      </w:pPr>
    </w:p>
    <w:tbl>
      <w:tblPr>
        <w:tblStyle w:val="Mkatabulky"/>
        <w:tblW w:w="0" w:type="auto"/>
        <w:tblInd w:w="1555" w:type="dxa"/>
        <w:tblLook w:val="04A0" w:firstRow="1" w:lastRow="0" w:firstColumn="1" w:lastColumn="0" w:noHBand="0" w:noVBand="1"/>
      </w:tblPr>
      <w:tblGrid>
        <w:gridCol w:w="3118"/>
        <w:gridCol w:w="1134"/>
        <w:gridCol w:w="1096"/>
        <w:gridCol w:w="1030"/>
      </w:tblGrid>
      <w:tr w:rsidR="00C9717F" w14:paraId="1DFEA28E" w14:textId="77777777" w:rsidTr="00C9717F">
        <w:tc>
          <w:tcPr>
            <w:tcW w:w="3118" w:type="dxa"/>
          </w:tcPr>
          <w:p w14:paraId="15136F6E" w14:textId="77777777" w:rsidR="00C9717F" w:rsidRDefault="00C9717F" w:rsidP="00FF33BF">
            <w:pPr>
              <w:tabs>
                <w:tab w:val="left" w:pos="360"/>
                <w:tab w:val="left" w:pos="426"/>
              </w:tabs>
              <w:spacing w:line="480" w:lineRule="auto"/>
              <w:ind w:right="6"/>
              <w:rPr>
                <w:rFonts w:ascii="Calibri Light" w:hAnsi="Calibri Light" w:cs="Calibri Light"/>
                <w:b/>
                <w:color w:val="000000"/>
              </w:rPr>
            </w:pPr>
          </w:p>
        </w:tc>
        <w:tc>
          <w:tcPr>
            <w:tcW w:w="1134" w:type="dxa"/>
            <w:shd w:val="clear" w:color="auto" w:fill="E5B8B7" w:themeFill="accent2" w:themeFillTint="66"/>
          </w:tcPr>
          <w:p w14:paraId="25A68C54" w14:textId="77777777" w:rsidR="00C9717F" w:rsidRPr="00A95E5A" w:rsidRDefault="00C9717F" w:rsidP="00FF33BF">
            <w:pPr>
              <w:tabs>
                <w:tab w:val="left" w:pos="360"/>
                <w:tab w:val="left" w:pos="426"/>
              </w:tabs>
              <w:spacing w:line="480" w:lineRule="auto"/>
              <w:ind w:right="6"/>
              <w:jc w:val="center"/>
              <w:rPr>
                <w:rFonts w:ascii="Calibri Light" w:hAnsi="Calibri Light" w:cs="Calibri Light"/>
                <w:b/>
              </w:rPr>
            </w:pPr>
            <w:r w:rsidRPr="00A95E5A">
              <w:rPr>
                <w:rFonts w:ascii="Calibri Light" w:eastAsia="Calibri" w:hAnsi="Calibri Light" w:cs="Calibri Light"/>
                <w:b/>
                <w:lang w:eastAsia="en-US"/>
              </w:rPr>
              <w:t>2016</w:t>
            </w:r>
          </w:p>
        </w:tc>
        <w:tc>
          <w:tcPr>
            <w:tcW w:w="1096" w:type="dxa"/>
            <w:shd w:val="clear" w:color="auto" w:fill="E5B8B7" w:themeFill="accent2" w:themeFillTint="66"/>
          </w:tcPr>
          <w:p w14:paraId="0162434B" w14:textId="77777777" w:rsidR="00C9717F" w:rsidRPr="00A95E5A" w:rsidRDefault="00C9717F" w:rsidP="00FF33BF">
            <w:pPr>
              <w:tabs>
                <w:tab w:val="left" w:pos="360"/>
                <w:tab w:val="left" w:pos="426"/>
              </w:tabs>
              <w:spacing w:line="480" w:lineRule="auto"/>
              <w:ind w:right="6"/>
              <w:jc w:val="center"/>
              <w:rPr>
                <w:rFonts w:ascii="Calibri Light" w:hAnsi="Calibri Light" w:cs="Calibri Light"/>
                <w:b/>
              </w:rPr>
            </w:pPr>
            <w:r w:rsidRPr="00A95E5A">
              <w:rPr>
                <w:rFonts w:ascii="Calibri Light" w:eastAsia="Calibri" w:hAnsi="Calibri Light" w:cs="Calibri Light"/>
                <w:b/>
                <w:lang w:eastAsia="en-US"/>
              </w:rPr>
              <w:t>2017</w:t>
            </w:r>
          </w:p>
        </w:tc>
        <w:tc>
          <w:tcPr>
            <w:tcW w:w="1030" w:type="dxa"/>
            <w:shd w:val="clear" w:color="auto" w:fill="E5B8B7" w:themeFill="accent2" w:themeFillTint="66"/>
          </w:tcPr>
          <w:p w14:paraId="31BC4061" w14:textId="77777777" w:rsidR="00C9717F" w:rsidRPr="00A95E5A" w:rsidRDefault="00C9717F" w:rsidP="00FF33BF">
            <w:pPr>
              <w:tabs>
                <w:tab w:val="left" w:pos="360"/>
                <w:tab w:val="left" w:pos="426"/>
              </w:tabs>
              <w:spacing w:line="480" w:lineRule="auto"/>
              <w:ind w:right="6"/>
              <w:jc w:val="center"/>
              <w:rPr>
                <w:rFonts w:ascii="Calibri Light" w:hAnsi="Calibri Light" w:cs="Calibri Light"/>
                <w:b/>
              </w:rPr>
            </w:pPr>
            <w:r w:rsidRPr="00A95E5A">
              <w:rPr>
                <w:rFonts w:ascii="Calibri Light" w:eastAsia="Calibri" w:hAnsi="Calibri Light" w:cs="Calibri Light"/>
                <w:b/>
                <w:lang w:eastAsia="en-US"/>
              </w:rPr>
              <w:t>2018</w:t>
            </w:r>
          </w:p>
        </w:tc>
      </w:tr>
      <w:tr w:rsidR="00C9717F" w14:paraId="54FB781C" w14:textId="77777777" w:rsidTr="00C9717F">
        <w:tc>
          <w:tcPr>
            <w:tcW w:w="3118" w:type="dxa"/>
          </w:tcPr>
          <w:p w14:paraId="4CAEF458" w14:textId="77777777" w:rsidR="00C9717F" w:rsidRDefault="00C9717F" w:rsidP="00FF33BF">
            <w:pPr>
              <w:tabs>
                <w:tab w:val="left" w:pos="360"/>
                <w:tab w:val="left" w:pos="426"/>
              </w:tabs>
              <w:spacing w:line="480" w:lineRule="auto"/>
              <w:ind w:right="6"/>
              <w:rPr>
                <w:rFonts w:ascii="Calibri Light" w:hAnsi="Calibri Light" w:cs="Calibri Light"/>
                <w:b/>
                <w:color w:val="000000"/>
              </w:rPr>
            </w:pPr>
            <w:r w:rsidRPr="000568E5">
              <w:rPr>
                <w:rFonts w:ascii="Calibri Light" w:eastAsia="Calibri" w:hAnsi="Calibri Light" w:cs="Calibri Light"/>
                <w:color w:val="000000"/>
                <w:lang w:eastAsia="en-US"/>
              </w:rPr>
              <w:t>Studenti – bakalářské studium</w:t>
            </w:r>
          </w:p>
        </w:tc>
        <w:tc>
          <w:tcPr>
            <w:tcW w:w="1134" w:type="dxa"/>
          </w:tcPr>
          <w:p w14:paraId="6EE0B27D" w14:textId="77777777" w:rsidR="00C9717F" w:rsidRDefault="00C9717F" w:rsidP="00FF33BF">
            <w:pPr>
              <w:tabs>
                <w:tab w:val="left" w:pos="360"/>
                <w:tab w:val="left" w:pos="426"/>
              </w:tabs>
              <w:spacing w:line="480" w:lineRule="auto"/>
              <w:ind w:right="6"/>
              <w:jc w:val="center"/>
              <w:rPr>
                <w:rFonts w:ascii="Calibri Light" w:hAnsi="Calibri Light" w:cs="Calibri Light"/>
                <w:b/>
                <w:color w:val="000000"/>
              </w:rPr>
            </w:pPr>
            <w:r w:rsidRPr="000568E5">
              <w:rPr>
                <w:rFonts w:ascii="Calibri Light" w:eastAsia="Calibri" w:hAnsi="Calibri Light" w:cs="Calibri Light"/>
                <w:b/>
                <w:color w:val="000000"/>
                <w:lang w:eastAsia="en-US"/>
              </w:rPr>
              <w:t>0</w:t>
            </w:r>
          </w:p>
        </w:tc>
        <w:tc>
          <w:tcPr>
            <w:tcW w:w="1096" w:type="dxa"/>
          </w:tcPr>
          <w:p w14:paraId="3D2C57C0" w14:textId="77777777" w:rsidR="00C9717F" w:rsidRDefault="00C9717F" w:rsidP="00FF33BF">
            <w:pPr>
              <w:tabs>
                <w:tab w:val="left" w:pos="360"/>
                <w:tab w:val="left" w:pos="426"/>
              </w:tabs>
              <w:spacing w:line="480" w:lineRule="auto"/>
              <w:ind w:right="6"/>
              <w:jc w:val="center"/>
              <w:rPr>
                <w:rFonts w:ascii="Calibri Light" w:hAnsi="Calibri Light" w:cs="Calibri Light"/>
                <w:b/>
                <w:color w:val="000000"/>
              </w:rPr>
            </w:pPr>
            <w:r w:rsidRPr="000568E5">
              <w:rPr>
                <w:rFonts w:ascii="Calibri Light" w:eastAsia="Calibri" w:hAnsi="Calibri Light" w:cs="Calibri Light"/>
                <w:b/>
                <w:color w:val="000000"/>
                <w:lang w:eastAsia="en-US"/>
              </w:rPr>
              <w:t>1</w:t>
            </w:r>
          </w:p>
        </w:tc>
        <w:tc>
          <w:tcPr>
            <w:tcW w:w="1030" w:type="dxa"/>
          </w:tcPr>
          <w:p w14:paraId="692F41C8" w14:textId="77777777" w:rsidR="00C9717F" w:rsidRDefault="00C9717F" w:rsidP="00FF33BF">
            <w:pPr>
              <w:tabs>
                <w:tab w:val="left" w:pos="360"/>
                <w:tab w:val="left" w:pos="426"/>
              </w:tabs>
              <w:spacing w:line="480" w:lineRule="auto"/>
              <w:ind w:right="6"/>
              <w:jc w:val="center"/>
              <w:rPr>
                <w:rFonts w:ascii="Calibri Light" w:hAnsi="Calibri Light" w:cs="Calibri Light"/>
                <w:b/>
                <w:color w:val="000000"/>
              </w:rPr>
            </w:pPr>
            <w:r w:rsidRPr="000568E5">
              <w:rPr>
                <w:rFonts w:ascii="Calibri Light" w:eastAsia="Calibri" w:hAnsi="Calibri Light" w:cs="Calibri Light"/>
                <w:b/>
                <w:color w:val="000000"/>
                <w:lang w:eastAsia="en-US"/>
              </w:rPr>
              <w:t>4</w:t>
            </w:r>
          </w:p>
        </w:tc>
      </w:tr>
      <w:tr w:rsidR="00C9717F" w14:paraId="3D457FD2" w14:textId="77777777" w:rsidTr="00C9717F">
        <w:tc>
          <w:tcPr>
            <w:tcW w:w="3118" w:type="dxa"/>
          </w:tcPr>
          <w:p w14:paraId="4E3BBDEF" w14:textId="77777777" w:rsidR="00C9717F" w:rsidRDefault="00C9717F" w:rsidP="00FF33BF">
            <w:pPr>
              <w:tabs>
                <w:tab w:val="left" w:pos="360"/>
                <w:tab w:val="left" w:pos="426"/>
              </w:tabs>
              <w:spacing w:line="480" w:lineRule="auto"/>
              <w:ind w:right="6"/>
              <w:rPr>
                <w:rFonts w:ascii="Calibri Light" w:hAnsi="Calibri Light" w:cs="Calibri Light"/>
                <w:b/>
                <w:color w:val="000000"/>
              </w:rPr>
            </w:pPr>
            <w:r w:rsidRPr="000568E5">
              <w:rPr>
                <w:rFonts w:ascii="Calibri Light" w:eastAsia="Calibri" w:hAnsi="Calibri Light" w:cs="Calibri Light"/>
                <w:color w:val="000000"/>
                <w:lang w:eastAsia="en-US"/>
              </w:rPr>
              <w:t>Studenti – magisterské studium</w:t>
            </w:r>
          </w:p>
        </w:tc>
        <w:tc>
          <w:tcPr>
            <w:tcW w:w="1134" w:type="dxa"/>
          </w:tcPr>
          <w:p w14:paraId="64F26C03" w14:textId="77777777" w:rsidR="00C9717F" w:rsidRDefault="00C9717F" w:rsidP="00FF33BF">
            <w:pPr>
              <w:tabs>
                <w:tab w:val="left" w:pos="360"/>
                <w:tab w:val="left" w:pos="426"/>
              </w:tabs>
              <w:spacing w:line="480" w:lineRule="auto"/>
              <w:ind w:right="6"/>
              <w:jc w:val="center"/>
              <w:rPr>
                <w:rFonts w:ascii="Calibri Light" w:hAnsi="Calibri Light" w:cs="Calibri Light"/>
                <w:b/>
                <w:color w:val="000000"/>
              </w:rPr>
            </w:pPr>
            <w:r w:rsidRPr="000568E5">
              <w:rPr>
                <w:rFonts w:ascii="Calibri Light" w:eastAsia="Calibri" w:hAnsi="Calibri Light" w:cs="Calibri Light"/>
                <w:b/>
                <w:color w:val="000000"/>
                <w:lang w:eastAsia="en-US"/>
              </w:rPr>
              <w:t>0</w:t>
            </w:r>
          </w:p>
        </w:tc>
        <w:tc>
          <w:tcPr>
            <w:tcW w:w="1096" w:type="dxa"/>
          </w:tcPr>
          <w:p w14:paraId="4326A866" w14:textId="77777777" w:rsidR="00C9717F" w:rsidRDefault="00C9717F" w:rsidP="00FF33BF">
            <w:pPr>
              <w:tabs>
                <w:tab w:val="left" w:pos="360"/>
                <w:tab w:val="left" w:pos="426"/>
              </w:tabs>
              <w:spacing w:line="480" w:lineRule="auto"/>
              <w:ind w:right="6"/>
              <w:jc w:val="center"/>
              <w:rPr>
                <w:rFonts w:ascii="Calibri Light" w:hAnsi="Calibri Light" w:cs="Calibri Light"/>
                <w:b/>
                <w:color w:val="000000"/>
              </w:rPr>
            </w:pPr>
            <w:r w:rsidRPr="000568E5">
              <w:rPr>
                <w:rFonts w:ascii="Calibri Light" w:eastAsia="Calibri" w:hAnsi="Calibri Light" w:cs="Calibri Light"/>
                <w:b/>
                <w:color w:val="000000"/>
                <w:lang w:eastAsia="en-US"/>
              </w:rPr>
              <w:t>3</w:t>
            </w:r>
          </w:p>
        </w:tc>
        <w:tc>
          <w:tcPr>
            <w:tcW w:w="1030" w:type="dxa"/>
          </w:tcPr>
          <w:p w14:paraId="3D172DD1" w14:textId="77777777" w:rsidR="00C9717F" w:rsidRDefault="00C9717F" w:rsidP="00FF33BF">
            <w:pPr>
              <w:tabs>
                <w:tab w:val="left" w:pos="360"/>
                <w:tab w:val="left" w:pos="426"/>
              </w:tabs>
              <w:spacing w:line="480" w:lineRule="auto"/>
              <w:ind w:right="6"/>
              <w:jc w:val="center"/>
              <w:rPr>
                <w:rFonts w:ascii="Calibri Light" w:hAnsi="Calibri Light" w:cs="Calibri Light"/>
                <w:b/>
                <w:color w:val="000000"/>
              </w:rPr>
            </w:pPr>
            <w:r w:rsidRPr="000568E5">
              <w:rPr>
                <w:rFonts w:ascii="Calibri Light" w:eastAsia="Calibri" w:hAnsi="Calibri Light" w:cs="Calibri Light"/>
                <w:b/>
                <w:color w:val="000000"/>
                <w:lang w:eastAsia="en-US"/>
              </w:rPr>
              <w:t>2</w:t>
            </w:r>
          </w:p>
        </w:tc>
      </w:tr>
      <w:tr w:rsidR="00C9717F" w14:paraId="7B128EA1" w14:textId="77777777" w:rsidTr="00C9717F">
        <w:tc>
          <w:tcPr>
            <w:tcW w:w="3118" w:type="dxa"/>
          </w:tcPr>
          <w:p w14:paraId="2E456D69" w14:textId="77777777" w:rsidR="00C9717F" w:rsidRDefault="00C9717F" w:rsidP="00FF33BF">
            <w:pPr>
              <w:tabs>
                <w:tab w:val="left" w:pos="360"/>
                <w:tab w:val="left" w:pos="426"/>
              </w:tabs>
              <w:spacing w:line="480" w:lineRule="auto"/>
              <w:ind w:right="6"/>
              <w:rPr>
                <w:rFonts w:ascii="Calibri Light" w:hAnsi="Calibri Light" w:cs="Calibri Light"/>
                <w:b/>
                <w:color w:val="000000"/>
              </w:rPr>
            </w:pPr>
            <w:r w:rsidRPr="000568E5">
              <w:rPr>
                <w:rFonts w:ascii="Calibri Light" w:eastAsia="Calibri" w:hAnsi="Calibri Light" w:cs="Calibri Light"/>
                <w:color w:val="000000"/>
                <w:lang w:eastAsia="en-US"/>
              </w:rPr>
              <w:t xml:space="preserve">Pedagogové </w:t>
            </w:r>
          </w:p>
        </w:tc>
        <w:tc>
          <w:tcPr>
            <w:tcW w:w="1134" w:type="dxa"/>
          </w:tcPr>
          <w:p w14:paraId="388331FB" w14:textId="77777777" w:rsidR="00C9717F" w:rsidRDefault="00C9717F" w:rsidP="00FF33BF">
            <w:pPr>
              <w:tabs>
                <w:tab w:val="left" w:pos="360"/>
                <w:tab w:val="left" w:pos="426"/>
              </w:tabs>
              <w:spacing w:line="480" w:lineRule="auto"/>
              <w:ind w:right="6"/>
              <w:jc w:val="center"/>
              <w:rPr>
                <w:rFonts w:ascii="Calibri Light" w:hAnsi="Calibri Light" w:cs="Calibri Light"/>
                <w:b/>
                <w:color w:val="000000"/>
              </w:rPr>
            </w:pPr>
            <w:r w:rsidRPr="000568E5">
              <w:rPr>
                <w:rFonts w:ascii="Calibri Light" w:eastAsia="Calibri" w:hAnsi="Calibri Light" w:cs="Calibri Light"/>
                <w:b/>
                <w:color w:val="000000"/>
                <w:lang w:eastAsia="en-US"/>
              </w:rPr>
              <w:t>1</w:t>
            </w:r>
          </w:p>
        </w:tc>
        <w:tc>
          <w:tcPr>
            <w:tcW w:w="1096" w:type="dxa"/>
          </w:tcPr>
          <w:p w14:paraId="1C21460C" w14:textId="77777777" w:rsidR="00C9717F" w:rsidRDefault="00C9717F" w:rsidP="00FF33BF">
            <w:pPr>
              <w:tabs>
                <w:tab w:val="left" w:pos="360"/>
                <w:tab w:val="left" w:pos="426"/>
              </w:tabs>
              <w:spacing w:line="480" w:lineRule="auto"/>
              <w:ind w:right="6"/>
              <w:jc w:val="center"/>
              <w:rPr>
                <w:rFonts w:ascii="Calibri Light" w:hAnsi="Calibri Light" w:cs="Calibri Light"/>
                <w:b/>
                <w:color w:val="000000"/>
              </w:rPr>
            </w:pPr>
            <w:r w:rsidRPr="000568E5">
              <w:rPr>
                <w:rFonts w:ascii="Calibri Light" w:eastAsia="Calibri" w:hAnsi="Calibri Light" w:cs="Calibri Light"/>
                <w:b/>
                <w:color w:val="000000"/>
                <w:lang w:eastAsia="en-US"/>
              </w:rPr>
              <w:t>0</w:t>
            </w:r>
          </w:p>
        </w:tc>
        <w:tc>
          <w:tcPr>
            <w:tcW w:w="1030" w:type="dxa"/>
          </w:tcPr>
          <w:p w14:paraId="4389085C" w14:textId="77777777" w:rsidR="00C9717F" w:rsidRDefault="00C9717F" w:rsidP="00FF33BF">
            <w:pPr>
              <w:tabs>
                <w:tab w:val="left" w:pos="360"/>
                <w:tab w:val="left" w:pos="426"/>
              </w:tabs>
              <w:spacing w:line="480" w:lineRule="auto"/>
              <w:ind w:right="6"/>
              <w:jc w:val="center"/>
              <w:rPr>
                <w:rFonts w:ascii="Calibri Light" w:hAnsi="Calibri Light" w:cs="Calibri Light"/>
                <w:b/>
                <w:color w:val="000000"/>
              </w:rPr>
            </w:pPr>
            <w:r w:rsidRPr="000568E5">
              <w:rPr>
                <w:rFonts w:ascii="Calibri Light" w:eastAsia="Calibri" w:hAnsi="Calibri Light" w:cs="Calibri Light"/>
                <w:b/>
                <w:color w:val="000000"/>
                <w:lang w:eastAsia="en-US"/>
              </w:rPr>
              <w:t>2</w:t>
            </w:r>
          </w:p>
        </w:tc>
      </w:tr>
      <w:tr w:rsidR="00C9717F" w14:paraId="539C2906" w14:textId="77777777" w:rsidTr="00C9717F">
        <w:tc>
          <w:tcPr>
            <w:tcW w:w="3118" w:type="dxa"/>
          </w:tcPr>
          <w:p w14:paraId="11F6B532" w14:textId="77777777" w:rsidR="00C9717F" w:rsidRPr="000568E5" w:rsidRDefault="00C9717F" w:rsidP="00FF33BF">
            <w:pPr>
              <w:tabs>
                <w:tab w:val="left" w:pos="360"/>
                <w:tab w:val="left" w:pos="426"/>
              </w:tabs>
              <w:spacing w:line="480" w:lineRule="auto"/>
              <w:ind w:right="6"/>
              <w:rPr>
                <w:rFonts w:ascii="Calibri Light" w:eastAsia="Calibri" w:hAnsi="Calibri Light" w:cs="Calibri Light"/>
                <w:color w:val="000000"/>
                <w:lang w:eastAsia="en-US"/>
              </w:rPr>
            </w:pPr>
            <w:r w:rsidRPr="000568E5">
              <w:rPr>
                <w:rFonts w:ascii="Calibri Light" w:eastAsia="Calibri" w:hAnsi="Calibri Light" w:cs="Calibri Light"/>
                <w:color w:val="000000"/>
                <w:lang w:eastAsia="en-US"/>
              </w:rPr>
              <w:t>Celkem</w:t>
            </w:r>
          </w:p>
        </w:tc>
        <w:tc>
          <w:tcPr>
            <w:tcW w:w="1134" w:type="dxa"/>
          </w:tcPr>
          <w:p w14:paraId="4091F8A2" w14:textId="77777777" w:rsidR="00C9717F" w:rsidRPr="000568E5" w:rsidRDefault="00C9717F" w:rsidP="00FF33BF">
            <w:pPr>
              <w:tabs>
                <w:tab w:val="left" w:pos="360"/>
                <w:tab w:val="left" w:pos="426"/>
              </w:tabs>
              <w:spacing w:line="480" w:lineRule="auto"/>
              <w:ind w:right="6"/>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1</w:t>
            </w:r>
          </w:p>
        </w:tc>
        <w:tc>
          <w:tcPr>
            <w:tcW w:w="1096" w:type="dxa"/>
          </w:tcPr>
          <w:p w14:paraId="3AFC44E8" w14:textId="77777777" w:rsidR="00C9717F" w:rsidRPr="000568E5" w:rsidRDefault="00C9717F" w:rsidP="00FF33BF">
            <w:pPr>
              <w:tabs>
                <w:tab w:val="left" w:pos="360"/>
                <w:tab w:val="left" w:pos="426"/>
              </w:tabs>
              <w:spacing w:line="480" w:lineRule="auto"/>
              <w:ind w:right="6"/>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4</w:t>
            </w:r>
          </w:p>
        </w:tc>
        <w:tc>
          <w:tcPr>
            <w:tcW w:w="1030" w:type="dxa"/>
          </w:tcPr>
          <w:p w14:paraId="7AEC3AE4" w14:textId="77777777" w:rsidR="00C9717F" w:rsidRPr="000568E5" w:rsidRDefault="00C9717F" w:rsidP="00FF33BF">
            <w:pPr>
              <w:tabs>
                <w:tab w:val="left" w:pos="360"/>
                <w:tab w:val="left" w:pos="426"/>
              </w:tabs>
              <w:spacing w:line="480" w:lineRule="auto"/>
              <w:ind w:right="6"/>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8</w:t>
            </w:r>
          </w:p>
        </w:tc>
      </w:tr>
    </w:tbl>
    <w:p w14:paraId="15897675" w14:textId="3B76A750" w:rsidR="005B6A2F" w:rsidRDefault="005B6A2F">
      <w:pPr>
        <w:rPr>
          <w:rFonts w:ascii="Calibri Light" w:hAnsi="Calibri Light" w:cs="Calibri Light"/>
          <w:color w:val="000000"/>
          <w:sz w:val="22"/>
          <w:szCs w:val="22"/>
        </w:rPr>
      </w:pPr>
    </w:p>
    <w:p w14:paraId="16441321" w14:textId="11AC2EBB"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TPANT má jako součást studijních plánů v bakalářském i magisterském studiu povinný předmět Anglický jazyk, respektive English Club, který je oborově zaměřený, a v rámci třetího ročníku bakalářského stupně i povinně volitelný předmět Prezentace v anglickém jazyce. Pro samostudium je pro studenty dostupná literatura v anglickém jazyce, která je součástí knihovních fondů univerzitní knihovny a příručních knihoven na FMK. Literatura je neustále aktualizována a doplňována.</w:t>
      </w:r>
    </w:p>
    <w:p w14:paraId="4C9E96A7" w14:textId="77777777" w:rsidR="009B6A2B" w:rsidRPr="000568E5" w:rsidRDefault="009B6A2B" w:rsidP="009B6A2B">
      <w:pPr>
        <w:shd w:val="clear" w:color="auto" w:fill="FFFFFF"/>
        <w:tabs>
          <w:tab w:val="left" w:pos="365"/>
        </w:tabs>
        <w:spacing w:after="120"/>
        <w:ind w:left="426" w:hanging="426"/>
        <w:jc w:val="both"/>
        <w:rPr>
          <w:rFonts w:ascii="Calibri Light" w:hAnsi="Calibri Light" w:cs="Calibri Light"/>
          <w:spacing w:val="-3"/>
          <w:sz w:val="22"/>
          <w:szCs w:val="22"/>
        </w:rPr>
      </w:pPr>
      <w:r w:rsidRPr="000568E5">
        <w:rPr>
          <w:rFonts w:ascii="Calibri Light" w:hAnsi="Calibri Light" w:cs="Calibri Light"/>
          <w:spacing w:val="-3"/>
          <w:sz w:val="22"/>
          <w:szCs w:val="22"/>
        </w:rPr>
        <w:lastRenderedPageBreak/>
        <w:tab/>
      </w:r>
      <w:r w:rsidRPr="000568E5">
        <w:rPr>
          <w:rFonts w:ascii="Calibri Light" w:hAnsi="Calibri Light" w:cs="Calibri Light"/>
          <w:spacing w:val="-3"/>
          <w:sz w:val="22"/>
          <w:szCs w:val="22"/>
        </w:rPr>
        <w:tab/>
        <w:t xml:space="preserve">Krátkodobá mezinárodní mobilita akademických pracovníků je nedílnou součástí vzdělávacího procesu – pedagogové se účastní výukových pobytů, vystupují na konferencích a seminářích, organizují mezinárodní workshopy, účastní se mezinárodních projektů. Absolventi doktorského studia mohou využít nabídku Fulbrightovy nadace, z dosud probíhajícího programu TPAT se uskutečnila stáž doc. Nemeškala. </w:t>
      </w:r>
    </w:p>
    <w:p w14:paraId="7B067150" w14:textId="77777777" w:rsidR="009B6A2B" w:rsidRPr="000568E5" w:rsidRDefault="009B6A2B" w:rsidP="009B6A2B">
      <w:pPr>
        <w:shd w:val="clear" w:color="auto" w:fill="FFFFFF"/>
        <w:tabs>
          <w:tab w:val="left" w:pos="365"/>
        </w:tabs>
        <w:spacing w:after="120"/>
        <w:ind w:left="426" w:hanging="426"/>
        <w:jc w:val="both"/>
        <w:rPr>
          <w:rFonts w:ascii="Calibri Light" w:hAnsi="Calibri Light" w:cs="Calibri Light"/>
          <w:spacing w:val="-3"/>
          <w:sz w:val="22"/>
          <w:szCs w:val="22"/>
        </w:rPr>
      </w:pPr>
      <w:r w:rsidRPr="000568E5">
        <w:rPr>
          <w:rFonts w:ascii="Calibri Light" w:hAnsi="Calibri Light" w:cs="Calibri Light"/>
          <w:spacing w:val="-3"/>
          <w:sz w:val="22"/>
          <w:szCs w:val="22"/>
        </w:rPr>
        <w:tab/>
      </w:r>
      <w:r w:rsidRPr="000568E5">
        <w:rPr>
          <w:rFonts w:ascii="Calibri Light" w:hAnsi="Calibri Light" w:cs="Calibri Light"/>
          <w:spacing w:val="-3"/>
          <w:sz w:val="22"/>
          <w:szCs w:val="22"/>
        </w:rPr>
        <w:tab/>
        <w:t xml:space="preserve">Samostatnou kapitolou je účast na zahraničních festivalech; zde dochází k naplňování cílů internacionalizace a zároveň se jedná o výstupy tvůrčí umělecké činnosti registrované a následně certifikované v systému Registru uměleckých výstupů (RUV). </w:t>
      </w:r>
    </w:p>
    <w:p w14:paraId="4135F270" w14:textId="77777777" w:rsidR="009B6A2B" w:rsidRPr="000568E5" w:rsidRDefault="009B6A2B" w:rsidP="009B6A2B">
      <w:pPr>
        <w:shd w:val="clear" w:color="auto" w:fill="FFFFFF"/>
        <w:tabs>
          <w:tab w:val="left" w:pos="360"/>
        </w:tabs>
        <w:spacing w:after="120"/>
        <w:ind w:left="426" w:hanging="426"/>
        <w:jc w:val="both"/>
        <w:rPr>
          <w:rFonts w:ascii="Calibri Light" w:hAnsi="Calibri Light" w:cs="Calibri Light"/>
          <w:spacing w:val="-3"/>
          <w:sz w:val="22"/>
          <w:szCs w:val="22"/>
        </w:rPr>
      </w:pPr>
      <w:r w:rsidRPr="000568E5">
        <w:rPr>
          <w:rFonts w:ascii="Calibri Light" w:hAnsi="Calibri Light" w:cs="Calibri Light"/>
          <w:spacing w:val="-3"/>
          <w:sz w:val="22"/>
          <w:szCs w:val="22"/>
        </w:rPr>
        <w:tab/>
      </w:r>
      <w:r w:rsidRPr="000568E5">
        <w:rPr>
          <w:rFonts w:ascii="Calibri Light" w:hAnsi="Calibri Light" w:cs="Calibri Light"/>
          <w:spacing w:val="-3"/>
          <w:sz w:val="22"/>
          <w:szCs w:val="22"/>
        </w:rPr>
        <w:tab/>
        <w:t>Ateliér Animovaná tvorba byl v posledních pěti letech reprezentován příkladně na:</w:t>
      </w:r>
    </w:p>
    <w:p w14:paraId="4DA28D93" w14:textId="77777777" w:rsidR="009B6A2B" w:rsidRPr="000568E5" w:rsidRDefault="009B6A2B" w:rsidP="009B6A2B">
      <w:pPr>
        <w:ind w:left="425"/>
        <w:rPr>
          <w:rFonts w:ascii="Calibri Light" w:hAnsi="Calibri Light" w:cs="Calibri Light"/>
          <w:sz w:val="22"/>
          <w:szCs w:val="22"/>
        </w:rPr>
      </w:pPr>
      <w:r w:rsidRPr="000568E5">
        <w:rPr>
          <w:rFonts w:ascii="Calibri Light" w:hAnsi="Calibri Light" w:cs="Calibri Light"/>
          <w:spacing w:val="-3"/>
          <w:sz w:val="22"/>
          <w:szCs w:val="22"/>
        </w:rPr>
        <w:t>2014: ISFF Clermont-Ferrand 2014, Clermont-Ferrand, Francie, projekt "UTB Shorts 2014"</w:t>
      </w:r>
      <w:r w:rsidRPr="000568E5">
        <w:rPr>
          <w:rFonts w:ascii="Calibri Light" w:hAnsi="Calibri Light" w:cs="Calibri Light"/>
          <w:spacing w:val="-3"/>
          <w:sz w:val="22"/>
          <w:szCs w:val="22"/>
        </w:rPr>
        <w:br/>
        <w:t>2014: CILECT Congress 2014, USA, Orange County, projekt „Previsualization“</w:t>
      </w:r>
      <w:r w:rsidRPr="000568E5">
        <w:rPr>
          <w:rFonts w:ascii="Calibri Light" w:hAnsi="Calibri Light" w:cs="Calibri Light"/>
          <w:spacing w:val="-3"/>
          <w:sz w:val="22"/>
          <w:szCs w:val="22"/>
        </w:rPr>
        <w:br/>
        <w:t>2015: ISFF Clermont-Ferrand 2014, Clermont-Ferrand, Francie, projekt "UTB Shorts 2015"</w:t>
      </w:r>
      <w:r w:rsidRPr="000568E5">
        <w:rPr>
          <w:rFonts w:ascii="Calibri Light" w:hAnsi="Calibri Light" w:cs="Calibri Light"/>
          <w:spacing w:val="-3"/>
          <w:sz w:val="22"/>
          <w:szCs w:val="22"/>
        </w:rPr>
        <w:br/>
        <w:t>2015: Seoul, Jižní Korea, Bare Bear Studio, pracovní cesta</w:t>
      </w:r>
      <w:r w:rsidRPr="000568E5">
        <w:rPr>
          <w:rFonts w:ascii="Calibri Light" w:hAnsi="Calibri Light" w:cs="Calibri Light"/>
          <w:spacing w:val="-3"/>
          <w:sz w:val="22"/>
          <w:szCs w:val="22"/>
        </w:rPr>
        <w:br/>
        <w:t>2016: CILECT Congress 2016, Brisbane, Austrálie, "Ethics/Aesthetics“</w:t>
      </w:r>
      <w:r w:rsidRPr="000568E5">
        <w:rPr>
          <w:rFonts w:ascii="Calibri Light" w:hAnsi="Calibri Light" w:cs="Calibri Light"/>
          <w:spacing w:val="-3"/>
          <w:sz w:val="22"/>
          <w:szCs w:val="22"/>
        </w:rPr>
        <w:br/>
        <w:t>2017: CILECT Congress 2017, Zurich, Švýcarsko</w:t>
      </w:r>
      <w:r w:rsidRPr="000568E5">
        <w:rPr>
          <w:rFonts w:ascii="Calibri Light" w:hAnsi="Calibri Light" w:cs="Calibri Light"/>
          <w:spacing w:val="-3"/>
          <w:sz w:val="22"/>
          <w:szCs w:val="22"/>
        </w:rPr>
        <w:br/>
      </w:r>
      <w:r w:rsidRPr="000568E5">
        <w:rPr>
          <w:rFonts w:ascii="Calibri Light" w:hAnsi="Calibri Light" w:cs="Calibri Light"/>
          <w:sz w:val="22"/>
          <w:szCs w:val="22"/>
        </w:rPr>
        <w:t>2017: "Music and Sound Design in Film and New Media. When Theory meets Practice" is already announced </w:t>
      </w:r>
      <w:hyperlink r:id="rId26" w:tgtFrame="_blank" w:history="1">
        <w:r w:rsidRPr="000568E5">
          <w:rPr>
            <w:rFonts w:ascii="Calibri Light" w:hAnsi="Calibri Light" w:cs="Calibri Light"/>
            <w:sz w:val="22"/>
            <w:szCs w:val="22"/>
          </w:rPr>
          <w:t>http://filmsoundmedia.lmta.lt/program/</w:t>
        </w:r>
      </w:hyperlink>
      <w:r w:rsidRPr="000568E5">
        <w:rPr>
          <w:rFonts w:ascii="Calibri Light" w:hAnsi="Calibri Light" w:cs="Calibri Light"/>
          <w:sz w:val="22"/>
          <w:szCs w:val="22"/>
        </w:rPr>
        <w:t xml:space="preserve">  </w:t>
      </w:r>
    </w:p>
    <w:p w14:paraId="701E26E7" w14:textId="77777777" w:rsidR="009B6A2B" w:rsidRPr="000568E5" w:rsidRDefault="009B6A2B" w:rsidP="009B6A2B">
      <w:pPr>
        <w:ind w:left="425"/>
        <w:rPr>
          <w:rFonts w:ascii="Calibri Light" w:hAnsi="Calibri Light" w:cs="Calibri Light"/>
          <w:sz w:val="22"/>
          <w:szCs w:val="22"/>
        </w:rPr>
      </w:pPr>
      <w:r w:rsidRPr="000568E5">
        <w:rPr>
          <w:rFonts w:ascii="Calibri Light" w:hAnsi="Calibri Light" w:cs="Calibri Light"/>
          <w:sz w:val="22"/>
          <w:szCs w:val="22"/>
        </w:rPr>
        <w:t xml:space="preserve">2017: Palm Springs International Animation, Palm Springs, USA, prezentace a vítězství ceny za nejlepší krátký </w:t>
      </w:r>
      <w:proofErr w:type="gramStart"/>
      <w:r w:rsidRPr="000568E5">
        <w:rPr>
          <w:rFonts w:ascii="Calibri Light" w:hAnsi="Calibri Light" w:cs="Calibri Light"/>
          <w:sz w:val="22"/>
          <w:szCs w:val="22"/>
        </w:rPr>
        <w:t>2D</w:t>
      </w:r>
      <w:proofErr w:type="gramEnd"/>
      <w:r w:rsidRPr="000568E5">
        <w:rPr>
          <w:rFonts w:ascii="Calibri Light" w:hAnsi="Calibri Light" w:cs="Calibri Light"/>
          <w:sz w:val="22"/>
          <w:szCs w:val="22"/>
        </w:rPr>
        <w:t xml:space="preserve"> animovaný film</w:t>
      </w:r>
    </w:p>
    <w:p w14:paraId="4FC75857" w14:textId="77777777" w:rsidR="009B6A2B" w:rsidRPr="000568E5" w:rsidRDefault="009B6A2B" w:rsidP="009B6A2B">
      <w:pPr>
        <w:ind w:left="425"/>
        <w:rPr>
          <w:rFonts w:ascii="Calibri Light" w:hAnsi="Calibri Light" w:cs="Calibri Light"/>
          <w:sz w:val="22"/>
          <w:szCs w:val="22"/>
        </w:rPr>
      </w:pPr>
      <w:r w:rsidRPr="000568E5">
        <w:rPr>
          <w:rFonts w:ascii="Calibri Light" w:hAnsi="Calibri Light" w:cs="Calibri Light"/>
          <w:sz w:val="22"/>
          <w:szCs w:val="22"/>
        </w:rPr>
        <w:t>2018: České centrum, Moskva, Rusko – prezentace tvorby ateliéru</w:t>
      </w:r>
    </w:p>
    <w:p w14:paraId="2D94D527" w14:textId="77777777" w:rsidR="009B6A2B" w:rsidRPr="000568E5" w:rsidRDefault="009B6A2B" w:rsidP="009B6A2B">
      <w:pPr>
        <w:ind w:left="426"/>
        <w:rPr>
          <w:rFonts w:ascii="Calibri Light" w:hAnsi="Calibri Light" w:cs="Calibri Light"/>
          <w:sz w:val="22"/>
          <w:szCs w:val="22"/>
        </w:rPr>
      </w:pPr>
      <w:r w:rsidRPr="000568E5">
        <w:rPr>
          <w:rFonts w:ascii="Calibri Light" w:hAnsi="Calibri Light" w:cs="Calibri Light"/>
          <w:sz w:val="22"/>
          <w:szCs w:val="22"/>
        </w:rPr>
        <w:t>2018: International Trickfilm Festival Stuttgart, Stuttgart, Německo, prezentace ateliéru</w:t>
      </w:r>
    </w:p>
    <w:p w14:paraId="41C200F3" w14:textId="77777777" w:rsidR="009B6A2B" w:rsidRPr="000568E5" w:rsidRDefault="009B6A2B" w:rsidP="009B6A2B">
      <w:pPr>
        <w:ind w:left="426"/>
        <w:rPr>
          <w:rFonts w:ascii="Calibri Light" w:hAnsi="Calibri Light" w:cs="Calibri Light"/>
          <w:sz w:val="22"/>
          <w:szCs w:val="22"/>
        </w:rPr>
      </w:pPr>
      <w:r w:rsidRPr="000568E5">
        <w:rPr>
          <w:rFonts w:ascii="Calibri Light" w:hAnsi="Calibri Light" w:cs="Calibri Light"/>
          <w:sz w:val="22"/>
          <w:szCs w:val="22"/>
        </w:rPr>
        <w:t>2018: International Animation Festival Hiroshima, Hiroshima, Japonsko, prezentace ateliéru</w:t>
      </w:r>
    </w:p>
    <w:p w14:paraId="4AAB4491" w14:textId="77777777" w:rsidR="009B6A2B" w:rsidRPr="000568E5" w:rsidRDefault="009B6A2B" w:rsidP="009B6A2B">
      <w:pPr>
        <w:ind w:left="426"/>
        <w:rPr>
          <w:rFonts w:ascii="Calibri Light" w:hAnsi="Calibri Light" w:cs="Calibri Light"/>
          <w:sz w:val="22"/>
          <w:szCs w:val="22"/>
        </w:rPr>
      </w:pPr>
      <w:r w:rsidRPr="000568E5">
        <w:rPr>
          <w:rFonts w:ascii="Calibri Light" w:hAnsi="Calibri Light" w:cs="Calibri Light"/>
          <w:sz w:val="22"/>
          <w:szCs w:val="22"/>
        </w:rPr>
        <w:t>2018: Cannes International Film Festival, Cannes, Francie, projekce filmů v rámci Short Film Corner</w:t>
      </w:r>
    </w:p>
    <w:p w14:paraId="277243CC" w14:textId="77777777" w:rsidR="009B6A2B" w:rsidRPr="000568E5" w:rsidRDefault="009B6A2B" w:rsidP="009B6A2B">
      <w:pPr>
        <w:ind w:left="426"/>
        <w:rPr>
          <w:rFonts w:ascii="Calibri Light" w:hAnsi="Calibri Light" w:cs="Calibri Light"/>
          <w:sz w:val="22"/>
          <w:szCs w:val="22"/>
        </w:rPr>
      </w:pPr>
      <w:r w:rsidRPr="000568E5">
        <w:rPr>
          <w:rFonts w:ascii="Calibri Light" w:hAnsi="Calibri Light" w:cs="Calibri Light"/>
          <w:sz w:val="22"/>
          <w:szCs w:val="22"/>
        </w:rPr>
        <w:t>2018: Annecy IAFF, Annecy, Francie, účast a prezentace na trhu MIFA</w:t>
      </w:r>
    </w:p>
    <w:p w14:paraId="659FA9C5" w14:textId="77777777" w:rsidR="009B6A2B" w:rsidRPr="000568E5" w:rsidRDefault="009B6A2B" w:rsidP="009B6A2B">
      <w:pPr>
        <w:ind w:left="426"/>
        <w:rPr>
          <w:rFonts w:ascii="Calibri Light" w:hAnsi="Calibri Light" w:cs="Calibri Light"/>
          <w:sz w:val="22"/>
          <w:szCs w:val="22"/>
        </w:rPr>
      </w:pPr>
      <w:r w:rsidRPr="000568E5">
        <w:rPr>
          <w:rFonts w:ascii="Calibri Light" w:hAnsi="Calibri Light" w:cs="Calibri Light"/>
          <w:sz w:val="22"/>
          <w:szCs w:val="22"/>
        </w:rPr>
        <w:t xml:space="preserve">2018: Palm Springs International Animation, Palm Springs, USA, prezentace a vítězství ceny za nejlepší krátký </w:t>
      </w:r>
      <w:proofErr w:type="gramStart"/>
      <w:r w:rsidRPr="000568E5">
        <w:rPr>
          <w:rFonts w:ascii="Calibri Light" w:hAnsi="Calibri Light" w:cs="Calibri Light"/>
          <w:sz w:val="22"/>
          <w:szCs w:val="22"/>
        </w:rPr>
        <w:t>2D</w:t>
      </w:r>
      <w:proofErr w:type="gramEnd"/>
      <w:r w:rsidRPr="000568E5">
        <w:rPr>
          <w:rFonts w:ascii="Calibri Light" w:hAnsi="Calibri Light" w:cs="Calibri Light"/>
          <w:sz w:val="22"/>
          <w:szCs w:val="22"/>
        </w:rPr>
        <w:t xml:space="preserve"> experimentální animovaný film</w:t>
      </w:r>
    </w:p>
    <w:p w14:paraId="3940E167" w14:textId="77777777" w:rsidR="009B6A2B" w:rsidRPr="000568E5" w:rsidRDefault="009B6A2B" w:rsidP="009B6A2B">
      <w:pPr>
        <w:ind w:left="425"/>
        <w:rPr>
          <w:rFonts w:ascii="Calibri Light" w:hAnsi="Calibri Light" w:cs="Calibri Light"/>
          <w:sz w:val="22"/>
          <w:szCs w:val="22"/>
        </w:rPr>
      </w:pPr>
      <w:r w:rsidRPr="000568E5">
        <w:rPr>
          <w:rFonts w:ascii="Calibri Light" w:hAnsi="Calibri Light" w:cs="Calibri Light"/>
          <w:sz w:val="22"/>
          <w:szCs w:val="22"/>
        </w:rPr>
        <w:t>2018: České centrum, Stockholm, Švédsko – prezentace tvorby ateliéru</w:t>
      </w:r>
    </w:p>
    <w:p w14:paraId="09140968" w14:textId="77777777" w:rsidR="009B6A2B" w:rsidRPr="000568E5" w:rsidRDefault="009B6A2B" w:rsidP="009B6A2B">
      <w:pPr>
        <w:ind w:left="425"/>
        <w:rPr>
          <w:rFonts w:ascii="Calibri Light" w:hAnsi="Calibri Light" w:cs="Calibri Light"/>
          <w:sz w:val="22"/>
          <w:szCs w:val="22"/>
        </w:rPr>
      </w:pPr>
      <w:r w:rsidRPr="000568E5">
        <w:rPr>
          <w:rFonts w:ascii="Calibri Light" w:hAnsi="Calibri Light" w:cs="Calibri Light"/>
          <w:sz w:val="22"/>
          <w:szCs w:val="22"/>
        </w:rPr>
        <w:t>2018: Ambasáda ČR, Washington D.C., USA – prezentace tvorby ateliéru</w:t>
      </w:r>
    </w:p>
    <w:p w14:paraId="60B99E37" w14:textId="77777777" w:rsidR="009B6A2B" w:rsidRPr="000568E5" w:rsidRDefault="009B6A2B" w:rsidP="009B6A2B">
      <w:pPr>
        <w:spacing w:after="120"/>
        <w:rPr>
          <w:rFonts w:ascii="Calibri Light" w:hAnsi="Calibri Light" w:cs="Calibri Light"/>
          <w:spacing w:val="-3"/>
          <w:sz w:val="22"/>
          <w:szCs w:val="22"/>
        </w:rPr>
      </w:pPr>
    </w:p>
    <w:p w14:paraId="4BF7901A" w14:textId="77777777" w:rsidR="009B6A2B" w:rsidRPr="000568E5" w:rsidRDefault="009B6A2B" w:rsidP="009B6A2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Vedle prezentací tvorby na mezinárodních festivalech ateliér Animovaná tvorba uskutečňuje i spolupráci se zahraničními distributory. Tvorba studentů se tak prezentuje prostřednictvím kino/online/TV distribuce po celém světě. Mezi nejvýznamnější partnery patří HBO Europe, francouzská společnost Foolimage nebo německá společnost KurzFilmAgentur. Zvláštním případem zahraničních vztahů jsou neziskové platformy pro prezentaci animovaných filmů, kupříkladu v nemocnici v Edinburghu, na univerzitě v Oxfordu.</w:t>
      </w:r>
    </w:p>
    <w:p w14:paraId="73601367" w14:textId="77777777" w:rsidR="009B6A2B" w:rsidRPr="000568E5" w:rsidRDefault="009B6A2B" w:rsidP="009B6A2B">
      <w:pPr>
        <w:widowControl w:val="0"/>
        <w:autoSpaceDE w:val="0"/>
        <w:autoSpaceDN w:val="0"/>
        <w:adjustRightInd w:val="0"/>
        <w:snapToGrid w:val="0"/>
        <w:spacing w:after="120"/>
        <w:ind w:left="426"/>
        <w:jc w:val="both"/>
        <w:rPr>
          <w:rFonts w:ascii="Calibri Light" w:hAnsi="Calibri Light" w:cs="Calibri Light"/>
          <w:color w:val="FF0000"/>
          <w:sz w:val="22"/>
          <w:szCs w:val="22"/>
        </w:rPr>
      </w:pPr>
      <w:r w:rsidRPr="000568E5">
        <w:rPr>
          <w:rFonts w:ascii="Calibri Light" w:hAnsi="Calibri Light" w:cs="Calibri Light"/>
          <w:color w:val="000000"/>
          <w:sz w:val="22"/>
          <w:szCs w:val="22"/>
        </w:rPr>
        <w:t>FMK se zapojuje do mezinárodních projektů, které podporují výjezdy a spolupráci studentů i pedagogů v mezinárodním měřítku. TPAT realizoval v letech 2014-2016 projekt mezinárodní spolupráce v rámci</w:t>
      </w:r>
      <w:r w:rsidRPr="000568E5">
        <w:rPr>
          <w:rFonts w:ascii="Calibri Light" w:hAnsi="Calibri Light" w:cs="Calibri Light"/>
          <w:sz w:val="22"/>
          <w:szCs w:val="22"/>
        </w:rPr>
        <w:t xml:space="preserve"> IP Erasmus+ „Euro-Anime“, FMK (spoluřešitel), Volda University College, Norway (hlavní řešitel).</w:t>
      </w:r>
      <w:r w:rsidRPr="000568E5">
        <w:rPr>
          <w:rFonts w:ascii="Calibri Light" w:hAnsi="Calibri Light" w:cs="Calibri Light"/>
          <w:color w:val="000000"/>
          <w:sz w:val="22"/>
          <w:szCs w:val="22"/>
        </w:rPr>
        <w:t xml:space="preserve"> Každoročně jsou vysílány do světa tzv. </w:t>
      </w:r>
      <w:r w:rsidRPr="000568E5">
        <w:rPr>
          <w:rFonts w:ascii="Calibri Light" w:hAnsi="Calibri Light" w:cs="Calibri Light"/>
          <w:sz w:val="22"/>
          <w:szCs w:val="22"/>
        </w:rPr>
        <w:t xml:space="preserve">iShorts (soubory krátkých filmů studentů TPAT), které mimo jiné podporuje </w:t>
      </w:r>
      <w:r w:rsidRPr="000568E5">
        <w:rPr>
          <w:rFonts w:ascii="Calibri Light" w:hAnsi="Calibri Light" w:cs="Calibri Light"/>
          <w:color w:val="000000"/>
          <w:sz w:val="22"/>
          <w:szCs w:val="22"/>
        </w:rPr>
        <w:t xml:space="preserve">interní grantová agentura UTB ve Zlíně a FMK. </w:t>
      </w:r>
    </w:p>
    <w:p w14:paraId="47D54E14" w14:textId="77777777" w:rsidR="009B6A2B" w:rsidRPr="000568E5" w:rsidRDefault="009B6A2B" w:rsidP="009B6A2B">
      <w:pPr>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Mezinárodní charakter má celofakultní projekt Zlin Design Week</w:t>
      </w:r>
      <w:r w:rsidRPr="000568E5">
        <w:rPr>
          <w:rStyle w:val="Znakapoznpodarou"/>
          <w:rFonts w:ascii="Calibri Light" w:hAnsi="Calibri Light" w:cs="Calibri Light"/>
          <w:color w:val="000000"/>
          <w:sz w:val="22"/>
          <w:szCs w:val="22"/>
        </w:rPr>
        <w:footnoteReference w:id="35"/>
      </w:r>
      <w:r w:rsidRPr="000568E5">
        <w:rPr>
          <w:rFonts w:ascii="Calibri Light" w:hAnsi="Calibri Light" w:cs="Calibri Light"/>
          <w:color w:val="000000"/>
          <w:sz w:val="22"/>
          <w:szCs w:val="22"/>
        </w:rPr>
        <w:t xml:space="preserve">, který se koná ve Zlíně. Program obsahuje 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w:t>
      </w:r>
      <w:r w:rsidRPr="000568E5">
        <w:rPr>
          <w:rFonts w:ascii="Calibri Light" w:hAnsi="Calibri Light" w:cs="Calibri Light"/>
          <w:color w:val="000000"/>
          <w:sz w:val="22"/>
          <w:szCs w:val="22"/>
        </w:rPr>
        <w:lastRenderedPageBreak/>
        <w:t>zahraničí (nejen studentů).</w:t>
      </w:r>
      <w:r w:rsidRPr="000568E5">
        <w:rPr>
          <w:rStyle w:val="Znakapoznpodarou"/>
          <w:rFonts w:ascii="Calibri Light" w:hAnsi="Calibri Light" w:cs="Calibri Light"/>
          <w:color w:val="000000"/>
          <w:sz w:val="22"/>
          <w:szCs w:val="22"/>
        </w:rPr>
        <w:footnoteReference w:id="36"/>
      </w:r>
      <w:r w:rsidRPr="000568E5">
        <w:rPr>
          <w:rFonts w:ascii="Calibri Light" w:hAnsi="Calibri Light" w:cs="Calibri Light"/>
          <w:color w:val="000000"/>
          <w:sz w:val="22"/>
          <w:szCs w:val="22"/>
        </w:rPr>
        <w:t xml:space="preserve"> Studenti TPAT zajišťují veškeré audiovizuální výstupy (reklamy, propagační snímky, přenosy, reportáže). </w:t>
      </w:r>
    </w:p>
    <w:p w14:paraId="5D213240" w14:textId="77777777" w:rsidR="009B6A2B" w:rsidRPr="000568E5" w:rsidRDefault="009B6A2B" w:rsidP="009B6A2B">
      <w:pPr>
        <w:spacing w:after="120"/>
        <w:ind w:left="426"/>
        <w:jc w:val="both"/>
        <w:rPr>
          <w:rFonts w:ascii="Calibri Light" w:hAnsi="Calibri Light" w:cs="Calibri Light"/>
          <w:sz w:val="22"/>
          <w:szCs w:val="22"/>
        </w:rPr>
      </w:pPr>
      <w:r w:rsidRPr="000568E5">
        <w:rPr>
          <w:rFonts w:ascii="Calibri Light" w:hAnsi="Calibri Light" w:cs="Calibri Light"/>
          <w:sz w:val="22"/>
          <w:szCs w:val="22"/>
        </w:rPr>
        <w:t xml:space="preserve">V rámci Strategického projektu UTB ve Zlíně bylo v r. 2017-2019 do vzdělávacích vícedenních kurzů pro pedagogy přizváno 15 zahraničních lektorů. </w:t>
      </w:r>
    </w:p>
    <w:p w14:paraId="5D91AB0C" w14:textId="77777777" w:rsidR="009B6A2B" w:rsidRPr="000568E5" w:rsidRDefault="009B6A2B" w:rsidP="009B6A2B">
      <w:pPr>
        <w:spacing w:after="120"/>
        <w:ind w:left="425"/>
        <w:jc w:val="both"/>
        <w:rPr>
          <w:rFonts w:ascii="Calibri Light" w:hAnsi="Calibri Light" w:cs="Calibri Light"/>
          <w:sz w:val="22"/>
          <w:szCs w:val="22"/>
        </w:rPr>
      </w:pPr>
      <w:r w:rsidRPr="000568E5">
        <w:rPr>
          <w:rFonts w:ascii="Calibri Light" w:hAnsi="Calibri Light" w:cs="Calibri Light"/>
          <w:sz w:val="22"/>
          <w:szCs w:val="22"/>
        </w:rPr>
        <w:t xml:space="preserve">Ateliér Animovaná tvorba v rámci své spolupráce s Českými centry prezentuje tvorbu svých studentů a způsob výuky na různých významných místech po celém světě. Jen za rok 2018 se takto uskutečnily prezentace a besedy v Moskvě, Stockholmu či Washingtonu D.C. Vedle toho se v rámci mezinárodní spolupráce odehrávají návštěvy prestižních zahraničních institucí a škol, v roce 2018 CalArts, Dreamworks a Pixar v USA, v roce 2019 Filmakademie Baden-Württenberg v Německu. </w:t>
      </w:r>
    </w:p>
    <w:p w14:paraId="385BD77B" w14:textId="77777777" w:rsidR="009B6A2B" w:rsidRPr="000568E5" w:rsidRDefault="009B6A2B" w:rsidP="009B6A2B">
      <w:pPr>
        <w:ind w:left="426"/>
        <w:jc w:val="both"/>
        <w:rPr>
          <w:rFonts w:ascii="Calibri Light" w:hAnsi="Calibri Light" w:cs="Calibri Light"/>
          <w:sz w:val="22"/>
          <w:szCs w:val="22"/>
        </w:rPr>
      </w:pPr>
      <w:r w:rsidRPr="000568E5">
        <w:rPr>
          <w:rFonts w:ascii="Calibri Light" w:hAnsi="Calibri Light" w:cs="Calibri Light"/>
          <w:sz w:val="22"/>
          <w:szCs w:val="22"/>
        </w:rPr>
        <w:t xml:space="preserve">Ateliér Animovaná tvorba úzce spolupracuje s pořadateli odborných animačních kurzů Anomalia, čímž dochází nejen ke komunikaci s praxí (studenti se zapojují do reálných projektů profesionálních studií a tvůrců), ale také k vzdělávání se skrze workshopy se zahraničními odborníky (vesměs z hollywoodských animačních studií). </w:t>
      </w:r>
    </w:p>
    <w:p w14:paraId="366667A5" w14:textId="77777777" w:rsidR="009B6A2B" w:rsidRPr="000568E5" w:rsidRDefault="009B6A2B" w:rsidP="009B6A2B">
      <w:pPr>
        <w:spacing w:after="120"/>
        <w:ind w:left="426"/>
        <w:jc w:val="both"/>
        <w:rPr>
          <w:rFonts w:ascii="Calibri Light" w:hAnsi="Calibri Light" w:cs="Calibri Light"/>
          <w:color w:val="000000"/>
          <w:sz w:val="22"/>
          <w:szCs w:val="22"/>
        </w:rPr>
      </w:pPr>
      <w:r w:rsidRPr="000568E5">
        <w:rPr>
          <w:rFonts w:ascii="Calibri Light" w:hAnsi="Calibri Light" w:cs="Calibri Light"/>
          <w:sz w:val="22"/>
          <w:szCs w:val="22"/>
        </w:rPr>
        <w:t>Díky komunikaci se zahraničními studii se započala v roce 2019 také spolupráce s nejvýznamnějším studiem na světě, Pixar Animation Studios, přičemž prvním výsledkem spolupráce byl týdenní workshop Anthonyho Wonga o filmové řeči.</w:t>
      </w:r>
    </w:p>
    <w:p w14:paraId="33CD5F13" w14:textId="26F460E8" w:rsidR="009B6A2B" w:rsidRDefault="009B6A2B">
      <w:pPr>
        <w:spacing w:after="120"/>
        <w:ind w:left="426"/>
        <w:jc w:val="both"/>
        <w:rPr>
          <w:rFonts w:ascii="Calibri Light" w:hAnsi="Calibri Light" w:cs="Calibri Light"/>
        </w:rPr>
        <w:pPrChange w:id="330" w:author="Ponížilová Hana" w:date="2020-02-13T10:25:00Z">
          <w:pPr>
            <w:ind w:firstLine="708"/>
            <w:jc w:val="both"/>
          </w:pPr>
        </w:pPrChange>
      </w:pPr>
      <w:r w:rsidRPr="000568E5">
        <w:rPr>
          <w:rFonts w:ascii="Calibri Light" w:hAnsi="Calibri Light" w:cs="Calibri Light"/>
          <w:sz w:val="22"/>
          <w:szCs w:val="22"/>
        </w:rPr>
        <w:t xml:space="preserve">FMK je aktivním členem mezinárodních organizací uměleckých vysokých škol ELIA a Cilect a každoročně vysílá své ambasadory na společná setkání. Členství napomáhá rozvoji tvůrčí činnosti a šíření dobrého jména FMK. V rámci soutěže CILECT byly několikrát práce studentů TPAT nominovány na úzce výběrovou prezentaci uvádějící nejlepší výstupy uměleckých škol (příkladně v roce 2018 se animovaný film </w:t>
      </w:r>
      <w:r w:rsidRPr="000568E5">
        <w:rPr>
          <w:rFonts w:ascii="Calibri Light" w:hAnsi="Calibri Light" w:cs="Calibri Light"/>
          <w:i/>
          <w:iCs/>
          <w:sz w:val="22"/>
          <w:szCs w:val="22"/>
        </w:rPr>
        <w:t>Probouzeč</w:t>
      </w:r>
      <w:r w:rsidRPr="000568E5">
        <w:rPr>
          <w:rFonts w:ascii="Calibri Light" w:hAnsi="Calibri Light" w:cs="Calibri Light"/>
          <w:sz w:val="22"/>
          <w:szCs w:val="22"/>
        </w:rPr>
        <w:t xml:space="preserve"> umístil z celosvětového výběru na 4. místě nejlépe hodnocených animovaných výstupů). Ateliér Animovaná tvorba bude nadále využívat potenciálu zahraničních kontaktů při vzájemné mezinárodní spolupráci v oblasti pedagogické, i při přípravě odborných vědeckých grantů. Rovněž se bude zaměřovat na kvalitu pedagogické činnosti ve studijních předmětech. </w:t>
      </w:r>
    </w:p>
    <w:p w14:paraId="2C3AABAE" w14:textId="77777777" w:rsidR="00B73DAD" w:rsidRPr="000568E5" w:rsidRDefault="00B73DAD" w:rsidP="000568E5">
      <w:pPr>
        <w:ind w:firstLine="708"/>
        <w:jc w:val="both"/>
        <w:rPr>
          <w:rFonts w:ascii="Calibri Light" w:hAnsi="Calibri Light" w:cs="Calibri Light"/>
        </w:rPr>
      </w:pPr>
    </w:p>
    <w:p w14:paraId="68C5185E" w14:textId="77777777" w:rsidR="009B6A2B" w:rsidRPr="000568E5" w:rsidRDefault="009B6A2B" w:rsidP="009B6A2B">
      <w:pPr>
        <w:pStyle w:val="Nadpis2"/>
        <w:jc w:val="both"/>
        <w:rPr>
          <w:rFonts w:cs="Calibri Light"/>
        </w:rPr>
      </w:pPr>
      <w:r w:rsidRPr="000568E5">
        <w:rPr>
          <w:rFonts w:cs="Calibri Light"/>
        </w:rPr>
        <w:t xml:space="preserve">Profil absolventa a obsah studia </w:t>
      </w:r>
    </w:p>
    <w:p w14:paraId="6C44BE63" w14:textId="77777777" w:rsidR="009B6A2B" w:rsidRPr="000568E5" w:rsidRDefault="009B6A2B" w:rsidP="009B6A2B">
      <w:pPr>
        <w:pStyle w:val="Nadpis3"/>
        <w:rPr>
          <w:rFonts w:cs="Calibri Light"/>
        </w:rPr>
      </w:pPr>
      <w:r w:rsidRPr="000568E5">
        <w:rPr>
          <w:rFonts w:cs="Calibri Light"/>
        </w:rPr>
        <w:t xml:space="preserve">Soulad získaných odborných znalostí, dovedností a způsobilostí s typem a profilem studijního programu </w:t>
      </w:r>
    </w:p>
    <w:p w14:paraId="2448DFEA"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2.4</w:t>
      </w:r>
    </w:p>
    <w:p w14:paraId="1AC2E8E7" w14:textId="6965559F" w:rsidR="009B6A2B" w:rsidRPr="000568E5" w:rsidDel="00707731" w:rsidRDefault="009B6A2B" w:rsidP="00707731">
      <w:pPr>
        <w:shd w:val="clear" w:color="auto" w:fill="FFFFFF"/>
        <w:tabs>
          <w:tab w:val="left" w:pos="426"/>
        </w:tabs>
        <w:spacing w:after="120"/>
        <w:ind w:right="6"/>
        <w:jc w:val="both"/>
        <w:rPr>
          <w:del w:id="331" w:author="Jana Janíková" w:date="2020-01-27T14:46:00Z"/>
          <w:rFonts w:ascii="Calibri Light" w:hAnsi="Calibri Light" w:cs="Calibri Light"/>
          <w:b/>
          <w:i/>
          <w:spacing w:val="-2"/>
          <w:sz w:val="22"/>
          <w:szCs w:val="22"/>
        </w:rPr>
      </w:pPr>
      <w:r w:rsidRPr="000568E5">
        <w:rPr>
          <w:rFonts w:ascii="Calibri Light" w:hAnsi="Calibri Light" w:cs="Calibri Light"/>
          <w:b/>
          <w:i/>
          <w:spacing w:val="-2"/>
          <w:sz w:val="22"/>
          <w:szCs w:val="22"/>
        </w:rPr>
        <w:tab/>
      </w:r>
      <w:del w:id="332" w:author="Jana Janíková" w:date="2020-01-27T14:46:00Z">
        <w:r w:rsidRPr="000568E5" w:rsidDel="00707731">
          <w:rPr>
            <w:rFonts w:ascii="Calibri Light" w:hAnsi="Calibri Light" w:cs="Calibri Light"/>
            <w:b/>
            <w:i/>
            <w:spacing w:val="-2"/>
            <w:sz w:val="22"/>
            <w:szCs w:val="22"/>
          </w:rPr>
          <w:delText>Bakalářský studijní program</w:delText>
        </w:r>
      </w:del>
    </w:p>
    <w:p w14:paraId="426DB80A" w14:textId="233FB9A9" w:rsidR="009B6A2B" w:rsidRPr="000568E5" w:rsidRDefault="009B6A2B" w:rsidP="00DF0901">
      <w:pPr>
        <w:shd w:val="clear" w:color="auto" w:fill="FFFFFF"/>
        <w:tabs>
          <w:tab w:val="left" w:pos="426"/>
        </w:tabs>
        <w:spacing w:after="120"/>
        <w:ind w:right="6"/>
        <w:jc w:val="both"/>
        <w:rPr>
          <w:rFonts w:ascii="Calibri Light" w:hAnsi="Calibri Light" w:cs="Calibri Light"/>
          <w:spacing w:val="-2"/>
          <w:sz w:val="22"/>
          <w:szCs w:val="22"/>
        </w:rPr>
      </w:pPr>
      <w:del w:id="333" w:author="Jana Janíková" w:date="2020-01-27T14:46:00Z">
        <w:r w:rsidRPr="000568E5" w:rsidDel="00707731">
          <w:rPr>
            <w:rFonts w:ascii="Calibri Light" w:hAnsi="Calibri Light" w:cs="Calibri Light"/>
            <w:spacing w:val="-2"/>
            <w:sz w:val="22"/>
            <w:szCs w:val="22"/>
          </w:rPr>
          <w:delText>Absolvent BSP TPANT disponuje řemeslnými schopnostmi vhodnými pro uplatnění v praxi, práci v týmu, českém i mezinárodním studiu, stejně tak si osvojil tvůrčí postupy, díky nimž může pracovat na autorském díle. Absolvent si osvojil základní animační principy a jejich uplatnění při tvorbě animovaného díla, a to prostřednictvím všech důležitých animačních technologií. Nezbytnou výbavou absolventa je znalost a orientace v postupech přípravy, výroby i postprodukce animovaného díla. Díky akcentaci na aktuální potřeby animačního průmyslu a současné mezinárodní trendy oboru, stejně jako i postupnou profilaci v rámci technologií a profesí, je schopen najít uplatnění v animačním průmyslu nejen na českém, ale i zahraničním trhu.</w:delText>
        </w:r>
      </w:del>
    </w:p>
    <w:p w14:paraId="01FBBB76" w14:textId="77777777" w:rsidR="009B6A2B" w:rsidRPr="000568E5" w:rsidRDefault="009B6A2B" w:rsidP="009B6A2B">
      <w:pPr>
        <w:shd w:val="clear" w:color="auto" w:fill="FFFFFF"/>
        <w:tabs>
          <w:tab w:val="left" w:pos="360"/>
        </w:tabs>
        <w:spacing w:after="120"/>
        <w:ind w:left="425"/>
        <w:jc w:val="both"/>
        <w:rPr>
          <w:rFonts w:ascii="Calibri Light" w:hAnsi="Calibri Light" w:cs="Calibri Light"/>
          <w:b/>
          <w:i/>
          <w:spacing w:val="-2"/>
          <w:sz w:val="22"/>
          <w:szCs w:val="22"/>
        </w:rPr>
      </w:pPr>
      <w:r w:rsidRPr="000568E5">
        <w:rPr>
          <w:rFonts w:ascii="Calibri Light" w:hAnsi="Calibri Light" w:cs="Calibri Light"/>
          <w:b/>
          <w:i/>
          <w:spacing w:val="-2"/>
          <w:sz w:val="22"/>
          <w:szCs w:val="22"/>
        </w:rPr>
        <w:t>Magisterský studijní program</w:t>
      </w:r>
    </w:p>
    <w:p w14:paraId="31534581" w14:textId="77777777" w:rsidR="009B6A2B" w:rsidRPr="000568E5" w:rsidRDefault="009B6A2B" w:rsidP="009010CD">
      <w:pPr>
        <w:spacing w:after="120"/>
        <w:ind w:left="431"/>
        <w:jc w:val="both"/>
        <w:rPr>
          <w:rFonts w:ascii="Calibri Light" w:hAnsi="Calibri Light" w:cs="Calibri Light"/>
          <w:spacing w:val="-2"/>
          <w:sz w:val="22"/>
          <w:szCs w:val="22"/>
        </w:rPr>
      </w:pPr>
      <w:r w:rsidRPr="000568E5">
        <w:rPr>
          <w:rFonts w:ascii="Calibri Light" w:hAnsi="Calibri Light" w:cs="Calibri Light"/>
          <w:spacing w:val="-2"/>
          <w:sz w:val="22"/>
          <w:szCs w:val="22"/>
        </w:rPr>
        <w:t>Absolvent MSP TPANT prohlubuje své dovednosti z oblasti přípravy, produkce i postprodukce animovaného audiovizuálního díla, a to s důrazem na autorské projekty či režii tvůrčího praktického díla. Teoretické znalosti do tohoto procesu umí zapojit, stejně tak zkušenosti nabyté prostřednictvím prakticky orientované oborové výuky, kde si student prohlubuje schopnost týmové spolupráce, práce ve studiu a prezentace své vlastní tvorby v českém i anglickém jazyce. U absolventa se tak předpokládá nejen jeho schopnost interpretovat, analyzovat filmové cizí dílo, ale obdobným způsobem uchopit i svůj vlastní projekt či projekt, jehož je součástí. Taková dovednost je nezbytná pro úspěšnou komunikaci v praxi, získávání nových členů do týmu, delegování či sdílení informací a práce uvnitř týmu a se zadavatelem, producentem. Odborné dovednosti počítají se schopností vést tým při vývoji i výrobě (autorského) animovaného filmu, zajistit projektu financování a distribuci.</w:t>
      </w:r>
    </w:p>
    <w:p w14:paraId="108EDD8E" w14:textId="0CAF2A3C" w:rsidR="006B44AB" w:rsidRPr="000568E5" w:rsidRDefault="009B6A2B">
      <w:pPr>
        <w:ind w:left="431"/>
        <w:jc w:val="both"/>
        <w:rPr>
          <w:rFonts w:ascii="Calibri Light" w:hAnsi="Calibri Light" w:cs="Calibri Light"/>
          <w:spacing w:val="-2"/>
        </w:rPr>
        <w:pPrChange w:id="334" w:author="Ponížilová Hana" w:date="2020-02-13T12:11:00Z">
          <w:pPr>
            <w:numPr>
              <w:ilvl w:val="12"/>
            </w:numPr>
            <w:spacing w:before="120" w:after="120"/>
            <w:jc w:val="both"/>
          </w:pPr>
        </w:pPrChange>
      </w:pPr>
      <w:r w:rsidRPr="000568E5">
        <w:rPr>
          <w:rFonts w:ascii="Calibri Light" w:hAnsi="Calibri Light" w:cs="Calibri Light"/>
          <w:spacing w:val="-2"/>
          <w:sz w:val="22"/>
          <w:szCs w:val="22"/>
        </w:rPr>
        <w:t>Díky akcentaci na aktuální potřeby animačního průmyslu a současné mezinárodní trendy oboru, stejně jako i postupnou profilaci v rámci technologií a profesí, je schopen najít uplatnění v animačním průmyslu nejen na českém, ale i zahraničním trhu.</w:t>
      </w:r>
    </w:p>
    <w:p w14:paraId="0A3B8A95" w14:textId="77777777" w:rsidR="009B6A2B" w:rsidRPr="000568E5" w:rsidRDefault="009B6A2B" w:rsidP="009B6A2B">
      <w:pPr>
        <w:pStyle w:val="Nadpis3"/>
        <w:rPr>
          <w:rFonts w:cs="Calibri Light"/>
        </w:rPr>
      </w:pPr>
      <w:r w:rsidRPr="000568E5">
        <w:rPr>
          <w:rFonts w:cs="Calibri Light"/>
        </w:rPr>
        <w:lastRenderedPageBreak/>
        <w:t xml:space="preserve">Jazykové kompetence </w:t>
      </w:r>
    </w:p>
    <w:p w14:paraId="29402FC0"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2.5</w:t>
      </w:r>
    </w:p>
    <w:p w14:paraId="1E74A661" w14:textId="2D47FD8E" w:rsidR="009B6A2B" w:rsidRPr="000568E5" w:rsidRDefault="009B6A2B" w:rsidP="00AB4CF6">
      <w:pPr>
        <w:tabs>
          <w:tab w:val="left" w:pos="2835"/>
        </w:tabs>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Jazykové kompetence studentů v magisterském stupni studia navazují na základy z bakalářského stupně studia a jsou dále rozvíjeny v předmětech English Club. Odborná angličtina je tematicky zaměřena na oblast filmu.</w:t>
      </w:r>
      <w:r w:rsidRPr="000568E5">
        <w:rPr>
          <w:rFonts w:ascii="Calibri Light" w:hAnsi="Calibri Light" w:cs="Calibri Light"/>
          <w:sz w:val="22"/>
          <w:szCs w:val="22"/>
        </w:rPr>
        <w:t xml:space="preserve"> S</w:t>
      </w:r>
      <w:r w:rsidRPr="000568E5">
        <w:rPr>
          <w:rFonts w:ascii="Calibri Light" w:hAnsi="Calibri Light" w:cs="Calibri Light"/>
          <w:color w:val="000000"/>
          <w:sz w:val="22"/>
          <w:szCs w:val="22"/>
        </w:rPr>
        <w:t>tudenti mají rovněž možnost vypracovat svou diplomovou práci</w:t>
      </w:r>
      <w:r w:rsidR="00AB4CF6">
        <w:rPr>
          <w:rFonts w:ascii="Calibri Light" w:hAnsi="Calibri Light" w:cs="Calibri Light"/>
          <w:color w:val="000000"/>
          <w:sz w:val="22"/>
          <w:szCs w:val="22"/>
        </w:rPr>
        <w:t xml:space="preserve"> </w:t>
      </w:r>
      <w:r w:rsidRPr="000568E5">
        <w:rPr>
          <w:rFonts w:ascii="Calibri Light" w:hAnsi="Calibri Light" w:cs="Calibri Light"/>
          <w:color w:val="000000"/>
          <w:sz w:val="22"/>
          <w:szCs w:val="22"/>
        </w:rPr>
        <w:t>v anglickém jazyce, což dále rozšiřuje jejich jazykové dovednosti. 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7C1F919B" w14:textId="77777777" w:rsidR="009B6A2B" w:rsidRPr="000568E5" w:rsidRDefault="009B6A2B" w:rsidP="009B6A2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Pro samostudium je pro studenty dostupná literatura zaměřená na problematiku filmu, umění i managementu v oblasti umění a kreativních průmyslů v anglickém jazyce, která je součástí knihovních fondů univerzitní knihovny a příručních knihoven na FMK. Literatura je neustále aktualizována a doplňována.</w:t>
      </w:r>
    </w:p>
    <w:p w14:paraId="6221D441"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Jazykové kompetence se dále rozvíjejí (a také uplatňují) v rámci odborných kurzů vedených zahraničními lektory, ať už konajícími se přímo v prostorách ateliéru Animovaná tvorba (příkladně Anthony Wong, studio Pixar, USA), nebo prostřednictvím pravidelné účasti na kurzech Anomalia v Litomyšli (lektoři z hollywoodských studií).</w:t>
      </w:r>
    </w:p>
    <w:p w14:paraId="46D89FA6" w14:textId="77777777" w:rsidR="009B6A2B" w:rsidRPr="000568E5" w:rsidRDefault="009B6A2B" w:rsidP="009B6A2B">
      <w:pPr>
        <w:tabs>
          <w:tab w:val="left" w:pos="2621"/>
        </w:tabs>
        <w:spacing w:before="120" w:after="120"/>
        <w:rPr>
          <w:rFonts w:ascii="Calibri Light" w:hAnsi="Calibri Light" w:cs="Calibri Light"/>
        </w:rPr>
      </w:pPr>
      <w:r w:rsidRPr="000568E5">
        <w:rPr>
          <w:rFonts w:ascii="Calibri Light" w:hAnsi="Calibri Light" w:cs="Calibri Light"/>
        </w:rPr>
        <w:tab/>
      </w:r>
    </w:p>
    <w:p w14:paraId="7F717B91" w14:textId="77777777" w:rsidR="009B6A2B" w:rsidRPr="000568E5" w:rsidRDefault="009B6A2B" w:rsidP="009B6A2B">
      <w:pPr>
        <w:pStyle w:val="Nadpis3"/>
        <w:rPr>
          <w:rFonts w:cs="Calibri Light"/>
        </w:rPr>
      </w:pPr>
      <w:r w:rsidRPr="000568E5">
        <w:rPr>
          <w:rFonts w:cs="Calibri Light"/>
        </w:rPr>
        <w:t xml:space="preserve">Pravidla a podmínky utváření studijních plánů </w:t>
      </w:r>
    </w:p>
    <w:p w14:paraId="3F9E68D4" w14:textId="77777777" w:rsidR="009B6A2B" w:rsidRPr="000568E5" w:rsidRDefault="009B6A2B" w:rsidP="009B6A2B">
      <w:pPr>
        <w:tabs>
          <w:tab w:val="left" w:pos="2835"/>
        </w:tabs>
        <w:spacing w:before="120" w:after="120"/>
        <w:rPr>
          <w:rFonts w:ascii="Calibri Light" w:hAnsi="Calibri Light" w:cs="Calibri Light"/>
          <w:color w:val="000000"/>
          <w:sz w:val="22"/>
          <w:szCs w:val="22"/>
        </w:rPr>
      </w:pPr>
      <w:r w:rsidRPr="000568E5">
        <w:rPr>
          <w:rFonts w:ascii="Calibri Light" w:hAnsi="Calibri Light" w:cs="Calibri Light"/>
        </w:rPr>
        <w:tab/>
      </w:r>
      <w:r w:rsidRPr="000568E5">
        <w:rPr>
          <w:rFonts w:ascii="Calibri Light" w:hAnsi="Calibri Light" w:cs="Calibri Light"/>
        </w:rPr>
        <w:tab/>
      </w:r>
      <w:r w:rsidRPr="000568E5">
        <w:rPr>
          <w:rFonts w:ascii="Calibri Light" w:hAnsi="Calibri Light" w:cs="Calibri Light"/>
          <w:sz w:val="22"/>
          <w:szCs w:val="22"/>
        </w:rPr>
        <w:t>Standard 2.6</w:t>
      </w:r>
    </w:p>
    <w:p w14:paraId="3B28704C" w14:textId="77777777" w:rsidR="009B6A2B" w:rsidRPr="000568E5" w:rsidRDefault="009B6A2B" w:rsidP="009B6A2B">
      <w:pPr>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UTB ve Zlíně má nastavena funkční pravidla a podmínky pro vytváření studijních plánů ve vnitřním předpisu „</w:t>
      </w:r>
      <w:hyperlink r:id="rId27" w:history="1">
        <w:r w:rsidRPr="000568E5">
          <w:rPr>
            <w:rFonts w:ascii="Calibri Light" w:hAnsi="Calibri Light" w:cs="Calibri Light"/>
            <w:color w:val="000000"/>
            <w:sz w:val="22"/>
            <w:szCs w:val="22"/>
          </w:rPr>
          <w:t>Řád pro tvorbu, schvalování, uskutečňování a změny studijních programů UTB ve Zlíně</w:t>
        </w:r>
      </w:hyperlink>
      <w:r w:rsidRPr="000568E5">
        <w:rPr>
          <w:rFonts w:ascii="Calibri Light" w:hAnsi="Calibri Light" w:cs="Calibri Light"/>
          <w:color w:val="000000"/>
          <w:sz w:val="22"/>
          <w:szCs w:val="22"/>
        </w:rPr>
        <w:t>“</w:t>
      </w:r>
      <w:r w:rsidRPr="000568E5">
        <w:rPr>
          <w:rStyle w:val="Znakapoznpodarou"/>
          <w:rFonts w:ascii="Calibri Light" w:hAnsi="Calibri Light" w:cs="Calibri Light"/>
          <w:color w:val="000000"/>
          <w:sz w:val="22"/>
          <w:szCs w:val="22"/>
        </w:rPr>
        <w:footnoteReference w:id="37"/>
      </w:r>
      <w:r w:rsidRPr="000568E5">
        <w:rPr>
          <w:rFonts w:ascii="Calibri Light" w:hAnsi="Calibri Light" w:cs="Calibri Light"/>
          <w:color w:val="000000"/>
          <w:sz w:val="22"/>
          <w:szCs w:val="22"/>
        </w:rPr>
        <w:t xml:space="preserve">.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ve Zlíně nebo přímo UTB ve Zlíně, povinnosti garantů studijních programů a garantů studijních předmětů a principy zajišťování kvality studijních programů. </w:t>
      </w:r>
    </w:p>
    <w:p w14:paraId="1968E0F0" w14:textId="051FC7C6" w:rsidR="009B6A2B" w:rsidRDefault="009B6A2B" w:rsidP="009B6A2B">
      <w:pPr>
        <w:widowControl w:val="0"/>
        <w:autoSpaceDE w:val="0"/>
        <w:autoSpaceDN w:val="0"/>
        <w:adjustRightInd w:val="0"/>
        <w:snapToGrid w:val="0"/>
        <w:spacing w:after="120"/>
        <w:ind w:left="425"/>
        <w:jc w:val="both"/>
        <w:rPr>
          <w:ins w:id="336" w:author="Ponížilová Hana" w:date="2020-02-13T09:27:00Z"/>
          <w:rFonts w:ascii="Calibri Light" w:hAnsi="Calibri Light" w:cs="Calibri Light"/>
          <w:color w:val="000000"/>
          <w:sz w:val="22"/>
          <w:szCs w:val="22"/>
        </w:rPr>
      </w:pPr>
      <w:r w:rsidRPr="000568E5">
        <w:rPr>
          <w:rFonts w:ascii="Calibri Light" w:hAnsi="Calibri Light" w:cs="Calibri Light"/>
          <w:color w:val="000000"/>
          <w:sz w:val="22"/>
          <w:szCs w:val="22"/>
        </w:rPr>
        <w:t xml:space="preserve">Současný studijní plán platný do prosince 2020 je sestaven tak, aby umožnil studentovi získat dovednosti v hlavním předmětu Ateliér, kde si během studia tříbí své praktické i teoretické poznatky a zkušenosti na audiovizuálních cvičeních. Obecné teoretické znalosti z oblasti TPAT získá ve stěžejních předmětech studijního programu (základní teoretické předměty profilujícího </w:t>
      </w:r>
      <w:proofErr w:type="gramStart"/>
      <w:r w:rsidRPr="000568E5">
        <w:rPr>
          <w:rFonts w:ascii="Calibri Light" w:hAnsi="Calibri Light" w:cs="Calibri Light"/>
          <w:color w:val="000000"/>
          <w:sz w:val="22"/>
          <w:szCs w:val="22"/>
        </w:rPr>
        <w:t>základu - ZT</w:t>
      </w:r>
      <w:proofErr w:type="gramEnd"/>
      <w:r w:rsidRPr="000568E5">
        <w:rPr>
          <w:rFonts w:ascii="Calibri Light" w:hAnsi="Calibri Light" w:cs="Calibri Light"/>
          <w:color w:val="000000"/>
          <w:sz w:val="22"/>
          <w:szCs w:val="22"/>
        </w:rPr>
        <w:t xml:space="preserve">), které jsou potřebné pro výkon povolání. Dále studenti získají znalosti, které rozšíří a doplní jejich odborný profil (předměty profilujícího </w:t>
      </w:r>
      <w:proofErr w:type="gramStart"/>
      <w:r w:rsidRPr="000568E5">
        <w:rPr>
          <w:rFonts w:ascii="Calibri Light" w:hAnsi="Calibri Light" w:cs="Calibri Light"/>
          <w:color w:val="000000"/>
          <w:sz w:val="22"/>
          <w:szCs w:val="22"/>
        </w:rPr>
        <w:t>základu - PZ</w:t>
      </w:r>
      <w:proofErr w:type="gramEnd"/>
      <w:r w:rsidRPr="000568E5">
        <w:rPr>
          <w:rFonts w:ascii="Calibri Light" w:hAnsi="Calibri Light" w:cs="Calibri Light"/>
          <w:color w:val="000000"/>
          <w:sz w:val="22"/>
          <w:szCs w:val="22"/>
        </w:rPr>
        <w:t xml:space="preserve">). Poměr předmětů ZT a PZ tvoří v jednotlivých semestrech vždy více než 75 %. Prezenční forma studia obsahuje předměty povinné, povinně volitelně a volitelné. Z povinně volitelných předmětů si student zpravidla volí dva v každém semestru. </w:t>
      </w:r>
    </w:p>
    <w:p w14:paraId="639017E0" w14:textId="77777777" w:rsidR="00E17D33" w:rsidRDefault="00E17D33" w:rsidP="00E17D33">
      <w:pPr>
        <w:widowControl w:val="0"/>
        <w:autoSpaceDE w:val="0"/>
        <w:autoSpaceDN w:val="0"/>
        <w:adjustRightInd w:val="0"/>
        <w:snapToGrid w:val="0"/>
        <w:spacing w:after="120"/>
        <w:ind w:left="425"/>
        <w:jc w:val="both"/>
        <w:rPr>
          <w:ins w:id="337" w:author="Ponížilová Hana" w:date="2020-02-13T16:15:00Z"/>
          <w:rFonts w:ascii="Calibri Light" w:hAnsi="Calibri Light" w:cs="Calibri Light"/>
          <w:color w:val="000000"/>
          <w:sz w:val="22"/>
          <w:szCs w:val="22"/>
        </w:rPr>
      </w:pPr>
      <w:bookmarkStart w:id="338" w:name="_Hlk32502693"/>
      <w:ins w:id="339" w:author="Ponížilová Hana" w:date="2020-02-13T16:15:00Z">
        <w:r>
          <w:rPr>
            <w:rFonts w:ascii="Calibri Light" w:hAnsi="Calibri Light" w:cs="Calibri Light"/>
            <w:color w:val="000000"/>
            <w:sz w:val="22"/>
            <w:szCs w:val="22"/>
          </w:rPr>
          <w:t xml:space="preserve">Garantem předmětu Seminář k diplomové práci je garant studijního programu. </w:t>
        </w:r>
        <w:bookmarkStart w:id="340" w:name="_Hlk32478635"/>
        <w:r>
          <w:rPr>
            <w:rFonts w:ascii="Calibri Light" w:hAnsi="Calibri Light" w:cs="Calibri Light"/>
            <w:color w:val="000000"/>
            <w:sz w:val="22"/>
            <w:szCs w:val="22"/>
          </w:rPr>
          <w:t xml:space="preserve">Na semináři se podílí další pedagogové, kteří vedou teoretickou část práce. </w:t>
        </w:r>
        <w:bookmarkEnd w:id="340"/>
        <w:r>
          <w:rPr>
            <w:rFonts w:ascii="Calibri Light" w:hAnsi="Calibri Light" w:cs="Calibri Light"/>
            <w:color w:val="000000"/>
            <w:sz w:val="22"/>
            <w:szCs w:val="22"/>
          </w:rPr>
          <w:t xml:space="preserve">Garantem předmětu Diplomový projekt je garant studijního programu. Na předmětu se podílí další pedagogové, kteří vedou praktickou část práce. </w:t>
        </w:r>
        <w:bookmarkEnd w:id="338"/>
      </w:ins>
    </w:p>
    <w:p w14:paraId="678A1C0B"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rPr>
      </w:pPr>
      <w:bookmarkStart w:id="341" w:name="_GoBack"/>
      <w:bookmarkEnd w:id="341"/>
    </w:p>
    <w:p w14:paraId="3862CF6D" w14:textId="77777777" w:rsidR="009B6A2B" w:rsidRPr="000568E5" w:rsidRDefault="009B6A2B" w:rsidP="009B6A2B">
      <w:pPr>
        <w:pStyle w:val="Nadpis3"/>
        <w:rPr>
          <w:rFonts w:cs="Calibri Light"/>
        </w:rPr>
      </w:pPr>
      <w:r w:rsidRPr="000568E5">
        <w:rPr>
          <w:rFonts w:cs="Calibri Light"/>
        </w:rPr>
        <w:lastRenderedPageBreak/>
        <w:t xml:space="preserve">Vymezení uplatnění absolventů </w:t>
      </w:r>
    </w:p>
    <w:p w14:paraId="41BC64FC" w14:textId="77777777" w:rsidR="009B6A2B" w:rsidRPr="000568E5" w:rsidRDefault="009B6A2B" w:rsidP="009B6A2B">
      <w:pPr>
        <w:tabs>
          <w:tab w:val="left" w:pos="2835"/>
        </w:tabs>
        <w:spacing w:before="120" w:after="120"/>
        <w:rPr>
          <w:rFonts w:ascii="Calibri Light" w:hAnsi="Calibri Light" w:cs="Calibri Light"/>
          <w:sz w:val="22"/>
          <w:szCs w:val="22"/>
        </w:rPr>
      </w:pPr>
      <w:r w:rsidRPr="000568E5">
        <w:rPr>
          <w:rFonts w:ascii="Calibri Light" w:hAnsi="Calibri Light" w:cs="Calibri Light"/>
        </w:rPr>
        <w:tab/>
      </w:r>
      <w:r w:rsidRPr="000568E5">
        <w:rPr>
          <w:rFonts w:ascii="Calibri Light" w:hAnsi="Calibri Light" w:cs="Calibri Light"/>
        </w:rPr>
        <w:tab/>
      </w:r>
      <w:r w:rsidRPr="000568E5">
        <w:rPr>
          <w:rFonts w:ascii="Calibri Light" w:hAnsi="Calibri Light" w:cs="Calibri Light"/>
          <w:sz w:val="22"/>
          <w:szCs w:val="22"/>
        </w:rPr>
        <w:t>Standard 2.7</w:t>
      </w:r>
    </w:p>
    <w:p w14:paraId="737AEFF6" w14:textId="5F87C8C4" w:rsidR="009B6A2B" w:rsidRPr="000568E5" w:rsidDel="00707731" w:rsidRDefault="009B6A2B" w:rsidP="009B6A2B">
      <w:pPr>
        <w:spacing w:after="120"/>
        <w:ind w:left="426" w:right="57"/>
        <w:jc w:val="both"/>
        <w:rPr>
          <w:del w:id="342" w:author="Jana Janíková" w:date="2020-01-27T14:47:00Z"/>
          <w:rFonts w:ascii="Calibri Light" w:hAnsi="Calibri Light" w:cs="Calibri Light"/>
          <w:sz w:val="22"/>
          <w:szCs w:val="22"/>
        </w:rPr>
      </w:pPr>
      <w:del w:id="343" w:author="Jana Janíková" w:date="2020-01-27T14:47:00Z">
        <w:r w:rsidRPr="000568E5" w:rsidDel="00707731">
          <w:rPr>
            <w:rFonts w:ascii="Calibri Light" w:hAnsi="Calibri Light" w:cs="Calibri Light"/>
            <w:sz w:val="22"/>
            <w:szCs w:val="22"/>
          </w:rPr>
          <w:delText xml:space="preserve">Charakteristika profesí, pro něž je student připravován v bakalářském studijním programu: </w:delText>
        </w:r>
      </w:del>
    </w:p>
    <w:p w14:paraId="4E549718" w14:textId="679776EF" w:rsidR="009B6A2B" w:rsidRPr="000568E5" w:rsidDel="00707731" w:rsidRDefault="009B6A2B" w:rsidP="009B6A2B">
      <w:pPr>
        <w:spacing w:after="120"/>
        <w:ind w:left="426" w:right="57"/>
        <w:jc w:val="both"/>
        <w:rPr>
          <w:del w:id="344" w:author="Jana Janíková" w:date="2020-01-27T14:47:00Z"/>
          <w:rFonts w:ascii="Calibri Light" w:hAnsi="Calibri Light" w:cs="Calibri Light"/>
          <w:sz w:val="22"/>
          <w:szCs w:val="22"/>
        </w:rPr>
      </w:pPr>
      <w:del w:id="345" w:author="Jana Janíková" w:date="2020-01-27T14:47:00Z">
        <w:r w:rsidRPr="000568E5" w:rsidDel="00707731">
          <w:rPr>
            <w:rFonts w:ascii="Calibri Light" w:hAnsi="Calibri Light" w:cs="Calibri Light"/>
            <w:sz w:val="22"/>
            <w:szCs w:val="22"/>
          </w:rPr>
          <w:delText>Hlavní profesí je animátor, přičemž tato profese dovoluje i více profilované zaměření (hlavní animátor, tzv. fázař, animátor se zaměřením na charakterovou animaci aj.), stejně tak se může opírat o rozličné technologie (digitální 2D kreslená animace, digitální 2D plošková animace, 3D animace, motion grafika nebo různé techniky klasické animace, včetně ploškové či loutkové stop motion animace). Předpokládá se, že absolvent BSP nebude po ukončení studia zastávat přímo vedoucí pozice a tvořit autorské filmy, odborné znalosti a dovednosti jej k tomu přesto vedou, podstatné bude postupné získávání zkušenosti v praxi. Předpokládanými profesemi po absolvování studia tedy budou profese animátorů, koncept artistů, storyboardistů.</w:delText>
        </w:r>
      </w:del>
    </w:p>
    <w:p w14:paraId="1E354EC2" w14:textId="5606739A" w:rsidR="009B6A2B" w:rsidRPr="000568E5" w:rsidDel="00707731" w:rsidRDefault="009B6A2B" w:rsidP="009B6A2B">
      <w:pPr>
        <w:spacing w:after="120"/>
        <w:ind w:left="426" w:right="57"/>
        <w:jc w:val="both"/>
        <w:rPr>
          <w:del w:id="346" w:author="Jana Janíková" w:date="2020-01-27T14:47:00Z"/>
          <w:rFonts w:ascii="Calibri Light" w:hAnsi="Calibri Light" w:cs="Calibri Light"/>
          <w:sz w:val="22"/>
          <w:szCs w:val="22"/>
        </w:rPr>
      </w:pPr>
      <w:del w:id="347" w:author="Jana Janíková" w:date="2020-01-27T14:47:00Z">
        <w:r w:rsidRPr="000568E5" w:rsidDel="00707731">
          <w:rPr>
            <w:rFonts w:ascii="Calibri Light" w:hAnsi="Calibri Light" w:cs="Calibri Light"/>
            <w:sz w:val="22"/>
            <w:szCs w:val="22"/>
          </w:rPr>
          <w:delText>Absolvent BSP si osvojil znalosti, dovednosti a získává kompetence, díky nimž může nalézt uplatnění v reklamní agentuře, postprodukční agentuře, animačním studiu nebo coby freelancer, tvůrce na volné noze.</w:delText>
        </w:r>
      </w:del>
    </w:p>
    <w:p w14:paraId="7E1B368C" w14:textId="33E28D34" w:rsidR="009B6A2B" w:rsidRPr="000568E5" w:rsidDel="00707731" w:rsidRDefault="009B6A2B" w:rsidP="009B6A2B">
      <w:pPr>
        <w:spacing w:after="240"/>
        <w:ind w:left="426" w:right="57"/>
        <w:jc w:val="both"/>
        <w:rPr>
          <w:del w:id="348" w:author="Jana Janíková" w:date="2020-01-27T14:47:00Z"/>
          <w:rFonts w:ascii="Calibri Light" w:hAnsi="Calibri Light" w:cs="Calibri Light"/>
          <w:sz w:val="22"/>
          <w:szCs w:val="22"/>
        </w:rPr>
      </w:pPr>
      <w:del w:id="349" w:author="Jana Janíková" w:date="2020-01-27T14:47:00Z">
        <w:r w:rsidRPr="000568E5" w:rsidDel="00707731">
          <w:rPr>
            <w:rFonts w:ascii="Calibri Light" w:hAnsi="Calibri Light" w:cs="Calibri Light"/>
            <w:sz w:val="22"/>
            <w:szCs w:val="22"/>
          </w:rPr>
          <w:delText>Zpočátku jsou na úrovni junior animátorů a koncept artistů, posléze je možné se vypracovávat s nabývajícími zkušenostmi a dle typů projektů k ústředním členům filmového štábu, členům studia, kteří zodpovídají za hlavní řešení animace či vizuální, výtvarné podoby. Absolventi mohou být poté i režiséry a scenáristy animovaných děl. V neposlední řadě je díky osvojeným znalostem a dovednostem možné působit jakožto samostatný autor.</w:delText>
        </w:r>
      </w:del>
    </w:p>
    <w:p w14:paraId="7508A366" w14:textId="77777777" w:rsidR="009B6A2B" w:rsidRPr="000568E5" w:rsidRDefault="009B6A2B" w:rsidP="009B6A2B">
      <w:pPr>
        <w:spacing w:after="120"/>
        <w:ind w:left="426" w:right="57"/>
        <w:jc w:val="both"/>
        <w:rPr>
          <w:rFonts w:ascii="Calibri Light" w:hAnsi="Calibri Light" w:cs="Calibri Light"/>
          <w:sz w:val="22"/>
          <w:szCs w:val="22"/>
        </w:rPr>
      </w:pPr>
      <w:r w:rsidRPr="000568E5">
        <w:rPr>
          <w:rFonts w:ascii="Calibri Light" w:hAnsi="Calibri Light" w:cs="Calibri Light"/>
          <w:sz w:val="22"/>
          <w:szCs w:val="22"/>
        </w:rPr>
        <w:t xml:space="preserve">Charakteristika profesí, pro něž je student připravován v magisterském studijním programu: </w:t>
      </w:r>
    </w:p>
    <w:p w14:paraId="67717AB6" w14:textId="78700650" w:rsidR="009B6A2B" w:rsidRPr="000568E5" w:rsidRDefault="009B6A2B" w:rsidP="009B6A2B">
      <w:pPr>
        <w:shd w:val="clear" w:color="auto" w:fill="FFFFFF"/>
        <w:tabs>
          <w:tab w:val="left" w:pos="360"/>
        </w:tabs>
        <w:spacing w:after="120"/>
        <w:ind w:left="425" w:right="57"/>
        <w:jc w:val="both"/>
        <w:rPr>
          <w:rFonts w:ascii="Calibri Light" w:hAnsi="Calibri Light" w:cs="Calibri Light"/>
          <w:sz w:val="22"/>
          <w:szCs w:val="22"/>
        </w:rPr>
      </w:pPr>
      <w:r w:rsidRPr="000568E5">
        <w:rPr>
          <w:rFonts w:ascii="Calibri Light" w:hAnsi="Calibri Light" w:cs="Calibri Light"/>
          <w:sz w:val="22"/>
          <w:szCs w:val="22"/>
        </w:rPr>
        <w:t>Ačkoliv MSP dává díky prohloubení řemeslných dovedností a teoretických znalostí absolventům možnost posílit svou profilaci na pozicí</w:t>
      </w:r>
      <w:r w:rsidR="00310528">
        <w:rPr>
          <w:rFonts w:ascii="Calibri Light" w:hAnsi="Calibri Light" w:cs="Calibri Light"/>
          <w:sz w:val="22"/>
          <w:szCs w:val="22"/>
        </w:rPr>
        <w:t>c</w:t>
      </w:r>
      <w:r w:rsidRPr="000568E5">
        <w:rPr>
          <w:rFonts w:ascii="Calibri Light" w:hAnsi="Calibri Light" w:cs="Calibri Light"/>
          <w:sz w:val="22"/>
          <w:szCs w:val="22"/>
        </w:rPr>
        <w:t>h jako je charakter animátor, koncept artista, storyboardista aj., akcentuje profesi režiséra animovaného filmu. Ten všechny tyto profese ovládá, zná jejich základy, a tedy má kompetence pro tvůrčí vedení týmu specializovaných členů</w:t>
      </w:r>
    </w:p>
    <w:p w14:paraId="077D7F4C" w14:textId="0E86C09E" w:rsidR="009B6A2B" w:rsidRPr="000568E5" w:rsidRDefault="009B6A2B" w:rsidP="009B6A2B">
      <w:pPr>
        <w:spacing w:after="120"/>
        <w:ind w:left="426" w:right="57"/>
        <w:jc w:val="both"/>
        <w:rPr>
          <w:rFonts w:ascii="Calibri Light" w:hAnsi="Calibri Light" w:cs="Calibri Light"/>
          <w:sz w:val="22"/>
          <w:szCs w:val="22"/>
        </w:rPr>
      </w:pPr>
      <w:r w:rsidRPr="000568E5">
        <w:rPr>
          <w:rFonts w:ascii="Calibri Light" w:hAnsi="Calibri Light" w:cs="Calibri Light"/>
          <w:sz w:val="22"/>
          <w:szCs w:val="22"/>
        </w:rPr>
        <w:t>Absolvent navazujícího magisterského stupně studia si prohlubuje řemeslné znalosti a dovednosti spojené s oborem animace, získává tak kompetence, díky nimž může nalézt uplatnění v </w:t>
      </w:r>
      <w:del w:id="350" w:author="Ponížilová Hana" w:date="2020-02-11T14:20:00Z">
        <w:r w:rsidRPr="000568E5" w:rsidDel="00EB3BDB">
          <w:rPr>
            <w:rFonts w:ascii="Calibri Light" w:hAnsi="Calibri Light" w:cs="Calibri Light"/>
            <w:sz w:val="22"/>
            <w:szCs w:val="22"/>
          </w:rPr>
          <w:delText>reklamní agentuře, postprodukční agentuře,</w:delText>
        </w:r>
      </w:del>
      <w:r w:rsidRPr="000568E5">
        <w:rPr>
          <w:rFonts w:ascii="Calibri Light" w:hAnsi="Calibri Light" w:cs="Calibri Light"/>
          <w:sz w:val="22"/>
          <w:szCs w:val="22"/>
        </w:rPr>
        <w:t xml:space="preserve"> animačním studiu</w:t>
      </w:r>
      <w:ins w:id="351" w:author="Ponížilová Hana" w:date="2020-02-11T14:20:00Z">
        <w:r w:rsidR="00EB3BDB">
          <w:rPr>
            <w:rFonts w:ascii="Calibri Light" w:hAnsi="Calibri Light" w:cs="Calibri Light"/>
            <w:sz w:val="22"/>
            <w:szCs w:val="22"/>
          </w:rPr>
          <w:t xml:space="preserve">, </w:t>
        </w:r>
        <w:r w:rsidR="00EB3BDB" w:rsidRPr="000568E5">
          <w:rPr>
            <w:rFonts w:ascii="Calibri Light" w:hAnsi="Calibri Light" w:cs="Calibri Light"/>
            <w:sz w:val="22"/>
            <w:szCs w:val="22"/>
          </w:rPr>
          <w:t>reklamní a postprodukční agentuře</w:t>
        </w:r>
      </w:ins>
      <w:r w:rsidRPr="000568E5">
        <w:rPr>
          <w:rFonts w:ascii="Calibri Light" w:hAnsi="Calibri Light" w:cs="Calibri Light"/>
          <w:sz w:val="22"/>
          <w:szCs w:val="22"/>
        </w:rPr>
        <w:t xml:space="preserve"> – a to ve vyšších funkcích či přímo ve vedoucích pozicích. Díky studijnímu zaměření MSP může pracovat jakožto tvůrce na volné noze, tvořit autorské projekty, nebo si založit vlastní studio a vést tým lidí.</w:t>
      </w:r>
    </w:p>
    <w:p w14:paraId="74893EA7" w14:textId="77777777" w:rsidR="009B6A2B" w:rsidRPr="000568E5" w:rsidRDefault="009B6A2B" w:rsidP="009B6A2B">
      <w:pPr>
        <w:spacing w:after="120"/>
        <w:ind w:left="426" w:right="57"/>
        <w:jc w:val="both"/>
        <w:rPr>
          <w:rFonts w:ascii="Calibri Light" w:hAnsi="Calibri Light" w:cs="Calibri Light"/>
          <w:sz w:val="22"/>
          <w:szCs w:val="22"/>
        </w:rPr>
      </w:pPr>
      <w:r w:rsidRPr="000568E5">
        <w:rPr>
          <w:rFonts w:ascii="Calibri Light" w:hAnsi="Calibri Light" w:cs="Calibri Light"/>
          <w:sz w:val="22"/>
          <w:szCs w:val="22"/>
        </w:rPr>
        <w:t>Praxe ve většině případu zpočátku nabídne pozice na úrovni junior animátorů a koncept artistů, díky kompetencím a novým zkušenostem je však posléze předpokládané uplatnění na pozicích klíčových členů studia, kteří zodpovídají za hlavní řešení animace či vizuální, výtvarné podoby. Absolventi mohou být i režiséry a scenáristy animovaných děl. V neposlední řadě je díky osvojeným znalostem a dovednostem možné působit jakožto samostatný autor.</w:t>
      </w:r>
    </w:p>
    <w:p w14:paraId="503587C6" w14:textId="77777777" w:rsidR="009B6A2B" w:rsidRPr="000568E5" w:rsidRDefault="009B6A2B" w:rsidP="009B6A2B">
      <w:pPr>
        <w:tabs>
          <w:tab w:val="left" w:pos="2835"/>
        </w:tabs>
        <w:spacing w:before="120" w:after="120"/>
        <w:ind w:left="426"/>
        <w:rPr>
          <w:rFonts w:ascii="Calibri Light" w:hAnsi="Calibri Light" w:cs="Calibri Light"/>
        </w:rPr>
      </w:pPr>
    </w:p>
    <w:p w14:paraId="30A6A18E" w14:textId="77777777" w:rsidR="009B6A2B" w:rsidRPr="00E20139" w:rsidRDefault="009B6A2B" w:rsidP="009B6A2B">
      <w:pPr>
        <w:pStyle w:val="Nadpis3"/>
        <w:rPr>
          <w:rFonts w:cs="Calibri Light"/>
        </w:rPr>
      </w:pPr>
      <w:r w:rsidRPr="00E20139">
        <w:rPr>
          <w:rFonts w:cs="Calibri Light"/>
        </w:rPr>
        <w:t xml:space="preserve">Standardní doba studia </w:t>
      </w:r>
    </w:p>
    <w:p w14:paraId="03908A46" w14:textId="77777777" w:rsidR="009B6A2B" w:rsidRPr="000568E5" w:rsidRDefault="009B6A2B" w:rsidP="009B6A2B">
      <w:pPr>
        <w:tabs>
          <w:tab w:val="left" w:pos="2835"/>
        </w:tabs>
        <w:spacing w:before="120" w:after="120"/>
        <w:ind w:left="426"/>
        <w:jc w:val="center"/>
        <w:rPr>
          <w:rFonts w:ascii="Calibri Light" w:hAnsi="Calibri Light" w:cs="Calibri Light"/>
          <w:sz w:val="22"/>
          <w:szCs w:val="22"/>
        </w:rPr>
      </w:pPr>
      <w:r w:rsidRPr="000568E5">
        <w:rPr>
          <w:rFonts w:ascii="Calibri Light" w:hAnsi="Calibri Light" w:cs="Calibri Light"/>
          <w:sz w:val="22"/>
          <w:szCs w:val="22"/>
        </w:rPr>
        <w:t>Standard 2.8</w:t>
      </w:r>
    </w:p>
    <w:p w14:paraId="5B15500F" w14:textId="77777777" w:rsidR="009B6A2B" w:rsidRPr="000568E5" w:rsidRDefault="009B6A2B" w:rsidP="009B6A2B">
      <w:pPr>
        <w:shd w:val="clear" w:color="auto" w:fill="FFFFFF"/>
        <w:tabs>
          <w:tab w:val="left" w:pos="360"/>
        </w:tabs>
        <w:spacing w:after="120"/>
        <w:ind w:left="425" w:right="6"/>
        <w:jc w:val="both"/>
        <w:rPr>
          <w:rFonts w:ascii="Calibri Light" w:hAnsi="Calibri Light" w:cs="Calibri Light"/>
          <w:color w:val="000000"/>
          <w:sz w:val="22"/>
          <w:szCs w:val="22"/>
        </w:rPr>
      </w:pPr>
      <w:r w:rsidRPr="000568E5">
        <w:rPr>
          <w:rFonts w:ascii="Calibri Light" w:hAnsi="Calibri Light" w:cs="Calibri Light"/>
          <w:spacing w:val="-2"/>
          <w:sz w:val="22"/>
          <w:szCs w:val="22"/>
        </w:rPr>
        <w:t xml:space="preserve">Studium ve studijním programu TPANT na FMK, jež spadá do oblasti Umění, nabízí bakalářský a magisterský studijní program v prezenční formě studia. </w:t>
      </w:r>
    </w:p>
    <w:p w14:paraId="5BAD24DE" w14:textId="73D96AC8" w:rsidR="009B6A2B" w:rsidRPr="000568E5" w:rsidDel="00D51BDA" w:rsidRDefault="009B6A2B" w:rsidP="009B6A2B">
      <w:pPr>
        <w:widowControl w:val="0"/>
        <w:autoSpaceDE w:val="0"/>
        <w:autoSpaceDN w:val="0"/>
        <w:adjustRightInd w:val="0"/>
        <w:snapToGrid w:val="0"/>
        <w:spacing w:after="120"/>
        <w:ind w:left="425"/>
        <w:jc w:val="both"/>
        <w:rPr>
          <w:del w:id="352" w:author="Jana Janíková" w:date="2020-01-27T14:47:00Z"/>
          <w:rFonts w:ascii="Calibri Light" w:hAnsi="Calibri Light" w:cs="Calibri Light"/>
          <w:color w:val="000000"/>
          <w:sz w:val="22"/>
          <w:szCs w:val="22"/>
        </w:rPr>
      </w:pPr>
      <w:del w:id="353" w:author="Jana Janíková" w:date="2020-01-27T14:47:00Z">
        <w:r w:rsidRPr="000568E5" w:rsidDel="00D51BDA">
          <w:rPr>
            <w:rFonts w:ascii="Calibri Light" w:hAnsi="Calibri Light" w:cs="Calibri Light"/>
            <w:color w:val="000000"/>
            <w:sz w:val="22"/>
            <w:szCs w:val="22"/>
          </w:rPr>
          <w:delText xml:space="preserve">Standardní doba prezenčního BSP TPANT je čtyři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bakalářského stupně studia musí student získat alespoň 240 kreditů, přičemž podmínkou pro pokračování ve studiu po ukončení   1. roku studia je získání minimálně 50 kreditů, po ukončení 2. roku studia je to 100 kreditů.  </w:delText>
        </w:r>
      </w:del>
    </w:p>
    <w:p w14:paraId="1C6C3530"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Standardní doba prezenčního MSP TPANT je dva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magisterského studia musí student získat alespoň 120 kreditů, přičemž podmínkou pro pokračování ve studiu po </w:t>
      </w:r>
      <w:proofErr w:type="gramStart"/>
      <w:r w:rsidRPr="000568E5">
        <w:rPr>
          <w:rFonts w:ascii="Calibri Light" w:hAnsi="Calibri Light" w:cs="Calibri Light"/>
          <w:color w:val="000000"/>
          <w:sz w:val="22"/>
          <w:szCs w:val="22"/>
        </w:rPr>
        <w:t>ukončení  1.</w:t>
      </w:r>
      <w:proofErr w:type="gramEnd"/>
      <w:r w:rsidRPr="000568E5">
        <w:rPr>
          <w:rFonts w:ascii="Calibri Light" w:hAnsi="Calibri Light" w:cs="Calibri Light"/>
          <w:color w:val="000000"/>
          <w:sz w:val="22"/>
          <w:szCs w:val="22"/>
        </w:rPr>
        <w:t xml:space="preserve"> roku studia je získání minimálně 50 kreditů.  </w:t>
      </w:r>
    </w:p>
    <w:p w14:paraId="7E41326C" w14:textId="77777777" w:rsidR="009B6A2B" w:rsidRPr="000568E5" w:rsidRDefault="009B6A2B" w:rsidP="009B6A2B">
      <w:pPr>
        <w:widowControl w:val="0"/>
        <w:autoSpaceDE w:val="0"/>
        <w:autoSpaceDN w:val="0"/>
        <w:adjustRightInd w:val="0"/>
        <w:snapToGrid w:val="0"/>
        <w:ind w:left="426"/>
        <w:rPr>
          <w:rFonts w:ascii="Calibri Light" w:hAnsi="Calibri Light" w:cs="Calibri Light"/>
        </w:rPr>
      </w:pPr>
    </w:p>
    <w:p w14:paraId="26385E16" w14:textId="77777777" w:rsidR="009B6A2B" w:rsidRPr="000568E5" w:rsidRDefault="009B6A2B" w:rsidP="009B6A2B">
      <w:pPr>
        <w:widowControl w:val="0"/>
        <w:autoSpaceDE w:val="0"/>
        <w:autoSpaceDN w:val="0"/>
        <w:adjustRightInd w:val="0"/>
        <w:snapToGrid w:val="0"/>
        <w:ind w:left="426"/>
        <w:rPr>
          <w:rFonts w:ascii="Calibri Light" w:hAnsi="Calibri Light" w:cs="Calibri Light"/>
        </w:rPr>
      </w:pPr>
    </w:p>
    <w:p w14:paraId="5B7E276A" w14:textId="77777777" w:rsidR="009B6A2B" w:rsidRPr="000568E5" w:rsidRDefault="009B6A2B" w:rsidP="009B6A2B">
      <w:pPr>
        <w:pStyle w:val="Nadpis3"/>
        <w:ind w:left="1077" w:hanging="357"/>
        <w:rPr>
          <w:rFonts w:cs="Calibri Light"/>
        </w:rPr>
      </w:pPr>
      <w:r w:rsidRPr="000568E5">
        <w:rPr>
          <w:rFonts w:cs="Calibri Light"/>
        </w:rPr>
        <w:t xml:space="preserve">Soulad obsahu studia s cíli studia a profilem absolventa </w:t>
      </w:r>
    </w:p>
    <w:p w14:paraId="11BAFAE8"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2.9</w:t>
      </w:r>
    </w:p>
    <w:p w14:paraId="4D385140"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color w:val="000000"/>
          <w:sz w:val="22"/>
          <w:szCs w:val="22"/>
        </w:rPr>
        <w:t>Bakalářský a magisterský studijní program TPANT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magisterského stupně na znalost z bakalářského stupně, přesněji znalosti z oblasti teorie a praxe animované tvorby. Studijní plán umožňuje i dostatečný prostor pro orientaci v hraničních oborech. Fundovaná náplň přednášek a seminářů je zajištěna zkušenými akademiky a odborným vedením odborníky z prostředí animačního průmyslu, kteří jsou zapojeni do výukového procesu a zároveň vedou studenty při praktických cvičeních i praxích v animačních studiích, či postprodukčních společnostech tak, aby jako absolventi obstáli v praxi.</w:t>
      </w:r>
    </w:p>
    <w:p w14:paraId="0491DC38" w14:textId="77777777" w:rsidR="009B6A2B" w:rsidRPr="000568E5" w:rsidRDefault="009B6A2B" w:rsidP="009B6A2B">
      <w:pPr>
        <w:tabs>
          <w:tab w:val="left" w:pos="2835"/>
        </w:tabs>
        <w:spacing w:before="120" w:after="120"/>
        <w:rPr>
          <w:rFonts w:ascii="Calibri Light" w:hAnsi="Calibri Light" w:cs="Calibri Light"/>
        </w:rPr>
      </w:pPr>
    </w:p>
    <w:p w14:paraId="6ABA0D42" w14:textId="77777777" w:rsidR="009B6A2B" w:rsidRPr="000568E5" w:rsidRDefault="009B6A2B" w:rsidP="009B6A2B">
      <w:pPr>
        <w:pStyle w:val="Nadpis3"/>
        <w:rPr>
          <w:rFonts w:cs="Calibri Light"/>
        </w:rPr>
      </w:pPr>
      <w:r w:rsidRPr="000568E5">
        <w:rPr>
          <w:rFonts w:cs="Calibri Light"/>
        </w:rPr>
        <w:lastRenderedPageBreak/>
        <w:t xml:space="preserve">Struktura a rozsah studijních předmětů </w:t>
      </w:r>
    </w:p>
    <w:p w14:paraId="7E9B90AA"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2.12</w:t>
      </w:r>
    </w:p>
    <w:p w14:paraId="3109B4FB"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Struktura studijního plánu je tvořena předměty povinnými, povinně volitelnými a volitelnými. Více než 75 % studijního plánu tvoří povinné předměty, předměty profilujícího základu a základní teoretické předměty profilujícího základu z oblasti animace. </w:t>
      </w:r>
    </w:p>
    <w:p w14:paraId="5C70D853"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color w:val="000000"/>
          <w:sz w:val="22"/>
          <w:szCs w:val="22"/>
        </w:rPr>
        <w:t xml:space="preserve">Součástí studijního plánu jsou rovněž předměty, které nejsou součástí profilujícího základu. Struktura studijních předmětů je souhrnně uvedena v části B-IIa – Studijní plány a návrh témat prací akreditačních materiálů. Každý z předmětů je charakterizován v příslušném formuláři B-III – Charakteristika studijního předmětu. </w:t>
      </w:r>
    </w:p>
    <w:p w14:paraId="7027CB81" w14:textId="77777777" w:rsidR="009B6A2B" w:rsidRPr="000568E5" w:rsidRDefault="009B6A2B" w:rsidP="009B6A2B">
      <w:pPr>
        <w:widowControl w:val="0"/>
        <w:autoSpaceDE w:val="0"/>
        <w:autoSpaceDN w:val="0"/>
        <w:adjustRightInd w:val="0"/>
        <w:snapToGrid w:val="0"/>
        <w:spacing w:before="120" w:after="120"/>
        <w:ind w:left="425"/>
        <w:jc w:val="both"/>
        <w:rPr>
          <w:rFonts w:ascii="Calibri Light" w:hAnsi="Calibri Light" w:cs="Calibri Light"/>
          <w:sz w:val="22"/>
          <w:szCs w:val="22"/>
        </w:rPr>
      </w:pPr>
    </w:p>
    <w:p w14:paraId="41B70E85" w14:textId="77777777" w:rsidR="009B6A2B" w:rsidRPr="000568E5" w:rsidRDefault="009B6A2B" w:rsidP="009B6A2B">
      <w:pPr>
        <w:pStyle w:val="Nadpis3"/>
        <w:ind w:left="1077" w:hanging="357"/>
        <w:jc w:val="both"/>
        <w:rPr>
          <w:rFonts w:cs="Calibri Light"/>
        </w:rPr>
      </w:pPr>
      <w:r w:rsidRPr="000568E5">
        <w:rPr>
          <w:rFonts w:cs="Calibri Light"/>
        </w:rPr>
        <w:t xml:space="preserve">Rozsah povinné odborné praxe (pouze pro profesně zaměřené studijní programy) </w:t>
      </w:r>
    </w:p>
    <w:p w14:paraId="26B4EB7F" w14:textId="77777777" w:rsidR="009B6A2B" w:rsidRPr="000568E5" w:rsidRDefault="009B6A2B" w:rsidP="009B6A2B">
      <w:pPr>
        <w:pStyle w:val="Nadpis3"/>
        <w:numPr>
          <w:ilvl w:val="0"/>
          <w:numId w:val="0"/>
        </w:numPr>
        <w:ind w:left="1080" w:hanging="357"/>
        <w:jc w:val="both"/>
        <w:rPr>
          <w:rFonts w:cs="Calibri Light"/>
        </w:rPr>
      </w:pPr>
      <w:r w:rsidRPr="000568E5">
        <w:rPr>
          <w:rFonts w:cs="Calibri Light"/>
        </w:rPr>
        <w:t xml:space="preserve">       a specifika spolupráce s praxí (pouze pro bakalářské profesně zaměřené studijní programy)</w:t>
      </w:r>
    </w:p>
    <w:p w14:paraId="05BB1F30"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Standardy 2.13, 2.15</w:t>
      </w:r>
    </w:p>
    <w:p w14:paraId="76A822D1"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hanging="425"/>
        <w:jc w:val="both"/>
        <w:rPr>
          <w:rFonts w:ascii="Calibri Light" w:hAnsi="Calibri Light" w:cs="Calibri Light"/>
          <w:sz w:val="22"/>
          <w:szCs w:val="22"/>
        </w:rPr>
      </w:pPr>
      <w:r w:rsidRPr="000568E5">
        <w:rPr>
          <w:rFonts w:ascii="Calibri Light" w:hAnsi="Calibri Light" w:cs="Calibri Light"/>
          <w:sz w:val="22"/>
          <w:szCs w:val="22"/>
        </w:rPr>
        <w:tab/>
        <w:t xml:space="preserve">Doposud měl BSP TPAT povinnou praxi 3-6 týdnů. V souvislosti s novou profesně zaměřenou akreditací se počítá v rámci BSP TPANT povinné absolvování praxe v oboru v produkční společnosti, filmovém štábu či další instituci odpovídajícího charakteru. Minimální délka stáže je 12 týdnů, probíhat bude v období letního semestru třetího ročníku. V MSP je minimální délka stáže 6 týdnů a její ukotvení v rámci studijního plánu je zimní semestr druhého ročníku. </w:t>
      </w:r>
    </w:p>
    <w:p w14:paraId="2B4C967A"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57" w:hanging="426"/>
        <w:jc w:val="both"/>
        <w:rPr>
          <w:rFonts w:ascii="Calibri Light" w:hAnsi="Calibri Light" w:cs="Calibri Light"/>
          <w:sz w:val="22"/>
          <w:szCs w:val="22"/>
        </w:rPr>
      </w:pPr>
      <w:r w:rsidRPr="000568E5">
        <w:rPr>
          <w:rFonts w:ascii="Calibri Light" w:hAnsi="Calibri Light" w:cs="Calibri Light"/>
          <w:sz w:val="22"/>
          <w:szCs w:val="22"/>
        </w:rPr>
        <w:t>Ateliér Animovaná tvorba má připraveny dohody o spolupráci s řadou institucí.</w:t>
      </w:r>
    </w:p>
    <w:p w14:paraId="34358530" w14:textId="71E61A47" w:rsidR="009B6A2B"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354" w:author="Ponížilová Hana" w:date="2020-02-13T10:18:00Z"/>
          <w:rFonts w:ascii="Calibri Light" w:hAnsi="Calibri Light" w:cs="Calibri Light"/>
        </w:rPr>
      </w:pPr>
    </w:p>
    <w:p w14:paraId="238B11CD" w14:textId="77777777" w:rsidR="00EF7237" w:rsidRPr="000568E5" w:rsidRDefault="00EF7237"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Calibri Light" w:hAnsi="Calibri Light" w:cs="Calibri Light"/>
        </w:rPr>
      </w:pPr>
    </w:p>
    <w:p w14:paraId="04434521" w14:textId="77777777" w:rsidR="009B6A2B" w:rsidRPr="000568E5" w:rsidRDefault="009B6A2B" w:rsidP="009B6A2B">
      <w:pPr>
        <w:pStyle w:val="Nadpis3"/>
        <w:jc w:val="both"/>
        <w:rPr>
          <w:rFonts w:cs="Calibri Light"/>
        </w:rPr>
      </w:pPr>
      <w:r w:rsidRPr="000568E5">
        <w:rPr>
          <w:rFonts w:cs="Calibri Light"/>
        </w:rPr>
        <w:t xml:space="preserve">Soulad obsahu studijních předmětů, státních zkoušek a kvalifikačních prací s výsledky učení a profilem absolventa  </w:t>
      </w:r>
    </w:p>
    <w:p w14:paraId="23BFA96E"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2.14</w:t>
      </w:r>
    </w:p>
    <w:p w14:paraId="0AD39B69" w14:textId="77777777" w:rsidR="009B6A2B" w:rsidRPr="000568E5" w:rsidRDefault="009B6A2B" w:rsidP="009B6A2B">
      <w:pPr>
        <w:shd w:val="clear" w:color="auto" w:fill="FFFFFF"/>
        <w:tabs>
          <w:tab w:val="left" w:pos="360"/>
        </w:tabs>
        <w:spacing w:before="120" w:after="120"/>
        <w:ind w:left="425" w:right="6"/>
        <w:jc w:val="both"/>
        <w:rPr>
          <w:rFonts w:ascii="Calibri Light" w:hAnsi="Calibri Light" w:cs="Calibri Light"/>
          <w:spacing w:val="-2"/>
          <w:sz w:val="22"/>
          <w:szCs w:val="22"/>
        </w:rPr>
      </w:pPr>
      <w:r w:rsidRPr="000568E5">
        <w:rPr>
          <w:rFonts w:ascii="Calibri Light" w:hAnsi="Calibri Light" w:cs="Calibri Light"/>
          <w:spacing w:val="-2"/>
          <w:sz w:val="22"/>
          <w:szCs w:val="22"/>
        </w:rPr>
        <w:t xml:space="preserve">Současná situace: </w:t>
      </w:r>
    </w:p>
    <w:p w14:paraId="72FDB254" w14:textId="773E3921" w:rsidR="009B6A2B" w:rsidRPr="000568E5" w:rsidDel="00D51BDA" w:rsidRDefault="009B6A2B" w:rsidP="009B6A2B">
      <w:pPr>
        <w:shd w:val="clear" w:color="auto" w:fill="FFFFFF"/>
        <w:tabs>
          <w:tab w:val="left" w:pos="360"/>
        </w:tabs>
        <w:spacing w:after="120"/>
        <w:ind w:left="425" w:right="6"/>
        <w:jc w:val="both"/>
        <w:rPr>
          <w:del w:id="355" w:author="Jana Janíková" w:date="2020-01-27T14:48:00Z"/>
          <w:rFonts w:ascii="Calibri Light" w:hAnsi="Calibri Light" w:cs="Calibri Light"/>
          <w:b/>
          <w:i/>
          <w:spacing w:val="-2"/>
          <w:sz w:val="22"/>
          <w:szCs w:val="22"/>
        </w:rPr>
      </w:pPr>
      <w:del w:id="356" w:author="Jana Janíková" w:date="2020-01-27T14:48:00Z">
        <w:r w:rsidRPr="000568E5" w:rsidDel="00D51BDA">
          <w:rPr>
            <w:rFonts w:ascii="Calibri Light" w:hAnsi="Calibri Light" w:cs="Calibri Light"/>
            <w:b/>
            <w:i/>
            <w:spacing w:val="-2"/>
            <w:sz w:val="22"/>
            <w:szCs w:val="22"/>
          </w:rPr>
          <w:delText>Bakalářský studijní program:</w:delText>
        </w:r>
      </w:del>
    </w:p>
    <w:p w14:paraId="09AF40A6" w14:textId="375BBFF1" w:rsidR="009B6A2B" w:rsidRPr="000568E5" w:rsidDel="00D51BDA" w:rsidRDefault="009B6A2B" w:rsidP="009B6A2B">
      <w:pPr>
        <w:shd w:val="clear" w:color="auto" w:fill="FFFFFF"/>
        <w:tabs>
          <w:tab w:val="left" w:pos="360"/>
        </w:tabs>
        <w:spacing w:after="120"/>
        <w:ind w:left="425" w:right="6"/>
        <w:jc w:val="both"/>
        <w:rPr>
          <w:del w:id="357" w:author="Jana Janíková" w:date="2020-01-27T14:48:00Z"/>
          <w:rFonts w:ascii="Calibri Light" w:hAnsi="Calibri Light" w:cs="Calibri Light"/>
          <w:spacing w:val="-2"/>
          <w:sz w:val="22"/>
          <w:szCs w:val="22"/>
        </w:rPr>
      </w:pPr>
      <w:del w:id="358" w:author="Jana Janíková" w:date="2020-01-27T14:48:00Z">
        <w:r w:rsidRPr="000568E5" w:rsidDel="00D51BDA">
          <w:rPr>
            <w:rFonts w:ascii="Calibri Light" w:hAnsi="Calibri Light" w:cs="Calibri Light"/>
            <w:spacing w:val="-2"/>
            <w:sz w:val="22"/>
            <w:szCs w:val="22"/>
          </w:rPr>
          <w:delText>Současný BSP TPAT obsahuje tři studijní obory: Animovaná tvorba, Audiovizuální tvorba a Produkce. Studijní program je nastaven tak, aby obor Animovaná tvorba, obor Produkce a</w:delText>
        </w:r>
        <w:r w:rsidRPr="000568E5" w:rsidDel="00D51BDA">
          <w:rPr>
            <w:rFonts w:ascii="Calibri Light" w:hAnsi="Calibri Light" w:cs="Calibri Light"/>
            <w:color w:val="FF0000"/>
            <w:spacing w:val="-2"/>
            <w:sz w:val="22"/>
            <w:szCs w:val="22"/>
          </w:rPr>
          <w:delText xml:space="preserve"> </w:delText>
        </w:r>
        <w:r w:rsidRPr="000568E5" w:rsidDel="00D51BDA">
          <w:rPr>
            <w:rFonts w:ascii="Calibri Light" w:hAnsi="Calibri Light" w:cs="Calibri Light"/>
            <w:spacing w:val="-2"/>
            <w:sz w:val="22"/>
            <w:szCs w:val="22"/>
          </w:rPr>
          <w:delText>každá ze současných specializací Audiovizuální tvorby (Kamera, Režie a scenáristika, Střihová skladba, Vizuální efekty, Zvuková skladba) měly společné povinné předměty teoretického základu, vlastní povinné specializační - oborové předměty, specializační povinně volitelné předměty a společné předměty volitelné.</w:delText>
        </w:r>
      </w:del>
    </w:p>
    <w:p w14:paraId="234FC4CC" w14:textId="798570BF" w:rsidR="009B6A2B" w:rsidRPr="000568E5" w:rsidDel="00D51BDA" w:rsidRDefault="009B6A2B" w:rsidP="009B6A2B">
      <w:pPr>
        <w:shd w:val="clear" w:color="auto" w:fill="FFFFFF"/>
        <w:tabs>
          <w:tab w:val="left" w:pos="360"/>
        </w:tabs>
        <w:spacing w:after="120"/>
        <w:ind w:left="426" w:right="6"/>
        <w:jc w:val="both"/>
        <w:rPr>
          <w:del w:id="359" w:author="Jana Janíková" w:date="2020-01-27T14:48:00Z"/>
          <w:rFonts w:ascii="Calibri Light" w:hAnsi="Calibri Light" w:cs="Calibri Light"/>
          <w:spacing w:val="-2"/>
          <w:sz w:val="22"/>
          <w:szCs w:val="22"/>
        </w:rPr>
      </w:pPr>
      <w:del w:id="360" w:author="Jana Janíková" w:date="2020-01-27T14:48:00Z">
        <w:r w:rsidRPr="000568E5" w:rsidDel="00D51BDA">
          <w:rPr>
            <w:rFonts w:ascii="Calibri Light" w:hAnsi="Calibri Light" w:cs="Calibri Light"/>
            <w:spacing w:val="-2"/>
            <w:sz w:val="22"/>
            <w:szCs w:val="22"/>
          </w:rPr>
          <w:delText xml:space="preserve">U oborů Audiovizuální tvorba a Produkce jsou společná klauzurní zadání (hodnocená za danou specializaci) či některá mezioborová cvičení (hodnocená za danou specializaci). V případě oboru Animovaná tvorba se všechna cvičení včetně klauzurních cvičení nastavují individuálně v rámci oboru, nicméně i na nich participují studenti specializací Střihová skladba, Zvuková skladba či Vizuální efekty. Klauzurní film a bakalářský film je hodnocen komisí složenou z akademiků všech specializací, často za přítomnosti odborníků z praxe. </w:delText>
        </w:r>
      </w:del>
    </w:p>
    <w:p w14:paraId="463D8B31" w14:textId="01884F6C" w:rsidR="009B6A2B" w:rsidRPr="000568E5" w:rsidDel="00D51BDA" w:rsidRDefault="009B6A2B" w:rsidP="009B6A2B">
      <w:pPr>
        <w:shd w:val="clear" w:color="auto" w:fill="FFFFFF"/>
        <w:tabs>
          <w:tab w:val="left" w:pos="360"/>
        </w:tabs>
        <w:spacing w:after="120"/>
        <w:ind w:left="426" w:right="6"/>
        <w:jc w:val="both"/>
        <w:rPr>
          <w:del w:id="361" w:author="Jana Janíková" w:date="2020-01-27T14:48:00Z"/>
          <w:rFonts w:ascii="Calibri Light" w:hAnsi="Calibri Light" w:cs="Calibri Light"/>
          <w:b/>
          <w:spacing w:val="-2"/>
          <w:sz w:val="22"/>
          <w:szCs w:val="22"/>
        </w:rPr>
      </w:pPr>
      <w:del w:id="362" w:author="Jana Janíková" w:date="2020-01-27T14:48:00Z">
        <w:r w:rsidRPr="000568E5" w:rsidDel="00D51BDA">
          <w:rPr>
            <w:rFonts w:ascii="Calibri Light" w:hAnsi="Calibri Light" w:cs="Calibri Light"/>
            <w:spacing w:val="-2"/>
            <w:sz w:val="22"/>
            <w:szCs w:val="22"/>
          </w:rPr>
          <w:delText>Povinné předměty teoretického základu jsou členěny podle jednotlivých oborů, přičemž obory Produkce a Audiovizuální tvorba mají povinné předměty specializační, zaměřené na produkci, režii a scenáristiku, kameru, střihovou skladbu, zvukovou skladbu a vizuální efekty, které vyučují pedagogové zaměření na danou specializaci. Povinné teoretické předměty (Dějiny vizuální kultury, Dějiny filmu…) zabezpečuje Kabinet teoretických studií FMK, který řídí pedagogy vyučující oborovou teorii. Další povinné předměty - Marketingové komunikace a Týmová práce, zabezpečují pro BSP TPAT pedagogové</w:delText>
        </w:r>
        <w:r w:rsidRPr="000568E5" w:rsidDel="00D51BDA">
          <w:rPr>
            <w:rFonts w:ascii="Calibri Light" w:hAnsi="Calibri Light" w:cs="Calibri Light"/>
            <w:b/>
            <w:spacing w:val="-2"/>
            <w:sz w:val="22"/>
            <w:szCs w:val="22"/>
          </w:rPr>
          <w:delText xml:space="preserve"> </w:delText>
        </w:r>
        <w:r w:rsidRPr="000568E5" w:rsidDel="00D51BDA">
          <w:rPr>
            <w:rFonts w:ascii="Calibri Light" w:hAnsi="Calibri Light" w:cs="Calibri Light"/>
            <w:spacing w:val="-2"/>
            <w:sz w:val="22"/>
            <w:szCs w:val="22"/>
          </w:rPr>
          <w:delText>z Ústavu marketingových komunikací FMK.</w:delText>
        </w:r>
      </w:del>
    </w:p>
    <w:p w14:paraId="4211C2C6" w14:textId="04324850" w:rsidR="009B6A2B" w:rsidRPr="000568E5" w:rsidDel="00D51BDA" w:rsidRDefault="009B6A2B" w:rsidP="009B6A2B">
      <w:pPr>
        <w:shd w:val="clear" w:color="auto" w:fill="FFFFFF"/>
        <w:tabs>
          <w:tab w:val="left" w:pos="360"/>
        </w:tabs>
        <w:spacing w:after="120"/>
        <w:ind w:left="426" w:right="6" w:hanging="426"/>
        <w:jc w:val="both"/>
        <w:rPr>
          <w:del w:id="363" w:author="Jana Janíková" w:date="2020-01-27T14:48:00Z"/>
          <w:rFonts w:ascii="Calibri Light" w:hAnsi="Calibri Light" w:cs="Calibri Light"/>
          <w:spacing w:val="-2"/>
          <w:sz w:val="22"/>
          <w:szCs w:val="22"/>
        </w:rPr>
      </w:pPr>
      <w:del w:id="364" w:author="Jana Janíková" w:date="2020-01-27T14:48:00Z">
        <w:r w:rsidRPr="000568E5" w:rsidDel="00D51BDA">
          <w:rPr>
            <w:rFonts w:ascii="Calibri Light" w:hAnsi="Calibri Light" w:cs="Calibri Light"/>
            <w:spacing w:val="-2"/>
            <w:sz w:val="22"/>
            <w:szCs w:val="22"/>
          </w:rPr>
          <w:tab/>
        </w:r>
        <w:r w:rsidRPr="000568E5" w:rsidDel="00D51BDA">
          <w:rPr>
            <w:rFonts w:ascii="Calibri Light" w:hAnsi="Calibri Light" w:cs="Calibri Light"/>
            <w:spacing w:val="-2"/>
            <w:sz w:val="22"/>
            <w:szCs w:val="22"/>
          </w:rPr>
          <w:tab/>
          <w:delText xml:space="preserve">Povinné předměty Anglický jazyk (čtyři semestry) a Anglický jazyk pro výtvarná umění zabezpečuje Fakulta humanitních studií UTB ve Zlíně.  Do kategorie povinně volitelných předmětů spadají v rámci BSP Sportovní aktivity, které zabezpečuje Ústav tělesné výchovy Fakulty managementu a ekonomiky UTB ve Zlíně. </w:delText>
        </w:r>
      </w:del>
    </w:p>
    <w:p w14:paraId="3E69F5F4" w14:textId="40E18C09" w:rsidR="009B6A2B" w:rsidRPr="000568E5" w:rsidDel="00D51BDA" w:rsidRDefault="009B6A2B" w:rsidP="009B6A2B">
      <w:pPr>
        <w:shd w:val="clear" w:color="auto" w:fill="FFFFFF"/>
        <w:tabs>
          <w:tab w:val="left" w:pos="360"/>
        </w:tabs>
        <w:spacing w:after="120"/>
        <w:ind w:left="425" w:right="6"/>
        <w:jc w:val="both"/>
        <w:rPr>
          <w:del w:id="365" w:author="Jana Janíková" w:date="2020-01-27T14:48:00Z"/>
          <w:rFonts w:ascii="Calibri Light" w:hAnsi="Calibri Light" w:cs="Calibri Light"/>
          <w:spacing w:val="-2"/>
          <w:sz w:val="22"/>
          <w:szCs w:val="22"/>
        </w:rPr>
      </w:pPr>
      <w:del w:id="366" w:author="Jana Janíková" w:date="2020-01-27T14:48:00Z">
        <w:r w:rsidRPr="000568E5" w:rsidDel="00D51BDA">
          <w:rPr>
            <w:rFonts w:ascii="Calibri Light" w:hAnsi="Calibri Light" w:cs="Calibri Light"/>
            <w:spacing w:val="-2"/>
            <w:sz w:val="22"/>
            <w:szCs w:val="22"/>
          </w:rPr>
          <w:delText xml:space="preserve">Fakulta humanitních studií zajišťuje také výuku ostatních jazyků (Německý jazyk, Francouzský jazyk, Ruský jazyk a Španělský jazyk), které si studenti volí z nabídky volitelných předmětů. Fakulta managementu a ekonomiky UTB ve Zlíně zajišťuje předmět Podnikatelská akademie. </w:delText>
        </w:r>
      </w:del>
    </w:p>
    <w:p w14:paraId="020D6B2F" w14:textId="7577C8BF" w:rsidR="009B6A2B" w:rsidRPr="000568E5" w:rsidDel="00D51BDA" w:rsidRDefault="009B6A2B" w:rsidP="009B6A2B">
      <w:pPr>
        <w:shd w:val="clear" w:color="auto" w:fill="FFFFFF"/>
        <w:tabs>
          <w:tab w:val="left" w:pos="360"/>
        </w:tabs>
        <w:spacing w:after="120"/>
        <w:ind w:left="425" w:right="6"/>
        <w:jc w:val="both"/>
        <w:rPr>
          <w:del w:id="367" w:author="Jana Janíková" w:date="2020-01-27T14:48:00Z"/>
          <w:rFonts w:ascii="Calibri Light" w:hAnsi="Calibri Light" w:cs="Calibri Light"/>
          <w:spacing w:val="-2"/>
          <w:sz w:val="22"/>
          <w:szCs w:val="22"/>
        </w:rPr>
      </w:pPr>
      <w:del w:id="368" w:author="Jana Janíková" w:date="2020-01-27T14:48:00Z">
        <w:r w:rsidRPr="000568E5" w:rsidDel="00D51BDA">
          <w:rPr>
            <w:rFonts w:ascii="Calibri Light" w:hAnsi="Calibri Light" w:cs="Calibri Light"/>
            <w:spacing w:val="-2"/>
            <w:sz w:val="22"/>
            <w:szCs w:val="22"/>
          </w:rPr>
          <w:delText xml:space="preserve">Celofakultním předmětem, který prochází všemi programy FMK, je Komunikační agentura, v rámci které pracují studenti v týmech na projektech většího charakteru s celospolečenským dopadem. </w:delText>
        </w:r>
      </w:del>
    </w:p>
    <w:p w14:paraId="57D59FDF" w14:textId="0F5D2BF2" w:rsidR="009B6A2B" w:rsidRPr="000568E5" w:rsidDel="00D51BDA" w:rsidRDefault="009B6A2B" w:rsidP="009B6A2B">
      <w:pPr>
        <w:shd w:val="clear" w:color="auto" w:fill="FFFFFF"/>
        <w:tabs>
          <w:tab w:val="left" w:pos="360"/>
        </w:tabs>
        <w:spacing w:after="120"/>
        <w:ind w:left="425" w:right="6"/>
        <w:jc w:val="both"/>
        <w:rPr>
          <w:del w:id="369" w:author="Jana Janíková" w:date="2020-01-27T14:48:00Z"/>
          <w:rFonts w:ascii="Calibri Light" w:hAnsi="Calibri Light" w:cs="Calibri Light"/>
          <w:spacing w:val="-2"/>
          <w:sz w:val="22"/>
          <w:szCs w:val="22"/>
        </w:rPr>
      </w:pPr>
      <w:del w:id="370" w:author="Jana Janíková" w:date="2020-01-27T14:48:00Z">
        <w:r w:rsidRPr="000568E5" w:rsidDel="00D51BDA">
          <w:rPr>
            <w:rFonts w:ascii="Calibri Light" w:hAnsi="Calibri Light" w:cs="Calibri Light"/>
            <w:spacing w:val="-2"/>
            <w:sz w:val="22"/>
            <w:szCs w:val="22"/>
          </w:rPr>
          <w:delText xml:space="preserve">Součástí studijního plánu je povinná praxe v profesionálním prostředí. </w:delText>
        </w:r>
      </w:del>
    </w:p>
    <w:p w14:paraId="396317E3" w14:textId="046B8D67" w:rsidR="009B6A2B" w:rsidRPr="000568E5" w:rsidDel="00D51BDA" w:rsidRDefault="009B6A2B" w:rsidP="009B6A2B">
      <w:pPr>
        <w:shd w:val="clear" w:color="auto" w:fill="FFFFFF"/>
        <w:tabs>
          <w:tab w:val="left" w:pos="360"/>
        </w:tabs>
        <w:ind w:left="426" w:right="5"/>
        <w:jc w:val="both"/>
        <w:rPr>
          <w:del w:id="371" w:author="Jana Janíková" w:date="2020-01-27T14:48:00Z"/>
          <w:rFonts w:ascii="Calibri Light" w:hAnsi="Calibri Light" w:cs="Calibri Light"/>
          <w:spacing w:val="-2"/>
          <w:sz w:val="22"/>
          <w:szCs w:val="22"/>
        </w:rPr>
      </w:pPr>
      <w:del w:id="372" w:author="Jana Janíková" w:date="2020-01-27T14:48:00Z">
        <w:r w:rsidRPr="000568E5" w:rsidDel="00D51BDA">
          <w:rPr>
            <w:rFonts w:ascii="Calibri Light" w:hAnsi="Calibri Light" w:cs="Calibri Light"/>
            <w:spacing w:val="-2"/>
            <w:sz w:val="22"/>
            <w:szCs w:val="22"/>
          </w:rPr>
          <w:delText>O studium je ze strany uchazečů velký zájem, který několikanásobně překračuje možnosti přijetí. Absolventi nacházejí uplatnění v praxi.</w:delText>
        </w:r>
      </w:del>
    </w:p>
    <w:p w14:paraId="29984332" w14:textId="2D1C5B85" w:rsidR="009B6A2B" w:rsidRPr="000568E5" w:rsidDel="00D51BDA" w:rsidRDefault="009B6A2B" w:rsidP="009B6A2B">
      <w:pPr>
        <w:shd w:val="clear" w:color="auto" w:fill="FFFFFF"/>
        <w:tabs>
          <w:tab w:val="left" w:pos="360"/>
        </w:tabs>
        <w:spacing w:after="120"/>
        <w:ind w:right="6"/>
        <w:jc w:val="both"/>
        <w:rPr>
          <w:del w:id="373" w:author="Jana Janíková" w:date="2020-01-27T14:48:00Z"/>
          <w:rFonts w:ascii="Calibri Light" w:hAnsi="Calibri Light" w:cs="Calibri Light"/>
          <w:b/>
          <w:spacing w:val="-2"/>
          <w:sz w:val="22"/>
          <w:szCs w:val="22"/>
        </w:rPr>
      </w:pPr>
    </w:p>
    <w:p w14:paraId="5156A5F0" w14:textId="77777777" w:rsidR="009B6A2B" w:rsidRPr="000568E5" w:rsidRDefault="009B6A2B" w:rsidP="009B6A2B">
      <w:pPr>
        <w:shd w:val="clear" w:color="auto" w:fill="FFFFFF"/>
        <w:tabs>
          <w:tab w:val="left" w:pos="360"/>
        </w:tabs>
        <w:spacing w:after="120"/>
        <w:ind w:left="426"/>
        <w:jc w:val="both"/>
        <w:rPr>
          <w:rFonts w:ascii="Calibri Light" w:hAnsi="Calibri Light" w:cs="Calibri Light"/>
          <w:b/>
          <w:i/>
          <w:spacing w:val="-2"/>
          <w:sz w:val="22"/>
          <w:szCs w:val="22"/>
        </w:rPr>
      </w:pPr>
      <w:r w:rsidRPr="000568E5">
        <w:rPr>
          <w:rFonts w:ascii="Calibri Light" w:hAnsi="Calibri Light" w:cs="Calibri Light"/>
          <w:b/>
          <w:i/>
          <w:spacing w:val="-2"/>
          <w:sz w:val="22"/>
          <w:szCs w:val="22"/>
        </w:rPr>
        <w:t>Magisterský studijní program</w:t>
      </w:r>
    </w:p>
    <w:p w14:paraId="0428BAB0" w14:textId="77777777" w:rsidR="009B6A2B" w:rsidRPr="000568E5" w:rsidRDefault="009B6A2B" w:rsidP="009B6A2B">
      <w:pPr>
        <w:shd w:val="clear" w:color="auto" w:fill="FFFFFF"/>
        <w:tabs>
          <w:tab w:val="left" w:pos="360"/>
        </w:tabs>
        <w:spacing w:after="120"/>
        <w:ind w:left="425" w:right="6"/>
        <w:jc w:val="both"/>
        <w:rPr>
          <w:rFonts w:ascii="Calibri Light" w:hAnsi="Calibri Light" w:cs="Calibri Light"/>
          <w:spacing w:val="-2"/>
          <w:sz w:val="22"/>
          <w:szCs w:val="22"/>
        </w:rPr>
      </w:pPr>
      <w:r w:rsidRPr="000568E5">
        <w:rPr>
          <w:rFonts w:ascii="Calibri Light" w:hAnsi="Calibri Light" w:cs="Calibri Light"/>
          <w:spacing w:val="-2"/>
          <w:sz w:val="22"/>
          <w:szCs w:val="22"/>
        </w:rPr>
        <w:t>Současný MSP TPAT obsahuje tři studijní obory: Animovaná tvorba, Audiovizuální tvorba a Produkce. Studijní program TPAT je nastaven tak, aby obor Produkce a každá ze současných specializací Audiovizuální tvorby (Kamera, Režie a scenáristika, Střihová skladba, Vizuální efekty, Zvuková skladba) měly společné povinné předměty teoretického základu, vlastní povinné specializační – oborové předměty, specializační povinně volitelné předměty a společné předměty volitelné.</w:t>
      </w:r>
    </w:p>
    <w:p w14:paraId="298EA4E4" w14:textId="53BD88B5" w:rsidR="009B6A2B" w:rsidRPr="000568E5" w:rsidRDefault="009B6A2B" w:rsidP="009B6A2B">
      <w:pPr>
        <w:shd w:val="clear" w:color="auto" w:fill="FFFFFF"/>
        <w:tabs>
          <w:tab w:val="left" w:pos="360"/>
        </w:tabs>
        <w:spacing w:after="120"/>
        <w:ind w:left="425" w:right="6"/>
        <w:jc w:val="both"/>
        <w:rPr>
          <w:rFonts w:ascii="Calibri Light" w:hAnsi="Calibri Light" w:cs="Calibri Light"/>
          <w:spacing w:val="-2"/>
          <w:sz w:val="22"/>
          <w:szCs w:val="22"/>
        </w:rPr>
      </w:pPr>
      <w:r w:rsidRPr="000568E5">
        <w:rPr>
          <w:rFonts w:ascii="Calibri Light" w:hAnsi="Calibri Light" w:cs="Calibri Light"/>
          <w:spacing w:val="-2"/>
          <w:sz w:val="22"/>
          <w:szCs w:val="22"/>
        </w:rPr>
        <w:t xml:space="preserve">U oborů Audiovizuální tvorba a Produkce jsou společná </w:t>
      </w:r>
      <w:del w:id="374" w:author="Jana Janíková" w:date="2020-01-27T14:54:00Z">
        <w:r w:rsidRPr="000568E5" w:rsidDel="006E5D7E">
          <w:rPr>
            <w:rFonts w:ascii="Calibri Light" w:hAnsi="Calibri Light" w:cs="Calibri Light"/>
            <w:spacing w:val="-2"/>
            <w:sz w:val="22"/>
            <w:szCs w:val="22"/>
          </w:rPr>
          <w:delText xml:space="preserve">klauzurní </w:delText>
        </w:r>
      </w:del>
      <w:ins w:id="375" w:author="Jana Janíková" w:date="2020-01-27T14:54:00Z">
        <w:r w:rsidR="006E5D7E">
          <w:rPr>
            <w:rFonts w:ascii="Calibri Light" w:hAnsi="Calibri Light" w:cs="Calibri Light"/>
            <w:spacing w:val="-2"/>
            <w:sz w:val="22"/>
            <w:szCs w:val="22"/>
          </w:rPr>
          <w:t>semestrální</w:t>
        </w:r>
        <w:r w:rsidR="006E5D7E" w:rsidRPr="000568E5">
          <w:rPr>
            <w:rFonts w:ascii="Calibri Light" w:hAnsi="Calibri Light" w:cs="Calibri Light"/>
            <w:spacing w:val="-2"/>
            <w:sz w:val="22"/>
            <w:szCs w:val="22"/>
          </w:rPr>
          <w:t xml:space="preserve"> </w:t>
        </w:r>
      </w:ins>
      <w:r w:rsidRPr="000568E5">
        <w:rPr>
          <w:rFonts w:ascii="Calibri Light" w:hAnsi="Calibri Light" w:cs="Calibri Light"/>
          <w:spacing w:val="-2"/>
          <w:sz w:val="22"/>
          <w:szCs w:val="22"/>
        </w:rPr>
        <w:t xml:space="preserve">zadání (hodnocená za danou specializaci) či některá mezioborová cvičení (hodnocená za danou specializaci). V případě oboru Animovaná tvorba se všechna cvičení včetně </w:t>
      </w:r>
      <w:del w:id="376" w:author="Jana Janíková" w:date="2020-01-27T14:54:00Z">
        <w:r w:rsidRPr="000568E5" w:rsidDel="006E5D7E">
          <w:rPr>
            <w:rFonts w:ascii="Calibri Light" w:hAnsi="Calibri Light" w:cs="Calibri Light"/>
            <w:spacing w:val="-2"/>
            <w:sz w:val="22"/>
            <w:szCs w:val="22"/>
          </w:rPr>
          <w:delText xml:space="preserve">klauzurních </w:delText>
        </w:r>
      </w:del>
      <w:ins w:id="377" w:author="Jana Janíková" w:date="2020-01-27T14:54:00Z">
        <w:r w:rsidR="006E5D7E">
          <w:rPr>
            <w:rFonts w:ascii="Calibri Light" w:hAnsi="Calibri Light" w:cs="Calibri Light"/>
            <w:spacing w:val="-2"/>
            <w:sz w:val="22"/>
            <w:szCs w:val="22"/>
          </w:rPr>
          <w:t>semestrálních</w:t>
        </w:r>
        <w:r w:rsidR="006E5D7E" w:rsidRPr="000568E5">
          <w:rPr>
            <w:rFonts w:ascii="Calibri Light" w:hAnsi="Calibri Light" w:cs="Calibri Light"/>
            <w:spacing w:val="-2"/>
            <w:sz w:val="22"/>
            <w:szCs w:val="22"/>
          </w:rPr>
          <w:t xml:space="preserve"> </w:t>
        </w:r>
      </w:ins>
      <w:r w:rsidRPr="000568E5">
        <w:rPr>
          <w:rFonts w:ascii="Calibri Light" w:hAnsi="Calibri Light" w:cs="Calibri Light"/>
          <w:spacing w:val="-2"/>
          <w:sz w:val="22"/>
          <w:szCs w:val="22"/>
        </w:rPr>
        <w:t xml:space="preserve">cvičení nastavují individuálně v rámci oboru, nicméně i na nich participují studenti specializací Střihová skladba, Zvuková skladba či Vizuální efekty. </w:t>
      </w:r>
      <w:del w:id="378" w:author="Jana Janíková" w:date="2020-01-27T14:54:00Z">
        <w:r w:rsidRPr="000568E5" w:rsidDel="006E5D7E">
          <w:rPr>
            <w:rFonts w:ascii="Calibri Light" w:hAnsi="Calibri Light" w:cs="Calibri Light"/>
            <w:spacing w:val="-2"/>
            <w:sz w:val="22"/>
            <w:szCs w:val="22"/>
          </w:rPr>
          <w:delText xml:space="preserve">Klauzurní </w:delText>
        </w:r>
      </w:del>
      <w:ins w:id="379" w:author="Jana Janíková" w:date="2020-01-27T14:54:00Z">
        <w:r w:rsidR="006E5D7E">
          <w:rPr>
            <w:rFonts w:ascii="Calibri Light" w:hAnsi="Calibri Light" w:cs="Calibri Light"/>
            <w:spacing w:val="-2"/>
            <w:sz w:val="22"/>
            <w:szCs w:val="22"/>
          </w:rPr>
          <w:t>Semestrální</w:t>
        </w:r>
        <w:r w:rsidR="006E5D7E" w:rsidRPr="000568E5">
          <w:rPr>
            <w:rFonts w:ascii="Calibri Light" w:hAnsi="Calibri Light" w:cs="Calibri Light"/>
            <w:spacing w:val="-2"/>
            <w:sz w:val="22"/>
            <w:szCs w:val="22"/>
          </w:rPr>
          <w:t xml:space="preserve"> </w:t>
        </w:r>
      </w:ins>
      <w:r w:rsidRPr="000568E5">
        <w:rPr>
          <w:rFonts w:ascii="Calibri Light" w:hAnsi="Calibri Light" w:cs="Calibri Light"/>
          <w:spacing w:val="-2"/>
          <w:sz w:val="22"/>
          <w:szCs w:val="22"/>
        </w:rPr>
        <w:t xml:space="preserve">film a magisterský film je hodnocen komisí složenou z akademiků všech specializací, často za přítomnosti odborníků z praxe. </w:t>
      </w:r>
    </w:p>
    <w:p w14:paraId="3F1CC9DE" w14:textId="77777777" w:rsidR="009B6A2B" w:rsidRPr="000568E5" w:rsidDel="005B6A2F" w:rsidRDefault="009B6A2B" w:rsidP="009B6A2B">
      <w:pPr>
        <w:shd w:val="clear" w:color="auto" w:fill="FFFFFF"/>
        <w:tabs>
          <w:tab w:val="left" w:pos="360"/>
        </w:tabs>
        <w:spacing w:after="120" w:line="276" w:lineRule="auto"/>
        <w:ind w:left="425" w:right="6"/>
        <w:jc w:val="both"/>
        <w:rPr>
          <w:del w:id="380" w:author="Ponížilová Hana" w:date="2020-02-13T11:44:00Z"/>
          <w:rFonts w:ascii="Calibri Light" w:hAnsi="Calibri Light" w:cs="Calibri Light"/>
          <w:spacing w:val="-2"/>
          <w:sz w:val="22"/>
          <w:szCs w:val="22"/>
        </w:rPr>
      </w:pPr>
      <w:r w:rsidRPr="000568E5">
        <w:rPr>
          <w:rFonts w:ascii="Calibri Light" w:hAnsi="Calibri Light" w:cs="Calibri Light"/>
          <w:spacing w:val="-2"/>
          <w:sz w:val="22"/>
          <w:szCs w:val="22"/>
        </w:rPr>
        <w:t>O studium je zájem, studenti po absolutoriu MSP nacházejí uplatnění v praxi.</w:t>
      </w:r>
    </w:p>
    <w:p w14:paraId="4E791540" w14:textId="77777777" w:rsidR="009B6A2B" w:rsidRPr="000568E5" w:rsidRDefault="009B6A2B">
      <w:pPr>
        <w:shd w:val="clear" w:color="auto" w:fill="FFFFFF"/>
        <w:tabs>
          <w:tab w:val="left" w:pos="360"/>
        </w:tabs>
        <w:spacing w:after="120" w:line="276" w:lineRule="auto"/>
        <w:ind w:left="425" w:right="6"/>
        <w:jc w:val="both"/>
        <w:rPr>
          <w:rFonts w:ascii="Calibri Light" w:hAnsi="Calibri Light" w:cs="Calibri Light"/>
          <w:spacing w:val="-2"/>
          <w:sz w:val="22"/>
          <w:szCs w:val="22"/>
        </w:rPr>
        <w:pPrChange w:id="381" w:author="Ponížilová Hana" w:date="2020-02-13T11:44:00Z">
          <w:pPr>
            <w:shd w:val="clear" w:color="auto" w:fill="FFFFFF"/>
            <w:tabs>
              <w:tab w:val="left" w:pos="360"/>
            </w:tabs>
            <w:spacing w:line="276" w:lineRule="auto"/>
            <w:ind w:left="426" w:right="6"/>
            <w:jc w:val="both"/>
          </w:pPr>
        </w:pPrChange>
      </w:pPr>
    </w:p>
    <w:p w14:paraId="16311CA8" w14:textId="77777777" w:rsidR="009B6A2B" w:rsidRPr="000568E5" w:rsidRDefault="009B6A2B" w:rsidP="009B6A2B">
      <w:pPr>
        <w:spacing w:after="120"/>
        <w:ind w:left="425"/>
        <w:jc w:val="both"/>
        <w:rPr>
          <w:rFonts w:ascii="Calibri Light" w:hAnsi="Calibri Light" w:cs="Calibri Light"/>
          <w:sz w:val="22"/>
          <w:szCs w:val="22"/>
        </w:rPr>
      </w:pPr>
      <w:r w:rsidRPr="000568E5">
        <w:rPr>
          <w:rFonts w:ascii="Calibri Light" w:hAnsi="Calibri Light" w:cs="Calibri Light"/>
          <w:b/>
          <w:sz w:val="22"/>
          <w:szCs w:val="22"/>
        </w:rPr>
        <w:t>Připravovaný studijní program</w:t>
      </w:r>
      <w:r w:rsidRPr="000568E5">
        <w:rPr>
          <w:rFonts w:ascii="Calibri Light" w:hAnsi="Calibri Light" w:cs="Calibri Light"/>
          <w:sz w:val="22"/>
          <w:szCs w:val="22"/>
        </w:rPr>
        <w:t xml:space="preserve"> Teorie a praxe animované tvorby je studijní program zaměřený na animaci, uskutečňovaný v prezenční formě. </w:t>
      </w:r>
    </w:p>
    <w:p w14:paraId="75251BCA" w14:textId="33EFD283" w:rsidR="009B6A2B" w:rsidRPr="000568E5" w:rsidDel="00D51BDA" w:rsidRDefault="009B6A2B" w:rsidP="009B6A2B">
      <w:pPr>
        <w:shd w:val="clear" w:color="auto" w:fill="FFFFFF"/>
        <w:tabs>
          <w:tab w:val="left" w:pos="360"/>
        </w:tabs>
        <w:spacing w:after="120"/>
        <w:ind w:left="425" w:right="6"/>
        <w:jc w:val="both"/>
        <w:rPr>
          <w:del w:id="382" w:author="Jana Janíková" w:date="2020-01-27T14:48:00Z"/>
          <w:rFonts w:ascii="Calibri Light" w:hAnsi="Calibri Light" w:cs="Calibri Light"/>
          <w:b/>
          <w:i/>
          <w:spacing w:val="-2"/>
          <w:sz w:val="22"/>
          <w:szCs w:val="22"/>
        </w:rPr>
      </w:pPr>
      <w:del w:id="383" w:author="Jana Janíková" w:date="2020-01-27T14:48:00Z">
        <w:r w:rsidRPr="000568E5" w:rsidDel="00D51BDA">
          <w:rPr>
            <w:rFonts w:ascii="Calibri Light" w:hAnsi="Calibri Light" w:cs="Calibri Light"/>
            <w:b/>
            <w:i/>
            <w:spacing w:val="-2"/>
            <w:sz w:val="22"/>
            <w:szCs w:val="22"/>
          </w:rPr>
          <w:delText>Bakalářský studijní program:</w:delText>
        </w:r>
      </w:del>
    </w:p>
    <w:p w14:paraId="2BA80E84" w14:textId="70D350D5" w:rsidR="009B6A2B" w:rsidRPr="000568E5" w:rsidDel="00D51BDA" w:rsidRDefault="009B6A2B" w:rsidP="009B6A2B">
      <w:pPr>
        <w:ind w:left="431"/>
        <w:jc w:val="both"/>
        <w:rPr>
          <w:del w:id="384" w:author="Jana Janíková" w:date="2020-01-27T14:48:00Z"/>
          <w:rFonts w:ascii="Calibri Light" w:hAnsi="Calibri Light" w:cs="Calibri Light"/>
          <w:sz w:val="22"/>
          <w:szCs w:val="22"/>
        </w:rPr>
      </w:pPr>
      <w:del w:id="385" w:author="Jana Janíková" w:date="2020-01-27T14:48:00Z">
        <w:r w:rsidRPr="000568E5" w:rsidDel="00D51BDA">
          <w:rPr>
            <w:rFonts w:ascii="Calibri Light" w:hAnsi="Calibri Light" w:cs="Calibri Light"/>
            <w:sz w:val="22"/>
            <w:szCs w:val="22"/>
          </w:rPr>
          <w:delText>BSP TPANT je studijní program uskutečňovaný v prezenční formě. Strukturu studijního plánu tvoří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rámci kreditového systému ECTS představuje studijní zátěž průměrně 25 hodin kontaktní výuky týdně. Jedna výuková hodina je 50 minut. Standardní délka bakalářského studia jsou 4 roky, student je povinen získat 240 kreditů. Studijní plán je sestaven tak, aby umožňoval zejména zvládnutí praktických dovedností potřebných k výkonu povolání, podložených získáním nezbytných teoretických znalostí. Současně studijní plán dává za povinnost absolvovat 12týdenní stáž v profesionálním prostředí.</w:delText>
        </w:r>
      </w:del>
    </w:p>
    <w:p w14:paraId="6941BAC9" w14:textId="33D60D10" w:rsidR="009B6A2B" w:rsidRPr="000568E5" w:rsidDel="00D51BDA" w:rsidRDefault="009B6A2B" w:rsidP="009B6A2B">
      <w:pPr>
        <w:ind w:left="431"/>
        <w:jc w:val="both"/>
        <w:rPr>
          <w:del w:id="386" w:author="Jana Janíková" w:date="2020-01-27T14:48:00Z"/>
          <w:rFonts w:ascii="Calibri Light" w:hAnsi="Calibri Light" w:cs="Calibri Light"/>
          <w:sz w:val="22"/>
          <w:szCs w:val="22"/>
        </w:rPr>
      </w:pPr>
      <w:del w:id="387" w:author="Jana Janíková" w:date="2020-01-27T14:48:00Z">
        <w:r w:rsidRPr="000568E5" w:rsidDel="00D51BDA">
          <w:rPr>
            <w:rFonts w:ascii="Calibri Light" w:hAnsi="Calibri Light" w:cs="Calibri Light"/>
            <w:sz w:val="22"/>
            <w:szCs w:val="22"/>
          </w:rPr>
          <w:delText>Realizace praktických uměleckých animovaných audiovizuálních výstupů probíhá především v rámci předmětu Ateliér animace, další praktické výstupy jsou součástí ale také v jiných oborových předmětech (Figurální kresba, Základy střihové skladby, Základy zvukové skladby, Základy scenáristiky či Živého kreslení). Studenti participují i na multioborových projektech Fakulty multimediálních komunikací jako je Zlin Design Week.</w:delText>
        </w:r>
      </w:del>
    </w:p>
    <w:p w14:paraId="19A7B33F" w14:textId="35BFE792" w:rsidR="009B6A2B" w:rsidRPr="000568E5" w:rsidDel="00D51BDA"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del w:id="388" w:author="Jana Janíková" w:date="2020-01-27T14:48:00Z"/>
          <w:rFonts w:ascii="Calibri Light" w:hAnsi="Calibri Light" w:cs="Calibri Light"/>
          <w:sz w:val="22"/>
          <w:szCs w:val="22"/>
        </w:rPr>
      </w:pPr>
      <w:del w:id="389" w:author="Jana Janíková" w:date="2020-01-27T14:48:00Z">
        <w:r w:rsidRPr="000568E5" w:rsidDel="00D51BDA">
          <w:rPr>
            <w:rFonts w:ascii="Calibri Light" w:hAnsi="Calibri Light" w:cs="Calibri Light"/>
            <w:sz w:val="22"/>
            <w:szCs w:val="22"/>
          </w:rPr>
          <w:delText>V souvislosti s připravovanou akreditací nového studijního programu TPANT je studijní plán tvořen následovně:</w:delText>
        </w:r>
      </w:del>
    </w:p>
    <w:p w14:paraId="519445E3" w14:textId="5504C3EC" w:rsidR="009B6A2B" w:rsidRPr="000568E5" w:rsidDel="00D51BDA"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425"/>
        <w:jc w:val="both"/>
        <w:rPr>
          <w:del w:id="390" w:author="Jana Janíková" w:date="2020-01-27T14:48:00Z"/>
          <w:rFonts w:ascii="Calibri Light" w:hAnsi="Calibri Light" w:cs="Calibri Light"/>
          <w:sz w:val="22"/>
          <w:szCs w:val="22"/>
        </w:rPr>
      </w:pPr>
      <w:del w:id="391" w:author="Jana Janíková" w:date="2020-01-27T14:48:00Z">
        <w:r w:rsidRPr="000568E5" w:rsidDel="00D51BDA">
          <w:rPr>
            <w:rFonts w:ascii="Calibri Light" w:hAnsi="Calibri Light" w:cs="Calibri Light"/>
            <w:sz w:val="22"/>
            <w:szCs w:val="22"/>
          </w:rPr>
          <w:delText xml:space="preserve">Kredity za povinné předměty BSP TPANT a minimálního počtu kreditů za povinně volitelné předměty BSP TPANT typu A min. 221 a více - viz tabulka akreditačního spisu. </w:delText>
        </w:r>
      </w:del>
    </w:p>
    <w:p w14:paraId="7BAC2185" w14:textId="1694A55D" w:rsidR="009010CD" w:rsidRDefault="009010CD">
      <w:pPr>
        <w:rPr>
          <w:ins w:id="392" w:author="Ponížilová Hana" w:date="2020-02-06T13:53:00Z"/>
          <w:rFonts w:ascii="Calibri Light" w:hAnsi="Calibri Light" w:cs="Calibri Light"/>
          <w:b/>
          <w:i/>
          <w:spacing w:val="-2"/>
          <w:sz w:val="22"/>
          <w:szCs w:val="22"/>
        </w:rPr>
      </w:pPr>
    </w:p>
    <w:p w14:paraId="4FEF096E" w14:textId="77777777" w:rsidR="00B73DAD" w:rsidRDefault="00B73DAD" w:rsidP="009B6A2B">
      <w:pPr>
        <w:shd w:val="clear" w:color="auto" w:fill="FFFFFF"/>
        <w:tabs>
          <w:tab w:val="left" w:pos="360"/>
        </w:tabs>
        <w:spacing w:after="120" w:line="276" w:lineRule="auto"/>
        <w:ind w:left="426"/>
        <w:jc w:val="both"/>
        <w:rPr>
          <w:ins w:id="393" w:author="Ponížilová Hana" w:date="2020-02-13T12:13:00Z"/>
          <w:rFonts w:ascii="Calibri Light" w:hAnsi="Calibri Light" w:cs="Calibri Light"/>
          <w:b/>
          <w:i/>
          <w:spacing w:val="-2"/>
          <w:sz w:val="22"/>
          <w:szCs w:val="22"/>
        </w:rPr>
      </w:pPr>
    </w:p>
    <w:p w14:paraId="6FEFAF2F" w14:textId="18715C4F" w:rsidR="009B6A2B" w:rsidRPr="000568E5" w:rsidRDefault="009B6A2B" w:rsidP="009B6A2B">
      <w:pPr>
        <w:shd w:val="clear" w:color="auto" w:fill="FFFFFF"/>
        <w:tabs>
          <w:tab w:val="left" w:pos="360"/>
        </w:tabs>
        <w:spacing w:after="120" w:line="276" w:lineRule="auto"/>
        <w:ind w:left="426"/>
        <w:jc w:val="both"/>
        <w:rPr>
          <w:rFonts w:ascii="Calibri Light" w:hAnsi="Calibri Light" w:cs="Calibri Light"/>
          <w:b/>
          <w:i/>
          <w:spacing w:val="-2"/>
          <w:sz w:val="22"/>
          <w:szCs w:val="22"/>
        </w:rPr>
      </w:pPr>
      <w:r w:rsidRPr="000568E5">
        <w:rPr>
          <w:rFonts w:ascii="Calibri Light" w:hAnsi="Calibri Light" w:cs="Calibri Light"/>
          <w:b/>
          <w:i/>
          <w:spacing w:val="-2"/>
          <w:sz w:val="22"/>
          <w:szCs w:val="22"/>
        </w:rPr>
        <w:lastRenderedPageBreak/>
        <w:t>Magisterský studijní program</w:t>
      </w:r>
    </w:p>
    <w:p w14:paraId="5920A432" w14:textId="77777777" w:rsidR="009B6A2B" w:rsidRPr="000568E5" w:rsidRDefault="009B6A2B" w:rsidP="009B6A2B">
      <w:pPr>
        <w:ind w:left="431"/>
        <w:jc w:val="both"/>
        <w:rPr>
          <w:rFonts w:ascii="Calibri Light" w:hAnsi="Calibri Light" w:cs="Calibri Light"/>
          <w:color w:val="000000"/>
          <w:sz w:val="22"/>
          <w:szCs w:val="22"/>
        </w:rPr>
      </w:pPr>
      <w:r w:rsidRPr="000568E5">
        <w:rPr>
          <w:rFonts w:ascii="Calibri Light" w:hAnsi="Calibri Light" w:cs="Calibri Light"/>
          <w:color w:val="000000"/>
          <w:sz w:val="22"/>
          <w:szCs w:val="22"/>
        </w:rPr>
        <w:t>MSP TPANT je studijní program uskutečňovaný v prezenční formě. Strukturu studijního plánu tvoří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rámci kreditového systému ECTS představuje studijní zátěž průměrně 25 hodin kontaktní výuky týdně. Jedna výuková hodina je 50 minut. Standardní délka navazujícího magisterského studia jsou 2 roky, student je povinen získat 120 kreditů. Studijní plán je sestaven tak, aby umožňoval zejména zvládnutí praktických dovedností potřebných k výkonu povolání, podložených získáním nezbytných teoretických znalostí. Současně studijní plán dává za povinnost absolvovat 6týdenní stáž v profesionálním prostředí.</w:t>
      </w:r>
    </w:p>
    <w:p w14:paraId="5447F166" w14:textId="004E3297" w:rsidR="009B6A2B" w:rsidRPr="000568E5" w:rsidRDefault="009B6A2B" w:rsidP="009010CD">
      <w:pPr>
        <w:spacing w:after="120"/>
        <w:ind w:left="431"/>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Realizace praktických uměleckých animovaných audiovizuálních výstupů probíhá především v rámci předmětu Ateliér animace, další praktické výstupy jsou součástí ale také v jiných oborových předmětech (Charakterová kresba, Experimentální tvorba či </w:t>
      </w:r>
      <w:del w:id="394" w:author="Lukáš Gregor" w:date="2020-02-03T14:17:00Z">
        <w:r w:rsidRPr="000568E5" w:rsidDel="004F3955">
          <w:rPr>
            <w:rFonts w:ascii="Calibri Light" w:hAnsi="Calibri Light" w:cs="Calibri Light"/>
            <w:color w:val="000000"/>
            <w:sz w:val="22"/>
            <w:szCs w:val="22"/>
          </w:rPr>
          <w:delText>Základy komiksu</w:delText>
        </w:r>
      </w:del>
      <w:ins w:id="395" w:author="Lukáš Gregor" w:date="2020-02-03T14:17:00Z">
        <w:r w:rsidR="004F3955">
          <w:rPr>
            <w:rFonts w:ascii="Calibri Light" w:hAnsi="Calibri Light" w:cs="Calibri Light"/>
            <w:color w:val="000000"/>
            <w:sz w:val="22"/>
            <w:szCs w:val="22"/>
          </w:rPr>
          <w:t>Zvuková dramaturgie animovaného filmu</w:t>
        </w:r>
      </w:ins>
      <w:r w:rsidRPr="000568E5">
        <w:rPr>
          <w:rFonts w:ascii="Calibri Light" w:hAnsi="Calibri Light" w:cs="Calibri Light"/>
          <w:color w:val="000000"/>
          <w:sz w:val="22"/>
          <w:szCs w:val="22"/>
        </w:rPr>
        <w:t xml:space="preserve">). </w:t>
      </w:r>
    </w:p>
    <w:p w14:paraId="6704AAB9" w14:textId="52A60191"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Light" w:hAnsi="Calibri Light" w:cs="Calibri Light"/>
          <w:sz w:val="22"/>
          <w:szCs w:val="22"/>
        </w:rPr>
      </w:pPr>
      <w:r w:rsidRPr="000568E5">
        <w:rPr>
          <w:rFonts w:ascii="Calibri Light" w:hAnsi="Calibri Light" w:cs="Calibri Light"/>
          <w:sz w:val="22"/>
          <w:szCs w:val="22"/>
        </w:rPr>
        <w:t xml:space="preserve">V souvislosti s připravovanou </w:t>
      </w:r>
      <w:del w:id="396" w:author="Jana Janíková" w:date="2020-01-27T14:48:00Z">
        <w:r w:rsidRPr="000568E5" w:rsidDel="00D51BDA">
          <w:rPr>
            <w:rFonts w:ascii="Calibri Light" w:hAnsi="Calibri Light" w:cs="Calibri Light"/>
            <w:sz w:val="22"/>
            <w:szCs w:val="22"/>
          </w:rPr>
          <w:delText xml:space="preserve">reakreditací </w:delText>
        </w:r>
      </w:del>
      <w:ins w:id="397" w:author="Jana Janíková" w:date="2020-01-27T14:48:00Z">
        <w:r w:rsidR="00D51BDA">
          <w:rPr>
            <w:rFonts w:ascii="Calibri Light" w:hAnsi="Calibri Light" w:cs="Calibri Light"/>
            <w:sz w:val="22"/>
            <w:szCs w:val="22"/>
          </w:rPr>
          <w:t>novou akreditací</w:t>
        </w:r>
        <w:r w:rsidR="00D51BDA" w:rsidRPr="000568E5">
          <w:rPr>
            <w:rFonts w:ascii="Calibri Light" w:hAnsi="Calibri Light" w:cs="Calibri Light"/>
            <w:sz w:val="22"/>
            <w:szCs w:val="22"/>
          </w:rPr>
          <w:t xml:space="preserve"> </w:t>
        </w:r>
      </w:ins>
      <w:r w:rsidRPr="000568E5">
        <w:rPr>
          <w:rFonts w:ascii="Calibri Light" w:hAnsi="Calibri Light" w:cs="Calibri Light"/>
          <w:sz w:val="22"/>
          <w:szCs w:val="22"/>
        </w:rPr>
        <w:t>je studijní plán tvořen následovně:</w:t>
      </w:r>
    </w:p>
    <w:p w14:paraId="39165ECA"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ind w:left="425"/>
        <w:jc w:val="both"/>
        <w:rPr>
          <w:rFonts w:ascii="Calibri Light" w:hAnsi="Calibri Light" w:cs="Calibri Light"/>
          <w:sz w:val="22"/>
          <w:szCs w:val="22"/>
        </w:rPr>
      </w:pPr>
      <w:r w:rsidRPr="000568E5">
        <w:rPr>
          <w:rFonts w:ascii="Calibri Light" w:hAnsi="Calibri Light" w:cs="Calibri Light"/>
          <w:sz w:val="22"/>
          <w:szCs w:val="22"/>
        </w:rPr>
        <w:t xml:space="preserve">Kredity za povinné předměty MSP TPANT a minimálního počtu kreditů za povinně volitelné předměty MSP TPANT typu A min. 111 a </w:t>
      </w:r>
      <w:proofErr w:type="gramStart"/>
      <w:r w:rsidRPr="000568E5">
        <w:rPr>
          <w:rFonts w:ascii="Calibri Light" w:hAnsi="Calibri Light" w:cs="Calibri Light"/>
          <w:sz w:val="22"/>
          <w:szCs w:val="22"/>
        </w:rPr>
        <w:t>více - viz</w:t>
      </w:r>
      <w:proofErr w:type="gramEnd"/>
      <w:r w:rsidRPr="000568E5">
        <w:rPr>
          <w:rFonts w:ascii="Calibri Light" w:hAnsi="Calibri Light" w:cs="Calibri Light"/>
          <w:sz w:val="22"/>
          <w:szCs w:val="22"/>
        </w:rPr>
        <w:t xml:space="preserve"> tabulka akreditačního spisu. </w:t>
      </w:r>
    </w:p>
    <w:p w14:paraId="2A3F2E38" w14:textId="77777777" w:rsidR="009B6A2B" w:rsidRPr="000568E5" w:rsidRDefault="009B6A2B" w:rsidP="009B6A2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Studentům je dostupná studijní literatura v univerzitní knihovně i příručních knihovnách ateliéru. Dostatečně je vymezen i počet konzultačních hodin.</w:t>
      </w:r>
    </w:p>
    <w:p w14:paraId="54DCF515"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Navržená témata teoretických kvalifikačních prací jsou zaměřena na teorii, historii a současnost animovaného a trikového filmu, ale i kulturně-kreativních </w:t>
      </w:r>
      <w:proofErr w:type="gramStart"/>
      <w:r w:rsidRPr="000568E5">
        <w:rPr>
          <w:rFonts w:ascii="Calibri Light" w:hAnsi="Calibri Light" w:cs="Calibri Light"/>
          <w:color w:val="000000"/>
          <w:sz w:val="22"/>
          <w:szCs w:val="22"/>
        </w:rPr>
        <w:t>průmyslů - viz</w:t>
      </w:r>
      <w:proofErr w:type="gramEnd"/>
      <w:r w:rsidRPr="000568E5">
        <w:rPr>
          <w:rFonts w:ascii="Calibri Light" w:hAnsi="Calibri Light" w:cs="Calibri Light"/>
          <w:color w:val="000000"/>
          <w:sz w:val="22"/>
          <w:szCs w:val="22"/>
        </w:rPr>
        <w:t xml:space="preserve"> akreditační spis část Návrhy témat kvalifikačních prací. </w:t>
      </w:r>
    </w:p>
    <w:p w14:paraId="3BB2FF32"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rFonts w:ascii="Calibri Light" w:hAnsi="Calibri Light" w:cs="Calibri Light"/>
          <w:color w:val="000000"/>
          <w:sz w:val="22"/>
          <w:szCs w:val="22"/>
        </w:rPr>
      </w:pPr>
    </w:p>
    <w:p w14:paraId="5CF4EF76"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426"/>
        <w:jc w:val="both"/>
        <w:rPr>
          <w:rFonts w:ascii="Calibri Light" w:hAnsi="Calibri Light" w:cs="Calibri Light"/>
          <w:sz w:val="22"/>
          <w:szCs w:val="22"/>
        </w:rPr>
      </w:pPr>
      <w:r w:rsidRPr="000568E5">
        <w:rPr>
          <w:rFonts w:ascii="Calibri Light" w:hAnsi="Calibri Light" w:cs="Calibri Light"/>
          <w:sz w:val="22"/>
          <w:szCs w:val="22"/>
        </w:rPr>
        <w:t>Obsah státních závěrečných zkoušek v bakalářském i magisterském studijním programu TPANT má tyto části:</w:t>
      </w:r>
    </w:p>
    <w:p w14:paraId="3B937AF4" w14:textId="77777777" w:rsidR="009B6A2B" w:rsidRPr="000568E5" w:rsidRDefault="009B6A2B" w:rsidP="009B6A2B">
      <w:pPr>
        <w:pStyle w:val="Odstavecseseznamem"/>
        <w:widowControl/>
        <w:numPr>
          <w:ilvl w:val="0"/>
          <w:numId w:val="4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294"/>
        <w:jc w:val="both"/>
        <w:rPr>
          <w:rFonts w:ascii="Calibri Light" w:eastAsiaTheme="minorHAnsi" w:hAnsi="Calibri Light" w:cs="Calibri Light"/>
          <w:sz w:val="22"/>
          <w:szCs w:val="22"/>
          <w:lang w:eastAsia="en-US"/>
        </w:rPr>
      </w:pPr>
      <w:r w:rsidRPr="000568E5">
        <w:rPr>
          <w:rFonts w:ascii="Calibri Light" w:eastAsiaTheme="minorHAnsi" w:hAnsi="Calibri Light" w:cs="Calibri Light"/>
          <w:sz w:val="22"/>
          <w:szCs w:val="22"/>
          <w:lang w:eastAsia="en-US"/>
        </w:rPr>
        <w:t>Dějiny oboru (v MSP Současné tendence oboru)</w:t>
      </w:r>
    </w:p>
    <w:p w14:paraId="23E0AA80" w14:textId="77777777" w:rsidR="009B6A2B" w:rsidRPr="000568E5" w:rsidRDefault="009B6A2B" w:rsidP="009B6A2B">
      <w:pPr>
        <w:pStyle w:val="Odstavecseseznamem"/>
        <w:widowControl/>
        <w:numPr>
          <w:ilvl w:val="0"/>
          <w:numId w:val="4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294"/>
        <w:jc w:val="both"/>
        <w:rPr>
          <w:rFonts w:ascii="Calibri Light" w:eastAsiaTheme="minorHAnsi" w:hAnsi="Calibri Light" w:cs="Calibri Light"/>
          <w:sz w:val="22"/>
          <w:szCs w:val="22"/>
          <w:lang w:eastAsia="en-US"/>
        </w:rPr>
      </w:pPr>
      <w:r w:rsidRPr="000568E5">
        <w:rPr>
          <w:rFonts w:ascii="Calibri Light" w:eastAsiaTheme="minorHAnsi" w:hAnsi="Calibri Light" w:cs="Calibri Light"/>
          <w:sz w:val="22"/>
          <w:szCs w:val="22"/>
          <w:lang w:eastAsia="en-US"/>
        </w:rPr>
        <w:t>Teorie a technologie oboru dle specializace</w:t>
      </w:r>
    </w:p>
    <w:p w14:paraId="7CF9AB64" w14:textId="77777777" w:rsidR="009B6A2B" w:rsidRPr="000568E5" w:rsidRDefault="009B6A2B" w:rsidP="009B6A2B">
      <w:pPr>
        <w:pStyle w:val="Odstavecseseznamem"/>
        <w:widowControl/>
        <w:numPr>
          <w:ilvl w:val="0"/>
          <w:numId w:val="4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294"/>
        <w:jc w:val="both"/>
        <w:rPr>
          <w:rFonts w:ascii="Calibri Light" w:eastAsiaTheme="minorHAnsi" w:hAnsi="Calibri Light" w:cs="Calibri Light"/>
          <w:sz w:val="22"/>
          <w:szCs w:val="22"/>
          <w:lang w:eastAsia="en-US"/>
        </w:rPr>
      </w:pPr>
      <w:r w:rsidRPr="000568E5">
        <w:rPr>
          <w:rFonts w:ascii="Calibri Light" w:eastAsiaTheme="minorHAnsi" w:hAnsi="Calibri Light" w:cs="Calibri Light"/>
          <w:sz w:val="22"/>
          <w:szCs w:val="22"/>
          <w:lang w:eastAsia="en-US"/>
        </w:rPr>
        <w:t>Obhajoba práce:</w:t>
      </w:r>
    </w:p>
    <w:p w14:paraId="113112B1" w14:textId="77777777" w:rsidR="009B6A2B" w:rsidRPr="000568E5" w:rsidRDefault="009B6A2B" w:rsidP="009B6A2B">
      <w:pPr>
        <w:pStyle w:val="Odstavecseseznamem"/>
        <w:widowControl/>
        <w:numPr>
          <w:ilvl w:val="0"/>
          <w:numId w:val="4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jc w:val="both"/>
        <w:rPr>
          <w:rFonts w:ascii="Calibri Light" w:eastAsiaTheme="minorHAnsi" w:hAnsi="Calibri Light" w:cs="Calibri Light"/>
          <w:sz w:val="22"/>
          <w:szCs w:val="22"/>
          <w:lang w:eastAsia="en-US"/>
        </w:rPr>
      </w:pPr>
      <w:r w:rsidRPr="000568E5">
        <w:rPr>
          <w:rFonts w:ascii="Calibri Light" w:eastAsiaTheme="minorHAnsi" w:hAnsi="Calibri Light" w:cs="Calibri Light"/>
          <w:sz w:val="22"/>
          <w:szCs w:val="22"/>
          <w:lang w:eastAsia="en-US"/>
        </w:rPr>
        <w:t>Teoretická část</w:t>
      </w:r>
    </w:p>
    <w:p w14:paraId="22A6D16A" w14:textId="77777777" w:rsidR="009B6A2B" w:rsidRPr="000568E5" w:rsidRDefault="009B6A2B" w:rsidP="009B6A2B">
      <w:pPr>
        <w:pStyle w:val="Odstavecseseznamem"/>
        <w:widowControl/>
        <w:numPr>
          <w:ilvl w:val="0"/>
          <w:numId w:val="4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spacing w:after="120"/>
        <w:ind w:left="1077" w:hanging="357"/>
        <w:contextualSpacing w:val="0"/>
        <w:jc w:val="both"/>
        <w:rPr>
          <w:rFonts w:ascii="Calibri Light" w:hAnsi="Calibri Light" w:cs="Calibri Light"/>
          <w:sz w:val="22"/>
          <w:szCs w:val="22"/>
        </w:rPr>
      </w:pPr>
      <w:r w:rsidRPr="000568E5">
        <w:rPr>
          <w:rFonts w:ascii="Calibri Light" w:eastAsiaTheme="minorHAnsi" w:hAnsi="Calibri Light" w:cs="Calibri Light"/>
          <w:sz w:val="22"/>
          <w:szCs w:val="22"/>
          <w:lang w:eastAsia="en-US"/>
        </w:rPr>
        <w:t>Praktická část – audiovizuální výstup</w:t>
      </w:r>
    </w:p>
    <w:p w14:paraId="74BCA36D" w14:textId="469A9FE4" w:rsidR="009B6A2B" w:rsidRDefault="009B6A2B" w:rsidP="009B6A2B">
      <w:pPr>
        <w:ind w:left="426" w:right="176"/>
        <w:jc w:val="both"/>
        <w:rPr>
          <w:ins w:id="398" w:author="Ponížilová Hana" w:date="2020-02-06T13:54:00Z"/>
          <w:rFonts w:ascii="Calibri Light" w:hAnsi="Calibri Light" w:cs="Calibri Light"/>
          <w:spacing w:val="-2"/>
          <w:sz w:val="22"/>
          <w:szCs w:val="22"/>
        </w:rPr>
      </w:pPr>
      <w:r w:rsidRPr="000568E5">
        <w:rPr>
          <w:rFonts w:ascii="Calibri Light" w:hAnsi="Calibri Light" w:cs="Calibri Light"/>
          <w:sz w:val="22"/>
          <w:szCs w:val="22"/>
        </w:rPr>
        <w:t>Připravovaný studijní program TPANT je nastaven tak, aby odpovídal uvedenému profilu. Jedná se o profese v oblasti animace (např. charakter animátor, pomocný animátor) a preprodukce, produkce a postprodukce animovaného díla (např. concept art, character design, storyboard, compositing), respektive režie a scenáristiky. Absolventi bakalářského stupně budou kvalitně prokazovat svou erudici v oblasti filmu přednostně na asistentských pozicích, u schopných absolventů lze očekávat uplatnění i na vedoucích pozicích. Absolventi magisterského stupně mohou pracovat jako samostní tvůrci. Jsou vybaveni znalostmi, dovednostmi i kompetencemi, které umožní nalézt uplatnění v oblasti animace.</w:t>
      </w:r>
      <w:r w:rsidRPr="000568E5">
        <w:rPr>
          <w:rFonts w:ascii="Calibri Light" w:hAnsi="Calibri Light" w:cs="Calibri Light"/>
          <w:spacing w:val="-2"/>
          <w:sz w:val="22"/>
          <w:szCs w:val="22"/>
        </w:rPr>
        <w:t xml:space="preserve"> </w:t>
      </w:r>
    </w:p>
    <w:p w14:paraId="34F4C233" w14:textId="77777777" w:rsidR="009010CD" w:rsidRPr="000568E5" w:rsidRDefault="009010CD" w:rsidP="009B6A2B">
      <w:pPr>
        <w:ind w:left="426" w:right="176"/>
        <w:jc w:val="both"/>
        <w:rPr>
          <w:rFonts w:ascii="Calibri Light" w:hAnsi="Calibri Light" w:cs="Calibri Light"/>
          <w:spacing w:val="-2"/>
          <w:sz w:val="22"/>
          <w:szCs w:val="22"/>
        </w:rPr>
      </w:pPr>
    </w:p>
    <w:p w14:paraId="03D6773A" w14:textId="77777777" w:rsidR="009B6A2B" w:rsidRPr="000568E5" w:rsidRDefault="009B6A2B" w:rsidP="009B6A2B">
      <w:pPr>
        <w:ind w:left="426" w:right="176"/>
        <w:jc w:val="both"/>
        <w:rPr>
          <w:rFonts w:ascii="Calibri Light" w:hAnsi="Calibri Light" w:cs="Calibri Light"/>
        </w:rPr>
      </w:pPr>
    </w:p>
    <w:p w14:paraId="286E00B8" w14:textId="77777777" w:rsidR="000D300B" w:rsidRDefault="000D300B">
      <w:pPr>
        <w:rPr>
          <w:ins w:id="399" w:author="Ponížilová Hana" w:date="2020-02-13T10:26:00Z"/>
          <w:rFonts w:ascii="Calibri Light" w:hAnsi="Calibri Light" w:cs="Calibri Light"/>
          <w:b/>
          <w:spacing w:val="-2"/>
        </w:rPr>
      </w:pPr>
      <w:ins w:id="400" w:author="Ponížilová Hana" w:date="2020-02-13T10:26:00Z">
        <w:r>
          <w:rPr>
            <w:rFonts w:ascii="Calibri Light" w:hAnsi="Calibri Light" w:cs="Calibri Light"/>
            <w:b/>
            <w:spacing w:val="-2"/>
          </w:rPr>
          <w:br w:type="page"/>
        </w:r>
      </w:ins>
    </w:p>
    <w:p w14:paraId="189C9F2A" w14:textId="4A1A6DC5" w:rsidR="00623D9B" w:rsidRDefault="009B6A2B" w:rsidP="005B6A2F">
      <w:pPr>
        <w:shd w:val="clear" w:color="auto" w:fill="FFFFFF"/>
        <w:tabs>
          <w:tab w:val="left" w:pos="360"/>
        </w:tabs>
        <w:ind w:left="425" w:right="6"/>
        <w:rPr>
          <w:rFonts w:ascii="Calibri Light" w:hAnsi="Calibri Light" w:cs="Calibri Light"/>
          <w:b/>
          <w:spacing w:val="-2"/>
        </w:rPr>
      </w:pPr>
      <w:r w:rsidRPr="000568E5">
        <w:rPr>
          <w:rFonts w:ascii="Calibri Light" w:hAnsi="Calibri Light" w:cs="Calibri Light"/>
          <w:b/>
          <w:spacing w:val="-2"/>
        </w:rPr>
        <w:lastRenderedPageBreak/>
        <w:t xml:space="preserve">Tab. 2.: Tematické okruhy z oblasti vzdělávání </w:t>
      </w:r>
    </w:p>
    <w:p w14:paraId="72F207EA" w14:textId="77777777" w:rsidR="005B6A2F" w:rsidRPr="000568E5" w:rsidRDefault="005B6A2F" w:rsidP="005B6A2F">
      <w:pPr>
        <w:shd w:val="clear" w:color="auto" w:fill="FFFFFF"/>
        <w:tabs>
          <w:tab w:val="left" w:pos="360"/>
        </w:tabs>
        <w:ind w:left="425" w:right="6"/>
        <w:rPr>
          <w:rFonts w:ascii="Calibri Light" w:hAnsi="Calibri Light" w:cs="Calibri Light"/>
          <w:b/>
          <w:spacing w:val="-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4"/>
      </w:tblGrid>
      <w:tr w:rsidR="009B6A2B" w:rsidRPr="00E20139" w14:paraId="5B9DC2FE" w14:textId="77777777" w:rsidTr="00301DA0">
        <w:tc>
          <w:tcPr>
            <w:tcW w:w="3544" w:type="dxa"/>
            <w:shd w:val="clear" w:color="auto" w:fill="E5B8B7" w:themeFill="accent2" w:themeFillTint="66"/>
          </w:tcPr>
          <w:p w14:paraId="3DFB3231" w14:textId="77777777" w:rsidR="009B6A2B" w:rsidRPr="000568E5" w:rsidRDefault="009B6A2B" w:rsidP="00301DA0">
            <w:pPr>
              <w:tabs>
                <w:tab w:val="left" w:pos="326"/>
                <w:tab w:val="left" w:pos="598"/>
              </w:tabs>
              <w:spacing w:before="58"/>
              <w:ind w:left="426" w:right="5" w:hanging="100"/>
              <w:rPr>
                <w:rFonts w:ascii="Calibri Light" w:hAnsi="Calibri Light" w:cs="Calibri Light"/>
                <w:b/>
                <w:spacing w:val="-2"/>
              </w:rPr>
            </w:pPr>
            <w:r w:rsidRPr="000568E5">
              <w:rPr>
                <w:rFonts w:ascii="Calibri Light" w:hAnsi="Calibri Light" w:cs="Calibri Light"/>
                <w:b/>
                <w:spacing w:val="-2"/>
              </w:rPr>
              <w:t>Základní tematické okruhy</w:t>
            </w:r>
          </w:p>
        </w:tc>
        <w:tc>
          <w:tcPr>
            <w:tcW w:w="3544" w:type="dxa"/>
            <w:shd w:val="clear" w:color="auto" w:fill="E5B8B7" w:themeFill="accent2" w:themeFillTint="66"/>
          </w:tcPr>
          <w:p w14:paraId="68C15319" w14:textId="77777777" w:rsidR="009B6A2B" w:rsidRPr="000568E5" w:rsidRDefault="009B6A2B" w:rsidP="00301DA0">
            <w:pPr>
              <w:tabs>
                <w:tab w:val="left" w:pos="360"/>
                <w:tab w:val="left" w:pos="1366"/>
              </w:tabs>
              <w:spacing w:before="58"/>
              <w:ind w:left="426" w:right="5" w:firstLine="177"/>
              <w:rPr>
                <w:rFonts w:ascii="Calibri Light" w:hAnsi="Calibri Light" w:cs="Calibri Light"/>
                <w:b/>
                <w:spacing w:val="-2"/>
              </w:rPr>
            </w:pPr>
            <w:r w:rsidRPr="000568E5">
              <w:rPr>
                <w:rFonts w:ascii="Calibri Light" w:hAnsi="Calibri Light" w:cs="Calibri Light"/>
                <w:b/>
                <w:spacing w:val="-2"/>
              </w:rPr>
              <w:t>Studijní programy</w:t>
            </w:r>
          </w:p>
        </w:tc>
      </w:tr>
      <w:tr w:rsidR="009B6A2B" w:rsidRPr="00E20139" w14:paraId="24EF3386" w14:textId="77777777" w:rsidTr="00301DA0">
        <w:tc>
          <w:tcPr>
            <w:tcW w:w="3544" w:type="dxa"/>
          </w:tcPr>
          <w:p w14:paraId="4E4E6D1A" w14:textId="77777777" w:rsidR="009B6A2B" w:rsidRPr="000568E5" w:rsidRDefault="009B6A2B" w:rsidP="00301DA0">
            <w:pPr>
              <w:tabs>
                <w:tab w:val="left" w:pos="887"/>
              </w:tabs>
              <w:spacing w:after="120"/>
              <w:ind w:left="887" w:right="6" w:hanging="561"/>
              <w:rPr>
                <w:rFonts w:ascii="Calibri Light" w:hAnsi="Calibri Light" w:cs="Calibri Light"/>
                <w:spacing w:val="-2"/>
              </w:rPr>
            </w:pPr>
            <w:r w:rsidRPr="000568E5">
              <w:rPr>
                <w:rFonts w:ascii="Calibri Light" w:hAnsi="Calibri Light" w:cs="Calibri Light"/>
                <w:spacing w:val="-2"/>
              </w:rPr>
              <w:t>Filmová tvorba</w:t>
            </w:r>
          </w:p>
        </w:tc>
        <w:tc>
          <w:tcPr>
            <w:tcW w:w="3544" w:type="dxa"/>
          </w:tcPr>
          <w:p w14:paraId="31BC6EB0" w14:textId="77777777" w:rsidR="009B6A2B" w:rsidRPr="000568E5" w:rsidRDefault="009B6A2B" w:rsidP="00301DA0">
            <w:pPr>
              <w:tabs>
                <w:tab w:val="left" w:pos="360"/>
              </w:tabs>
              <w:spacing w:after="120"/>
              <w:ind w:left="426" w:right="6"/>
              <w:jc w:val="center"/>
              <w:rPr>
                <w:rFonts w:ascii="Calibri Light" w:hAnsi="Calibri Light" w:cs="Calibri Light"/>
                <w:spacing w:val="-2"/>
              </w:rPr>
            </w:pPr>
            <w:r w:rsidRPr="000568E5">
              <w:rPr>
                <w:rFonts w:ascii="Calibri Light" w:hAnsi="Calibri Light" w:cs="Calibri Light"/>
                <w:spacing w:val="-2"/>
              </w:rPr>
              <w:t>Teorie a praxe animované tvorby</w:t>
            </w:r>
          </w:p>
        </w:tc>
      </w:tr>
      <w:tr w:rsidR="009B6A2B" w:rsidRPr="00E20139" w14:paraId="46194CA0" w14:textId="77777777" w:rsidTr="00301DA0">
        <w:tc>
          <w:tcPr>
            <w:tcW w:w="3544" w:type="dxa"/>
          </w:tcPr>
          <w:p w14:paraId="07987081" w14:textId="77777777" w:rsidR="009B6A2B" w:rsidRPr="000568E5" w:rsidRDefault="009B6A2B" w:rsidP="00301DA0">
            <w:pPr>
              <w:tabs>
                <w:tab w:val="left" w:pos="887"/>
              </w:tabs>
              <w:spacing w:after="120"/>
              <w:ind w:left="887" w:right="6" w:hanging="561"/>
              <w:rPr>
                <w:rFonts w:ascii="Calibri Light" w:hAnsi="Calibri Light" w:cs="Calibri Light"/>
                <w:spacing w:val="-2"/>
              </w:rPr>
            </w:pPr>
            <w:r w:rsidRPr="000568E5">
              <w:rPr>
                <w:rFonts w:ascii="Calibri Light" w:hAnsi="Calibri Light" w:cs="Calibri Light"/>
                <w:spacing w:val="-2"/>
              </w:rPr>
              <w:t>Televizní tvorba</w:t>
            </w:r>
          </w:p>
        </w:tc>
        <w:tc>
          <w:tcPr>
            <w:tcW w:w="3544" w:type="dxa"/>
          </w:tcPr>
          <w:p w14:paraId="7E20A9A6" w14:textId="77777777" w:rsidR="009B6A2B" w:rsidRPr="000568E5" w:rsidRDefault="009B6A2B" w:rsidP="00301DA0">
            <w:pPr>
              <w:tabs>
                <w:tab w:val="left" w:pos="360"/>
              </w:tabs>
              <w:spacing w:after="120"/>
              <w:ind w:left="426" w:right="6"/>
              <w:jc w:val="center"/>
              <w:rPr>
                <w:rFonts w:ascii="Calibri Light" w:hAnsi="Calibri Light" w:cs="Calibri Light"/>
                <w:spacing w:val="-2"/>
              </w:rPr>
            </w:pPr>
            <w:r w:rsidRPr="000568E5">
              <w:rPr>
                <w:rFonts w:ascii="Calibri Light" w:hAnsi="Calibri Light" w:cs="Calibri Light"/>
                <w:spacing w:val="-2"/>
              </w:rPr>
              <w:t>Teorie a praxe animované tvorby</w:t>
            </w:r>
          </w:p>
        </w:tc>
      </w:tr>
      <w:tr w:rsidR="009B6A2B" w:rsidRPr="00E20139" w14:paraId="6AFDBE2E" w14:textId="77777777" w:rsidTr="00301DA0">
        <w:tc>
          <w:tcPr>
            <w:tcW w:w="3544" w:type="dxa"/>
          </w:tcPr>
          <w:p w14:paraId="539D71C3" w14:textId="77777777" w:rsidR="009B6A2B" w:rsidRPr="000568E5" w:rsidRDefault="009B6A2B" w:rsidP="00301DA0">
            <w:pPr>
              <w:tabs>
                <w:tab w:val="left" w:pos="887"/>
              </w:tabs>
              <w:spacing w:after="120"/>
              <w:ind w:left="745" w:right="6" w:hanging="419"/>
              <w:rPr>
                <w:rFonts w:ascii="Calibri Light" w:hAnsi="Calibri Light" w:cs="Calibri Light"/>
                <w:spacing w:val="-2"/>
              </w:rPr>
            </w:pPr>
            <w:r w:rsidRPr="000568E5">
              <w:rPr>
                <w:rFonts w:ascii="Calibri Light" w:hAnsi="Calibri Light" w:cs="Calibri Light"/>
                <w:spacing w:val="-2"/>
              </w:rPr>
              <w:t>Multimediální tvorba</w:t>
            </w:r>
          </w:p>
        </w:tc>
        <w:tc>
          <w:tcPr>
            <w:tcW w:w="3544" w:type="dxa"/>
          </w:tcPr>
          <w:p w14:paraId="5A22254C" w14:textId="77777777" w:rsidR="009B6A2B" w:rsidRPr="000568E5" w:rsidRDefault="009B6A2B" w:rsidP="00301DA0">
            <w:pPr>
              <w:tabs>
                <w:tab w:val="left" w:pos="360"/>
              </w:tabs>
              <w:spacing w:after="120"/>
              <w:ind w:left="426" w:right="6"/>
              <w:jc w:val="center"/>
              <w:rPr>
                <w:rFonts w:ascii="Calibri Light" w:hAnsi="Calibri Light" w:cs="Calibri Light"/>
                <w:spacing w:val="-2"/>
              </w:rPr>
            </w:pPr>
            <w:r w:rsidRPr="000568E5">
              <w:rPr>
                <w:rFonts w:ascii="Calibri Light" w:hAnsi="Calibri Light" w:cs="Calibri Light"/>
                <w:spacing w:val="-2"/>
              </w:rPr>
              <w:t>Teorie a praxe animované tvorby</w:t>
            </w:r>
          </w:p>
        </w:tc>
      </w:tr>
      <w:tr w:rsidR="009B6A2B" w:rsidRPr="00E20139" w14:paraId="7ECE466C" w14:textId="77777777" w:rsidTr="00301DA0">
        <w:tc>
          <w:tcPr>
            <w:tcW w:w="3544" w:type="dxa"/>
          </w:tcPr>
          <w:p w14:paraId="2375E84B" w14:textId="77777777" w:rsidR="009B6A2B" w:rsidRPr="000568E5" w:rsidRDefault="009B6A2B" w:rsidP="00301DA0">
            <w:pPr>
              <w:tabs>
                <w:tab w:val="left" w:pos="887"/>
              </w:tabs>
              <w:spacing w:after="120"/>
              <w:ind w:left="887" w:right="6" w:hanging="561"/>
              <w:rPr>
                <w:rFonts w:ascii="Calibri Light" w:hAnsi="Calibri Light" w:cs="Calibri Light"/>
                <w:spacing w:val="-2"/>
              </w:rPr>
            </w:pPr>
            <w:r w:rsidRPr="000568E5">
              <w:rPr>
                <w:rFonts w:ascii="Calibri Light" w:hAnsi="Calibri Light" w:cs="Calibri Light"/>
                <w:spacing w:val="-2"/>
              </w:rPr>
              <w:t>Literární tvorba</w:t>
            </w:r>
          </w:p>
        </w:tc>
        <w:tc>
          <w:tcPr>
            <w:tcW w:w="3544" w:type="dxa"/>
          </w:tcPr>
          <w:p w14:paraId="7D5D4934" w14:textId="77777777" w:rsidR="009B6A2B" w:rsidRPr="000568E5" w:rsidRDefault="009B6A2B" w:rsidP="00301DA0">
            <w:pPr>
              <w:tabs>
                <w:tab w:val="left" w:pos="360"/>
              </w:tabs>
              <w:spacing w:after="120"/>
              <w:ind w:left="426" w:right="6"/>
              <w:jc w:val="center"/>
              <w:rPr>
                <w:rFonts w:ascii="Calibri Light" w:hAnsi="Calibri Light" w:cs="Calibri Light"/>
                <w:spacing w:val="-2"/>
              </w:rPr>
            </w:pPr>
            <w:r w:rsidRPr="000568E5">
              <w:rPr>
                <w:rFonts w:ascii="Calibri Light" w:hAnsi="Calibri Light" w:cs="Calibri Light"/>
                <w:spacing w:val="-2"/>
              </w:rPr>
              <w:t>Teorie a praxe animované tvorby</w:t>
            </w:r>
          </w:p>
        </w:tc>
      </w:tr>
      <w:tr w:rsidR="009B6A2B" w:rsidRPr="00E20139" w14:paraId="55AAD590" w14:textId="77777777" w:rsidTr="00301DA0">
        <w:tc>
          <w:tcPr>
            <w:tcW w:w="3544" w:type="dxa"/>
          </w:tcPr>
          <w:p w14:paraId="4A70AB39" w14:textId="77777777" w:rsidR="009B6A2B" w:rsidRPr="000568E5" w:rsidRDefault="009B6A2B" w:rsidP="00301DA0">
            <w:pPr>
              <w:tabs>
                <w:tab w:val="left" w:pos="887"/>
              </w:tabs>
              <w:spacing w:after="120"/>
              <w:ind w:left="887" w:right="6" w:hanging="561"/>
              <w:rPr>
                <w:rFonts w:ascii="Calibri Light" w:hAnsi="Calibri Light" w:cs="Calibri Light"/>
                <w:spacing w:val="-2"/>
              </w:rPr>
            </w:pPr>
            <w:r w:rsidRPr="000568E5">
              <w:rPr>
                <w:rFonts w:ascii="Calibri Light" w:hAnsi="Calibri Light" w:cs="Calibri Light"/>
                <w:spacing w:val="-2"/>
              </w:rPr>
              <w:t>Organizace a řízení umělecké praxe</w:t>
            </w:r>
          </w:p>
        </w:tc>
        <w:tc>
          <w:tcPr>
            <w:tcW w:w="3544" w:type="dxa"/>
          </w:tcPr>
          <w:p w14:paraId="5F658BA3" w14:textId="276BBA4B" w:rsidR="009B6A2B" w:rsidRPr="000568E5" w:rsidRDefault="009B6A2B" w:rsidP="00301DA0">
            <w:pPr>
              <w:tabs>
                <w:tab w:val="left" w:pos="360"/>
              </w:tabs>
              <w:spacing w:after="120"/>
              <w:ind w:left="426" w:right="6"/>
              <w:jc w:val="center"/>
              <w:rPr>
                <w:rFonts w:ascii="Calibri Light" w:hAnsi="Calibri Light" w:cs="Calibri Light"/>
                <w:spacing w:val="-2"/>
              </w:rPr>
            </w:pPr>
            <w:r w:rsidRPr="000568E5">
              <w:rPr>
                <w:rFonts w:ascii="Calibri Light" w:hAnsi="Calibri Light" w:cs="Calibri Light"/>
                <w:spacing w:val="-2"/>
              </w:rPr>
              <w:t>Teorie a praxe animované tvorby</w:t>
            </w:r>
          </w:p>
        </w:tc>
      </w:tr>
    </w:tbl>
    <w:p w14:paraId="54335118" w14:textId="77777777" w:rsidR="00D933FB" w:rsidRDefault="00D933FB" w:rsidP="009B6A2B">
      <w:pPr>
        <w:spacing w:before="120" w:after="120"/>
        <w:ind w:left="426"/>
        <w:jc w:val="both"/>
        <w:rPr>
          <w:rFonts w:ascii="Calibri Light" w:hAnsi="Calibri Light" w:cs="Calibri Light"/>
          <w:spacing w:val="-2"/>
          <w:sz w:val="22"/>
          <w:szCs w:val="22"/>
        </w:rPr>
      </w:pPr>
    </w:p>
    <w:p w14:paraId="15CFDDFD" w14:textId="12EE1F4C" w:rsidR="009B6A2B" w:rsidRPr="000568E5" w:rsidRDefault="009B6A2B" w:rsidP="009B6A2B">
      <w:pPr>
        <w:spacing w:before="120" w:after="120"/>
        <w:ind w:left="426"/>
        <w:jc w:val="both"/>
        <w:rPr>
          <w:rFonts w:ascii="Calibri Light" w:hAnsi="Calibri Light" w:cs="Calibri Light"/>
          <w:spacing w:val="-2"/>
          <w:sz w:val="22"/>
          <w:szCs w:val="22"/>
        </w:rPr>
      </w:pPr>
      <w:r w:rsidRPr="000568E5">
        <w:rPr>
          <w:rFonts w:ascii="Calibri Light" w:hAnsi="Calibri Light" w:cs="Calibri Light"/>
          <w:spacing w:val="-2"/>
          <w:sz w:val="22"/>
          <w:szCs w:val="22"/>
        </w:rPr>
        <w:t xml:space="preserve">Oblast vzdělávání Umění zahrnuje pět tematických okruhů (Filmová tvorba, Televizní tvorba, Multimediální tvorba, Literární tvorba a Organizace a řízení umělecké praxe), které jsou součástí připravovaného studijního programu TPANT. </w:t>
      </w:r>
      <w:r w:rsidRPr="000568E5">
        <w:rPr>
          <w:rFonts w:ascii="Calibri Light" w:hAnsi="Calibri Light" w:cs="Calibri Light"/>
          <w:sz w:val="22"/>
          <w:szCs w:val="22"/>
        </w:rPr>
        <w:t xml:space="preserve">V tematickém okruhu Multimediální tvorba se odráží dílčí cvičení ze studijního programu TPANT. </w:t>
      </w:r>
      <w:r w:rsidRPr="000568E5">
        <w:rPr>
          <w:rFonts w:ascii="Calibri Light" w:hAnsi="Calibri Light" w:cs="Calibri Light"/>
          <w:spacing w:val="-2"/>
          <w:sz w:val="22"/>
          <w:szCs w:val="22"/>
        </w:rPr>
        <w:t xml:space="preserve">Tematické okruhy přináležející k oblasti Filmová tvorba a Televizní tvorba se prolínají, jedná-li se o krátkometrážní narativní či nenarativní tvorbu, videoklipy nebo propagační a vzdělávací </w:t>
      </w:r>
      <w:proofErr w:type="gramStart"/>
      <w:r w:rsidRPr="000568E5">
        <w:rPr>
          <w:rFonts w:ascii="Calibri Light" w:hAnsi="Calibri Light" w:cs="Calibri Light"/>
          <w:spacing w:val="-2"/>
          <w:sz w:val="22"/>
          <w:szCs w:val="22"/>
        </w:rPr>
        <w:t>spoty - možnosti</w:t>
      </w:r>
      <w:proofErr w:type="gramEnd"/>
      <w:r w:rsidRPr="000568E5">
        <w:rPr>
          <w:rFonts w:ascii="Calibri Light" w:hAnsi="Calibri Light" w:cs="Calibri Light"/>
          <w:spacing w:val="-2"/>
          <w:sz w:val="22"/>
          <w:szCs w:val="22"/>
        </w:rPr>
        <w:t xml:space="preserve"> prezentace díla jsou jak na plátně kin, tak na televizní obrazovce. Příprava animovaných cvičení, semestrálních i absolventských prací zasahuje i do oblasti tematického okruhu Literární tvorba ve výstupech spojených s prací s autorským textem. Oblast organizace a řízení umělecké praxe je provázána s produkcí animovaného díla, jeho přípravou, realizací i distribucí. </w:t>
      </w:r>
    </w:p>
    <w:p w14:paraId="7D7CE3D8" w14:textId="52AD6971" w:rsidR="009B6A2B" w:rsidRDefault="009B6A2B" w:rsidP="008D5917">
      <w:pPr>
        <w:ind w:left="425"/>
        <w:jc w:val="both"/>
        <w:rPr>
          <w:rFonts w:ascii="Calibri Light" w:hAnsi="Calibri Light" w:cs="Calibri Light"/>
          <w:spacing w:val="-2"/>
          <w:sz w:val="22"/>
          <w:szCs w:val="22"/>
        </w:rPr>
      </w:pPr>
      <w:r w:rsidRPr="000568E5">
        <w:rPr>
          <w:rFonts w:ascii="Calibri Light" w:hAnsi="Calibri Light" w:cs="Calibri Light"/>
          <w:spacing w:val="-2"/>
          <w:sz w:val="22"/>
          <w:szCs w:val="22"/>
        </w:rPr>
        <w:t>Při sledování uplatnitelnosti absolventů lze konstatovat, že studijní program TPANT poskytuje teoretické znalosti a vede k dovednostem tak, aby absolvent obstál v prostředí audiovizuálních médií, v animačních, reklamních a postprodukčních studiích. Díky tvorbě storyboardů je možná uplatnitelnost také mimo animační průmysl, např. v hraném filmu a herním průmyslu. Pro něj absolvent studijního programu TPANT je vhodný díky oborovým předmětům jako např. Ateliér, kde bude kladen důraz nejen na animaci, ale také na concept art.</w:t>
      </w:r>
    </w:p>
    <w:p w14:paraId="61B2FFCC" w14:textId="77777777" w:rsidR="008D5917" w:rsidRPr="008D5917" w:rsidRDefault="008D5917" w:rsidP="008D5917">
      <w:pPr>
        <w:spacing w:after="120"/>
        <w:ind w:left="426"/>
        <w:jc w:val="both"/>
        <w:rPr>
          <w:rFonts w:ascii="Calibri Light" w:hAnsi="Calibri Light" w:cs="Calibri Light"/>
          <w:spacing w:val="-2"/>
          <w:sz w:val="22"/>
          <w:szCs w:val="22"/>
        </w:rPr>
      </w:pPr>
    </w:p>
    <w:p w14:paraId="3B3DC783" w14:textId="77777777" w:rsidR="009B6A2B" w:rsidRPr="000568E5" w:rsidRDefault="009B6A2B" w:rsidP="008D5917">
      <w:pPr>
        <w:shd w:val="clear" w:color="auto" w:fill="FFFFFF"/>
        <w:tabs>
          <w:tab w:val="left" w:pos="360"/>
        </w:tabs>
        <w:spacing w:after="60"/>
        <w:ind w:right="6"/>
        <w:jc w:val="both"/>
        <w:rPr>
          <w:rFonts w:ascii="Calibri Light" w:hAnsi="Calibri Light" w:cs="Calibri Light"/>
          <w:b/>
          <w:spacing w:val="-2"/>
          <w:sz w:val="22"/>
          <w:szCs w:val="22"/>
        </w:rPr>
      </w:pPr>
      <w:r w:rsidRPr="000568E5">
        <w:rPr>
          <w:rFonts w:ascii="Calibri Light" w:hAnsi="Calibri Light" w:cs="Calibri Light"/>
          <w:b/>
          <w:spacing w:val="-2"/>
        </w:rPr>
        <w:tab/>
      </w:r>
      <w:r w:rsidRPr="000568E5">
        <w:rPr>
          <w:rFonts w:ascii="Calibri Light" w:hAnsi="Calibri Light" w:cs="Calibri Light"/>
          <w:b/>
          <w:spacing w:val="-2"/>
          <w:sz w:val="22"/>
          <w:szCs w:val="22"/>
        </w:rPr>
        <w:t>Silné stránky současného studijního programu:</w:t>
      </w:r>
    </w:p>
    <w:p w14:paraId="4C1BB1C0" w14:textId="77777777" w:rsidR="009B6A2B" w:rsidRPr="000568E5" w:rsidRDefault="009B6A2B" w:rsidP="009B6A2B">
      <w:pPr>
        <w:pStyle w:val="Odstavecseseznamem"/>
        <w:numPr>
          <w:ilvl w:val="0"/>
          <w:numId w:val="11"/>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0568E5">
        <w:rPr>
          <w:rFonts w:ascii="Calibri Light" w:eastAsia="Times New Roman" w:hAnsi="Calibri Light" w:cs="Calibri Light"/>
          <w:spacing w:val="-2"/>
          <w:sz w:val="22"/>
          <w:szCs w:val="22"/>
          <w:lang w:eastAsia="en-US"/>
        </w:rPr>
        <w:t>Ateliérová výuka je prakticky orientovaná na tvůrčí umělecký výkon podložený řemeslnými znalostmi. Díky důrazu na řemeslnou zručnost nacházejí absolventi ateliéru Animovaná tvorba uplatnění v českých i zahraničních animačních studiích.</w:t>
      </w:r>
    </w:p>
    <w:p w14:paraId="5D7EDF53" w14:textId="77777777" w:rsidR="009B6A2B" w:rsidRPr="000568E5" w:rsidRDefault="009B6A2B" w:rsidP="009B6A2B">
      <w:pPr>
        <w:pStyle w:val="Odstavecseseznamem"/>
        <w:numPr>
          <w:ilvl w:val="0"/>
          <w:numId w:val="11"/>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0568E5">
        <w:rPr>
          <w:rFonts w:ascii="Calibri Light" w:eastAsia="Times New Roman" w:hAnsi="Calibri Light" w:cs="Calibri Light"/>
          <w:spacing w:val="-2"/>
          <w:sz w:val="22"/>
          <w:szCs w:val="22"/>
          <w:lang w:eastAsia="en-US"/>
        </w:rPr>
        <w:t xml:space="preserve">Propojení s praxí – studenti reflektují pobídky ČT, FMK zařazuje do výukových plánů v podobě dílčích úkolů témata, která vychází z podnětů municipality, firem či jednotlivců. Za poslední roky lze jmenovat pro příklad projekty, které TPAT realizovala: Ateliér Hermíny Týrlové (Ing. P. Komárek, TAČR), Horák 100 (M. Richter, Dynamo), 100 let založení Československa (Město Zlín). </w:t>
      </w:r>
    </w:p>
    <w:p w14:paraId="674A656A" w14:textId="77777777" w:rsidR="009B6A2B" w:rsidRPr="000568E5" w:rsidRDefault="009B6A2B" w:rsidP="009B6A2B">
      <w:pPr>
        <w:pStyle w:val="Odstavecseseznamem"/>
        <w:numPr>
          <w:ilvl w:val="0"/>
          <w:numId w:val="11"/>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0568E5">
        <w:rPr>
          <w:rFonts w:ascii="Calibri Light" w:eastAsia="Times New Roman" w:hAnsi="Calibri Light" w:cs="Calibri Light"/>
          <w:spacing w:val="-2"/>
          <w:sz w:val="22"/>
          <w:szCs w:val="22"/>
          <w:lang w:eastAsia="en-US"/>
        </w:rPr>
        <w:t>Ateliér Animovaná tvorba patří mezi nejvyhledávánější v rámci oboru v ČR a SR, počet uchazečů o studium každoročně stoupá o cca 20 studentů, poměr přihlášených v roce 2018/19 a zapsaných do studia byl 105:8.</w:t>
      </w:r>
    </w:p>
    <w:p w14:paraId="2C2193C9" w14:textId="77777777" w:rsidR="009B6A2B" w:rsidRPr="000568E5" w:rsidRDefault="009B6A2B" w:rsidP="009B6A2B">
      <w:pPr>
        <w:pStyle w:val="Odstavecseseznamem"/>
        <w:numPr>
          <w:ilvl w:val="0"/>
          <w:numId w:val="11"/>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0568E5">
        <w:rPr>
          <w:rFonts w:ascii="Calibri Light" w:eastAsia="Times New Roman" w:hAnsi="Calibri Light" w:cs="Calibri Light"/>
          <w:spacing w:val="-2"/>
          <w:sz w:val="22"/>
          <w:szCs w:val="22"/>
          <w:lang w:eastAsia="en-US"/>
        </w:rPr>
        <w:t xml:space="preserve">Tvorba ateliéru Animovaná tvorba se bohatě prezentuje v zahraničí – ať už v soutěžích na mezinárodních filmových festivalech, tak v rámci kino/tv distribuce. Prezentace probíhají i mimo filmové akce, například na ambasádách či univerzitách. </w:t>
      </w:r>
    </w:p>
    <w:p w14:paraId="1F2F5EA9" w14:textId="77777777" w:rsidR="009B6A2B" w:rsidRPr="000568E5" w:rsidRDefault="009B6A2B" w:rsidP="009B6A2B">
      <w:pPr>
        <w:pStyle w:val="Odstavecseseznamem"/>
        <w:numPr>
          <w:ilvl w:val="0"/>
          <w:numId w:val="11"/>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0568E5">
        <w:rPr>
          <w:rFonts w:ascii="Calibri Light" w:eastAsia="Times New Roman" w:hAnsi="Calibri Light" w:cs="Calibri Light"/>
          <w:spacing w:val="-2"/>
          <w:sz w:val="22"/>
          <w:szCs w:val="22"/>
          <w:lang w:eastAsia="en-US"/>
        </w:rPr>
        <w:t>Kvalitní ovládání anglického jazyka – studenti masově využívají všech možností k vycestování do zahraničí, a to jak na studijní pobyty, tak stáže. Účastní se zahraničních prezentací, workshopů a kurzů.</w:t>
      </w:r>
    </w:p>
    <w:p w14:paraId="128CF7BB" w14:textId="77777777" w:rsidR="009B6A2B" w:rsidRPr="000568E5" w:rsidRDefault="009B6A2B" w:rsidP="000568E5">
      <w:pPr>
        <w:shd w:val="clear" w:color="auto" w:fill="FFFFFF"/>
        <w:tabs>
          <w:tab w:val="left" w:pos="360"/>
        </w:tabs>
        <w:ind w:right="6"/>
        <w:jc w:val="both"/>
        <w:rPr>
          <w:rFonts w:ascii="Calibri Light" w:hAnsi="Calibri Light" w:cs="Calibri Light"/>
          <w:spacing w:val="-2"/>
        </w:rPr>
      </w:pPr>
    </w:p>
    <w:p w14:paraId="42FA058E" w14:textId="77777777" w:rsidR="00623D9B" w:rsidRDefault="009B6A2B" w:rsidP="009B6A2B">
      <w:pPr>
        <w:shd w:val="clear" w:color="auto" w:fill="FFFFFF"/>
        <w:tabs>
          <w:tab w:val="left" w:pos="360"/>
        </w:tabs>
        <w:spacing w:after="60"/>
        <w:ind w:right="6"/>
        <w:jc w:val="both"/>
        <w:rPr>
          <w:rFonts w:ascii="Calibri Light" w:hAnsi="Calibri Light" w:cs="Calibri Light"/>
          <w:b/>
          <w:spacing w:val="-2"/>
        </w:rPr>
      </w:pPr>
      <w:r w:rsidRPr="000568E5">
        <w:rPr>
          <w:rFonts w:ascii="Calibri Light" w:hAnsi="Calibri Light" w:cs="Calibri Light"/>
          <w:b/>
          <w:spacing w:val="-2"/>
        </w:rPr>
        <w:tab/>
      </w:r>
    </w:p>
    <w:p w14:paraId="6E932F54" w14:textId="77777777" w:rsidR="00623D9B" w:rsidRDefault="00623D9B">
      <w:pPr>
        <w:rPr>
          <w:rFonts w:ascii="Calibri Light" w:hAnsi="Calibri Light" w:cs="Calibri Light"/>
          <w:b/>
          <w:spacing w:val="-2"/>
        </w:rPr>
      </w:pPr>
      <w:r>
        <w:rPr>
          <w:rFonts w:ascii="Calibri Light" w:hAnsi="Calibri Light" w:cs="Calibri Light"/>
          <w:b/>
          <w:spacing w:val="-2"/>
        </w:rPr>
        <w:br w:type="page"/>
      </w:r>
    </w:p>
    <w:p w14:paraId="45087F46" w14:textId="3F31559C" w:rsidR="009B6A2B" w:rsidRPr="000568E5" w:rsidRDefault="007E476C" w:rsidP="009B6A2B">
      <w:pPr>
        <w:shd w:val="clear" w:color="auto" w:fill="FFFFFF"/>
        <w:tabs>
          <w:tab w:val="left" w:pos="360"/>
        </w:tabs>
        <w:spacing w:after="60"/>
        <w:ind w:right="6"/>
        <w:jc w:val="both"/>
        <w:rPr>
          <w:rFonts w:ascii="Calibri Light" w:hAnsi="Calibri Light" w:cs="Calibri Light"/>
          <w:b/>
          <w:spacing w:val="-2"/>
          <w:sz w:val="22"/>
          <w:szCs w:val="22"/>
        </w:rPr>
      </w:pPr>
      <w:r>
        <w:rPr>
          <w:rFonts w:ascii="Calibri Light" w:hAnsi="Calibri Light" w:cs="Calibri Light"/>
          <w:b/>
          <w:spacing w:val="-2"/>
          <w:sz w:val="22"/>
          <w:szCs w:val="22"/>
        </w:rPr>
        <w:lastRenderedPageBreak/>
        <w:tab/>
      </w:r>
      <w:r w:rsidR="009B6A2B" w:rsidRPr="000568E5">
        <w:rPr>
          <w:rFonts w:ascii="Calibri Light" w:hAnsi="Calibri Light" w:cs="Calibri Light"/>
          <w:b/>
          <w:spacing w:val="-2"/>
          <w:sz w:val="22"/>
          <w:szCs w:val="22"/>
        </w:rPr>
        <w:t>Slabé stránky současného studijního programu:</w:t>
      </w:r>
    </w:p>
    <w:p w14:paraId="72077F10" w14:textId="77777777" w:rsidR="009B6A2B" w:rsidRPr="000568E5" w:rsidRDefault="009B6A2B" w:rsidP="009B6A2B">
      <w:pPr>
        <w:pStyle w:val="Odstavecseseznamem"/>
        <w:numPr>
          <w:ilvl w:val="0"/>
          <w:numId w:val="12"/>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0568E5">
        <w:rPr>
          <w:rFonts w:ascii="Calibri Light" w:eastAsia="Times New Roman" w:hAnsi="Calibri Light" w:cs="Calibri Light"/>
          <w:spacing w:val="-2"/>
          <w:sz w:val="22"/>
          <w:szCs w:val="22"/>
          <w:lang w:eastAsia="en-US"/>
        </w:rPr>
        <w:t>Personální složení ateliéru Animovaná tvorba bylo doposud nedostačující, zejména v adekvátním pokrytí oborových praktických předmětů, ale také co do produkce tvůrčích výstupů. (Situace se mění se zářím 2019, kdy se rozšíří složení ateliéru o dva významné odborníky z praxe.)</w:t>
      </w:r>
    </w:p>
    <w:p w14:paraId="24A27277" w14:textId="77777777" w:rsidR="009B6A2B" w:rsidRPr="000568E5" w:rsidRDefault="009B6A2B" w:rsidP="009B6A2B">
      <w:pPr>
        <w:pStyle w:val="Odstavecseseznamem"/>
        <w:numPr>
          <w:ilvl w:val="0"/>
          <w:numId w:val="12"/>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0568E5">
        <w:rPr>
          <w:rFonts w:ascii="Calibri Light" w:eastAsia="Times New Roman" w:hAnsi="Calibri Light" w:cs="Calibri Light"/>
          <w:spacing w:val="-2"/>
          <w:sz w:val="22"/>
          <w:szCs w:val="22"/>
          <w:lang w:eastAsia="en-US"/>
        </w:rPr>
        <w:t>Nedostatečný rozpočet ateliéru Animovaná tvorba znemožňuje větší míru zapojení odborníků z praxe, zejména zahraničních. Stejně tak vznikají komplikace při aktualizacích technického zázemí. Situace se daří průběžně řešit díky projektům nebo hospodářské činnosti ateliéru (prodej licencí filmů).</w:t>
      </w:r>
    </w:p>
    <w:p w14:paraId="070DF735" w14:textId="77777777" w:rsidR="009B6A2B" w:rsidRPr="000568E5" w:rsidRDefault="009B6A2B" w:rsidP="009B6A2B">
      <w:pPr>
        <w:pStyle w:val="Odstavecseseznamem"/>
        <w:numPr>
          <w:ilvl w:val="0"/>
          <w:numId w:val="12"/>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0568E5">
        <w:rPr>
          <w:rFonts w:ascii="Calibri Light" w:eastAsia="Times New Roman" w:hAnsi="Calibri Light" w:cs="Calibri Light"/>
          <w:spacing w:val="-2"/>
          <w:sz w:val="22"/>
          <w:szCs w:val="22"/>
          <w:lang w:eastAsia="en-US"/>
        </w:rPr>
        <w:t>Prostory ateliéru Animovaná tvorba jsou za stávající situace spíše dostačující, ale studijní program by mohl růst (a reflektovat tak i zájem ze strany uchazečů a poptávky ze strany průmyslu) a více zohlednit specializované profese. K tomu zatím nejsou však vhodné podmínky.</w:t>
      </w:r>
    </w:p>
    <w:p w14:paraId="3DD153AB" w14:textId="77777777" w:rsidR="009B6A2B" w:rsidRPr="000568E5" w:rsidRDefault="009B6A2B" w:rsidP="009B6A2B">
      <w:pPr>
        <w:shd w:val="clear" w:color="auto" w:fill="FFFFFF"/>
        <w:tabs>
          <w:tab w:val="left" w:pos="3082"/>
        </w:tabs>
        <w:spacing w:before="120" w:after="120"/>
        <w:ind w:right="6"/>
        <w:jc w:val="both"/>
        <w:rPr>
          <w:rFonts w:ascii="Calibri Light" w:hAnsi="Calibri Light" w:cs="Calibri Light"/>
          <w:spacing w:val="-2"/>
        </w:rPr>
      </w:pPr>
      <w:r w:rsidRPr="000568E5">
        <w:rPr>
          <w:rFonts w:ascii="Calibri Light" w:hAnsi="Calibri Light" w:cs="Calibri Light"/>
          <w:spacing w:val="-2"/>
        </w:rPr>
        <w:tab/>
      </w:r>
    </w:p>
    <w:p w14:paraId="22838F6E" w14:textId="77777777" w:rsidR="009B6A2B" w:rsidRPr="000568E5" w:rsidRDefault="009B6A2B" w:rsidP="009B6A2B">
      <w:pPr>
        <w:pStyle w:val="Nadpis2"/>
        <w:rPr>
          <w:rFonts w:cs="Calibri Light"/>
        </w:rPr>
      </w:pPr>
      <w:r w:rsidRPr="000568E5">
        <w:rPr>
          <w:rFonts w:cs="Calibri Light"/>
        </w:rPr>
        <w:t>Vzdělávací a tvůrčí činnost ve studijním programu</w:t>
      </w:r>
    </w:p>
    <w:p w14:paraId="2C222D4E" w14:textId="77777777" w:rsidR="009B6A2B" w:rsidRPr="000568E5" w:rsidRDefault="009B6A2B" w:rsidP="009B6A2B">
      <w:pPr>
        <w:pStyle w:val="Nadpis3"/>
        <w:rPr>
          <w:rFonts w:cs="Calibri Light"/>
        </w:rPr>
      </w:pPr>
      <w:r w:rsidRPr="000568E5">
        <w:rPr>
          <w:rFonts w:cs="Calibri Light"/>
        </w:rPr>
        <w:t>Metody výuky a hodnocení výsledků studia</w:t>
      </w:r>
    </w:p>
    <w:p w14:paraId="3630C19C" w14:textId="77777777" w:rsidR="009B6A2B" w:rsidRPr="000568E5" w:rsidRDefault="009B6A2B" w:rsidP="009B6A2B">
      <w:pPr>
        <w:spacing w:before="120" w:after="120"/>
        <w:ind w:left="2829" w:firstLine="709"/>
        <w:rPr>
          <w:rFonts w:ascii="Calibri Light" w:hAnsi="Calibri Light" w:cs="Calibri Light"/>
          <w:sz w:val="22"/>
          <w:szCs w:val="22"/>
        </w:rPr>
      </w:pPr>
      <w:r w:rsidRPr="000568E5">
        <w:rPr>
          <w:rFonts w:ascii="Calibri Light" w:hAnsi="Calibri Light" w:cs="Calibri Light"/>
          <w:sz w:val="22"/>
          <w:szCs w:val="22"/>
        </w:rPr>
        <w:t>Standardy 3.1-3.4</w:t>
      </w:r>
    </w:p>
    <w:p w14:paraId="078040F6" w14:textId="1125E74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FMK v rámci organizace studia a výuky uplatňuje kritéria stanovená Studijním a zkušebním řádem UTB ve Zlíně</w:t>
      </w:r>
      <w:r w:rsidRPr="000568E5">
        <w:rPr>
          <w:rStyle w:val="Znakapoznpodarou"/>
          <w:rFonts w:ascii="Calibri Light" w:hAnsi="Calibri Light" w:cs="Calibri Light"/>
          <w:color w:val="000000"/>
          <w:sz w:val="22"/>
          <w:szCs w:val="22"/>
        </w:rPr>
        <w:footnoteReference w:id="38"/>
      </w:r>
      <w:r w:rsidRPr="000568E5">
        <w:rPr>
          <w:rFonts w:ascii="Calibri Light" w:hAnsi="Calibri Light" w:cs="Calibri Light"/>
          <w:color w:val="000000"/>
          <w:sz w:val="22"/>
          <w:szCs w:val="22"/>
        </w:rPr>
        <w:t xml:space="preserve"> a Pravidly průběhu studia ve studijních programech uskutečňovaných na FMK</w:t>
      </w:r>
      <w:r w:rsidRPr="000568E5">
        <w:rPr>
          <w:rStyle w:val="Znakapoznpodarou"/>
          <w:rFonts w:ascii="Calibri Light" w:hAnsi="Calibri Light" w:cs="Calibri Light"/>
          <w:color w:val="000000"/>
          <w:sz w:val="22"/>
          <w:szCs w:val="22"/>
        </w:rPr>
        <w:footnoteReference w:id="39"/>
      </w:r>
      <w:r w:rsidRPr="000568E5">
        <w:rPr>
          <w:rFonts w:ascii="Calibri Light" w:hAnsi="Calibri Light" w:cs="Calibri Light"/>
          <w:color w:val="000000"/>
          <w:sz w:val="22"/>
          <w:szCs w:val="22"/>
        </w:rPr>
        <w:t xml:space="preserve">,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Podmínky úspěšného ukončení studia jsou zveřejněny </w:t>
      </w:r>
      <w:ins w:id="401" w:author="Jana Janíková" w:date="2020-01-27T14:49:00Z">
        <w:r w:rsidR="00D51BDA" w:rsidRPr="004D67F2">
          <w:rPr>
            <w:rFonts w:ascii="Calibri Light" w:hAnsi="Calibri Light" w:cs="Calibri Light"/>
            <w:color w:val="000000"/>
            <w:sz w:val="22"/>
            <w:szCs w:val="22"/>
          </w:rPr>
          <w:t>v</w:t>
        </w:r>
        <w:r w:rsidR="00D51BDA">
          <w:rPr>
            <w:rFonts w:ascii="Calibri Light" w:hAnsi="Calibri Light" w:cs="Calibri Light"/>
            <w:color w:val="000000"/>
            <w:sz w:val="22"/>
            <w:szCs w:val="22"/>
          </w:rPr>
          <w:t>e Studijním a zkušebním řádu UTB ve Zlíně a vnitřním předpisu FMK</w:t>
        </w:r>
        <w:r w:rsidR="00D51BDA" w:rsidRPr="004D67F2">
          <w:rPr>
            <w:rFonts w:ascii="Calibri Light" w:hAnsi="Calibri Light" w:cs="Calibri Light"/>
            <w:color w:val="000000"/>
            <w:sz w:val="22"/>
            <w:szCs w:val="22"/>
          </w:rPr>
          <w:t xml:space="preserve"> </w:t>
        </w:r>
        <w:r w:rsidR="00D51BDA">
          <w:rPr>
            <w:rFonts w:ascii="Calibri Light" w:hAnsi="Calibri Light" w:cs="Calibri Light"/>
            <w:color w:val="000000"/>
            <w:sz w:val="22"/>
            <w:szCs w:val="22"/>
          </w:rPr>
          <w:t>Pravidla průběhu studia ve studijních programech uskutečňovaných na FMK</w:t>
        </w:r>
      </w:ins>
      <w:del w:id="402" w:author="Jana Janíková" w:date="2020-01-27T14:49:00Z">
        <w:r w:rsidRPr="000568E5" w:rsidDel="00D51BDA">
          <w:rPr>
            <w:rFonts w:ascii="Calibri Light" w:hAnsi="Calibri Light" w:cs="Calibri Light"/>
            <w:color w:val="000000"/>
            <w:sz w:val="22"/>
            <w:szCs w:val="22"/>
          </w:rPr>
          <w:delText>v rozhodnutí děkana FMK</w:delText>
        </w:r>
      </w:del>
      <w:r w:rsidRPr="000568E5">
        <w:rPr>
          <w:rStyle w:val="Znakapoznpodarou"/>
          <w:rFonts w:ascii="Calibri Light" w:hAnsi="Calibri Light" w:cs="Calibri Light"/>
          <w:color w:val="000000"/>
          <w:sz w:val="22"/>
          <w:szCs w:val="22"/>
        </w:rPr>
        <w:footnoteReference w:id="40"/>
      </w:r>
      <w:r w:rsidRPr="000568E5">
        <w:rPr>
          <w:rFonts w:ascii="Calibri Light" w:hAnsi="Calibri Light" w:cs="Calibri Light"/>
          <w:color w:val="000000"/>
          <w:sz w:val="22"/>
          <w:szCs w:val="22"/>
        </w:rPr>
        <w:t xml:space="preserve">. </w:t>
      </w:r>
    </w:p>
    <w:p w14:paraId="5E48D530" w14:textId="77777777" w:rsidR="009B6A2B" w:rsidRPr="000568E5" w:rsidRDefault="009B6A2B" w:rsidP="009B6A2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U všech předmětů bakalářského a magisterského studijního programu TPANT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charakteru jednotlivých předmětů a jejich zaměření a využívat různorodé typy hodnocení. Tyto informace jsou přístupné pro studenty. </w:t>
      </w:r>
    </w:p>
    <w:p w14:paraId="2B2778A4" w14:textId="3795D37D" w:rsidR="009B6A2B" w:rsidRDefault="009B6A2B" w:rsidP="009B6A2B">
      <w:pPr>
        <w:widowControl w:val="0"/>
        <w:autoSpaceDE w:val="0"/>
        <w:autoSpaceDN w:val="0"/>
        <w:adjustRightInd w:val="0"/>
        <w:snapToGrid w:val="0"/>
        <w:spacing w:after="120"/>
        <w:ind w:left="426"/>
        <w:jc w:val="both"/>
        <w:rPr>
          <w:ins w:id="405" w:author="Lukáš Gregor" w:date="2020-02-03T13:38:00Z"/>
          <w:rFonts w:ascii="Calibri Light" w:hAnsi="Calibri Light" w:cs="Calibri Light"/>
          <w:color w:val="000000"/>
          <w:sz w:val="22"/>
          <w:szCs w:val="22"/>
        </w:rPr>
      </w:pPr>
      <w:r w:rsidRPr="000568E5">
        <w:rPr>
          <w:rFonts w:ascii="Calibri Light" w:hAnsi="Calibri Light" w:cs="Calibri Light"/>
          <w:color w:val="000000"/>
          <w:sz w:val="22"/>
          <w:szCs w:val="22"/>
        </w:rPr>
        <w:t xml:space="preserve">Poměr přímé výuky a samostudia v rámci studijní zátěže odpovídá profesně zaměřenému studijnímu programu, jeho profilu a formě studia. Studijní zátěž je efektivně rozložena v rámci struktury celého studijního plánu, student prezenční formy studia musí za semestr získat optimálně 30 kreditů, v daném ročníku nejméně 50 kreditů. </w:t>
      </w:r>
      <w:bookmarkStart w:id="406" w:name="_Hlk31889898"/>
      <w:del w:id="407" w:author="Ponížilová Hana" w:date="2020-02-06T13:58:00Z">
        <w:r w:rsidRPr="000568E5" w:rsidDel="009010CD">
          <w:rPr>
            <w:rFonts w:ascii="Calibri Light" w:hAnsi="Calibri Light" w:cs="Calibri Light"/>
            <w:color w:val="000000"/>
            <w:sz w:val="22"/>
            <w:szCs w:val="22"/>
          </w:rPr>
          <w:delText>Studium se řádně ukončuje splněním povinností stanovených studijním programem a uvedených v rozhodnutí děkana FMK</w:delText>
        </w:r>
        <w:r w:rsidRPr="000568E5" w:rsidDel="009010CD">
          <w:rPr>
            <w:rStyle w:val="Znakapoznpodarou"/>
            <w:rFonts w:ascii="Calibri Light" w:hAnsi="Calibri Light" w:cs="Calibri Light"/>
            <w:color w:val="000000"/>
            <w:sz w:val="22"/>
            <w:szCs w:val="22"/>
          </w:rPr>
          <w:footnoteReference w:id="41"/>
        </w:r>
        <w:r w:rsidRPr="000568E5" w:rsidDel="009010CD">
          <w:rPr>
            <w:rFonts w:ascii="Calibri Light" w:hAnsi="Calibri Light" w:cs="Calibri Light"/>
            <w:color w:val="000000"/>
            <w:sz w:val="22"/>
            <w:szCs w:val="22"/>
          </w:rPr>
          <w:delText xml:space="preserve">. </w:delText>
        </w:r>
      </w:del>
      <w:bookmarkEnd w:id="406"/>
      <w:r w:rsidRPr="000568E5">
        <w:rPr>
          <w:rFonts w:ascii="Calibri Light" w:hAnsi="Calibri Light" w:cs="Calibri Light"/>
          <w:color w:val="000000"/>
          <w:sz w:val="22"/>
          <w:szCs w:val="22"/>
        </w:rPr>
        <w:t>Na konci akademického roku probíhá kontrola splnění studijních povinností. Student musí během bakalářského stupně studia získat alespoň 240 kreditů, během magisterského stupně studia alespoň 120 kreditů, aby byl připuštěn ke státní závěrečné zkoušce. Na konci zkouškového období podává přihlášku ke státní závěrečné zkoušce. Termín je každoročně aktualizován.</w:t>
      </w:r>
    </w:p>
    <w:p w14:paraId="53311705" w14:textId="77777777" w:rsidR="00552494" w:rsidRDefault="00552494" w:rsidP="00552494">
      <w:pPr>
        <w:widowControl w:val="0"/>
        <w:autoSpaceDE w:val="0"/>
        <w:autoSpaceDN w:val="0"/>
        <w:adjustRightInd w:val="0"/>
        <w:snapToGrid w:val="0"/>
        <w:spacing w:after="120"/>
        <w:ind w:left="426"/>
        <w:jc w:val="both"/>
        <w:rPr>
          <w:ins w:id="410" w:author="Lukáš Gregor" w:date="2020-02-03T13:38:00Z"/>
          <w:rFonts w:ascii="Calibri Light" w:hAnsi="Calibri Light" w:cs="Calibri Light"/>
          <w:color w:val="000000"/>
          <w:sz w:val="22"/>
          <w:szCs w:val="22"/>
        </w:rPr>
      </w:pPr>
      <w:ins w:id="411" w:author="Lukáš Gregor" w:date="2020-02-03T13:38:00Z">
        <w:r>
          <w:rPr>
            <w:rFonts w:ascii="Calibri Light" w:hAnsi="Calibri Light" w:cs="Calibri Light"/>
            <w:color w:val="000000"/>
            <w:sz w:val="22"/>
            <w:szCs w:val="22"/>
          </w:rPr>
          <w:t>Vyučovací metody v případě teoretických předmětů kombinují přednášení s metodou dialogu (diskuze a brainstorming), především jde-li o analýzy uměleckých děl. Součástí bývají také individuální práce studentů. V rámci hodnotících metod pak kromě ústních zkoušek vyučující využívají hodnocení na základě odevzdaných písemných prací (rozbor díla, seminární práce) či prezentace studentů.</w:t>
        </w:r>
      </w:ins>
    </w:p>
    <w:p w14:paraId="218A8B88" w14:textId="310DEDCB" w:rsidR="00552494" w:rsidRPr="000568E5" w:rsidRDefault="00552494" w:rsidP="00623D9B">
      <w:pPr>
        <w:widowControl w:val="0"/>
        <w:autoSpaceDE w:val="0"/>
        <w:autoSpaceDN w:val="0"/>
        <w:adjustRightInd w:val="0"/>
        <w:snapToGrid w:val="0"/>
        <w:spacing w:after="120"/>
        <w:ind w:left="426"/>
        <w:jc w:val="both"/>
        <w:rPr>
          <w:rFonts w:ascii="Calibri Light" w:hAnsi="Calibri Light" w:cs="Calibri Light"/>
          <w:color w:val="000000"/>
          <w:sz w:val="22"/>
          <w:szCs w:val="22"/>
        </w:rPr>
      </w:pPr>
      <w:ins w:id="412" w:author="Lukáš Gregor" w:date="2020-02-03T13:38:00Z">
        <w:r>
          <w:rPr>
            <w:rFonts w:ascii="Calibri Light" w:hAnsi="Calibri Light" w:cs="Calibri Light"/>
            <w:color w:val="000000"/>
            <w:sz w:val="22"/>
            <w:szCs w:val="22"/>
          </w:rPr>
          <w:t xml:space="preserve">V případě praktických oborových předmětů se využívá vyučovacích metod jako je přednášení (při </w:t>
        </w:r>
        <w:r>
          <w:rPr>
            <w:rFonts w:ascii="Calibri Light" w:hAnsi="Calibri Light" w:cs="Calibri Light"/>
            <w:color w:val="000000"/>
            <w:sz w:val="22"/>
            <w:szCs w:val="22"/>
          </w:rPr>
          <w:lastRenderedPageBreak/>
          <w:t>vysvětlování nové látky/principu) a rozborů existujících děl. Nezbytnou součástí je i v tomto případě společná diskuze, brainstorming. Při prezentacích odevzdaných či rozpracovaných úkolů probíhá ze strany pedagogů rozbor práce, přičemž se dává prostor společné diskuzi. V rámci hodnocení se zde především využívá zhodnocení odevzdaných praktických úkolů – což je spojeno i s osobní prezentací a obhajobou studenta – ale v řadě případů také hodnocení odevzdaných písemných prací, ústní a písemná zkouška z teoretických poznatků daných oblastí.</w:t>
        </w:r>
      </w:ins>
    </w:p>
    <w:p w14:paraId="244BFC21" w14:textId="77777777" w:rsidR="009B6A2B" w:rsidRPr="000568E5" w:rsidRDefault="009B6A2B" w:rsidP="009B6A2B">
      <w:pPr>
        <w:tabs>
          <w:tab w:val="left" w:pos="2835"/>
        </w:tabs>
        <w:spacing w:before="120" w:after="120"/>
        <w:rPr>
          <w:rFonts w:ascii="Calibri Light" w:hAnsi="Calibri Light" w:cs="Calibri Light"/>
        </w:rPr>
      </w:pPr>
    </w:p>
    <w:p w14:paraId="12143B95" w14:textId="77777777" w:rsidR="009B6A2B" w:rsidRPr="000568E5" w:rsidRDefault="009B6A2B" w:rsidP="009B6A2B">
      <w:pPr>
        <w:pStyle w:val="Nadpis3"/>
        <w:rPr>
          <w:rFonts w:cs="Calibri Light"/>
        </w:rPr>
      </w:pPr>
      <w:r w:rsidRPr="000568E5">
        <w:rPr>
          <w:rFonts w:cs="Calibri Light"/>
        </w:rPr>
        <w:t>Tvůrčí činnost vztahující se ke studijnímu programu (dle požadavků kladených standardy pro jednotlivé typy a profily studijních programů)</w:t>
      </w:r>
    </w:p>
    <w:p w14:paraId="2D3E8272"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Standardy 3.5-3.7</w:t>
      </w:r>
    </w:p>
    <w:p w14:paraId="521F158C" w14:textId="77777777" w:rsidR="009B6A2B" w:rsidRPr="000568E5" w:rsidRDefault="009B6A2B" w:rsidP="009B6A2B">
      <w:pPr>
        <w:widowControl w:val="0"/>
        <w:autoSpaceDE w:val="0"/>
        <w:autoSpaceDN w:val="0"/>
        <w:adjustRightInd w:val="0"/>
        <w:snapToGrid w:val="0"/>
        <w:ind w:left="425"/>
        <w:jc w:val="both"/>
        <w:rPr>
          <w:rFonts w:ascii="Calibri Light" w:hAnsi="Calibri Light" w:cs="Calibri Light"/>
          <w:sz w:val="22"/>
          <w:szCs w:val="22"/>
        </w:rPr>
      </w:pPr>
      <w:r w:rsidRPr="000568E5">
        <w:rPr>
          <w:rFonts w:ascii="Calibri Light" w:hAnsi="Calibri Light" w:cs="Calibri Light"/>
          <w:sz w:val="22"/>
          <w:szCs w:val="22"/>
        </w:rPr>
        <w:t xml:space="preserve">FMK uskutečňuje tvůrčí činnost, která odpovídá oblastem vzdělávání, v </w:t>
      </w:r>
      <w:proofErr w:type="gramStart"/>
      <w:r w:rsidRPr="000568E5">
        <w:rPr>
          <w:rFonts w:ascii="Calibri Light" w:hAnsi="Calibri Light" w:cs="Calibri Light"/>
          <w:sz w:val="22"/>
          <w:szCs w:val="22"/>
        </w:rPr>
        <w:t>rámci</w:t>
      </w:r>
      <w:proofErr w:type="gramEnd"/>
      <w:r w:rsidRPr="000568E5">
        <w:rPr>
          <w:rFonts w:ascii="Calibri Light" w:hAnsi="Calibri Light" w:cs="Calibri Light"/>
          <w:sz w:val="22"/>
          <w:szCs w:val="22"/>
        </w:rPr>
        <w:t xml:space="preserve"> kterých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0568E5">
        <w:rPr>
          <w:rStyle w:val="Znakapoznpodarou"/>
          <w:rFonts w:ascii="Calibri Light" w:hAnsi="Calibri Light" w:cs="Calibri Light"/>
          <w:sz w:val="22"/>
          <w:szCs w:val="22"/>
        </w:rPr>
        <w:footnoteReference w:id="42"/>
      </w:r>
      <w:r w:rsidRPr="000568E5">
        <w:rPr>
          <w:rFonts w:ascii="Calibri Light" w:hAnsi="Calibri Light" w:cs="Calibri Light"/>
          <w:sz w:val="22"/>
          <w:szCs w:val="22"/>
        </w:rPr>
        <w:t xml:space="preserve"> a Výročních zpráv UTB ve Zlíně</w:t>
      </w:r>
      <w:r w:rsidRPr="000568E5">
        <w:rPr>
          <w:rStyle w:val="Znakapoznpodarou"/>
          <w:rFonts w:ascii="Calibri Light" w:hAnsi="Calibri Light" w:cs="Calibri Light"/>
          <w:sz w:val="22"/>
          <w:szCs w:val="22"/>
        </w:rPr>
        <w:footnoteReference w:id="43"/>
      </w:r>
      <w:r w:rsidRPr="000568E5">
        <w:rPr>
          <w:rFonts w:ascii="Calibri Light" w:hAnsi="Calibri Light" w:cs="Calibri Light"/>
          <w:sz w:val="22"/>
          <w:szCs w:val="22"/>
        </w:rPr>
        <w:t xml:space="preserve">. Studenti bakalářského a magisterského studijního programu TPANT se zapojují do tvůrčí činnosti FMK zejména v rámci ateliérové výuky, kdy v průběhu semestru vytváří audiovizuální výstupy, které jsou zpracovány pod vedením odborných supervizorů – pedagogů ateliéru Animovaná tvorba. Pokud se jedná o kvalitní výstupy, které jsou následně realizovány v praxi či vystaveny, příp. získají ocenění na festivalech, jsou tyto zaregistrovány v systému RUV, stejně jako tvůrčí výstupy pedagogů. Současná tvůrčí činnost FMK </w:t>
      </w:r>
      <w:proofErr w:type="gramStart"/>
      <w:r w:rsidRPr="000568E5">
        <w:rPr>
          <w:rFonts w:ascii="Calibri Light" w:hAnsi="Calibri Light" w:cs="Calibri Light"/>
          <w:sz w:val="22"/>
          <w:szCs w:val="22"/>
        </w:rPr>
        <w:t>odpovídá  profilu</w:t>
      </w:r>
      <w:proofErr w:type="gramEnd"/>
      <w:r w:rsidRPr="000568E5">
        <w:rPr>
          <w:rFonts w:ascii="Calibri Light" w:hAnsi="Calibri Light" w:cs="Calibri Light"/>
          <w:sz w:val="22"/>
          <w:szCs w:val="22"/>
        </w:rPr>
        <w:t xml:space="preserve"> bakalářského i magisterského studijního programu TPANT. </w:t>
      </w:r>
    </w:p>
    <w:p w14:paraId="0D8A764D" w14:textId="77777777" w:rsidR="009B6A2B" w:rsidRPr="000568E5" w:rsidRDefault="009B6A2B" w:rsidP="009B6A2B">
      <w:pPr>
        <w:shd w:val="clear" w:color="auto" w:fill="FFFFFF"/>
        <w:ind w:firstLine="426"/>
        <w:jc w:val="both"/>
        <w:rPr>
          <w:rFonts w:ascii="Calibri Light" w:hAnsi="Calibri Light" w:cs="Calibri Light"/>
          <w:sz w:val="22"/>
          <w:szCs w:val="22"/>
        </w:rPr>
      </w:pPr>
    </w:p>
    <w:p w14:paraId="13E924AB" w14:textId="77777777" w:rsidR="009B6A2B" w:rsidRPr="000568E5" w:rsidRDefault="009B6A2B" w:rsidP="009B6A2B">
      <w:pPr>
        <w:shd w:val="clear" w:color="auto" w:fill="FFFFFF"/>
        <w:spacing w:after="120"/>
        <w:ind w:firstLine="425"/>
        <w:jc w:val="both"/>
        <w:rPr>
          <w:rFonts w:ascii="Calibri Light" w:hAnsi="Calibri Light" w:cs="Calibri Light"/>
          <w:i/>
          <w:sz w:val="22"/>
          <w:szCs w:val="22"/>
        </w:rPr>
      </w:pPr>
      <w:r w:rsidRPr="000568E5">
        <w:rPr>
          <w:rFonts w:ascii="Calibri Light" w:hAnsi="Calibri Light" w:cs="Calibri Light"/>
          <w:i/>
          <w:sz w:val="22"/>
          <w:szCs w:val="22"/>
        </w:rPr>
        <w:t>Vývoj tvůrčích a s tím souvisejících aktivit na FMK za období 2013-2019</w:t>
      </w:r>
    </w:p>
    <w:p w14:paraId="72306C8A" w14:textId="77777777" w:rsidR="009B6A2B" w:rsidRPr="000568E5" w:rsidRDefault="009B6A2B" w:rsidP="009B6A2B">
      <w:pPr>
        <w:pStyle w:val="Zkladntext"/>
        <w:spacing w:after="120" w:line="240" w:lineRule="auto"/>
        <w:ind w:left="425"/>
        <w:rPr>
          <w:rFonts w:ascii="Calibri Light" w:eastAsia="Calibri" w:hAnsi="Calibri Light" w:cs="Calibri Light"/>
          <w:b/>
          <w:sz w:val="22"/>
          <w:szCs w:val="22"/>
          <w:lang w:eastAsia="en-US"/>
        </w:rPr>
      </w:pPr>
      <w:r w:rsidRPr="000568E5">
        <w:rPr>
          <w:rFonts w:ascii="Calibri Light" w:hAnsi="Calibri Light" w:cs="Calibri Light"/>
          <w:sz w:val="22"/>
          <w:szCs w:val="22"/>
        </w:rPr>
        <w:t xml:space="preserve">V roce 2013 se FMK stala členem Zlínského audiovizuálního klastru a zároveň doc. Janíková jeho prezidentkou. Audiovizuální centrum FMK, pomáhající přechodu studentů do praxe, se tak stalo funkční základnou pro celý klastr. Ve stejném roce také zintenzivněly aktivity vzhledem ke kreativním průmyslům ve Zlíně. V souvislosti s tím proběhl teambulding s mentorkou z oblasti kreativních průmyslů </w:t>
      </w:r>
      <w:r w:rsidRPr="000568E5">
        <w:rPr>
          <w:rFonts w:ascii="Calibri Light" w:eastAsia="Calibri" w:hAnsi="Calibri Light" w:cs="Calibri Light"/>
          <w:sz w:val="22"/>
          <w:szCs w:val="22"/>
          <w:lang w:eastAsia="en-US"/>
        </w:rPr>
        <w:t xml:space="preserve">MgA. </w:t>
      </w:r>
      <w:r w:rsidRPr="000568E5">
        <w:rPr>
          <w:rFonts w:ascii="Calibri Light" w:hAnsi="Calibri Light" w:cs="Calibri Light"/>
          <w:sz w:val="22"/>
          <w:szCs w:val="22"/>
        </w:rPr>
        <w:t xml:space="preserve"> Kujovou a následné mapování kreativního potenciálu Zlínského kraje prováděného Liou Ghilardi. V prostorách </w:t>
      </w:r>
      <w:r w:rsidRPr="000568E5">
        <w:rPr>
          <w:rFonts w:ascii="Calibri Light" w:eastAsia="Calibri" w:hAnsi="Calibri Light" w:cs="Calibri Light"/>
          <w:sz w:val="22"/>
          <w:szCs w:val="22"/>
          <w:lang w:eastAsia="en-US"/>
        </w:rPr>
        <w:t>FMK</w:t>
      </w:r>
      <w:r w:rsidRPr="000568E5">
        <w:rPr>
          <w:rFonts w:ascii="Calibri Light" w:hAnsi="Calibri Light" w:cs="Calibri Light"/>
          <w:sz w:val="22"/>
          <w:szCs w:val="22"/>
        </w:rPr>
        <w:t xml:space="preserve"> také v té době zasídlila první start up firma zaměřená na audiovizi.</w:t>
      </w:r>
      <w:r w:rsidRPr="000568E5">
        <w:rPr>
          <w:rFonts w:ascii="Calibri Light" w:eastAsia="Calibri" w:hAnsi="Calibri Light" w:cs="Calibri Light"/>
          <w:sz w:val="22"/>
          <w:szCs w:val="22"/>
          <w:lang w:eastAsia="en-US"/>
        </w:rPr>
        <w:t xml:space="preserve"> Po náročném řízení se FMK stala členem </w:t>
      </w:r>
      <w:proofErr w:type="gramStart"/>
      <w:r w:rsidRPr="000568E5">
        <w:rPr>
          <w:rFonts w:ascii="Calibri Light" w:eastAsia="Calibri" w:hAnsi="Calibri Light" w:cs="Calibri Light"/>
          <w:sz w:val="22"/>
          <w:szCs w:val="22"/>
          <w:lang w:eastAsia="en-US"/>
        </w:rPr>
        <w:t>CILECT - The</w:t>
      </w:r>
      <w:proofErr w:type="gramEnd"/>
      <w:r w:rsidRPr="000568E5">
        <w:rPr>
          <w:rFonts w:ascii="Calibri Light" w:eastAsia="Calibri" w:hAnsi="Calibri Light" w:cs="Calibri Light"/>
          <w:sz w:val="22"/>
          <w:szCs w:val="22"/>
          <w:lang w:eastAsia="en-US"/>
        </w:rPr>
        <w:t xml:space="preserve"> International Association of Film and Television Schools (Centre International de Liaison des Ecoles de Cinéma et de Télévision)</w:t>
      </w:r>
      <w:r w:rsidRPr="000568E5">
        <w:rPr>
          <w:rStyle w:val="Znakapoznpodarou"/>
          <w:rFonts w:ascii="Calibri Light" w:eastAsia="Calibri" w:hAnsi="Calibri Light" w:cs="Calibri Light"/>
          <w:sz w:val="22"/>
          <w:szCs w:val="22"/>
          <w:lang w:eastAsia="en-US"/>
        </w:rPr>
        <w:footnoteReference w:id="44"/>
      </w:r>
      <w:r w:rsidRPr="000568E5">
        <w:rPr>
          <w:rFonts w:ascii="Calibri Light" w:eastAsia="Calibri" w:hAnsi="Calibri Light" w:cs="Calibri Light"/>
          <w:sz w:val="22"/>
          <w:szCs w:val="22"/>
          <w:lang w:eastAsia="en-US"/>
        </w:rPr>
        <w:t>.</w:t>
      </w:r>
    </w:p>
    <w:p w14:paraId="46C0E1B8" w14:textId="77777777" w:rsidR="009B6A2B" w:rsidRPr="000568E5" w:rsidRDefault="009B6A2B" w:rsidP="009B6A2B">
      <w:pPr>
        <w:spacing w:after="120"/>
        <w:ind w:left="425"/>
        <w:jc w:val="both"/>
        <w:rPr>
          <w:rFonts w:ascii="Calibri Light" w:hAnsi="Calibri Light" w:cs="Calibri Light"/>
          <w:sz w:val="22"/>
          <w:szCs w:val="22"/>
        </w:rPr>
      </w:pPr>
      <w:r w:rsidRPr="000568E5">
        <w:rPr>
          <w:rFonts w:ascii="Calibri Light" w:hAnsi="Calibri Light" w:cs="Calibri Light"/>
          <w:sz w:val="22"/>
          <w:szCs w:val="22"/>
        </w:rPr>
        <w:t>V roce 2014 ve spolupráci s MgA. Kujovou, se pokračovalo v přípravných pracích v souvislosti se založením Centra kreativních průmyslů. FMK se prezentovala originální expozicí ve Ventura Lambrate v rámci Milan Design Weeku. Zúčastnili jsme se s úspěchem filmového festivalu Clermont Ferrand, Creative upcycling Berlin. Studenti TPAT se zapojili do soutěže o pavilon EXPO 2015 s tématem Forrest, ze sedmi účastníků jsme obsadili čestné druhé místo.</w:t>
      </w:r>
    </w:p>
    <w:p w14:paraId="70A025C9" w14:textId="77777777" w:rsidR="009B6A2B" w:rsidRPr="000568E5" w:rsidRDefault="009B6A2B" w:rsidP="009B6A2B">
      <w:pPr>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V roce 2015 se konal první ročník projektu Zlin Design Week. Jeho vznik se opíral o myšlenku podpory tradice designu ve Zlíně. Každoroční projekt je celofakultního charakteru a studenti TPAT se na něm podílí audiovizuálními výstupy a přenosy. </w:t>
      </w:r>
    </w:p>
    <w:p w14:paraId="4AD676F8" w14:textId="77777777" w:rsidR="009B6A2B" w:rsidRPr="000568E5" w:rsidRDefault="009B6A2B" w:rsidP="009B6A2B">
      <w:pPr>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V tomtéž roce se vůbec poprvé projekt ateliéru Animovaná tvorba (</w:t>
      </w:r>
      <w:r w:rsidRPr="000568E5">
        <w:rPr>
          <w:rFonts w:ascii="Calibri Light" w:hAnsi="Calibri Light" w:cs="Calibri Light"/>
          <w:i/>
          <w:iCs/>
          <w:color w:val="000000"/>
          <w:sz w:val="22"/>
          <w:szCs w:val="22"/>
        </w:rPr>
        <w:t>Jedlíci brambor</w:t>
      </w:r>
      <w:r w:rsidRPr="000568E5">
        <w:rPr>
          <w:rFonts w:ascii="Calibri Light" w:hAnsi="Calibri Light" w:cs="Calibri Light"/>
          <w:color w:val="000000"/>
          <w:sz w:val="22"/>
          <w:szCs w:val="22"/>
        </w:rPr>
        <w:t>) dostal do finálního výběru desítky nejzajímavějších výstupů uměleckých evropských škol sdružených pod ELIA. O rok později (2016) se další animovaný film (</w:t>
      </w:r>
      <w:r w:rsidRPr="000568E5">
        <w:rPr>
          <w:rFonts w:ascii="Calibri Light" w:hAnsi="Calibri Light" w:cs="Calibri Light"/>
          <w:i/>
          <w:iCs/>
          <w:color w:val="000000"/>
          <w:sz w:val="22"/>
          <w:szCs w:val="22"/>
        </w:rPr>
        <w:t>Krkavčí matka</w:t>
      </w:r>
      <w:r w:rsidRPr="000568E5">
        <w:rPr>
          <w:rFonts w:ascii="Calibri Light" w:hAnsi="Calibri Light" w:cs="Calibri Light"/>
          <w:color w:val="000000"/>
          <w:sz w:val="22"/>
          <w:szCs w:val="22"/>
        </w:rPr>
        <w:t>) opět dostal do hlavního finále NEU NOW.</w:t>
      </w:r>
    </w:p>
    <w:p w14:paraId="209EF81D" w14:textId="77777777" w:rsidR="009B6A2B" w:rsidRPr="000568E5" w:rsidRDefault="009B6A2B" w:rsidP="009B6A2B">
      <w:pPr>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lastRenderedPageBreak/>
        <w:t>Od roku 2015 se pravidelně zařazují vybrané animované filmy ateliéru Animovaná tvorba do hlavní mezinárodní profesionální soutěže animovaných filmů v rámci Mezinárodního festivalu filmů pro děti a mládež ve Zlíně.</w:t>
      </w:r>
    </w:p>
    <w:p w14:paraId="0DA13938" w14:textId="77777777" w:rsidR="009B6A2B" w:rsidRPr="000568E5" w:rsidRDefault="009B6A2B" w:rsidP="009B6A2B">
      <w:pPr>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Začíná pravidelná spolupráce s Českým filmovým centrem, které každým následujícím rokem vybírá několik titulů z ateliéru Animovaná tvorba do úzké kolekce reprezentující krátkometrážní českou tvorbu. ČFC zprostředkovává uvedení na nejprestižnějších světových festivalech, pomocí speciálních projekcí prezentuje animované filmy i na trzích jako např. v Cannes ve Francii.</w:t>
      </w:r>
    </w:p>
    <w:p w14:paraId="7D1CD429" w14:textId="77777777" w:rsidR="009B6A2B" w:rsidRPr="000568E5" w:rsidRDefault="009B6A2B" w:rsidP="009B6A2B">
      <w:pPr>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Na festivalu v Karlových Varech má premiéru celovečerní dokumentární film </w:t>
      </w:r>
      <w:r w:rsidRPr="000568E5">
        <w:rPr>
          <w:rFonts w:ascii="Calibri Light" w:hAnsi="Calibri Light" w:cs="Calibri Light"/>
          <w:i/>
          <w:iCs/>
          <w:color w:val="000000"/>
          <w:sz w:val="22"/>
          <w:szCs w:val="22"/>
        </w:rPr>
        <w:t>Filmový dobrodruh Karel Zeman</w:t>
      </w:r>
      <w:r w:rsidRPr="000568E5">
        <w:rPr>
          <w:rFonts w:ascii="Calibri Light" w:hAnsi="Calibri Light" w:cs="Calibri Light"/>
          <w:color w:val="000000"/>
          <w:sz w:val="22"/>
          <w:szCs w:val="22"/>
        </w:rPr>
        <w:t>, na jehož obsahu a realizaci se podíleli pedagogové a studenti TPAT.</w:t>
      </w:r>
    </w:p>
    <w:p w14:paraId="56041949" w14:textId="77777777" w:rsidR="009B6A2B" w:rsidRPr="000568E5" w:rsidRDefault="009B6A2B" w:rsidP="009B6A2B">
      <w:pPr>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Studenti ateliéru Animovaná tvorba se zapojují ilustracemi do tvorby cyklu České televize, </w:t>
      </w:r>
      <w:r w:rsidRPr="000568E5">
        <w:rPr>
          <w:rFonts w:ascii="Calibri Light" w:hAnsi="Calibri Light" w:cs="Calibri Light"/>
          <w:i/>
          <w:iCs/>
          <w:color w:val="000000"/>
          <w:sz w:val="22"/>
          <w:szCs w:val="22"/>
        </w:rPr>
        <w:t>Pohádky pana Donutila</w:t>
      </w:r>
      <w:r w:rsidRPr="000568E5">
        <w:rPr>
          <w:rFonts w:ascii="Calibri Light" w:hAnsi="Calibri Light" w:cs="Calibri Light"/>
          <w:color w:val="000000"/>
          <w:sz w:val="22"/>
          <w:szCs w:val="22"/>
        </w:rPr>
        <w:t>.</w:t>
      </w:r>
    </w:p>
    <w:p w14:paraId="764AF10A" w14:textId="77777777" w:rsidR="009B6A2B" w:rsidRPr="000568E5" w:rsidRDefault="009B6A2B" w:rsidP="009B6A2B">
      <w:pPr>
        <w:ind w:left="425"/>
        <w:jc w:val="both"/>
        <w:rPr>
          <w:rFonts w:ascii="Calibri Light" w:hAnsi="Calibri Light" w:cs="Calibri Light"/>
          <w:sz w:val="22"/>
          <w:szCs w:val="22"/>
        </w:rPr>
      </w:pPr>
      <w:r w:rsidRPr="000568E5">
        <w:rPr>
          <w:rFonts w:ascii="Calibri Light" w:hAnsi="Calibri Light" w:cs="Calibri Light"/>
          <w:color w:val="000000"/>
          <w:sz w:val="22"/>
          <w:szCs w:val="22"/>
        </w:rPr>
        <w:t xml:space="preserve">V březnu 2016 bylo otevřeno Centrum kreativních průmyslů – Upper Zlín. Během šesti měsíců zde zasídlilo sedm firem a několik jednotlivců v coworkingu. První dva start-upy byly z TPAT. V souvislosti s problematikou kreativních průmyslů byla doc. Janíková přizvána do poradního orgánu Úřadu vlády pro vědu, výzkum a inovace. Ke sdílení zkušeností ji oslovilo VUT, UP, UJEP, prezentovala zkušenosti na konferenci </w:t>
      </w:r>
      <w:proofErr w:type="gramStart"/>
      <w:r w:rsidRPr="000568E5">
        <w:rPr>
          <w:rFonts w:ascii="Calibri Light" w:hAnsi="Calibri Light" w:cs="Calibri Light"/>
          <w:color w:val="000000"/>
          <w:sz w:val="22"/>
          <w:szCs w:val="22"/>
        </w:rPr>
        <w:t>Střed</w:t>
      </w:r>
      <w:proofErr w:type="gramEnd"/>
      <w:r w:rsidRPr="000568E5">
        <w:rPr>
          <w:rFonts w:ascii="Calibri Light" w:hAnsi="Calibri Light" w:cs="Calibri Light"/>
          <w:color w:val="000000"/>
          <w:sz w:val="22"/>
          <w:szCs w:val="22"/>
        </w:rPr>
        <w:t xml:space="preserve"> zájmů. </w:t>
      </w:r>
      <w:r w:rsidRPr="000568E5">
        <w:rPr>
          <w:rFonts w:ascii="Calibri Light" w:hAnsi="Calibri Light" w:cs="Calibri Light"/>
          <w:sz w:val="22"/>
          <w:szCs w:val="22"/>
        </w:rPr>
        <w:t xml:space="preserve">Byli jsme aktivní při zakládání Zlínského kreativního klastru a stali jsme se členy, doc. Janíková byla zvolena prezidentkou. Proběhla celofakultní výstava v rámci festivalu Dny české a německé kultury v Drážďanech, konal se úspěšný 2. ročník Zlin Design Weeku. Rozběhl se pod záštitou Ministerstva životního prostředí ČR roční celofakultní celospolečensky prospěšný projekt „Voda pro všechny“ ve spolupráci s firmami mmcité, Kovárna VIVA, Tescoma, Magistrát města Zlína a další. Doc. Janíková se jako členka klastru účastnila s kolegy jednání na Zlínském kraji a městském zastupitelstvu, s cílem podnítit podporu rozvoje filmového průmyslu a začleňování studentů do profesionálních štábů. TPAT se zapojil do projektu Život a dílo Hermíny Týrlové (projekt podpořila Interní grantová agentura FMK, UTB ve Zlíně), který byl součástí výstavních aktivit Zlínského filmového festivalu. </w:t>
      </w:r>
    </w:p>
    <w:p w14:paraId="340DFF93" w14:textId="77777777" w:rsidR="009B6A2B" w:rsidRPr="000568E5" w:rsidRDefault="009B6A2B" w:rsidP="009B6A2B">
      <w:pPr>
        <w:spacing w:after="120"/>
        <w:ind w:left="425"/>
        <w:jc w:val="both"/>
        <w:rPr>
          <w:rFonts w:ascii="Calibri Light" w:hAnsi="Calibri Light" w:cs="Calibri Light"/>
          <w:sz w:val="22"/>
          <w:szCs w:val="22"/>
        </w:rPr>
      </w:pPr>
      <w:r w:rsidRPr="000568E5">
        <w:rPr>
          <w:rFonts w:ascii="Calibri Light" w:hAnsi="Calibri Light" w:cs="Calibri Light"/>
          <w:sz w:val="22"/>
          <w:szCs w:val="22"/>
        </w:rPr>
        <w:t>V roce 2016 se tvorba ateliéru Animovaná tvorba dostává po odmlce znovu do hlavní soutěže nejvýznamnějšího festivalu animované tvorby, Annecy. O rok později toto ateliér zopakuje. Vůbec poprvé se tvorba ateliéru Animované tvorby ocitá i ve výběru nejstaršího filmového festivalu zaměřeného na krátkometrážní tvorbu, festivalu Oberhausen, tentýž film (</w:t>
      </w:r>
      <w:r w:rsidRPr="000568E5">
        <w:rPr>
          <w:rFonts w:ascii="Calibri Light" w:hAnsi="Calibri Light" w:cs="Calibri Light"/>
          <w:i/>
          <w:iCs/>
          <w:sz w:val="22"/>
          <w:szCs w:val="22"/>
        </w:rPr>
        <w:t>Co se stalo v ZOO</w:t>
      </w:r>
      <w:r w:rsidRPr="000568E5">
        <w:rPr>
          <w:rFonts w:ascii="Calibri Light" w:hAnsi="Calibri Light" w:cs="Calibri Light"/>
          <w:sz w:val="22"/>
          <w:szCs w:val="22"/>
        </w:rPr>
        <w:t>) vítězí na festivalu GUKIFF, největší akci tohoto druhu v Jižní Koreji, dostává zvláštní uznání poroty na Euganea Film Festivalu v Itálii a objevuje se i ve výběru toho nejlepšího festivalu v New Yorku, který film následně distribuje po celých USA. (Toto zopakuje ateliér i v roce 2019 s dalším svým snímkem.)</w:t>
      </w:r>
    </w:p>
    <w:p w14:paraId="18127675" w14:textId="77777777" w:rsidR="009B6A2B" w:rsidRPr="000568E5" w:rsidRDefault="009B6A2B" w:rsidP="009B6A2B">
      <w:pPr>
        <w:pStyle w:val="Zkladntext"/>
        <w:tabs>
          <w:tab w:val="clear" w:pos="0"/>
        </w:tabs>
        <w:spacing w:line="240" w:lineRule="auto"/>
        <w:ind w:left="426"/>
        <w:rPr>
          <w:rFonts w:ascii="Calibri Light" w:eastAsiaTheme="minorHAnsi" w:hAnsi="Calibri Light" w:cs="Calibri Light"/>
          <w:spacing w:val="0"/>
          <w:sz w:val="22"/>
          <w:szCs w:val="22"/>
          <w:lang w:eastAsia="en-US"/>
        </w:rPr>
      </w:pPr>
      <w:r w:rsidRPr="000568E5">
        <w:rPr>
          <w:rFonts w:ascii="Calibri Light" w:eastAsiaTheme="minorHAnsi" w:hAnsi="Calibri Light" w:cs="Calibri Light"/>
          <w:spacing w:val="0"/>
          <w:sz w:val="22"/>
          <w:szCs w:val="22"/>
          <w:lang w:eastAsia="en-US"/>
        </w:rPr>
        <w:t>V roce 2017 Magistrát města Zlína i Zlínský kraj vypsali výzvu na podporu filmu, podmínkou je začlenění studentů do štábů. Pokračoval Zlin Design Week, tentokrát jako vyvrcholení celofakultního projektu „Voda pro všechny“ zaštítěného Ministerstvem životního prostředí ČR, kdy z vybraných studentských prací byla uspořádána výstava a filmová projekce „Zadrž vodu“, která byla na podzim odprezentována také v Drážďanech na Dnech česko-německé kultury. Zástupci TPAT se zúčastnili Film Visegrad Fórum.</w:t>
      </w:r>
    </w:p>
    <w:p w14:paraId="175727FE" w14:textId="77777777" w:rsidR="009B6A2B" w:rsidRPr="000568E5" w:rsidRDefault="009B6A2B" w:rsidP="009B6A2B">
      <w:pPr>
        <w:pStyle w:val="Zkladntext"/>
        <w:tabs>
          <w:tab w:val="clear" w:pos="0"/>
        </w:tabs>
        <w:spacing w:line="240" w:lineRule="auto"/>
        <w:ind w:left="426"/>
        <w:rPr>
          <w:rFonts w:ascii="Calibri Light" w:eastAsiaTheme="minorHAnsi" w:hAnsi="Calibri Light" w:cs="Calibri Light"/>
          <w:spacing w:val="0"/>
          <w:sz w:val="22"/>
          <w:szCs w:val="22"/>
          <w:lang w:eastAsia="en-US"/>
        </w:rPr>
      </w:pPr>
      <w:r w:rsidRPr="000568E5">
        <w:rPr>
          <w:rFonts w:ascii="Calibri Light" w:eastAsiaTheme="minorHAnsi" w:hAnsi="Calibri Light" w:cs="Calibri Light"/>
          <w:spacing w:val="0"/>
          <w:sz w:val="22"/>
          <w:szCs w:val="22"/>
          <w:lang w:eastAsia="en-US"/>
        </w:rPr>
        <w:t xml:space="preserve">V tomtéž roce pokračuje uvádění filmů po celém světě, film </w:t>
      </w:r>
      <w:r w:rsidRPr="000568E5">
        <w:rPr>
          <w:rFonts w:ascii="Calibri Light" w:eastAsiaTheme="minorHAnsi" w:hAnsi="Calibri Light" w:cs="Calibri Light"/>
          <w:i/>
          <w:iCs/>
          <w:spacing w:val="0"/>
          <w:sz w:val="22"/>
          <w:szCs w:val="22"/>
          <w:lang w:eastAsia="en-US"/>
        </w:rPr>
        <w:t xml:space="preserve">Ty se máš! </w:t>
      </w:r>
      <w:r w:rsidRPr="000568E5">
        <w:rPr>
          <w:rFonts w:ascii="Calibri Light" w:eastAsiaTheme="minorHAnsi" w:hAnsi="Calibri Light" w:cs="Calibri Light"/>
          <w:spacing w:val="0"/>
          <w:sz w:val="22"/>
          <w:szCs w:val="22"/>
          <w:lang w:eastAsia="en-US"/>
        </w:rPr>
        <w:t xml:space="preserve">Vítězí v Tokiu na festivalu KINEKO, bakalářský film </w:t>
      </w:r>
      <w:r w:rsidRPr="000568E5">
        <w:rPr>
          <w:rFonts w:ascii="Calibri Light" w:eastAsiaTheme="minorHAnsi" w:hAnsi="Calibri Light" w:cs="Calibri Light"/>
          <w:i/>
          <w:iCs/>
          <w:spacing w:val="0"/>
          <w:sz w:val="22"/>
          <w:szCs w:val="22"/>
          <w:lang w:eastAsia="en-US"/>
        </w:rPr>
        <w:t xml:space="preserve">Probouzeč </w:t>
      </w:r>
      <w:r w:rsidRPr="000568E5">
        <w:rPr>
          <w:rFonts w:ascii="Calibri Light" w:eastAsiaTheme="minorHAnsi" w:hAnsi="Calibri Light" w:cs="Calibri Light"/>
          <w:spacing w:val="0"/>
          <w:sz w:val="22"/>
          <w:szCs w:val="22"/>
          <w:lang w:eastAsia="en-US"/>
        </w:rPr>
        <w:t xml:space="preserve">se dostává do soutěže v Annecy, vítězí na několika festivalech (Ukrajina, Německo, Řecko), úspěch zažívá autor bakalářského filmu OFF, který ve specializovaných médiích a festivalech (CGI animace a grafika) získává několik ocenění a dostává se do popředí mediálního zájmu. </w:t>
      </w:r>
    </w:p>
    <w:p w14:paraId="05A60BAD" w14:textId="77777777" w:rsidR="009B6A2B" w:rsidRPr="000568E5" w:rsidRDefault="009B6A2B" w:rsidP="009B6A2B">
      <w:pPr>
        <w:pStyle w:val="Zkladntext"/>
        <w:tabs>
          <w:tab w:val="clear" w:pos="0"/>
        </w:tabs>
        <w:spacing w:line="240" w:lineRule="auto"/>
        <w:ind w:left="426"/>
        <w:rPr>
          <w:rFonts w:ascii="Calibri Light" w:eastAsiaTheme="minorHAnsi" w:hAnsi="Calibri Light" w:cs="Calibri Light"/>
          <w:spacing w:val="0"/>
          <w:sz w:val="22"/>
          <w:szCs w:val="22"/>
          <w:lang w:eastAsia="en-US"/>
        </w:rPr>
      </w:pPr>
      <w:r w:rsidRPr="000568E5">
        <w:rPr>
          <w:rFonts w:ascii="Calibri Light" w:eastAsiaTheme="minorHAnsi" w:hAnsi="Calibri Light" w:cs="Calibri Light"/>
          <w:spacing w:val="0"/>
          <w:sz w:val="22"/>
          <w:szCs w:val="22"/>
          <w:lang w:eastAsia="en-US"/>
        </w:rPr>
        <w:t>V roce 2017 má premiéru celovečerní dokumentární film o Hermíně Týrlové, který ve spolupráci s Českou televizí pomáhali realizovat studenti a pedagogové ateliéru Animovaná tvorba.</w:t>
      </w:r>
    </w:p>
    <w:p w14:paraId="4E1A9B80" w14:textId="77777777" w:rsidR="009B6A2B" w:rsidRPr="000568E5" w:rsidRDefault="009B6A2B" w:rsidP="009B6A2B">
      <w:pPr>
        <w:spacing w:after="120"/>
        <w:ind w:left="425"/>
        <w:jc w:val="both"/>
        <w:rPr>
          <w:rFonts w:ascii="Calibri Light" w:hAnsi="Calibri Light" w:cs="Calibri Light"/>
          <w:sz w:val="22"/>
          <w:szCs w:val="22"/>
        </w:rPr>
      </w:pPr>
      <w:r w:rsidRPr="000568E5">
        <w:rPr>
          <w:rFonts w:ascii="Calibri Light" w:hAnsi="Calibri Light" w:cs="Calibri Light"/>
          <w:color w:val="000000"/>
          <w:sz w:val="22"/>
          <w:szCs w:val="22"/>
        </w:rPr>
        <w:t xml:space="preserve">Ateliér Animované tvorby se zapojuje ilustracemi do tvorby cyklu České televize, </w:t>
      </w:r>
      <w:r w:rsidRPr="000568E5">
        <w:rPr>
          <w:rFonts w:ascii="Calibri Light" w:hAnsi="Calibri Light" w:cs="Calibri Light"/>
          <w:i/>
          <w:iCs/>
          <w:color w:val="000000"/>
          <w:sz w:val="22"/>
          <w:szCs w:val="22"/>
        </w:rPr>
        <w:t>Pohádky krále Jiřího</w:t>
      </w:r>
      <w:r w:rsidRPr="000568E5">
        <w:rPr>
          <w:rFonts w:ascii="Calibri Light" w:hAnsi="Calibri Light" w:cs="Calibri Light"/>
          <w:color w:val="000000"/>
          <w:sz w:val="22"/>
          <w:szCs w:val="22"/>
        </w:rPr>
        <w:t>.</w:t>
      </w:r>
    </w:p>
    <w:p w14:paraId="6DCC6B6B" w14:textId="77777777" w:rsidR="009B6A2B" w:rsidRPr="000568E5" w:rsidRDefault="009B6A2B" w:rsidP="009B6A2B">
      <w:pPr>
        <w:autoSpaceDE w:val="0"/>
        <w:autoSpaceDN w:val="0"/>
        <w:adjustRightInd w:val="0"/>
        <w:ind w:left="426"/>
        <w:jc w:val="both"/>
        <w:rPr>
          <w:rFonts w:ascii="Calibri Light" w:hAnsi="Calibri Light" w:cs="Calibri Light"/>
          <w:sz w:val="22"/>
          <w:szCs w:val="22"/>
        </w:rPr>
      </w:pPr>
      <w:r w:rsidRPr="000568E5">
        <w:rPr>
          <w:rFonts w:ascii="Calibri Light" w:hAnsi="Calibri Light" w:cs="Calibri Light"/>
          <w:sz w:val="22"/>
          <w:szCs w:val="22"/>
        </w:rPr>
        <w:t xml:space="preserve">V roce 2018 pedagogové z TPAT byli členy tvůrčího týmu Michala Richtera na projektu Horák 100, vernisáž se konala v Krajské galerii výtvarného umění ve Zlíně. </w:t>
      </w:r>
    </w:p>
    <w:p w14:paraId="5641D39E" w14:textId="77777777" w:rsidR="009B6A2B" w:rsidRPr="000568E5" w:rsidRDefault="009B6A2B" w:rsidP="009B6A2B">
      <w:pPr>
        <w:autoSpaceDE w:val="0"/>
        <w:autoSpaceDN w:val="0"/>
        <w:adjustRightInd w:val="0"/>
        <w:ind w:left="426"/>
        <w:jc w:val="both"/>
        <w:rPr>
          <w:rFonts w:ascii="Calibri Light" w:hAnsi="Calibri Light" w:cs="Calibri Light"/>
          <w:sz w:val="22"/>
          <w:szCs w:val="22"/>
        </w:rPr>
      </w:pPr>
      <w:r w:rsidRPr="000568E5">
        <w:rPr>
          <w:rFonts w:ascii="Calibri Light" w:hAnsi="Calibri Light" w:cs="Calibri Light"/>
          <w:sz w:val="22"/>
          <w:szCs w:val="22"/>
        </w:rPr>
        <w:lastRenderedPageBreak/>
        <w:t xml:space="preserve">V tomtéž roce si ateliér Animovaná tvorba připomíná své dvacetileté výročí existence kolektivní výstavou pedagogů a studentů nazvanou </w:t>
      </w:r>
      <w:r w:rsidRPr="000568E5">
        <w:rPr>
          <w:rFonts w:ascii="Calibri Light" w:hAnsi="Calibri Light" w:cs="Calibri Light"/>
          <w:i/>
          <w:iCs/>
          <w:sz w:val="22"/>
          <w:szCs w:val="22"/>
        </w:rPr>
        <w:t xml:space="preserve">(S)tvoření / </w:t>
      </w:r>
      <w:proofErr w:type="gramStart"/>
      <w:r w:rsidRPr="000568E5">
        <w:rPr>
          <w:rFonts w:ascii="Calibri Light" w:hAnsi="Calibri Light" w:cs="Calibri Light"/>
          <w:i/>
          <w:iCs/>
          <w:sz w:val="22"/>
          <w:szCs w:val="22"/>
        </w:rPr>
        <w:t>Creatio!</w:t>
      </w:r>
      <w:r w:rsidRPr="000568E5">
        <w:rPr>
          <w:rFonts w:ascii="Calibri Light" w:hAnsi="Calibri Light" w:cs="Calibri Light"/>
          <w:sz w:val="22"/>
          <w:szCs w:val="22"/>
        </w:rPr>
        <w:t>.</w:t>
      </w:r>
      <w:proofErr w:type="gramEnd"/>
      <w:r w:rsidRPr="000568E5">
        <w:rPr>
          <w:rFonts w:ascii="Calibri Light" w:hAnsi="Calibri Light" w:cs="Calibri Light"/>
          <w:sz w:val="22"/>
          <w:szCs w:val="22"/>
        </w:rPr>
        <w:t xml:space="preserve"> Ta se stala součástí mezinárodního festivalu Zlínfest.</w:t>
      </w:r>
    </w:p>
    <w:p w14:paraId="36603608" w14:textId="77777777" w:rsidR="009B6A2B" w:rsidRPr="000568E5" w:rsidRDefault="009B6A2B" w:rsidP="009B6A2B">
      <w:pPr>
        <w:autoSpaceDE w:val="0"/>
        <w:autoSpaceDN w:val="0"/>
        <w:adjustRightInd w:val="0"/>
        <w:ind w:left="426"/>
        <w:jc w:val="both"/>
        <w:rPr>
          <w:rFonts w:ascii="Calibri Light" w:hAnsi="Calibri Light" w:cs="Calibri Light"/>
          <w:sz w:val="22"/>
          <w:szCs w:val="22"/>
        </w:rPr>
      </w:pPr>
      <w:r w:rsidRPr="000568E5">
        <w:rPr>
          <w:rFonts w:ascii="Calibri Light" w:hAnsi="Calibri Light" w:cs="Calibri Light"/>
          <w:sz w:val="22"/>
          <w:szCs w:val="22"/>
        </w:rPr>
        <w:t xml:space="preserve">O animované filmy projevuje zájem společnost HBO Europe, tři z nich kupuje do mezinárodního TV vysílání. Ještě významnější úspěch znamená smlouva s prestižní agenturou KurzFilmAgentur z Německa, specializující se na prodej krátkometrážní tvorby do distribucí celého světa. Kontrakt platí na období sedmi let a vztahuje se na bakalářský animovaný film </w:t>
      </w:r>
      <w:r w:rsidRPr="000568E5">
        <w:rPr>
          <w:rFonts w:ascii="Calibri Light" w:hAnsi="Calibri Light" w:cs="Calibri Light"/>
          <w:i/>
          <w:iCs/>
          <w:sz w:val="22"/>
          <w:szCs w:val="22"/>
        </w:rPr>
        <w:t>Probouzeč</w:t>
      </w:r>
      <w:r w:rsidRPr="000568E5">
        <w:rPr>
          <w:rFonts w:ascii="Calibri Light" w:hAnsi="Calibri Light" w:cs="Calibri Light"/>
          <w:sz w:val="22"/>
          <w:szCs w:val="22"/>
        </w:rPr>
        <w:t>. Pro film (ateliér Animovaná tvorba) to znamená, že se v období 2018, 2019 objevuje tento titul v kino/TV distribuci např. ve Francii, Japonsku, Španělsku, Anglii.</w:t>
      </w:r>
    </w:p>
    <w:p w14:paraId="24059E62" w14:textId="77777777" w:rsidR="009B6A2B" w:rsidRPr="000568E5" w:rsidRDefault="009B6A2B" w:rsidP="009B6A2B">
      <w:pPr>
        <w:autoSpaceDE w:val="0"/>
        <w:autoSpaceDN w:val="0"/>
        <w:adjustRightInd w:val="0"/>
        <w:spacing w:after="120"/>
        <w:ind w:left="426"/>
        <w:jc w:val="both"/>
        <w:rPr>
          <w:rFonts w:ascii="Calibri Light" w:hAnsi="Calibri Light" w:cs="Calibri Light"/>
          <w:sz w:val="22"/>
          <w:szCs w:val="22"/>
        </w:rPr>
      </w:pPr>
      <w:r w:rsidRPr="000568E5">
        <w:rPr>
          <w:rFonts w:ascii="Calibri Light" w:hAnsi="Calibri Light" w:cs="Calibri Light"/>
          <w:sz w:val="22"/>
          <w:szCs w:val="22"/>
        </w:rPr>
        <w:t xml:space="preserve">V roce 2018 se animovaný film </w:t>
      </w:r>
      <w:r w:rsidRPr="000568E5">
        <w:rPr>
          <w:rFonts w:ascii="Calibri Light" w:hAnsi="Calibri Light" w:cs="Calibri Light"/>
          <w:i/>
          <w:iCs/>
          <w:sz w:val="22"/>
          <w:szCs w:val="22"/>
        </w:rPr>
        <w:t xml:space="preserve">Probouzeč </w:t>
      </w:r>
      <w:r w:rsidRPr="000568E5">
        <w:rPr>
          <w:rFonts w:ascii="Calibri Light" w:hAnsi="Calibri Light" w:cs="Calibri Light"/>
          <w:sz w:val="22"/>
          <w:szCs w:val="22"/>
        </w:rPr>
        <w:t>dostává na 4. místo v hodnocení uměleckých škol sdružených CILECT v rámci každoroční prestižní soutěže CILECT Prize. Již podruhé ateliér Animovaná tvorba vítězí na významné akci, festivalu Palm Springs.</w:t>
      </w:r>
    </w:p>
    <w:p w14:paraId="0699E867" w14:textId="77777777" w:rsidR="009B6A2B" w:rsidRPr="000568E5" w:rsidRDefault="009B6A2B" w:rsidP="009B6A2B">
      <w:pPr>
        <w:ind w:left="426"/>
        <w:jc w:val="both"/>
        <w:rPr>
          <w:rFonts w:ascii="Calibri Light" w:hAnsi="Calibri Light" w:cs="Calibri Light"/>
          <w:color w:val="000000"/>
          <w:sz w:val="22"/>
          <w:szCs w:val="22"/>
        </w:rPr>
      </w:pPr>
      <w:r w:rsidRPr="000568E5">
        <w:rPr>
          <w:rFonts w:ascii="Calibri Light" w:hAnsi="Calibri Light" w:cs="Calibri Light"/>
          <w:sz w:val="22"/>
          <w:szCs w:val="22"/>
        </w:rPr>
        <w:t xml:space="preserve">V roce 2019 vůbec poprvé vítězí český studentský animovaný film (jde o školní práci ateliéru Animovaná tvorba, film </w:t>
      </w:r>
      <w:r w:rsidRPr="000568E5">
        <w:rPr>
          <w:rFonts w:ascii="Calibri Light" w:hAnsi="Calibri Light" w:cs="Calibri Light"/>
          <w:i/>
          <w:iCs/>
          <w:sz w:val="22"/>
          <w:szCs w:val="22"/>
        </w:rPr>
        <w:t>Pod mrakem</w:t>
      </w:r>
      <w:r w:rsidRPr="000568E5">
        <w:rPr>
          <w:rFonts w:ascii="Calibri Light" w:hAnsi="Calibri Light" w:cs="Calibri Light"/>
          <w:sz w:val="22"/>
          <w:szCs w:val="22"/>
        </w:rPr>
        <w:t xml:space="preserve">) v hlavní </w:t>
      </w:r>
      <w:r w:rsidRPr="000568E5">
        <w:rPr>
          <w:rFonts w:ascii="Calibri Light" w:hAnsi="Calibri Light" w:cs="Calibri Light"/>
          <w:color w:val="000000"/>
          <w:sz w:val="22"/>
          <w:szCs w:val="22"/>
        </w:rPr>
        <w:t>mezinárodní profesionální soutěže animovaných filmů v rámci Mezinárodního festivalu filmů pro děti a mládež ve Zlíně. I v tomto roce pokračuje zájem ze strany HBO Europe o spolupráci, kdy vybrané tituly z ateliéru Animovaná tvorba jsou zakoupeny do mezinárodního TV vysílání.</w:t>
      </w:r>
    </w:p>
    <w:p w14:paraId="59755FE1" w14:textId="77777777" w:rsidR="009B6A2B" w:rsidRPr="000568E5" w:rsidRDefault="009B6A2B" w:rsidP="009B6A2B">
      <w:pPr>
        <w:ind w:left="426"/>
        <w:jc w:val="both"/>
        <w:rPr>
          <w:rFonts w:ascii="Calibri Light" w:hAnsi="Calibri Light" w:cs="Calibri Light"/>
          <w:sz w:val="22"/>
          <w:szCs w:val="22"/>
        </w:rPr>
      </w:pPr>
      <w:r w:rsidRPr="000568E5">
        <w:rPr>
          <w:rFonts w:ascii="Calibri Light" w:hAnsi="Calibri Light" w:cs="Calibri Light"/>
          <w:color w:val="000000"/>
          <w:sz w:val="22"/>
          <w:szCs w:val="22"/>
        </w:rPr>
        <w:t>Otevírá se spolupráce s prestižním studiem Pixar, v květnu 2019 na týden přijíždí významný animátor a storyboardista tohoto studia, Anthony Wong, a realizuje workshop pro studenty.</w:t>
      </w:r>
    </w:p>
    <w:p w14:paraId="06EC17E1" w14:textId="77777777" w:rsidR="009B6A2B" w:rsidRPr="000568E5" w:rsidRDefault="009B6A2B" w:rsidP="009B6A2B">
      <w:pPr>
        <w:pStyle w:val="Zkladntext"/>
        <w:ind w:left="426"/>
        <w:rPr>
          <w:rFonts w:ascii="Calibri Light" w:eastAsia="Calibri" w:hAnsi="Calibri Light" w:cs="Calibri Light"/>
          <w:b/>
          <w:color w:val="000000"/>
          <w:sz w:val="22"/>
          <w:szCs w:val="22"/>
        </w:rPr>
      </w:pPr>
    </w:p>
    <w:p w14:paraId="2A5CBDC0" w14:textId="77777777" w:rsidR="009B6A2B" w:rsidRPr="000568E5" w:rsidRDefault="009B6A2B" w:rsidP="009B6A2B">
      <w:pPr>
        <w:spacing w:after="120" w:line="276" w:lineRule="auto"/>
        <w:ind w:left="426"/>
        <w:jc w:val="both"/>
        <w:rPr>
          <w:rFonts w:ascii="Calibri Light" w:hAnsi="Calibri Light" w:cs="Calibri Light"/>
          <w:b/>
          <w:i/>
          <w:color w:val="000000"/>
          <w:sz w:val="22"/>
          <w:szCs w:val="22"/>
        </w:rPr>
      </w:pPr>
      <w:r w:rsidRPr="000568E5">
        <w:rPr>
          <w:rFonts w:ascii="Calibri Light" w:hAnsi="Calibri Light" w:cs="Calibri Light"/>
          <w:b/>
          <w:i/>
          <w:color w:val="000000"/>
          <w:sz w:val="22"/>
          <w:szCs w:val="22"/>
        </w:rPr>
        <w:t xml:space="preserve">Projektová činnost: </w:t>
      </w:r>
    </w:p>
    <w:p w14:paraId="42E82C44" w14:textId="77777777" w:rsidR="009B6A2B" w:rsidRPr="000568E5" w:rsidRDefault="009B6A2B" w:rsidP="009B6A2B">
      <w:pPr>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FMK je řešitelem a spoluřešitelem projektů zaměřených na spolupráci s praxí i tvůrčí a výzkumnou činnost s tím související, do kterých je zapojen i TPAT.</w:t>
      </w:r>
    </w:p>
    <w:p w14:paraId="5FF70B69" w14:textId="77777777" w:rsidR="009B6A2B" w:rsidRPr="000568E5" w:rsidRDefault="009B6A2B" w:rsidP="009B6A2B">
      <w:pPr>
        <w:pStyle w:val="Normlnweb"/>
        <w:spacing w:before="0" w:beforeAutospacing="0" w:after="120" w:afterAutospacing="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Širokou spolupráci s 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w:t>
      </w:r>
    </w:p>
    <w:p w14:paraId="237DABC4" w14:textId="7959B48F" w:rsidR="009B6A2B" w:rsidRPr="000568E5" w:rsidRDefault="009B6A2B" w:rsidP="009B6A2B">
      <w:pPr>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FMK cíleně zaměstnává zahraniční lektory a profesory. Pro oborovou výuku angličtiny byl přizván rodilý mluvčí z Velké Británie. TPAT dlouhodobě udržuje pracovní kontakty s Liou Ghilardi, přední odbornicí na kreativní průmysly ve Velké Británii. V roce </w:t>
      </w:r>
      <w:r w:rsidRPr="000568E5">
        <w:rPr>
          <w:rFonts w:ascii="Calibri Light" w:hAnsi="Calibri Light" w:cs="Calibri Light"/>
          <w:color w:val="000000" w:themeColor="text1"/>
          <w:sz w:val="22"/>
          <w:szCs w:val="22"/>
        </w:rPr>
        <w:t xml:space="preserve">2015-2017 se TPAT aktivně zapojil do projektu Euro-Anime v rámci </w:t>
      </w:r>
      <w:r w:rsidRPr="000568E5">
        <w:rPr>
          <w:rFonts w:ascii="Calibri Light" w:hAnsi="Calibri Light" w:cs="Calibri Light"/>
          <w:color w:val="000000"/>
          <w:sz w:val="22"/>
          <w:szCs w:val="22"/>
        </w:rPr>
        <w:t xml:space="preserve">Erasmus+ SP. Partnery projektu byly Norsko a Skotsko. Běžné je krátkodobé působení zahraničních lektorů, příkladně </w:t>
      </w:r>
      <w:r w:rsidRPr="000568E5">
        <w:rPr>
          <w:rFonts w:ascii="Calibri Light" w:hAnsi="Calibri Light" w:cs="Calibri Light"/>
          <w:sz w:val="22"/>
          <w:szCs w:val="22"/>
        </w:rPr>
        <w:t>Anthonyho Wonga z USA, a spolupráce s odbornými kurzy Anomalia, kde zahraniční lektoři přicházejí z nejvýznamnějších světových animačních studií.</w:t>
      </w:r>
      <w:r w:rsidRPr="000568E5">
        <w:rPr>
          <w:rFonts w:ascii="Calibri Light" w:hAnsi="Calibri Light" w:cs="Calibri Light"/>
          <w:b/>
          <w:i/>
          <w:color w:val="000000"/>
          <w:sz w:val="22"/>
          <w:szCs w:val="22"/>
        </w:rPr>
        <w:t xml:space="preserve"> </w:t>
      </w:r>
    </w:p>
    <w:p w14:paraId="273331E8" w14:textId="77777777" w:rsidR="009B6A2B" w:rsidRPr="000568E5" w:rsidRDefault="009B6A2B" w:rsidP="009B6A2B">
      <w:pPr>
        <w:pStyle w:val="Normlnweb"/>
        <w:spacing w:before="0" w:beforeAutospacing="0" w:after="0" w:afterAutospacing="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Strategický projekt ESF UTB ve Zlíně je zaměřen na vzdělávání akademiků, kteří prochází kurzy zaměřenými na pedagogické i odborné znalosti a dovednosti. Rozšiřuje možnosti stáží a kontaktů se zahraničím prostřednictvím výjezdů akademiků, tak příjezdu odborníků.</w:t>
      </w:r>
    </w:p>
    <w:p w14:paraId="720E517E" w14:textId="77777777" w:rsidR="009B6A2B" w:rsidRPr="000568E5" w:rsidRDefault="009B6A2B" w:rsidP="009B6A2B">
      <w:pPr>
        <w:widowControl w:val="0"/>
        <w:autoSpaceDE w:val="0"/>
        <w:autoSpaceDN w:val="0"/>
        <w:adjustRightInd w:val="0"/>
        <w:snapToGrid w:val="0"/>
        <w:ind w:left="426"/>
        <w:jc w:val="both"/>
        <w:rPr>
          <w:rFonts w:ascii="Calibri Light" w:eastAsia="Calibri" w:hAnsi="Calibri Light" w:cs="Calibri Light"/>
          <w:color w:val="000000"/>
          <w:sz w:val="22"/>
          <w:szCs w:val="22"/>
        </w:rPr>
      </w:pPr>
      <w:r w:rsidRPr="000568E5">
        <w:rPr>
          <w:rFonts w:ascii="Calibri Light" w:eastAsia="Calibri" w:hAnsi="Calibri Light" w:cs="Calibri Light"/>
          <w:color w:val="000000"/>
          <w:sz w:val="22"/>
          <w:szCs w:val="22"/>
        </w:rPr>
        <w:t>Vazba na Zlínský kreativní klastr</w:t>
      </w:r>
      <w:r w:rsidRPr="000568E5">
        <w:rPr>
          <w:rStyle w:val="Znakapoznpodarou"/>
          <w:rFonts w:ascii="Calibri Light" w:eastAsia="Calibri" w:hAnsi="Calibri Light" w:cs="Calibri Light"/>
          <w:color w:val="000000"/>
          <w:sz w:val="22"/>
          <w:szCs w:val="22"/>
        </w:rPr>
        <w:footnoteReference w:id="45"/>
      </w:r>
      <w:r w:rsidRPr="000568E5">
        <w:rPr>
          <w:rFonts w:ascii="Calibri Light" w:eastAsia="Calibri" w:hAnsi="Calibri Light" w:cs="Calibri Light"/>
          <w:color w:val="000000"/>
          <w:sz w:val="22"/>
          <w:szCs w:val="22"/>
        </w:rPr>
        <w:t>, kterého je FMK také členem, přináší řadu příležitostí v oblasti mezinárodní spolupráce a účasti na projektech. V rámci projektu Visegrad Urban Creativity Cluster Network (od r. 2016) se pracovníci i doktorandi FMK účastnili studijních cest zaměřených na spolupráci s praxí v kreativních odvětvích do Krakowa, Budapešti, Košic a ukrajinského Rivne.</w:t>
      </w:r>
    </w:p>
    <w:p w14:paraId="2A59422A" w14:textId="77777777" w:rsidR="009B6A2B" w:rsidRPr="000568E5" w:rsidRDefault="009B6A2B" w:rsidP="009B6A2B">
      <w:pPr>
        <w:widowControl w:val="0"/>
        <w:autoSpaceDE w:val="0"/>
        <w:autoSpaceDN w:val="0"/>
        <w:adjustRightInd w:val="0"/>
        <w:snapToGrid w:val="0"/>
        <w:jc w:val="both"/>
        <w:rPr>
          <w:rFonts w:ascii="Calibri Light" w:eastAsia="Calibri" w:hAnsi="Calibri Light" w:cs="Calibri Light"/>
          <w:color w:val="000000"/>
          <w:sz w:val="22"/>
          <w:szCs w:val="22"/>
        </w:rPr>
      </w:pPr>
    </w:p>
    <w:p w14:paraId="3D4C149B" w14:textId="77777777" w:rsidR="009B6A2B" w:rsidRPr="000568E5" w:rsidRDefault="009B6A2B" w:rsidP="009B6A2B">
      <w:pPr>
        <w:autoSpaceDE w:val="0"/>
        <w:autoSpaceDN w:val="0"/>
        <w:adjustRightInd w:val="0"/>
        <w:rPr>
          <w:rFonts w:ascii="Calibri Light" w:hAnsi="Calibri Light" w:cs="Calibri Light"/>
          <w:sz w:val="22"/>
          <w:szCs w:val="22"/>
        </w:rPr>
      </w:pPr>
    </w:p>
    <w:p w14:paraId="2EE3A1C9" w14:textId="77777777" w:rsidR="00623D9B" w:rsidRDefault="00623D9B">
      <w:pPr>
        <w:rPr>
          <w:ins w:id="413" w:author="Ponížilová Hana" w:date="2020-02-13T10:19:00Z"/>
          <w:rFonts w:ascii="Calibri Light" w:hAnsi="Calibri Light" w:cs="Calibri Light"/>
          <w:b/>
          <w:i/>
          <w:sz w:val="22"/>
          <w:szCs w:val="22"/>
        </w:rPr>
      </w:pPr>
      <w:ins w:id="414" w:author="Ponížilová Hana" w:date="2020-02-13T10:19:00Z">
        <w:r>
          <w:rPr>
            <w:rFonts w:ascii="Calibri Light" w:hAnsi="Calibri Light" w:cs="Calibri Light"/>
            <w:b/>
            <w:i/>
            <w:sz w:val="22"/>
            <w:szCs w:val="22"/>
          </w:rPr>
          <w:br w:type="page"/>
        </w:r>
      </w:ins>
    </w:p>
    <w:p w14:paraId="2ABF65DC" w14:textId="0C6236F9" w:rsidR="009B6A2B" w:rsidRPr="000568E5" w:rsidRDefault="009B6A2B" w:rsidP="009B6A2B">
      <w:pPr>
        <w:autoSpaceDE w:val="0"/>
        <w:autoSpaceDN w:val="0"/>
        <w:adjustRightInd w:val="0"/>
        <w:spacing w:after="120"/>
        <w:ind w:left="426"/>
        <w:rPr>
          <w:rFonts w:ascii="Calibri Light" w:hAnsi="Calibri Light" w:cs="Calibri Light"/>
          <w:sz w:val="22"/>
          <w:szCs w:val="22"/>
        </w:rPr>
      </w:pPr>
      <w:r w:rsidRPr="000568E5">
        <w:rPr>
          <w:rFonts w:ascii="Calibri Light" w:hAnsi="Calibri Light" w:cs="Calibri Light"/>
          <w:b/>
          <w:i/>
          <w:sz w:val="22"/>
          <w:szCs w:val="22"/>
        </w:rPr>
        <w:lastRenderedPageBreak/>
        <w:t>Zastoupení TPAT (ateliér Animovaná tvorba) v reprezentaci českých vysokých škol, v mezinárodních a profesních organizacích:</w:t>
      </w:r>
    </w:p>
    <w:p w14:paraId="0BB383D0" w14:textId="77777777" w:rsidR="009B6A2B" w:rsidRPr="000568E5" w:rsidRDefault="009B6A2B" w:rsidP="009B6A2B">
      <w:pPr>
        <w:tabs>
          <w:tab w:val="left" w:pos="142"/>
        </w:tabs>
        <w:ind w:left="426"/>
        <w:jc w:val="both"/>
        <w:rPr>
          <w:rFonts w:ascii="Calibri Light" w:hAnsi="Calibri Light" w:cs="Calibri Light"/>
          <w:sz w:val="22"/>
          <w:szCs w:val="22"/>
        </w:rPr>
      </w:pPr>
      <w:r w:rsidRPr="000568E5">
        <w:rPr>
          <w:rFonts w:ascii="Calibri Light" w:hAnsi="Calibri Light" w:cs="Calibri Light"/>
          <w:sz w:val="22"/>
          <w:szCs w:val="22"/>
        </w:rPr>
        <w:t>Asociace animovaného filmu (ASAF)</w:t>
      </w:r>
    </w:p>
    <w:p w14:paraId="00D482B5" w14:textId="77777777" w:rsidR="009B6A2B" w:rsidRPr="000568E5" w:rsidRDefault="009B6A2B" w:rsidP="009B6A2B">
      <w:pPr>
        <w:tabs>
          <w:tab w:val="left" w:pos="142"/>
        </w:tabs>
        <w:ind w:left="426"/>
        <w:jc w:val="both"/>
        <w:rPr>
          <w:rFonts w:ascii="Calibri Light" w:hAnsi="Calibri Light" w:cs="Calibri Light"/>
          <w:sz w:val="22"/>
          <w:szCs w:val="22"/>
        </w:rPr>
      </w:pPr>
      <w:r w:rsidRPr="000568E5">
        <w:rPr>
          <w:rFonts w:ascii="Calibri Light" w:hAnsi="Calibri Light" w:cs="Calibri Light"/>
          <w:sz w:val="22"/>
          <w:szCs w:val="22"/>
        </w:rPr>
        <w:t xml:space="preserve">Asociace uměleckých fakult na neuměleckých veřejných vysokých školách ČR  </w:t>
      </w:r>
    </w:p>
    <w:p w14:paraId="73A6F972" w14:textId="77777777" w:rsidR="009B6A2B" w:rsidRPr="000568E5" w:rsidRDefault="009B6A2B" w:rsidP="009B6A2B">
      <w:pPr>
        <w:tabs>
          <w:tab w:val="left" w:pos="142"/>
        </w:tabs>
        <w:ind w:left="426"/>
        <w:jc w:val="both"/>
        <w:rPr>
          <w:rFonts w:ascii="Calibri Light" w:hAnsi="Calibri Light" w:cs="Calibri Light"/>
          <w:sz w:val="22"/>
          <w:szCs w:val="22"/>
        </w:rPr>
      </w:pPr>
      <w:r w:rsidRPr="000568E5">
        <w:rPr>
          <w:rFonts w:ascii="Calibri Light" w:hAnsi="Calibri Light" w:cs="Calibri Light"/>
          <w:sz w:val="22"/>
          <w:szCs w:val="22"/>
        </w:rPr>
        <w:t>CILECT – The International Association of Film and Television Schools (Centre International de Liaison des Ecoles de Cinéma et de Télévision</w:t>
      </w:r>
    </w:p>
    <w:p w14:paraId="67BC843F" w14:textId="77777777" w:rsidR="009B6A2B" w:rsidRPr="000568E5" w:rsidRDefault="009B6A2B" w:rsidP="009B6A2B">
      <w:pPr>
        <w:tabs>
          <w:tab w:val="left" w:pos="142"/>
        </w:tabs>
        <w:ind w:left="426"/>
        <w:jc w:val="both"/>
        <w:rPr>
          <w:rFonts w:ascii="Calibri Light" w:hAnsi="Calibri Light" w:cs="Calibri Light"/>
          <w:sz w:val="22"/>
          <w:szCs w:val="22"/>
        </w:rPr>
      </w:pPr>
      <w:r w:rsidRPr="000568E5">
        <w:rPr>
          <w:rFonts w:ascii="Calibri Light" w:hAnsi="Calibri Light" w:cs="Calibri Light"/>
          <w:sz w:val="22"/>
          <w:szCs w:val="22"/>
        </w:rPr>
        <w:t>ELIA (The European League of Institutes of the A rts)</w:t>
      </w:r>
    </w:p>
    <w:p w14:paraId="462A579A" w14:textId="77777777" w:rsidR="009B6A2B" w:rsidRPr="000568E5" w:rsidRDefault="009B6A2B" w:rsidP="009B6A2B">
      <w:pPr>
        <w:tabs>
          <w:tab w:val="left" w:pos="142"/>
        </w:tabs>
        <w:ind w:left="426"/>
        <w:jc w:val="both"/>
        <w:rPr>
          <w:rFonts w:ascii="Calibri Light" w:hAnsi="Calibri Light" w:cs="Calibri Light"/>
          <w:sz w:val="22"/>
          <w:szCs w:val="22"/>
        </w:rPr>
      </w:pPr>
      <w:r w:rsidRPr="000568E5">
        <w:rPr>
          <w:rFonts w:ascii="Calibri Light" w:hAnsi="Calibri Light" w:cs="Calibri Light"/>
          <w:sz w:val="22"/>
          <w:szCs w:val="22"/>
        </w:rPr>
        <w:t>Zlínský kreativní klastr</w:t>
      </w:r>
    </w:p>
    <w:p w14:paraId="616F8C4E" w14:textId="77777777" w:rsidR="009B6A2B" w:rsidRPr="000568E5" w:rsidRDefault="009B6A2B" w:rsidP="009B6A2B">
      <w:pPr>
        <w:tabs>
          <w:tab w:val="left" w:pos="142"/>
        </w:tabs>
        <w:ind w:left="426"/>
        <w:jc w:val="both"/>
        <w:rPr>
          <w:rFonts w:ascii="Calibri Light" w:hAnsi="Calibri Light" w:cs="Calibri Light"/>
          <w:sz w:val="22"/>
          <w:szCs w:val="22"/>
        </w:rPr>
      </w:pPr>
      <w:r w:rsidRPr="000568E5">
        <w:rPr>
          <w:rFonts w:ascii="Calibri Light" w:hAnsi="Calibri Light" w:cs="Calibri Light"/>
          <w:sz w:val="22"/>
          <w:szCs w:val="22"/>
        </w:rPr>
        <w:t>Registr uměleckých výstupů ČR, Segment Film/Audiovize</w:t>
      </w:r>
    </w:p>
    <w:p w14:paraId="0F66729E" w14:textId="77777777" w:rsidR="009B6A2B" w:rsidRPr="000568E5" w:rsidRDefault="009B6A2B" w:rsidP="009B6A2B">
      <w:pPr>
        <w:tabs>
          <w:tab w:val="left" w:pos="142"/>
        </w:tabs>
        <w:ind w:left="426"/>
        <w:jc w:val="both"/>
        <w:rPr>
          <w:rFonts w:ascii="Calibri Light" w:hAnsi="Calibri Light" w:cs="Calibri Light"/>
          <w:sz w:val="22"/>
          <w:szCs w:val="22"/>
        </w:rPr>
      </w:pPr>
      <w:r w:rsidRPr="000568E5">
        <w:rPr>
          <w:rStyle w:val="st"/>
          <w:rFonts w:ascii="Calibri Light" w:hAnsi="Calibri Light" w:cs="Calibri Light"/>
          <w:sz w:val="22"/>
          <w:szCs w:val="22"/>
        </w:rPr>
        <w:t xml:space="preserve">The </w:t>
      </w:r>
      <w:r w:rsidRPr="000568E5">
        <w:rPr>
          <w:rStyle w:val="Zdraznn"/>
          <w:rFonts w:ascii="Calibri Light" w:hAnsi="Calibri Light" w:cs="Calibri Light"/>
          <w:sz w:val="22"/>
          <w:szCs w:val="22"/>
        </w:rPr>
        <w:t>International</w:t>
      </w:r>
      <w:r w:rsidRPr="000568E5">
        <w:rPr>
          <w:rStyle w:val="st"/>
          <w:rFonts w:ascii="Calibri Light" w:hAnsi="Calibri Light" w:cs="Calibri Light"/>
          <w:sz w:val="22"/>
          <w:szCs w:val="22"/>
        </w:rPr>
        <w:t xml:space="preserve"> Association of Film and TV Schools (CILECT)</w:t>
      </w:r>
    </w:p>
    <w:p w14:paraId="6847C88D" w14:textId="77777777" w:rsidR="009B6A2B" w:rsidRPr="000568E5" w:rsidRDefault="009B6A2B" w:rsidP="009B6A2B">
      <w:pPr>
        <w:tabs>
          <w:tab w:val="left" w:pos="142"/>
        </w:tabs>
        <w:ind w:left="426"/>
        <w:jc w:val="both"/>
        <w:rPr>
          <w:rFonts w:ascii="Calibri Light" w:hAnsi="Calibri Light" w:cs="Calibri Light"/>
          <w:sz w:val="22"/>
          <w:szCs w:val="22"/>
        </w:rPr>
      </w:pPr>
      <w:r w:rsidRPr="000568E5">
        <w:rPr>
          <w:rFonts w:ascii="Calibri Light" w:hAnsi="Calibri Light" w:cs="Calibri Light"/>
          <w:sz w:val="22"/>
          <w:szCs w:val="22"/>
        </w:rPr>
        <w:t>Regionální komise pro hodnocení filmů, CILECT Prize</w:t>
      </w:r>
    </w:p>
    <w:p w14:paraId="24E5A90F" w14:textId="77777777" w:rsidR="009B6A2B" w:rsidRPr="000568E5" w:rsidRDefault="009B6A2B" w:rsidP="009B6A2B">
      <w:pPr>
        <w:tabs>
          <w:tab w:val="left" w:pos="142"/>
        </w:tabs>
        <w:ind w:left="426"/>
        <w:jc w:val="both"/>
        <w:rPr>
          <w:rFonts w:ascii="Calibri Light" w:hAnsi="Calibri Light" w:cs="Calibri Light"/>
          <w:sz w:val="22"/>
          <w:szCs w:val="22"/>
        </w:rPr>
      </w:pPr>
      <w:r w:rsidRPr="000568E5">
        <w:rPr>
          <w:rFonts w:ascii="Calibri Light" w:hAnsi="Calibri Light" w:cs="Calibri Light"/>
          <w:sz w:val="22"/>
          <w:szCs w:val="22"/>
        </w:rPr>
        <w:t>Expertní komise Státního fondu kinematografie</w:t>
      </w:r>
    </w:p>
    <w:p w14:paraId="19936424" w14:textId="77777777" w:rsidR="009B6A2B" w:rsidRPr="000568E5" w:rsidRDefault="009B6A2B" w:rsidP="009B6A2B">
      <w:pPr>
        <w:tabs>
          <w:tab w:val="left" w:pos="142"/>
        </w:tabs>
        <w:ind w:left="425"/>
        <w:jc w:val="both"/>
        <w:rPr>
          <w:rFonts w:ascii="Calibri Light" w:hAnsi="Calibri Light" w:cs="Calibri Light"/>
          <w:sz w:val="22"/>
          <w:szCs w:val="22"/>
        </w:rPr>
      </w:pPr>
    </w:p>
    <w:p w14:paraId="46757BB0" w14:textId="77777777" w:rsidR="009B6A2B" w:rsidRPr="000568E5" w:rsidRDefault="009B6A2B" w:rsidP="009B6A2B">
      <w:pPr>
        <w:pStyle w:val="Zkladntext"/>
        <w:tabs>
          <w:tab w:val="clear" w:pos="0"/>
          <w:tab w:val="left" w:pos="426"/>
        </w:tabs>
        <w:spacing w:after="120" w:line="240" w:lineRule="auto"/>
        <w:rPr>
          <w:rFonts w:ascii="Calibri Light" w:hAnsi="Calibri Light" w:cs="Calibri Light"/>
          <w:b/>
          <w:sz w:val="22"/>
          <w:szCs w:val="22"/>
        </w:rPr>
      </w:pPr>
      <w:r w:rsidRPr="000568E5">
        <w:rPr>
          <w:rFonts w:ascii="Calibri Light" w:hAnsi="Calibri Light" w:cs="Calibri Light"/>
          <w:i/>
          <w:sz w:val="22"/>
          <w:szCs w:val="22"/>
        </w:rPr>
        <w:tab/>
      </w:r>
      <w:r w:rsidRPr="000568E5">
        <w:rPr>
          <w:rFonts w:ascii="Calibri Light" w:hAnsi="Calibri Light" w:cs="Calibri Light"/>
          <w:b/>
          <w:sz w:val="22"/>
          <w:szCs w:val="22"/>
        </w:rPr>
        <w:t>Záměr dalšího rozvoje</w:t>
      </w:r>
    </w:p>
    <w:p w14:paraId="2416FB23" w14:textId="77777777" w:rsidR="009B6A2B" w:rsidRPr="000568E5" w:rsidRDefault="009B6A2B" w:rsidP="009B6A2B">
      <w:pPr>
        <w:pStyle w:val="Zkladntext"/>
        <w:spacing w:line="240" w:lineRule="auto"/>
        <w:ind w:left="426"/>
        <w:rPr>
          <w:rFonts w:ascii="Calibri Light" w:hAnsi="Calibri Light" w:cs="Calibri Light"/>
          <w:sz w:val="22"/>
          <w:szCs w:val="22"/>
        </w:rPr>
      </w:pPr>
      <w:r w:rsidRPr="000568E5">
        <w:rPr>
          <w:rFonts w:ascii="Calibri Light" w:hAnsi="Calibri Light" w:cs="Calibri Light"/>
          <w:sz w:val="22"/>
          <w:szCs w:val="22"/>
        </w:rPr>
        <w:t>FMK se nadále bude držet strategie celospolečensky prospěšných projektů, které napomáhají kultivaci prostředí a zároveň sdružují v tvůrčích týmech všechny studijní programy FMK včetně TPANT. Projekty realizované v rámci Zlin Design Week, či významné celofakultní projekty pořádané v zahraničí, učí studenty pracovat v týmech, dodržovat časový harmonogram, rozpočet, vzájemně si naslouchat a respektovat své odborné zaměření a potřeby. TPANT se bude podílet na tvůrčích aktivitách České televize Brno i České televize Praha, podporovat spolupráci s praxí, ať už prostřednictvím oborových stáží, nebo zapojením firem a odborníků z praxe do výuky. Součástí záměru dalšího rozvoje je větší důraz na internacionalizaci, provázanost s vybranými zahraničními školami a studii, akcentace potřeb animačního průmyslu ve výuce a v neposlední řadě bude TPANT dále pokračovat v reprezentaci tvorby na mezinárodním poli, a to skrze festivaly, projekční pásma, přednášky i důrazu na distribuci do kin a TV.</w:t>
      </w:r>
    </w:p>
    <w:p w14:paraId="20AD2C48" w14:textId="77777777" w:rsidR="009B6A2B" w:rsidRPr="000568E5" w:rsidRDefault="009B6A2B" w:rsidP="009B6A2B">
      <w:pPr>
        <w:pStyle w:val="Zkladntext"/>
        <w:spacing w:line="240" w:lineRule="auto"/>
        <w:ind w:left="426"/>
        <w:rPr>
          <w:rFonts w:ascii="Calibri Light" w:hAnsi="Calibri Light" w:cs="Calibri Light"/>
          <w:sz w:val="22"/>
          <w:szCs w:val="22"/>
        </w:rPr>
      </w:pPr>
    </w:p>
    <w:p w14:paraId="2E889355" w14:textId="77777777" w:rsidR="009B6A2B" w:rsidRPr="000568E5" w:rsidRDefault="009B6A2B" w:rsidP="009B6A2B">
      <w:pPr>
        <w:pStyle w:val="Zkladntext"/>
        <w:tabs>
          <w:tab w:val="clear" w:pos="0"/>
          <w:tab w:val="left" w:pos="426"/>
        </w:tabs>
        <w:spacing w:after="120" w:line="240" w:lineRule="auto"/>
        <w:ind w:left="426"/>
        <w:rPr>
          <w:rFonts w:ascii="Calibri Light" w:hAnsi="Calibri Light" w:cs="Calibri Light"/>
          <w:sz w:val="22"/>
          <w:szCs w:val="22"/>
        </w:rPr>
      </w:pPr>
      <w:r w:rsidRPr="000568E5">
        <w:rPr>
          <w:rFonts w:ascii="Calibri Light" w:hAnsi="Calibri Light" w:cs="Calibri Light"/>
          <w:b/>
          <w:sz w:val="22"/>
          <w:szCs w:val="22"/>
        </w:rPr>
        <w:t>Pro následující období 2019-2020 je připraven plán aktivit:</w:t>
      </w:r>
    </w:p>
    <w:p w14:paraId="4889012A" w14:textId="77777777" w:rsidR="009B6A2B" w:rsidRPr="000568E5" w:rsidRDefault="009B6A2B" w:rsidP="009B6A2B">
      <w:pPr>
        <w:pStyle w:val="Zkladntext"/>
        <w:tabs>
          <w:tab w:val="clear" w:pos="0"/>
          <w:tab w:val="left" w:pos="426"/>
        </w:tabs>
        <w:spacing w:after="120" w:line="240" w:lineRule="auto"/>
        <w:ind w:left="426"/>
        <w:rPr>
          <w:rFonts w:ascii="Calibri Light" w:hAnsi="Calibri Light" w:cs="Calibri Light"/>
          <w:b/>
          <w:i/>
          <w:sz w:val="22"/>
          <w:szCs w:val="22"/>
        </w:rPr>
      </w:pPr>
      <w:r w:rsidRPr="000568E5">
        <w:rPr>
          <w:rFonts w:ascii="Calibri Light" w:hAnsi="Calibri Light" w:cs="Calibri Light"/>
          <w:b/>
          <w:i/>
          <w:sz w:val="22"/>
          <w:szCs w:val="22"/>
        </w:rPr>
        <w:t>Ateliér Animovaná tvorba</w:t>
      </w:r>
    </w:p>
    <w:p w14:paraId="4AFE8791" w14:textId="77777777" w:rsidR="009B6A2B" w:rsidRPr="000568E5" w:rsidRDefault="009B6A2B" w:rsidP="009B6A2B">
      <w:pPr>
        <w:pStyle w:val="Zkladntext"/>
        <w:tabs>
          <w:tab w:val="clear" w:pos="0"/>
          <w:tab w:val="left" w:pos="426"/>
        </w:tabs>
        <w:spacing w:line="240" w:lineRule="auto"/>
        <w:ind w:left="426"/>
        <w:rPr>
          <w:rFonts w:ascii="Calibri Light" w:hAnsi="Calibri Light" w:cs="Calibri Light"/>
          <w:sz w:val="22"/>
          <w:szCs w:val="22"/>
        </w:rPr>
      </w:pPr>
      <w:r w:rsidRPr="000568E5">
        <w:rPr>
          <w:rFonts w:ascii="Calibri Light" w:hAnsi="Calibri Light" w:cs="Calibri Light"/>
          <w:sz w:val="22"/>
          <w:szCs w:val="22"/>
        </w:rPr>
        <w:t>Anifilm (5/2020), Animánie (11/2019), Zlin Film Fest (5/2020), Letní filmová škola Uherské Hradiště (7/2020), iShorts - putovní přehlídka v kinech (2019, 2020), REC fest (3/2020), REX Animation Film Festival, Stockholm (10/2019), prezentace a workshopy v Bruselu (11/2019), zapojení do TV vysílání HBO Europe (2019, 2020), kino a TV distribuce prostřednictvím prodeje přes KurzFilmAgentur (2019, 2020), TAFF – Turku Animated Film Festival, Finsko (8/2019), zapojení do tvorby ČT (vývoj dokumentárního filmu, vývoj populárně- naučené tvorby pro děti, animace do pořadu pro děti), kurzy Anomalia (7-8/2019, 7-8/2020).</w:t>
      </w:r>
    </w:p>
    <w:p w14:paraId="21A3A151" w14:textId="77777777" w:rsidR="009B6A2B" w:rsidRPr="000568E5" w:rsidRDefault="009B6A2B" w:rsidP="009B6A2B">
      <w:pPr>
        <w:pStyle w:val="Zkladntext"/>
        <w:tabs>
          <w:tab w:val="clear" w:pos="0"/>
          <w:tab w:val="left" w:pos="426"/>
        </w:tabs>
        <w:spacing w:line="240" w:lineRule="auto"/>
        <w:ind w:left="426"/>
        <w:rPr>
          <w:rFonts w:ascii="Calibri Light" w:hAnsi="Calibri Light" w:cs="Calibri Light"/>
          <w:sz w:val="22"/>
          <w:szCs w:val="22"/>
        </w:rPr>
      </w:pPr>
    </w:p>
    <w:p w14:paraId="1D705986" w14:textId="77777777" w:rsidR="009B6A2B" w:rsidRPr="000568E5" w:rsidRDefault="009B6A2B" w:rsidP="009B6A2B">
      <w:pPr>
        <w:tabs>
          <w:tab w:val="left" w:pos="426"/>
        </w:tabs>
        <w:spacing w:after="120"/>
        <w:ind w:left="426"/>
        <w:jc w:val="both"/>
        <w:rPr>
          <w:rFonts w:ascii="Calibri Light" w:hAnsi="Calibri Light" w:cs="Calibri Light"/>
          <w:b/>
          <w:spacing w:val="-2"/>
          <w:sz w:val="22"/>
          <w:szCs w:val="22"/>
        </w:rPr>
      </w:pPr>
      <w:r w:rsidRPr="000568E5">
        <w:rPr>
          <w:rFonts w:ascii="Calibri Light" w:hAnsi="Calibri Light" w:cs="Calibri Light"/>
          <w:b/>
          <w:spacing w:val="-2"/>
          <w:sz w:val="22"/>
          <w:szCs w:val="22"/>
        </w:rPr>
        <w:t>Nejvýznamnější umělecká činnosti v oblasti audiovizuální tvorby</w:t>
      </w:r>
    </w:p>
    <w:p w14:paraId="7A272CE3" w14:textId="77777777" w:rsidR="009B6A2B" w:rsidRPr="000568E5" w:rsidRDefault="009B6A2B" w:rsidP="009B6A2B">
      <w:pPr>
        <w:tabs>
          <w:tab w:val="left" w:pos="426"/>
        </w:tabs>
        <w:ind w:left="426"/>
        <w:jc w:val="both"/>
        <w:rPr>
          <w:rFonts w:ascii="Calibri Light" w:hAnsi="Calibri Light" w:cs="Calibri Light"/>
          <w:sz w:val="22"/>
          <w:szCs w:val="22"/>
        </w:rPr>
      </w:pPr>
      <w:r w:rsidRPr="000568E5">
        <w:rPr>
          <w:rFonts w:ascii="Calibri Light" w:hAnsi="Calibri Light" w:cs="Calibri Light"/>
          <w:sz w:val="22"/>
          <w:szCs w:val="22"/>
        </w:rPr>
        <w:t>Tvorbu studijního programu TPANT charakterizuje</w:t>
      </w:r>
      <w:r w:rsidRPr="000568E5">
        <w:rPr>
          <w:rFonts w:ascii="Calibri Light" w:hAnsi="Calibri Light" w:cs="Calibri Light"/>
          <w:spacing w:val="-2"/>
          <w:sz w:val="22"/>
          <w:szCs w:val="22"/>
        </w:rPr>
        <w:t xml:space="preserve"> pět tematických okruhů (Filmová tvorba, Televizní tvorba, Multimediální tvorba, Literární tvorba, Organizace a řízení umělecké praxe). </w:t>
      </w:r>
      <w:r w:rsidRPr="000568E5">
        <w:rPr>
          <w:rFonts w:ascii="Calibri Light" w:hAnsi="Calibri Light" w:cs="Calibri Light"/>
          <w:sz w:val="22"/>
          <w:szCs w:val="22"/>
        </w:rPr>
        <w:t>FMK vykazuje výstupy studentů a pedagogů v registru RUV (i RIV) v následujících disciplínách: režie, scenáristika, produkce, vizuální efekty, dramaturgie, animovaná tvorba. Výstupy jsou zaměřeny na kombinovanou, animovanou a reklamní tvorbu, dílčím způsobem jsou produkovány také komiksy a knižní ilustrace.</w:t>
      </w:r>
    </w:p>
    <w:p w14:paraId="4BF1FE0B" w14:textId="77777777" w:rsidR="009B6A2B" w:rsidRPr="000568E5" w:rsidRDefault="009B6A2B" w:rsidP="009B6A2B">
      <w:pPr>
        <w:tabs>
          <w:tab w:val="left" w:pos="426"/>
        </w:tabs>
        <w:ind w:left="426"/>
        <w:jc w:val="both"/>
        <w:rPr>
          <w:rFonts w:ascii="Calibri Light" w:hAnsi="Calibri Light" w:cs="Calibri Light"/>
        </w:rPr>
      </w:pPr>
    </w:p>
    <w:p w14:paraId="1DABD652" w14:textId="77777777" w:rsidR="009B6A2B" w:rsidRPr="000568E5" w:rsidRDefault="009B6A2B" w:rsidP="009B6A2B">
      <w:pPr>
        <w:tabs>
          <w:tab w:val="left" w:pos="426"/>
        </w:tabs>
        <w:ind w:left="426"/>
        <w:rPr>
          <w:rFonts w:ascii="Calibri Light" w:hAnsi="Calibri Light" w:cs="Calibri Light"/>
          <w:color w:val="000000"/>
        </w:rPr>
      </w:pPr>
    </w:p>
    <w:p w14:paraId="2216CB0F" w14:textId="77777777" w:rsidR="00623D9B" w:rsidRDefault="00623D9B">
      <w:pPr>
        <w:rPr>
          <w:ins w:id="415" w:author="Ponížilová Hana" w:date="2020-02-13T10:20:00Z"/>
          <w:rFonts w:ascii="Calibri Light" w:hAnsi="Calibri Light" w:cs="Calibri Light"/>
          <w:b/>
          <w:spacing w:val="-2"/>
        </w:rPr>
      </w:pPr>
      <w:ins w:id="416" w:author="Ponížilová Hana" w:date="2020-02-13T10:20:00Z">
        <w:r>
          <w:rPr>
            <w:rFonts w:ascii="Calibri Light" w:hAnsi="Calibri Light" w:cs="Calibri Light"/>
            <w:b/>
            <w:spacing w:val="-2"/>
          </w:rPr>
          <w:br w:type="page"/>
        </w:r>
      </w:ins>
    </w:p>
    <w:p w14:paraId="6449D7F6" w14:textId="710601E0" w:rsidR="009B6A2B" w:rsidRDefault="009B6A2B" w:rsidP="009B6A2B">
      <w:pPr>
        <w:shd w:val="clear" w:color="auto" w:fill="FFFFFF"/>
        <w:tabs>
          <w:tab w:val="left" w:pos="360"/>
          <w:tab w:val="left" w:pos="426"/>
        </w:tabs>
        <w:ind w:left="426" w:right="6"/>
        <w:rPr>
          <w:ins w:id="417" w:author="Ponížilová Hana" w:date="2020-02-13T10:26:00Z"/>
          <w:rFonts w:ascii="Calibri Light" w:hAnsi="Calibri Light" w:cs="Calibri Light"/>
          <w:b/>
          <w:color w:val="000000"/>
        </w:rPr>
      </w:pPr>
      <w:r w:rsidRPr="000568E5">
        <w:rPr>
          <w:rFonts w:ascii="Calibri Light" w:hAnsi="Calibri Light" w:cs="Calibri Light"/>
          <w:b/>
          <w:spacing w:val="-2"/>
        </w:rPr>
        <w:lastRenderedPageBreak/>
        <w:t xml:space="preserve">Tab. 3.: </w:t>
      </w:r>
      <w:r w:rsidRPr="000568E5">
        <w:rPr>
          <w:rFonts w:ascii="Calibri Light" w:hAnsi="Calibri Light" w:cs="Calibri Light"/>
          <w:b/>
          <w:color w:val="000000"/>
        </w:rPr>
        <w:t>Počet výstupů studentů a pedagogů vykázaných v Registru uměleckých výstupů FMK</w:t>
      </w:r>
    </w:p>
    <w:p w14:paraId="7FEEDFD7" w14:textId="77777777" w:rsidR="009B6A2B" w:rsidRPr="000568E5" w:rsidRDefault="009B6A2B" w:rsidP="009B6A2B">
      <w:pPr>
        <w:shd w:val="clear" w:color="auto" w:fill="FFFFFF"/>
        <w:tabs>
          <w:tab w:val="left" w:pos="360"/>
        </w:tabs>
        <w:ind w:right="6"/>
        <w:rPr>
          <w:rFonts w:ascii="Calibri Light" w:hAnsi="Calibri Light" w:cs="Calibri Light"/>
          <w:b/>
          <w:color w:val="000000"/>
        </w:rPr>
      </w:pPr>
    </w:p>
    <w:tbl>
      <w:tblPr>
        <w:tblW w:w="3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9"/>
        <w:gridCol w:w="760"/>
        <w:gridCol w:w="760"/>
        <w:gridCol w:w="760"/>
        <w:gridCol w:w="760"/>
      </w:tblGrid>
      <w:tr w:rsidR="009B6A2B" w:rsidRPr="00E20139" w14:paraId="273A4952" w14:textId="77777777" w:rsidTr="000568E5">
        <w:trPr>
          <w:trHeight w:val="568"/>
          <w:jc w:val="center"/>
        </w:trPr>
        <w:tc>
          <w:tcPr>
            <w:tcW w:w="2255" w:type="pct"/>
            <w:shd w:val="clear" w:color="auto" w:fill="E5B8B7" w:themeFill="accent2" w:themeFillTint="66"/>
            <w:hideMark/>
          </w:tcPr>
          <w:p w14:paraId="0A0E3564"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p>
        </w:tc>
        <w:tc>
          <w:tcPr>
            <w:tcW w:w="686" w:type="pct"/>
            <w:shd w:val="clear" w:color="auto" w:fill="E5B8B7" w:themeFill="accent2" w:themeFillTint="66"/>
            <w:hideMark/>
          </w:tcPr>
          <w:p w14:paraId="5E230196"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2015</w:t>
            </w:r>
          </w:p>
        </w:tc>
        <w:tc>
          <w:tcPr>
            <w:tcW w:w="686" w:type="pct"/>
            <w:shd w:val="clear" w:color="auto" w:fill="E5B8B7" w:themeFill="accent2" w:themeFillTint="66"/>
            <w:hideMark/>
          </w:tcPr>
          <w:p w14:paraId="0000C38B"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2016</w:t>
            </w:r>
          </w:p>
        </w:tc>
        <w:tc>
          <w:tcPr>
            <w:tcW w:w="686" w:type="pct"/>
            <w:shd w:val="clear" w:color="auto" w:fill="E5B8B7" w:themeFill="accent2" w:themeFillTint="66"/>
            <w:hideMark/>
          </w:tcPr>
          <w:p w14:paraId="385A5C20"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2017</w:t>
            </w:r>
          </w:p>
        </w:tc>
        <w:tc>
          <w:tcPr>
            <w:tcW w:w="686" w:type="pct"/>
            <w:shd w:val="clear" w:color="auto" w:fill="E5B8B7" w:themeFill="accent2" w:themeFillTint="66"/>
            <w:hideMark/>
          </w:tcPr>
          <w:p w14:paraId="7D8D0D0B"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2018</w:t>
            </w:r>
          </w:p>
        </w:tc>
      </w:tr>
      <w:tr w:rsidR="009B6A2B" w:rsidRPr="00E20139" w14:paraId="2A8AD677" w14:textId="77777777" w:rsidTr="000568E5">
        <w:trPr>
          <w:trHeight w:val="720"/>
          <w:jc w:val="center"/>
        </w:trPr>
        <w:tc>
          <w:tcPr>
            <w:tcW w:w="2255" w:type="pct"/>
            <w:hideMark/>
          </w:tcPr>
          <w:p w14:paraId="021B9F0B" w14:textId="77777777" w:rsidR="009B6A2B" w:rsidRPr="000568E5" w:rsidRDefault="009B6A2B" w:rsidP="009B6A2B">
            <w:pPr>
              <w:pStyle w:val="Zkladntext"/>
              <w:spacing w:line="240" w:lineRule="auto"/>
              <w:jc w:val="left"/>
              <w:rPr>
                <w:rFonts w:ascii="Calibri Light" w:eastAsia="Calibri" w:hAnsi="Calibri Light" w:cs="Calibri Light"/>
                <w:color w:val="000000"/>
                <w:lang w:eastAsia="en-US"/>
              </w:rPr>
            </w:pPr>
            <w:r w:rsidRPr="000568E5">
              <w:rPr>
                <w:rFonts w:ascii="Calibri Light" w:eastAsia="Calibri" w:hAnsi="Calibri Light" w:cs="Calibri Light"/>
                <w:color w:val="000000"/>
                <w:lang w:eastAsia="en-US"/>
              </w:rPr>
              <w:t>A – zásadní význam</w:t>
            </w:r>
          </w:p>
        </w:tc>
        <w:tc>
          <w:tcPr>
            <w:tcW w:w="686" w:type="pct"/>
          </w:tcPr>
          <w:p w14:paraId="78B10AB6"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2</w:t>
            </w:r>
          </w:p>
        </w:tc>
        <w:tc>
          <w:tcPr>
            <w:tcW w:w="686" w:type="pct"/>
          </w:tcPr>
          <w:p w14:paraId="3AF4DE48"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2</w:t>
            </w:r>
          </w:p>
        </w:tc>
        <w:tc>
          <w:tcPr>
            <w:tcW w:w="686" w:type="pct"/>
          </w:tcPr>
          <w:p w14:paraId="5F004BCB"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3</w:t>
            </w:r>
          </w:p>
        </w:tc>
        <w:tc>
          <w:tcPr>
            <w:tcW w:w="686" w:type="pct"/>
          </w:tcPr>
          <w:p w14:paraId="29688A35"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2</w:t>
            </w:r>
          </w:p>
        </w:tc>
      </w:tr>
      <w:tr w:rsidR="009B6A2B" w:rsidRPr="00E20139" w14:paraId="4F0500F1" w14:textId="77777777" w:rsidTr="000568E5">
        <w:trPr>
          <w:trHeight w:val="720"/>
          <w:jc w:val="center"/>
        </w:trPr>
        <w:tc>
          <w:tcPr>
            <w:tcW w:w="2255" w:type="pct"/>
            <w:hideMark/>
          </w:tcPr>
          <w:p w14:paraId="2B526A73" w14:textId="77777777" w:rsidR="009B6A2B" w:rsidRPr="000568E5" w:rsidRDefault="009B6A2B" w:rsidP="009B6A2B">
            <w:pPr>
              <w:pStyle w:val="Zkladntext"/>
              <w:spacing w:line="240" w:lineRule="auto"/>
              <w:jc w:val="left"/>
              <w:rPr>
                <w:rFonts w:ascii="Calibri Light" w:eastAsia="Calibri" w:hAnsi="Calibri Light" w:cs="Calibri Light"/>
                <w:color w:val="000000"/>
                <w:lang w:eastAsia="en-US"/>
              </w:rPr>
            </w:pPr>
            <w:r w:rsidRPr="000568E5">
              <w:rPr>
                <w:rFonts w:ascii="Calibri Light" w:eastAsia="Calibri" w:hAnsi="Calibri Light" w:cs="Calibri Light"/>
                <w:color w:val="000000"/>
                <w:lang w:eastAsia="en-US"/>
              </w:rPr>
              <w:t>B – inovativní přínos</w:t>
            </w:r>
          </w:p>
        </w:tc>
        <w:tc>
          <w:tcPr>
            <w:tcW w:w="686" w:type="pct"/>
          </w:tcPr>
          <w:p w14:paraId="13CA81BE"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6</w:t>
            </w:r>
          </w:p>
        </w:tc>
        <w:tc>
          <w:tcPr>
            <w:tcW w:w="686" w:type="pct"/>
          </w:tcPr>
          <w:p w14:paraId="5ADFFFD5"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5</w:t>
            </w:r>
          </w:p>
        </w:tc>
        <w:tc>
          <w:tcPr>
            <w:tcW w:w="686" w:type="pct"/>
          </w:tcPr>
          <w:p w14:paraId="5E6675DA"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1</w:t>
            </w:r>
          </w:p>
        </w:tc>
        <w:tc>
          <w:tcPr>
            <w:tcW w:w="686" w:type="pct"/>
          </w:tcPr>
          <w:p w14:paraId="1BC4267B"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6</w:t>
            </w:r>
          </w:p>
        </w:tc>
      </w:tr>
      <w:tr w:rsidR="009B6A2B" w:rsidRPr="00E20139" w14:paraId="09E7CEB9" w14:textId="77777777" w:rsidTr="000568E5">
        <w:trPr>
          <w:trHeight w:val="720"/>
          <w:jc w:val="center"/>
        </w:trPr>
        <w:tc>
          <w:tcPr>
            <w:tcW w:w="2255" w:type="pct"/>
            <w:hideMark/>
          </w:tcPr>
          <w:p w14:paraId="0E02099A" w14:textId="77777777" w:rsidR="009B6A2B" w:rsidRPr="000568E5" w:rsidRDefault="009B6A2B" w:rsidP="009B6A2B">
            <w:pPr>
              <w:pStyle w:val="Zkladntext"/>
              <w:spacing w:line="240" w:lineRule="auto"/>
              <w:jc w:val="left"/>
              <w:rPr>
                <w:rFonts w:ascii="Calibri Light" w:eastAsia="Calibri" w:hAnsi="Calibri Light" w:cs="Calibri Light"/>
                <w:color w:val="000000"/>
                <w:lang w:eastAsia="en-US"/>
              </w:rPr>
            </w:pPr>
            <w:r w:rsidRPr="000568E5">
              <w:rPr>
                <w:rFonts w:ascii="Calibri Light" w:eastAsia="Calibri" w:hAnsi="Calibri Light" w:cs="Calibri Light"/>
                <w:color w:val="000000"/>
                <w:lang w:eastAsia="en-US"/>
              </w:rPr>
              <w:t>C – rozvíjející současné trendy</w:t>
            </w:r>
          </w:p>
        </w:tc>
        <w:tc>
          <w:tcPr>
            <w:tcW w:w="686" w:type="pct"/>
          </w:tcPr>
          <w:p w14:paraId="7F370992"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13</w:t>
            </w:r>
          </w:p>
        </w:tc>
        <w:tc>
          <w:tcPr>
            <w:tcW w:w="686" w:type="pct"/>
          </w:tcPr>
          <w:p w14:paraId="7D7721D1"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16</w:t>
            </w:r>
          </w:p>
        </w:tc>
        <w:tc>
          <w:tcPr>
            <w:tcW w:w="686" w:type="pct"/>
          </w:tcPr>
          <w:p w14:paraId="5E5951D3"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4</w:t>
            </w:r>
          </w:p>
        </w:tc>
        <w:tc>
          <w:tcPr>
            <w:tcW w:w="686" w:type="pct"/>
          </w:tcPr>
          <w:p w14:paraId="23A4F215"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8</w:t>
            </w:r>
          </w:p>
        </w:tc>
      </w:tr>
      <w:tr w:rsidR="009B6A2B" w:rsidRPr="00E20139" w14:paraId="58925DE6" w14:textId="77777777" w:rsidTr="000568E5">
        <w:trPr>
          <w:trHeight w:val="655"/>
          <w:jc w:val="center"/>
        </w:trPr>
        <w:tc>
          <w:tcPr>
            <w:tcW w:w="2255" w:type="pct"/>
            <w:hideMark/>
          </w:tcPr>
          <w:p w14:paraId="1CF24070" w14:textId="77777777" w:rsidR="009B6A2B" w:rsidRPr="000568E5" w:rsidRDefault="009B6A2B" w:rsidP="009B6A2B">
            <w:pPr>
              <w:pStyle w:val="Zkladntext"/>
              <w:spacing w:line="240" w:lineRule="auto"/>
              <w:jc w:val="left"/>
              <w:rPr>
                <w:rFonts w:ascii="Calibri Light" w:eastAsia="Calibri" w:hAnsi="Calibri Light" w:cs="Calibri Light"/>
                <w:color w:val="000000"/>
                <w:lang w:eastAsia="en-US"/>
              </w:rPr>
            </w:pPr>
            <w:r w:rsidRPr="000568E5">
              <w:rPr>
                <w:rFonts w:ascii="Calibri Light" w:eastAsia="Calibri" w:hAnsi="Calibri Light" w:cs="Calibri Light"/>
                <w:color w:val="000000"/>
                <w:lang w:eastAsia="en-US"/>
              </w:rPr>
              <w:t>Celkem</w:t>
            </w:r>
          </w:p>
        </w:tc>
        <w:tc>
          <w:tcPr>
            <w:tcW w:w="686" w:type="pct"/>
          </w:tcPr>
          <w:p w14:paraId="149EC921"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21</w:t>
            </w:r>
          </w:p>
        </w:tc>
        <w:tc>
          <w:tcPr>
            <w:tcW w:w="686" w:type="pct"/>
          </w:tcPr>
          <w:p w14:paraId="2A96B28F"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23</w:t>
            </w:r>
          </w:p>
        </w:tc>
        <w:tc>
          <w:tcPr>
            <w:tcW w:w="686" w:type="pct"/>
          </w:tcPr>
          <w:p w14:paraId="724CDAEF"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8</w:t>
            </w:r>
          </w:p>
        </w:tc>
        <w:tc>
          <w:tcPr>
            <w:tcW w:w="686" w:type="pct"/>
          </w:tcPr>
          <w:p w14:paraId="0977EB81" w14:textId="77777777" w:rsidR="009B6A2B" w:rsidRPr="000568E5" w:rsidRDefault="009B6A2B" w:rsidP="009B6A2B">
            <w:pPr>
              <w:pStyle w:val="Zkladntext"/>
              <w:spacing w:line="240" w:lineRule="auto"/>
              <w:jc w:val="center"/>
              <w:rPr>
                <w:rFonts w:ascii="Calibri Light" w:eastAsia="Calibri" w:hAnsi="Calibri Light" w:cs="Calibri Light"/>
                <w:b/>
                <w:color w:val="000000"/>
                <w:lang w:eastAsia="en-US"/>
              </w:rPr>
            </w:pPr>
            <w:r w:rsidRPr="000568E5">
              <w:rPr>
                <w:rFonts w:ascii="Calibri Light" w:eastAsia="Calibri" w:hAnsi="Calibri Light" w:cs="Calibri Light"/>
                <w:b/>
                <w:color w:val="000000"/>
                <w:lang w:eastAsia="en-US"/>
              </w:rPr>
              <w:t>16</w:t>
            </w:r>
          </w:p>
        </w:tc>
      </w:tr>
    </w:tbl>
    <w:p w14:paraId="02291694" w14:textId="77777777" w:rsidR="009B6A2B" w:rsidRPr="000568E5" w:rsidRDefault="009B6A2B" w:rsidP="009B6A2B">
      <w:pPr>
        <w:pStyle w:val="Zkladntext"/>
        <w:spacing w:after="120" w:line="240" w:lineRule="auto"/>
        <w:rPr>
          <w:rFonts w:ascii="Calibri Light" w:hAnsi="Calibri Light" w:cs="Calibri Light"/>
          <w:b/>
          <w:sz w:val="22"/>
          <w:szCs w:val="22"/>
        </w:rPr>
      </w:pPr>
    </w:p>
    <w:p w14:paraId="7D53CCF5" w14:textId="77777777" w:rsidR="009B6A2B" w:rsidRPr="000568E5" w:rsidRDefault="009B6A2B" w:rsidP="009B6A2B">
      <w:pPr>
        <w:pStyle w:val="Zkladntext"/>
        <w:spacing w:after="120" w:line="240" w:lineRule="auto"/>
        <w:ind w:left="425"/>
        <w:rPr>
          <w:rFonts w:ascii="Calibri Light" w:hAnsi="Calibri Light" w:cs="Calibri Light"/>
          <w:b/>
          <w:sz w:val="22"/>
          <w:szCs w:val="22"/>
        </w:rPr>
      </w:pPr>
      <w:r w:rsidRPr="000568E5">
        <w:rPr>
          <w:rFonts w:ascii="Calibri Light" w:hAnsi="Calibri Light" w:cs="Calibri Light"/>
          <w:b/>
          <w:sz w:val="22"/>
          <w:szCs w:val="22"/>
        </w:rPr>
        <w:t>Mezi nejvýznamnější certifikované výstupy pedagogů ateliéru Animovaná tvorba za období 2015–2018 patří:</w:t>
      </w:r>
    </w:p>
    <w:p w14:paraId="12EABEC2" w14:textId="77777777" w:rsidR="009B6A2B" w:rsidRPr="000568E5" w:rsidRDefault="009B6A2B" w:rsidP="009B6A2B">
      <w:pPr>
        <w:tabs>
          <w:tab w:val="left" w:pos="2800"/>
          <w:tab w:val="left" w:pos="7938"/>
        </w:tabs>
        <w:ind w:left="2835" w:hanging="2126"/>
        <w:jc w:val="both"/>
        <w:rPr>
          <w:rFonts w:ascii="Calibri Light" w:hAnsi="Calibri Light" w:cs="Calibri Light"/>
          <w:iCs/>
          <w:color w:val="000000"/>
          <w:sz w:val="22"/>
          <w:szCs w:val="22"/>
        </w:rPr>
      </w:pPr>
      <w:r w:rsidRPr="000568E5">
        <w:rPr>
          <w:rFonts w:ascii="Calibri Light" w:hAnsi="Calibri Light" w:cs="Calibri Light"/>
          <w:i/>
          <w:color w:val="000000"/>
          <w:sz w:val="22"/>
          <w:szCs w:val="22"/>
        </w:rPr>
        <w:t xml:space="preserve">Gregor, Lukáš </w:t>
      </w:r>
      <w:r w:rsidRPr="000568E5">
        <w:rPr>
          <w:rFonts w:ascii="Calibri Light" w:hAnsi="Calibri Light" w:cs="Calibri Light"/>
          <w:iCs/>
          <w:color w:val="000000"/>
          <w:sz w:val="22"/>
          <w:szCs w:val="22"/>
        </w:rPr>
        <w:t xml:space="preserve">– výprava – </w:t>
      </w:r>
      <w:r w:rsidRPr="000568E5">
        <w:rPr>
          <w:rFonts w:ascii="Calibri Light" w:hAnsi="Calibri Light" w:cs="Calibri Light"/>
          <w:i/>
          <w:color w:val="000000"/>
          <w:sz w:val="22"/>
          <w:szCs w:val="22"/>
        </w:rPr>
        <w:t>Filmový dobdrodruh Karel Zeman</w:t>
      </w:r>
      <w:r w:rsidRPr="000568E5">
        <w:rPr>
          <w:rFonts w:ascii="Calibri Light" w:hAnsi="Calibri Light" w:cs="Calibri Light"/>
          <w:iCs/>
          <w:color w:val="000000"/>
          <w:sz w:val="22"/>
          <w:szCs w:val="22"/>
        </w:rPr>
        <w:t xml:space="preserve"> – celovečerní dokumentární film, uveden na </w:t>
      </w:r>
      <w:proofErr w:type="gramStart"/>
      <w:r w:rsidRPr="000568E5">
        <w:rPr>
          <w:rFonts w:ascii="Calibri Light" w:hAnsi="Calibri Light" w:cs="Calibri Light"/>
          <w:iCs/>
          <w:color w:val="000000"/>
          <w:sz w:val="22"/>
          <w:szCs w:val="22"/>
        </w:rPr>
        <w:t>film.festivalu</w:t>
      </w:r>
      <w:proofErr w:type="gramEnd"/>
      <w:r w:rsidRPr="000568E5">
        <w:rPr>
          <w:rFonts w:ascii="Calibri Light" w:hAnsi="Calibri Light" w:cs="Calibri Light"/>
          <w:iCs/>
          <w:color w:val="000000"/>
          <w:sz w:val="22"/>
          <w:szCs w:val="22"/>
        </w:rPr>
        <w:t xml:space="preserve"> v Karlových Varech a v mezinárodní kino distribuci</w:t>
      </w:r>
    </w:p>
    <w:p w14:paraId="52A4C44F" w14:textId="77777777" w:rsidR="009B6A2B" w:rsidRPr="000568E5" w:rsidRDefault="009B6A2B" w:rsidP="009B6A2B">
      <w:pPr>
        <w:tabs>
          <w:tab w:val="left" w:pos="2800"/>
          <w:tab w:val="left" w:pos="7938"/>
        </w:tabs>
        <w:ind w:left="2835" w:hanging="2126"/>
        <w:jc w:val="both"/>
        <w:rPr>
          <w:rFonts w:ascii="Calibri Light" w:eastAsia="Calibri" w:hAnsi="Calibri Light" w:cs="Calibri Light"/>
          <w:color w:val="000000"/>
          <w:sz w:val="22"/>
          <w:szCs w:val="22"/>
        </w:rPr>
      </w:pPr>
      <w:r w:rsidRPr="000568E5">
        <w:rPr>
          <w:rFonts w:ascii="Calibri Light" w:hAnsi="Calibri Light" w:cs="Calibri Light"/>
          <w:i/>
          <w:color w:val="000000"/>
          <w:sz w:val="22"/>
          <w:szCs w:val="22"/>
        </w:rPr>
        <w:t xml:space="preserve">Gregor, Lukáš </w:t>
      </w:r>
      <w:r w:rsidRPr="000568E5">
        <w:rPr>
          <w:rFonts w:ascii="Calibri Light" w:hAnsi="Calibri Light" w:cs="Calibri Light"/>
          <w:iCs/>
          <w:color w:val="000000"/>
          <w:sz w:val="22"/>
          <w:szCs w:val="22"/>
        </w:rPr>
        <w:t xml:space="preserve">– autor </w:t>
      </w:r>
      <w:proofErr w:type="gramStart"/>
      <w:r w:rsidRPr="000568E5">
        <w:rPr>
          <w:rFonts w:ascii="Calibri Light" w:hAnsi="Calibri Light" w:cs="Calibri Light"/>
          <w:iCs/>
          <w:color w:val="000000"/>
          <w:sz w:val="22"/>
          <w:szCs w:val="22"/>
        </w:rPr>
        <w:t xml:space="preserve">textu - </w:t>
      </w:r>
      <w:r w:rsidRPr="000568E5">
        <w:rPr>
          <w:rFonts w:ascii="Calibri Light" w:eastAsia="Calibri" w:hAnsi="Calibri Light" w:cs="Calibri Light"/>
          <w:i/>
          <w:iCs/>
          <w:color w:val="000000"/>
          <w:sz w:val="22"/>
          <w:szCs w:val="22"/>
        </w:rPr>
        <w:t>Ateliér</w:t>
      </w:r>
      <w:proofErr w:type="gramEnd"/>
      <w:r w:rsidRPr="000568E5">
        <w:rPr>
          <w:rFonts w:ascii="Calibri Light" w:eastAsia="Calibri" w:hAnsi="Calibri Light" w:cs="Calibri Light"/>
          <w:i/>
          <w:iCs/>
          <w:color w:val="000000"/>
          <w:sz w:val="22"/>
          <w:szCs w:val="22"/>
        </w:rPr>
        <w:t xml:space="preserve"> Hermíny Týrlové </w:t>
      </w:r>
      <w:r w:rsidRPr="000568E5">
        <w:rPr>
          <w:rFonts w:ascii="Calibri Light" w:eastAsia="Calibri" w:hAnsi="Calibri Light" w:cs="Calibri Light"/>
          <w:color w:val="000000"/>
          <w:sz w:val="22"/>
          <w:szCs w:val="22"/>
        </w:rPr>
        <w:t>– knižní publikace</w:t>
      </w:r>
    </w:p>
    <w:p w14:paraId="160BEE82" w14:textId="77777777" w:rsidR="009B6A2B" w:rsidRPr="000568E5" w:rsidRDefault="009B6A2B" w:rsidP="009B6A2B">
      <w:pPr>
        <w:tabs>
          <w:tab w:val="left" w:pos="2800"/>
          <w:tab w:val="left" w:pos="7938"/>
        </w:tabs>
        <w:ind w:left="2835" w:hanging="2126"/>
        <w:jc w:val="both"/>
        <w:rPr>
          <w:rFonts w:ascii="Calibri Light" w:eastAsia="Calibri" w:hAnsi="Calibri Light" w:cs="Calibri Light"/>
          <w:color w:val="000000"/>
          <w:sz w:val="22"/>
          <w:szCs w:val="22"/>
        </w:rPr>
      </w:pPr>
      <w:r w:rsidRPr="000568E5">
        <w:rPr>
          <w:rFonts w:ascii="Calibri Light" w:eastAsia="Calibri" w:hAnsi="Calibri Light" w:cs="Calibri Light"/>
          <w:i/>
          <w:iCs/>
          <w:color w:val="000000"/>
          <w:sz w:val="22"/>
          <w:szCs w:val="22"/>
        </w:rPr>
        <w:t xml:space="preserve">Gregor, Lukáš </w:t>
      </w:r>
      <w:r w:rsidRPr="000568E5">
        <w:rPr>
          <w:rFonts w:ascii="Calibri Light" w:eastAsia="Calibri" w:hAnsi="Calibri Light" w:cs="Calibri Light"/>
          <w:color w:val="000000"/>
          <w:sz w:val="22"/>
          <w:szCs w:val="22"/>
        </w:rPr>
        <w:t xml:space="preserve">– dramaturgie – </w:t>
      </w:r>
      <w:r w:rsidRPr="000568E5">
        <w:rPr>
          <w:rFonts w:ascii="Calibri Light" w:eastAsia="Calibri" w:hAnsi="Calibri Light" w:cs="Calibri Light"/>
          <w:i/>
          <w:iCs/>
          <w:color w:val="000000"/>
          <w:sz w:val="22"/>
          <w:szCs w:val="22"/>
        </w:rPr>
        <w:t xml:space="preserve">Probouzeč </w:t>
      </w:r>
      <w:r w:rsidRPr="000568E5">
        <w:rPr>
          <w:rFonts w:ascii="Calibri Light" w:eastAsia="Calibri" w:hAnsi="Calibri Light" w:cs="Calibri Light"/>
          <w:color w:val="000000"/>
          <w:sz w:val="22"/>
          <w:szCs w:val="22"/>
        </w:rPr>
        <w:t>– uvedení na mezinárodních festivalech (Chicago, New York, Anifilm, Trickfilm Festival Stuttgart, 1. místo na festivalech Zaporizhzhia, Chaina Cartoon and Animation Festival, Hamburg Animation Adward)</w:t>
      </w:r>
    </w:p>
    <w:p w14:paraId="62C9A29A" w14:textId="77777777" w:rsidR="009B6A2B" w:rsidRPr="000568E5" w:rsidRDefault="009B6A2B" w:rsidP="009B6A2B">
      <w:pPr>
        <w:tabs>
          <w:tab w:val="left" w:pos="2800"/>
          <w:tab w:val="left" w:pos="7938"/>
        </w:tabs>
        <w:ind w:left="2835" w:hanging="2126"/>
        <w:jc w:val="both"/>
        <w:rPr>
          <w:rFonts w:ascii="Calibri Light" w:eastAsia="Calibri" w:hAnsi="Calibri Light" w:cs="Calibri Light"/>
          <w:color w:val="000000"/>
          <w:sz w:val="22"/>
          <w:szCs w:val="22"/>
        </w:rPr>
      </w:pPr>
      <w:r w:rsidRPr="000568E5">
        <w:rPr>
          <w:rFonts w:ascii="Calibri Light" w:eastAsia="Calibri" w:hAnsi="Calibri Light" w:cs="Calibri Light"/>
          <w:i/>
          <w:iCs/>
          <w:color w:val="000000"/>
          <w:sz w:val="22"/>
          <w:szCs w:val="22"/>
        </w:rPr>
        <w:t xml:space="preserve">Gregor, Lukáš </w:t>
      </w:r>
      <w:r w:rsidRPr="000568E5">
        <w:rPr>
          <w:rFonts w:ascii="Calibri Light" w:eastAsia="Calibri" w:hAnsi="Calibri Light" w:cs="Calibri Light"/>
          <w:color w:val="000000"/>
          <w:sz w:val="22"/>
          <w:szCs w:val="22"/>
        </w:rPr>
        <w:t xml:space="preserve">– dramaturgie – </w:t>
      </w:r>
      <w:r w:rsidRPr="000568E5">
        <w:rPr>
          <w:rFonts w:ascii="Calibri Light" w:eastAsia="Calibri" w:hAnsi="Calibri Light" w:cs="Calibri Light"/>
          <w:i/>
          <w:iCs/>
          <w:color w:val="000000"/>
          <w:sz w:val="22"/>
          <w:szCs w:val="22"/>
        </w:rPr>
        <w:t xml:space="preserve">OFF </w:t>
      </w:r>
      <w:r w:rsidRPr="000568E5">
        <w:rPr>
          <w:rFonts w:ascii="Calibri Light" w:eastAsia="Calibri" w:hAnsi="Calibri Light" w:cs="Calibri Light"/>
          <w:color w:val="000000"/>
          <w:sz w:val="22"/>
          <w:szCs w:val="22"/>
        </w:rPr>
        <w:t>– uvedení na mezinárodních festivalech, 1.místo na Visual Effects, The Rookies (USA) a Visions Film Festival (USA)</w:t>
      </w:r>
    </w:p>
    <w:p w14:paraId="6C6FE2AE" w14:textId="77777777" w:rsidR="009B6A2B" w:rsidRPr="000568E5" w:rsidRDefault="009B6A2B" w:rsidP="009B6A2B">
      <w:pPr>
        <w:tabs>
          <w:tab w:val="left" w:pos="2800"/>
          <w:tab w:val="left" w:pos="7938"/>
        </w:tabs>
        <w:ind w:left="2835" w:hanging="2126"/>
        <w:jc w:val="both"/>
        <w:rPr>
          <w:rFonts w:ascii="Calibri Light" w:hAnsi="Calibri Light" w:cs="Calibri Light"/>
          <w:iCs/>
          <w:color w:val="000000"/>
          <w:sz w:val="22"/>
          <w:szCs w:val="22"/>
        </w:rPr>
      </w:pPr>
      <w:r w:rsidRPr="000568E5">
        <w:rPr>
          <w:rFonts w:ascii="Calibri Light" w:eastAsia="Calibri" w:hAnsi="Calibri Light" w:cs="Calibri Light"/>
          <w:i/>
          <w:iCs/>
          <w:color w:val="000000"/>
          <w:sz w:val="22"/>
          <w:szCs w:val="22"/>
        </w:rPr>
        <w:t xml:space="preserve">Chytková, Eliška </w:t>
      </w:r>
      <w:r w:rsidRPr="000568E5">
        <w:rPr>
          <w:rFonts w:ascii="Calibri Light" w:eastAsia="Calibri" w:hAnsi="Calibri Light" w:cs="Calibri Light"/>
          <w:color w:val="000000"/>
          <w:sz w:val="22"/>
          <w:szCs w:val="22"/>
        </w:rPr>
        <w:t xml:space="preserve">- </w:t>
      </w:r>
      <w:r w:rsidRPr="000568E5">
        <w:rPr>
          <w:rFonts w:ascii="Calibri Light" w:hAnsi="Calibri Light" w:cs="Calibri Light"/>
          <w:iCs/>
          <w:color w:val="000000"/>
          <w:sz w:val="22"/>
          <w:szCs w:val="22"/>
        </w:rPr>
        <w:t xml:space="preserve">výprava – </w:t>
      </w:r>
      <w:r w:rsidRPr="000568E5">
        <w:rPr>
          <w:rFonts w:ascii="Calibri Light" w:hAnsi="Calibri Light" w:cs="Calibri Light"/>
          <w:i/>
          <w:color w:val="000000"/>
          <w:sz w:val="22"/>
          <w:szCs w:val="22"/>
        </w:rPr>
        <w:t>Filmový dobdrodruh Karel Zeman</w:t>
      </w:r>
      <w:r w:rsidRPr="000568E5">
        <w:rPr>
          <w:rFonts w:ascii="Calibri Light" w:hAnsi="Calibri Light" w:cs="Calibri Light"/>
          <w:iCs/>
          <w:color w:val="000000"/>
          <w:sz w:val="22"/>
          <w:szCs w:val="22"/>
        </w:rPr>
        <w:t xml:space="preserve"> – celovečerní dokumentární film, uveden na </w:t>
      </w:r>
      <w:proofErr w:type="gramStart"/>
      <w:r w:rsidRPr="000568E5">
        <w:rPr>
          <w:rFonts w:ascii="Calibri Light" w:hAnsi="Calibri Light" w:cs="Calibri Light"/>
          <w:iCs/>
          <w:color w:val="000000"/>
          <w:sz w:val="22"/>
          <w:szCs w:val="22"/>
        </w:rPr>
        <w:t>film.festivalu</w:t>
      </w:r>
      <w:proofErr w:type="gramEnd"/>
      <w:r w:rsidRPr="000568E5">
        <w:rPr>
          <w:rFonts w:ascii="Calibri Light" w:hAnsi="Calibri Light" w:cs="Calibri Light"/>
          <w:iCs/>
          <w:color w:val="000000"/>
          <w:sz w:val="22"/>
          <w:szCs w:val="22"/>
        </w:rPr>
        <w:t xml:space="preserve"> v Karlových Varech a v mezinárodní kino distribuci</w:t>
      </w:r>
    </w:p>
    <w:p w14:paraId="1B582D44" w14:textId="77777777" w:rsidR="009B6A2B" w:rsidRPr="000568E5" w:rsidRDefault="009B6A2B" w:rsidP="009B6A2B">
      <w:pPr>
        <w:tabs>
          <w:tab w:val="left" w:pos="2800"/>
          <w:tab w:val="left" w:pos="7938"/>
        </w:tabs>
        <w:ind w:left="2835" w:hanging="2126"/>
        <w:jc w:val="both"/>
        <w:rPr>
          <w:rFonts w:ascii="Calibri Light" w:eastAsia="Calibri" w:hAnsi="Calibri Light" w:cs="Calibri Light"/>
          <w:color w:val="000000"/>
          <w:sz w:val="22"/>
          <w:szCs w:val="22"/>
        </w:rPr>
      </w:pPr>
      <w:r w:rsidRPr="000568E5">
        <w:rPr>
          <w:rFonts w:ascii="Calibri Light" w:eastAsia="Calibri" w:hAnsi="Calibri Light" w:cs="Calibri Light"/>
          <w:i/>
          <w:iCs/>
          <w:color w:val="000000"/>
          <w:sz w:val="22"/>
          <w:szCs w:val="22"/>
        </w:rPr>
        <w:t xml:space="preserve">Chytková, Eliška </w:t>
      </w:r>
      <w:r w:rsidRPr="000568E5">
        <w:rPr>
          <w:rFonts w:ascii="Calibri Light" w:eastAsia="Calibri" w:hAnsi="Calibri Light" w:cs="Calibri Light"/>
          <w:color w:val="000000"/>
          <w:sz w:val="22"/>
          <w:szCs w:val="22"/>
        </w:rPr>
        <w:t xml:space="preserve">– výprava – </w:t>
      </w:r>
      <w:r w:rsidRPr="000568E5">
        <w:rPr>
          <w:rFonts w:ascii="Calibri Light" w:eastAsia="Calibri" w:hAnsi="Calibri Light" w:cs="Calibri Light"/>
          <w:i/>
          <w:iCs/>
          <w:color w:val="000000"/>
          <w:sz w:val="22"/>
          <w:szCs w:val="22"/>
        </w:rPr>
        <w:t>Pohádky pana Donutila</w:t>
      </w:r>
      <w:r w:rsidRPr="000568E5">
        <w:rPr>
          <w:rFonts w:ascii="Calibri Light" w:eastAsia="Calibri" w:hAnsi="Calibri Light" w:cs="Calibri Light"/>
          <w:color w:val="000000"/>
          <w:sz w:val="22"/>
          <w:szCs w:val="22"/>
        </w:rPr>
        <w:t xml:space="preserve"> – cyklus pro děti, Česká televize</w:t>
      </w:r>
    </w:p>
    <w:p w14:paraId="20CD4D84" w14:textId="77777777" w:rsidR="009B6A2B" w:rsidRPr="000568E5" w:rsidRDefault="009B6A2B" w:rsidP="009B6A2B">
      <w:pPr>
        <w:tabs>
          <w:tab w:val="left" w:pos="2800"/>
          <w:tab w:val="left" w:pos="7938"/>
        </w:tabs>
        <w:ind w:left="2835" w:hanging="2126"/>
        <w:jc w:val="both"/>
        <w:rPr>
          <w:rFonts w:ascii="Calibri Light" w:eastAsia="Calibri" w:hAnsi="Calibri Light" w:cs="Calibri Light"/>
          <w:color w:val="000000"/>
          <w:sz w:val="22"/>
          <w:szCs w:val="22"/>
        </w:rPr>
      </w:pPr>
      <w:r w:rsidRPr="000568E5">
        <w:rPr>
          <w:rFonts w:ascii="Calibri Light" w:eastAsia="Calibri" w:hAnsi="Calibri Light" w:cs="Calibri Light"/>
          <w:i/>
          <w:iCs/>
          <w:color w:val="000000"/>
          <w:sz w:val="22"/>
          <w:szCs w:val="22"/>
        </w:rPr>
        <w:t xml:space="preserve">Chytková, Eliška </w:t>
      </w:r>
      <w:r w:rsidRPr="000568E5">
        <w:rPr>
          <w:rFonts w:ascii="Calibri Light" w:eastAsia="Calibri" w:hAnsi="Calibri Light" w:cs="Calibri Light"/>
          <w:color w:val="000000"/>
          <w:sz w:val="22"/>
          <w:szCs w:val="22"/>
        </w:rPr>
        <w:t xml:space="preserve">– režie – </w:t>
      </w:r>
      <w:r w:rsidRPr="000568E5">
        <w:rPr>
          <w:rFonts w:ascii="Calibri Light" w:eastAsia="Calibri" w:hAnsi="Calibri Light" w:cs="Calibri Light"/>
          <w:i/>
          <w:iCs/>
          <w:color w:val="000000"/>
          <w:sz w:val="22"/>
          <w:szCs w:val="22"/>
        </w:rPr>
        <w:t>Jak vzniklo pivo</w:t>
      </w:r>
      <w:r w:rsidRPr="000568E5">
        <w:rPr>
          <w:rFonts w:ascii="Calibri Light" w:eastAsia="Calibri" w:hAnsi="Calibri Light" w:cs="Calibri Light"/>
          <w:color w:val="000000"/>
          <w:sz w:val="22"/>
          <w:szCs w:val="22"/>
        </w:rPr>
        <w:t xml:space="preserve"> – účast v soutěži na festivalech (např. Anifilm, Zlin Film Festival, anim’est)</w:t>
      </w:r>
    </w:p>
    <w:p w14:paraId="7F238330" w14:textId="77777777" w:rsidR="009B6A2B" w:rsidRPr="000568E5" w:rsidRDefault="009B6A2B" w:rsidP="009B6A2B">
      <w:pPr>
        <w:tabs>
          <w:tab w:val="left" w:pos="2800"/>
          <w:tab w:val="left" w:pos="7938"/>
        </w:tabs>
        <w:ind w:left="2835" w:hanging="2126"/>
        <w:jc w:val="both"/>
        <w:rPr>
          <w:rFonts w:ascii="Calibri Light" w:eastAsia="Calibri" w:hAnsi="Calibri Light" w:cs="Calibri Light"/>
          <w:color w:val="000000"/>
          <w:sz w:val="22"/>
          <w:szCs w:val="22"/>
        </w:rPr>
      </w:pPr>
      <w:r w:rsidRPr="000568E5">
        <w:rPr>
          <w:rFonts w:ascii="Calibri Light" w:eastAsia="Calibri" w:hAnsi="Calibri Light" w:cs="Calibri Light"/>
          <w:i/>
          <w:iCs/>
          <w:color w:val="000000"/>
          <w:sz w:val="22"/>
          <w:szCs w:val="22"/>
        </w:rPr>
        <w:t xml:space="preserve">Zeman, Michal </w:t>
      </w:r>
      <w:r w:rsidRPr="000568E5">
        <w:rPr>
          <w:rFonts w:ascii="Calibri Light" w:eastAsia="Calibri" w:hAnsi="Calibri Light" w:cs="Calibri Light"/>
          <w:color w:val="000000"/>
          <w:sz w:val="22"/>
          <w:szCs w:val="22"/>
        </w:rPr>
        <w:t xml:space="preserve">– dramaturgie – </w:t>
      </w:r>
      <w:r w:rsidRPr="000568E5">
        <w:rPr>
          <w:rFonts w:ascii="Calibri Light" w:eastAsia="Calibri" w:hAnsi="Calibri Light" w:cs="Calibri Light"/>
          <w:i/>
          <w:iCs/>
          <w:color w:val="000000"/>
          <w:sz w:val="22"/>
          <w:szCs w:val="22"/>
        </w:rPr>
        <w:t xml:space="preserve">Jedlíci brambor </w:t>
      </w:r>
      <w:r w:rsidRPr="000568E5">
        <w:rPr>
          <w:rFonts w:ascii="Calibri Light" w:eastAsia="Calibri" w:hAnsi="Calibri Light" w:cs="Calibri Light"/>
          <w:color w:val="000000"/>
          <w:sz w:val="22"/>
          <w:szCs w:val="22"/>
        </w:rPr>
        <w:t>– uvedení v TV vysílání HBO Europe, výběr NEU NOW 2015, nominace na Cenu Magnesia (nejlepších 5 studentských filmů roku), Nejlepší krátký animovaný film (Palm Springs, USA)</w:t>
      </w:r>
    </w:p>
    <w:p w14:paraId="106CB829" w14:textId="77777777" w:rsidR="009B6A2B" w:rsidRPr="000568E5" w:rsidRDefault="009B6A2B" w:rsidP="009B6A2B">
      <w:pPr>
        <w:tabs>
          <w:tab w:val="left" w:pos="2800"/>
          <w:tab w:val="left" w:pos="7938"/>
        </w:tabs>
        <w:spacing w:line="276" w:lineRule="auto"/>
        <w:ind w:left="2835" w:hanging="2126"/>
        <w:jc w:val="both"/>
        <w:rPr>
          <w:rFonts w:ascii="Calibri Light" w:eastAsia="Calibri" w:hAnsi="Calibri Light" w:cs="Calibri Light"/>
          <w:b/>
          <w:color w:val="000000"/>
        </w:rPr>
      </w:pPr>
    </w:p>
    <w:p w14:paraId="35E1A9C7" w14:textId="77777777" w:rsidR="009B6A2B" w:rsidRPr="000568E5" w:rsidRDefault="009B6A2B" w:rsidP="009B6A2B">
      <w:pPr>
        <w:tabs>
          <w:tab w:val="left" w:pos="2800"/>
          <w:tab w:val="left" w:pos="7938"/>
        </w:tabs>
        <w:spacing w:after="120" w:line="276" w:lineRule="auto"/>
        <w:ind w:left="426"/>
        <w:jc w:val="both"/>
        <w:rPr>
          <w:rFonts w:ascii="Calibri Light" w:hAnsi="Calibri Light" w:cs="Calibri Light"/>
          <w:sz w:val="22"/>
          <w:szCs w:val="22"/>
        </w:rPr>
      </w:pPr>
      <w:r w:rsidRPr="000568E5">
        <w:rPr>
          <w:rFonts w:ascii="Calibri Light" w:eastAsia="Calibri" w:hAnsi="Calibri Light" w:cs="Calibri Light"/>
          <w:b/>
          <w:color w:val="000000"/>
          <w:sz w:val="22"/>
          <w:szCs w:val="22"/>
        </w:rPr>
        <w:t>Výběr z ocenění studentů:</w:t>
      </w:r>
    </w:p>
    <w:p w14:paraId="2D3B0991" w14:textId="77777777" w:rsidR="009B6A2B" w:rsidRPr="000568E5" w:rsidRDefault="009B6A2B" w:rsidP="009B6A2B">
      <w:pPr>
        <w:tabs>
          <w:tab w:val="left" w:pos="2800"/>
          <w:tab w:val="left" w:pos="7938"/>
        </w:tabs>
        <w:ind w:left="2835" w:hanging="2126"/>
        <w:jc w:val="both"/>
        <w:rPr>
          <w:rFonts w:ascii="Calibri Light" w:hAnsi="Calibri Light" w:cs="Calibri Light"/>
          <w:iCs/>
          <w:color w:val="000000"/>
          <w:sz w:val="22"/>
          <w:szCs w:val="22"/>
        </w:rPr>
      </w:pPr>
      <w:r w:rsidRPr="000568E5">
        <w:rPr>
          <w:rFonts w:ascii="Calibri Light" w:hAnsi="Calibri Light" w:cs="Calibri Light"/>
          <w:i/>
          <w:color w:val="000000"/>
          <w:sz w:val="22"/>
          <w:szCs w:val="22"/>
        </w:rPr>
        <w:t xml:space="preserve">Ty se máš! </w:t>
      </w:r>
      <w:r w:rsidRPr="000568E5">
        <w:rPr>
          <w:rFonts w:ascii="Calibri Light" w:hAnsi="Calibri Light" w:cs="Calibri Light"/>
          <w:iCs/>
          <w:color w:val="000000"/>
          <w:sz w:val="22"/>
          <w:szCs w:val="22"/>
        </w:rPr>
        <w:t>(Z. Brachaczková) – 1. místo, nejlepší animovaný film pro děti, KINEKO (Japonsko)</w:t>
      </w:r>
    </w:p>
    <w:p w14:paraId="4CEAC416" w14:textId="77777777" w:rsidR="009B6A2B" w:rsidRPr="000568E5" w:rsidRDefault="009B6A2B" w:rsidP="009B6A2B">
      <w:pPr>
        <w:tabs>
          <w:tab w:val="left" w:pos="2800"/>
          <w:tab w:val="left" w:pos="7938"/>
        </w:tabs>
        <w:ind w:left="2835" w:hanging="2126"/>
        <w:jc w:val="both"/>
        <w:rPr>
          <w:rFonts w:ascii="Calibri Light" w:hAnsi="Calibri Light" w:cs="Calibri Light"/>
          <w:iCs/>
          <w:color w:val="000000"/>
          <w:sz w:val="22"/>
          <w:szCs w:val="22"/>
        </w:rPr>
      </w:pPr>
      <w:r w:rsidRPr="000568E5">
        <w:rPr>
          <w:rFonts w:ascii="Calibri Light" w:hAnsi="Calibri Light" w:cs="Calibri Light"/>
          <w:i/>
          <w:color w:val="000000"/>
          <w:sz w:val="22"/>
          <w:szCs w:val="22"/>
        </w:rPr>
        <w:t xml:space="preserve">Co se stalo v ZOO </w:t>
      </w:r>
      <w:r w:rsidRPr="000568E5">
        <w:rPr>
          <w:rFonts w:ascii="Calibri Light" w:hAnsi="Calibri Light" w:cs="Calibri Light"/>
          <w:iCs/>
          <w:color w:val="000000"/>
          <w:sz w:val="22"/>
          <w:szCs w:val="22"/>
        </w:rPr>
        <w:t xml:space="preserve">(V. Zacharová) – 1. místo na GUKIFF (Jižní Korea), uvedení na festivalech (např. Anifilm, Film Festival Zlin, Ale </w:t>
      </w:r>
      <w:proofErr w:type="gramStart"/>
      <w:r w:rsidRPr="000568E5">
        <w:rPr>
          <w:rFonts w:ascii="Calibri Light" w:hAnsi="Calibri Light" w:cs="Calibri Light"/>
          <w:iCs/>
          <w:color w:val="000000"/>
          <w:sz w:val="22"/>
          <w:szCs w:val="22"/>
        </w:rPr>
        <w:t>Kino!,</w:t>
      </w:r>
      <w:proofErr w:type="gramEnd"/>
      <w:r w:rsidRPr="000568E5">
        <w:rPr>
          <w:rFonts w:ascii="Calibri Light" w:hAnsi="Calibri Light" w:cs="Calibri Light"/>
          <w:iCs/>
          <w:color w:val="000000"/>
          <w:sz w:val="22"/>
          <w:szCs w:val="22"/>
        </w:rPr>
        <w:t xml:space="preserve"> Cinekid, Helsinki International Film Festival, Oberhausen, Giffoni, Chicago International Children’s Film Festival), zapojení do distribuce – např. výběr nejlepších filmů festivalu New York, projekce v USA</w:t>
      </w:r>
    </w:p>
    <w:p w14:paraId="6571539C" w14:textId="77777777" w:rsidR="009B6A2B" w:rsidRPr="000568E5" w:rsidRDefault="009B6A2B" w:rsidP="009B6A2B">
      <w:pPr>
        <w:tabs>
          <w:tab w:val="left" w:pos="2800"/>
          <w:tab w:val="left" w:pos="7938"/>
        </w:tabs>
        <w:ind w:left="2835" w:hanging="2126"/>
        <w:jc w:val="both"/>
        <w:rPr>
          <w:rFonts w:ascii="Calibri Light" w:hAnsi="Calibri Light" w:cs="Calibri Light"/>
          <w:iCs/>
          <w:color w:val="000000"/>
          <w:sz w:val="22"/>
          <w:szCs w:val="22"/>
        </w:rPr>
      </w:pPr>
      <w:r w:rsidRPr="000568E5">
        <w:rPr>
          <w:rFonts w:ascii="Calibri Light" w:hAnsi="Calibri Light" w:cs="Calibri Light"/>
          <w:i/>
          <w:color w:val="000000"/>
          <w:sz w:val="22"/>
          <w:szCs w:val="22"/>
        </w:rPr>
        <w:t xml:space="preserve">Domek </w:t>
      </w:r>
      <w:r w:rsidRPr="000568E5">
        <w:rPr>
          <w:rFonts w:ascii="Calibri Light" w:hAnsi="Calibri Light" w:cs="Calibri Light"/>
          <w:iCs/>
          <w:color w:val="000000"/>
          <w:sz w:val="22"/>
          <w:szCs w:val="22"/>
        </w:rPr>
        <w:t>(V. Zacharová) – 1. místo Zinetxiki Zinemaldia (Španělsko), účast na festivalech (např. Warsaw International Film Festival, Stuttgart Festival of Animated Films, GUKIFF, Fantoche International Animation Film Festival, Cinekid, DOK Leipzig Award), zapojení do distribuce, využití při vzdělávání (Oxford).</w:t>
      </w:r>
    </w:p>
    <w:p w14:paraId="47A17CC9" w14:textId="77777777" w:rsidR="009B6A2B" w:rsidRPr="000568E5" w:rsidRDefault="009B6A2B" w:rsidP="009B6A2B">
      <w:pPr>
        <w:tabs>
          <w:tab w:val="left" w:pos="2800"/>
          <w:tab w:val="left" w:pos="7938"/>
        </w:tabs>
        <w:ind w:left="2835" w:hanging="2126"/>
        <w:jc w:val="both"/>
        <w:rPr>
          <w:rFonts w:ascii="Calibri Light" w:hAnsi="Calibri Light" w:cs="Calibri Light"/>
          <w:iCs/>
          <w:color w:val="000000"/>
          <w:sz w:val="22"/>
          <w:szCs w:val="22"/>
        </w:rPr>
      </w:pPr>
      <w:r w:rsidRPr="000568E5">
        <w:rPr>
          <w:rFonts w:ascii="Calibri Light" w:hAnsi="Calibri Light" w:cs="Calibri Light"/>
          <w:i/>
          <w:color w:val="000000"/>
          <w:sz w:val="22"/>
          <w:szCs w:val="22"/>
        </w:rPr>
        <w:lastRenderedPageBreak/>
        <w:t xml:space="preserve">Egon Bondy o filozofii a vůbec </w:t>
      </w:r>
      <w:r w:rsidRPr="000568E5">
        <w:rPr>
          <w:rFonts w:ascii="Calibri Light" w:hAnsi="Calibri Light" w:cs="Calibri Light"/>
          <w:iCs/>
          <w:color w:val="000000"/>
          <w:sz w:val="22"/>
          <w:szCs w:val="22"/>
        </w:rPr>
        <w:t>(V. Zacharová) – vítězství Hand Drawn Abstract Shorts (Palm Springs, USA)</w:t>
      </w:r>
    </w:p>
    <w:p w14:paraId="193D0131" w14:textId="77777777" w:rsidR="009B6A2B" w:rsidRPr="000568E5" w:rsidRDefault="009B6A2B" w:rsidP="009B6A2B">
      <w:pPr>
        <w:tabs>
          <w:tab w:val="left" w:pos="2800"/>
          <w:tab w:val="left" w:pos="7938"/>
        </w:tabs>
        <w:ind w:left="2835" w:hanging="2126"/>
        <w:jc w:val="both"/>
        <w:rPr>
          <w:rFonts w:ascii="Calibri Light" w:hAnsi="Calibri Light" w:cs="Calibri Light"/>
          <w:i/>
          <w:color w:val="000000"/>
          <w:sz w:val="22"/>
          <w:szCs w:val="22"/>
        </w:rPr>
      </w:pPr>
      <w:r w:rsidRPr="000568E5">
        <w:rPr>
          <w:rFonts w:ascii="Calibri Light" w:hAnsi="Calibri Light" w:cs="Calibri Light"/>
          <w:i/>
          <w:color w:val="000000"/>
          <w:sz w:val="22"/>
          <w:szCs w:val="22"/>
        </w:rPr>
        <w:t xml:space="preserve">OFF </w:t>
      </w:r>
      <w:r w:rsidRPr="000568E5">
        <w:rPr>
          <w:rFonts w:ascii="Calibri Light" w:hAnsi="Calibri Light" w:cs="Calibri Light"/>
          <w:iCs/>
          <w:color w:val="000000"/>
          <w:sz w:val="22"/>
          <w:szCs w:val="22"/>
        </w:rPr>
        <w:t>(M. Nábělek) - 1. místo v kategorii Visual Effects, The Rookies (USA), 1. místo, Nejlepší animace, Visions Film Festival &amp; Conference (USA)</w:t>
      </w:r>
      <w:r w:rsidRPr="000568E5">
        <w:rPr>
          <w:rFonts w:ascii="Calibri Light" w:hAnsi="Calibri Light" w:cs="Calibri Light"/>
          <w:sz w:val="22"/>
          <w:szCs w:val="22"/>
        </w:rPr>
        <w:t xml:space="preserve">  </w:t>
      </w:r>
      <w:r w:rsidRPr="000568E5">
        <w:rPr>
          <w:rFonts w:ascii="Calibri Light" w:hAnsi="Calibri Light" w:cs="Calibri Light"/>
          <w:i/>
          <w:color w:val="000000"/>
          <w:sz w:val="22"/>
          <w:szCs w:val="22"/>
        </w:rPr>
        <w:t xml:space="preserve"> </w:t>
      </w:r>
    </w:p>
    <w:p w14:paraId="546363EE" w14:textId="77777777" w:rsidR="009B6A2B" w:rsidRPr="000568E5" w:rsidRDefault="009B6A2B" w:rsidP="009B6A2B">
      <w:pPr>
        <w:tabs>
          <w:tab w:val="left" w:pos="2800"/>
          <w:tab w:val="left" w:pos="7938"/>
        </w:tabs>
        <w:ind w:left="2835" w:hanging="2126"/>
        <w:jc w:val="both"/>
        <w:rPr>
          <w:rFonts w:ascii="Calibri Light" w:hAnsi="Calibri Light" w:cs="Calibri Light"/>
          <w:iCs/>
          <w:color w:val="000000"/>
          <w:sz w:val="22"/>
          <w:szCs w:val="22"/>
        </w:rPr>
      </w:pPr>
      <w:r w:rsidRPr="000568E5">
        <w:rPr>
          <w:rFonts w:ascii="Calibri Light" w:hAnsi="Calibri Light" w:cs="Calibri Light"/>
          <w:i/>
          <w:color w:val="000000"/>
          <w:sz w:val="22"/>
          <w:szCs w:val="22"/>
        </w:rPr>
        <w:t xml:space="preserve">Pod mrakem </w:t>
      </w:r>
      <w:r w:rsidRPr="000568E5">
        <w:rPr>
          <w:rFonts w:ascii="Calibri Light" w:hAnsi="Calibri Light" w:cs="Calibri Light"/>
          <w:iCs/>
          <w:color w:val="000000"/>
          <w:sz w:val="22"/>
          <w:szCs w:val="22"/>
        </w:rPr>
        <w:t>(F. Diviak, Z. Čupová) – vítězství Nejlepší krátký animovaný film, Film Festival Zlín (ČR), vítězství Sig. Rossi Award, Cartoon Club Festival (Itálie)</w:t>
      </w:r>
    </w:p>
    <w:p w14:paraId="03FD84F8" w14:textId="77777777" w:rsidR="009B6A2B" w:rsidRPr="000568E5" w:rsidRDefault="009B6A2B" w:rsidP="009B6A2B">
      <w:pPr>
        <w:tabs>
          <w:tab w:val="left" w:pos="2800"/>
          <w:tab w:val="left" w:pos="7938"/>
        </w:tabs>
        <w:ind w:left="2835" w:hanging="2126"/>
        <w:jc w:val="both"/>
        <w:rPr>
          <w:rFonts w:ascii="Calibri Light" w:hAnsi="Calibri Light" w:cs="Calibri Light"/>
          <w:sz w:val="22"/>
          <w:szCs w:val="22"/>
        </w:rPr>
      </w:pPr>
      <w:r w:rsidRPr="000568E5">
        <w:rPr>
          <w:rFonts w:ascii="Calibri Light" w:hAnsi="Calibri Light" w:cs="Calibri Light"/>
          <w:i/>
          <w:color w:val="000000"/>
          <w:sz w:val="22"/>
          <w:szCs w:val="22"/>
        </w:rPr>
        <w:t xml:space="preserve">Probouzeč </w:t>
      </w:r>
      <w:r w:rsidRPr="000568E5">
        <w:rPr>
          <w:rFonts w:ascii="Calibri Light" w:hAnsi="Calibri Light" w:cs="Calibri Light"/>
          <w:iCs/>
          <w:color w:val="000000"/>
          <w:sz w:val="22"/>
          <w:szCs w:val="22"/>
        </w:rPr>
        <w:t xml:space="preserve">(F. Diviak) </w:t>
      </w:r>
      <w:r w:rsidRPr="000568E5">
        <w:rPr>
          <w:rFonts w:ascii="Calibri Light" w:eastAsia="Calibri" w:hAnsi="Calibri Light" w:cs="Calibri Light"/>
          <w:color w:val="000000"/>
          <w:sz w:val="22"/>
          <w:szCs w:val="22"/>
        </w:rPr>
        <w:t>- 1. místo, Zaporizhzhia International Film Festival (Ukrajina), 1. místo v kategorii charakter design, Hamburg Animation Award (Německo), 4. místo CILECT Prize, cena The Colour Box Award (Flatpack Film Festival, USA), účast na festivalech (Annecy, Cinekid, Film Festival Zlin, Euganea Film Festival, Indie Lisboa, DOK Leipzig Award), zapojení do TV a kino distribuce (např. Foolimage ve Francii)</w:t>
      </w:r>
    </w:p>
    <w:p w14:paraId="2FE2D9F6" w14:textId="77777777" w:rsidR="009B6A2B" w:rsidRPr="000568E5" w:rsidRDefault="009B6A2B" w:rsidP="009B6A2B">
      <w:pPr>
        <w:tabs>
          <w:tab w:val="left" w:pos="2800"/>
          <w:tab w:val="left" w:pos="7938"/>
        </w:tabs>
        <w:ind w:left="2835" w:hanging="2126"/>
        <w:jc w:val="both"/>
        <w:rPr>
          <w:rFonts w:ascii="Calibri Light" w:hAnsi="Calibri Light" w:cs="Calibri Light"/>
          <w:i/>
          <w:color w:val="000000"/>
          <w:sz w:val="22"/>
          <w:szCs w:val="22"/>
        </w:rPr>
      </w:pPr>
    </w:p>
    <w:p w14:paraId="5FD9384F" w14:textId="4F9A9BE9" w:rsidR="004A38F9" w:rsidRDefault="004A38F9">
      <w:pPr>
        <w:rPr>
          <w:ins w:id="418" w:author="Ponížilová Hana" w:date="2020-02-06T14:01:00Z"/>
          <w:rFonts w:ascii="Calibri Light" w:hAnsi="Calibri Light" w:cs="Calibri Light"/>
          <w:b/>
          <w:sz w:val="22"/>
          <w:szCs w:val="22"/>
        </w:rPr>
      </w:pPr>
    </w:p>
    <w:p w14:paraId="0C715E39" w14:textId="0170CF9C" w:rsidR="009B6A2B" w:rsidRPr="000568E5" w:rsidRDefault="009B6A2B" w:rsidP="009B6A2B">
      <w:pPr>
        <w:shd w:val="clear" w:color="auto" w:fill="FFFFFF"/>
        <w:spacing w:after="60"/>
        <w:ind w:left="425"/>
        <w:jc w:val="both"/>
        <w:rPr>
          <w:rFonts w:ascii="Calibri Light" w:hAnsi="Calibri Light" w:cs="Calibri Light"/>
          <w:b/>
          <w:sz w:val="22"/>
          <w:szCs w:val="22"/>
        </w:rPr>
      </w:pPr>
      <w:r w:rsidRPr="000568E5">
        <w:rPr>
          <w:rFonts w:ascii="Calibri Light" w:hAnsi="Calibri Light" w:cs="Calibri Light"/>
          <w:b/>
          <w:sz w:val="22"/>
          <w:szCs w:val="22"/>
        </w:rPr>
        <w:t>Zhodnocení významnosti předložených tvůrčích aktivit v českém a v mezinárodním kontextu:</w:t>
      </w:r>
    </w:p>
    <w:p w14:paraId="79449DFB" w14:textId="4900C10F" w:rsidR="00F440E7" w:rsidRDefault="009B6A2B" w:rsidP="00D26236">
      <w:pPr>
        <w:shd w:val="clear" w:color="auto" w:fill="FFFFFF"/>
        <w:ind w:left="425"/>
        <w:jc w:val="both"/>
        <w:rPr>
          <w:rFonts w:ascii="Calibri Light" w:hAnsi="Calibri Light" w:cs="Calibri Light"/>
          <w:sz w:val="22"/>
          <w:szCs w:val="22"/>
        </w:rPr>
      </w:pPr>
      <w:r w:rsidRPr="000568E5">
        <w:rPr>
          <w:rFonts w:ascii="Calibri Light" w:hAnsi="Calibri Light" w:cs="Calibri Light"/>
          <w:sz w:val="22"/>
          <w:szCs w:val="22"/>
        </w:rPr>
        <w:t>V uměleckých činnostech tvoří nezanedbatelnou část audiovizuální tvorba studentů a pedagogů, kteří jsou oceňováni na tuzemských i světových festivalech a soutěžích. TPANT spolupracuje s profesionálním prostředím, zapojuje se do tvůrčích aktivit ve vazbě na region a celou Českou republiku a naplňuje tak třetí roli univerzity. TPANT se zaměřuje na grantovou činnost tak, aby přinášela nové podněty pro výuku.</w:t>
      </w:r>
    </w:p>
    <w:p w14:paraId="3CFB322B" w14:textId="77777777" w:rsidR="00D26236" w:rsidRPr="00F440E7" w:rsidRDefault="00D26236" w:rsidP="00D26236">
      <w:pPr>
        <w:shd w:val="clear" w:color="auto" w:fill="FFFFFF"/>
        <w:ind w:left="425"/>
        <w:jc w:val="both"/>
        <w:rPr>
          <w:rFonts w:ascii="Calibri Light" w:hAnsi="Calibri Light" w:cs="Calibri Light"/>
          <w:sz w:val="22"/>
          <w:szCs w:val="22"/>
        </w:rPr>
      </w:pPr>
    </w:p>
    <w:p w14:paraId="353110AD" w14:textId="77777777" w:rsidR="009B6A2B" w:rsidRPr="000568E5" w:rsidRDefault="009B6A2B" w:rsidP="009B6A2B">
      <w:pPr>
        <w:tabs>
          <w:tab w:val="left" w:pos="2800"/>
          <w:tab w:val="left" w:pos="7938"/>
        </w:tabs>
        <w:spacing w:after="60"/>
        <w:ind w:left="425"/>
        <w:jc w:val="both"/>
        <w:rPr>
          <w:rFonts w:ascii="Calibri Light" w:hAnsi="Calibri Light" w:cs="Calibri Light"/>
          <w:b/>
          <w:spacing w:val="-2"/>
          <w:sz w:val="22"/>
          <w:szCs w:val="22"/>
        </w:rPr>
      </w:pPr>
      <w:r w:rsidRPr="000568E5">
        <w:rPr>
          <w:rFonts w:ascii="Calibri Light" w:hAnsi="Calibri Light" w:cs="Calibri Light"/>
          <w:b/>
          <w:spacing w:val="-2"/>
          <w:sz w:val="22"/>
          <w:szCs w:val="22"/>
        </w:rPr>
        <w:t>Silné stránky v oblasti tvůrčí činnosti jsou:</w:t>
      </w:r>
    </w:p>
    <w:p w14:paraId="36597DD0" w14:textId="77777777" w:rsidR="009B6A2B" w:rsidRPr="000568E5" w:rsidRDefault="009B6A2B" w:rsidP="009B6A2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široké spektrum tvůrčí činnosti, do které se zapojují jak pedagogové, tak zejména studenti;</w:t>
      </w:r>
    </w:p>
    <w:p w14:paraId="223C5A8C" w14:textId="77777777" w:rsidR="009B6A2B" w:rsidRPr="000568E5" w:rsidRDefault="009B6A2B" w:rsidP="009B6A2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 xml:space="preserve">prezentace v domácích i zahraničních institucích; </w:t>
      </w:r>
    </w:p>
    <w:p w14:paraId="006A795E" w14:textId="77777777" w:rsidR="009B6A2B" w:rsidRPr="000568E5" w:rsidRDefault="009B6A2B" w:rsidP="009B6A2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ateliér Animovaná tvorba má vypracovanou strategii festivalových prezentací, zapojuje se do celé škály festivalů po celém světě;</w:t>
      </w:r>
    </w:p>
    <w:p w14:paraId="0FBEA9B9" w14:textId="7C75D7C0" w:rsidR="009B6A2B" w:rsidRPr="000568E5" w:rsidRDefault="009B6A2B" w:rsidP="009B6A2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ateliér Animovaná tvorba má vypracovanou strategii propagace tvorby skrze speciální pásma a prezentace na mezinárodních akcích, na půdě prestižních institucí (např. ambasád ČR);</w:t>
      </w:r>
    </w:p>
    <w:p w14:paraId="2081D5E2" w14:textId="77777777" w:rsidR="009B6A2B" w:rsidRPr="000568E5" w:rsidRDefault="009B6A2B" w:rsidP="009B6A2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ateliér Animovaná tvorba má vypracovanou strategii distribuce, komunikuje se zahraničními distributory i tzv. sales agenturami;</w:t>
      </w:r>
    </w:p>
    <w:p w14:paraId="45E00664" w14:textId="26258576" w:rsidR="00227259" w:rsidRDefault="009B6A2B" w:rsidP="00D26236">
      <w:pPr>
        <w:pStyle w:val="Odstavecseseznamem"/>
        <w:numPr>
          <w:ilvl w:val="0"/>
          <w:numId w:val="6"/>
        </w:numPr>
        <w:shd w:val="clear" w:color="auto" w:fill="FFFFFF"/>
        <w:tabs>
          <w:tab w:val="left" w:pos="709"/>
        </w:tabs>
        <w:ind w:left="709" w:right="6" w:hanging="284"/>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ateliér Animovaná tvorba pro nedostatek financí na tvorbu hledá zdroje na tvůrčí činnosti mimo FMK, zejména prostřednictvím hospodářské činnosti či grantů typu Nadační fond Filmtalent Zlín.</w:t>
      </w:r>
    </w:p>
    <w:p w14:paraId="087DBE36" w14:textId="77777777" w:rsidR="00D26236" w:rsidRPr="00F440E7" w:rsidRDefault="00D26236" w:rsidP="00D26236">
      <w:pPr>
        <w:pStyle w:val="Odstavecseseznamem"/>
        <w:shd w:val="clear" w:color="auto" w:fill="FFFFFF"/>
        <w:tabs>
          <w:tab w:val="left" w:pos="709"/>
        </w:tabs>
        <w:ind w:left="709" w:right="6"/>
        <w:contextualSpacing w:val="0"/>
        <w:jc w:val="both"/>
        <w:rPr>
          <w:rFonts w:ascii="Calibri Light" w:eastAsia="Times New Roman" w:hAnsi="Calibri Light" w:cs="Calibri Light"/>
          <w:spacing w:val="-2"/>
          <w:sz w:val="22"/>
          <w:szCs w:val="22"/>
        </w:rPr>
      </w:pPr>
    </w:p>
    <w:p w14:paraId="3141C84E" w14:textId="77777777" w:rsidR="009B6A2B" w:rsidRPr="000568E5" w:rsidRDefault="009B6A2B" w:rsidP="009B6A2B">
      <w:pPr>
        <w:shd w:val="clear" w:color="auto" w:fill="FFFFFF"/>
        <w:tabs>
          <w:tab w:val="left" w:pos="360"/>
        </w:tabs>
        <w:spacing w:after="60"/>
        <w:ind w:left="425" w:right="6"/>
        <w:jc w:val="both"/>
        <w:rPr>
          <w:rFonts w:ascii="Calibri Light" w:hAnsi="Calibri Light" w:cs="Calibri Light"/>
          <w:b/>
          <w:spacing w:val="-2"/>
          <w:sz w:val="22"/>
          <w:szCs w:val="22"/>
        </w:rPr>
      </w:pPr>
      <w:r w:rsidRPr="000568E5">
        <w:rPr>
          <w:rFonts w:ascii="Calibri Light" w:hAnsi="Calibri Light" w:cs="Calibri Light"/>
          <w:b/>
          <w:spacing w:val="-2"/>
          <w:sz w:val="22"/>
          <w:szCs w:val="22"/>
        </w:rPr>
        <w:t xml:space="preserve">Slabé stránky v oblasti tvůrčí činnosti jsou: </w:t>
      </w:r>
    </w:p>
    <w:p w14:paraId="43AE1597" w14:textId="77777777" w:rsidR="009B6A2B" w:rsidRPr="000568E5" w:rsidRDefault="009B6A2B" w:rsidP="009B6A2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tvůrčí činnost pedagogů se doposud více zaměřovala na podporu studentské tvorby;</w:t>
      </w:r>
    </w:p>
    <w:p w14:paraId="087F1B5C" w14:textId="4FE2E1B3" w:rsidR="009B6A2B" w:rsidRPr="000568E5" w:rsidRDefault="009B6A2B" w:rsidP="009B6A2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personální složení ateliéru Animovaná tvorba bylo nedostatečné, od 9/2019 dochází ke změně: smluvní interní pracovní poměr s dvěm</w:t>
      </w:r>
      <w:r w:rsidR="00310528">
        <w:rPr>
          <w:rFonts w:ascii="Calibri Light" w:eastAsia="Times New Roman" w:hAnsi="Calibri Light" w:cs="Calibri Light"/>
          <w:spacing w:val="-2"/>
          <w:sz w:val="22"/>
          <w:szCs w:val="22"/>
        </w:rPr>
        <w:t>a</w:t>
      </w:r>
      <w:r w:rsidRPr="000568E5">
        <w:rPr>
          <w:rFonts w:ascii="Calibri Light" w:eastAsia="Times New Roman" w:hAnsi="Calibri Light" w:cs="Calibri Light"/>
          <w:spacing w:val="-2"/>
          <w:sz w:val="22"/>
          <w:szCs w:val="22"/>
        </w:rPr>
        <w:t xml:space="preserve"> odborníky z praxe s bohatou tvůrčí činností;</w:t>
      </w:r>
    </w:p>
    <w:p w14:paraId="0F495DF5" w14:textId="0C529126" w:rsidR="009B6A2B" w:rsidRDefault="009B6A2B" w:rsidP="009B6A2B">
      <w:pPr>
        <w:pStyle w:val="Odstavecseseznamem"/>
        <w:numPr>
          <w:ilvl w:val="0"/>
          <w:numId w:val="6"/>
        </w:numPr>
        <w:shd w:val="clear" w:color="auto" w:fill="FFFFFF"/>
        <w:tabs>
          <w:tab w:val="left" w:pos="360"/>
        </w:tabs>
        <w:ind w:left="426" w:right="6" w:firstLine="0"/>
        <w:contextualSpacing w:val="0"/>
        <w:jc w:val="both"/>
        <w:rPr>
          <w:ins w:id="419" w:author="Ponížilová Hana" w:date="2020-02-13T10:20:00Z"/>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doposud malá pozornost věnovaná projektové činnosti.</w:t>
      </w:r>
    </w:p>
    <w:p w14:paraId="3F3FAC62" w14:textId="77777777" w:rsidR="000D300B" w:rsidRPr="000568E5" w:rsidRDefault="000D300B" w:rsidP="000D300B">
      <w:pPr>
        <w:pStyle w:val="Odstavecseseznamem"/>
        <w:shd w:val="clear" w:color="auto" w:fill="FFFFFF"/>
        <w:tabs>
          <w:tab w:val="left" w:pos="360"/>
        </w:tabs>
        <w:ind w:left="426" w:right="6"/>
        <w:contextualSpacing w:val="0"/>
        <w:jc w:val="both"/>
        <w:rPr>
          <w:ins w:id="420" w:author="Ponížilová Hana" w:date="2020-02-13T10:27:00Z"/>
          <w:rFonts w:ascii="Calibri Light" w:eastAsia="Times New Roman" w:hAnsi="Calibri Light" w:cs="Calibri Light"/>
          <w:spacing w:val="-2"/>
          <w:sz w:val="22"/>
          <w:szCs w:val="22"/>
        </w:rPr>
      </w:pPr>
    </w:p>
    <w:p w14:paraId="624DA21C" w14:textId="77777777" w:rsidR="009B6A2B" w:rsidRPr="000568E5" w:rsidRDefault="009B6A2B" w:rsidP="009B6A2B">
      <w:pPr>
        <w:pStyle w:val="Odstavecseseznamem"/>
        <w:shd w:val="clear" w:color="auto" w:fill="FFFFFF"/>
        <w:tabs>
          <w:tab w:val="left" w:pos="360"/>
        </w:tabs>
        <w:ind w:left="426" w:right="6"/>
        <w:contextualSpacing w:val="0"/>
        <w:jc w:val="both"/>
        <w:rPr>
          <w:rFonts w:ascii="Calibri Light" w:eastAsia="Times New Roman" w:hAnsi="Calibri Light" w:cs="Calibri Light"/>
        </w:rPr>
      </w:pPr>
    </w:p>
    <w:p w14:paraId="5750E7F5" w14:textId="77777777" w:rsidR="009B6A2B" w:rsidRPr="000568E5" w:rsidRDefault="009B6A2B" w:rsidP="009B6A2B">
      <w:pPr>
        <w:pStyle w:val="Nadpis2"/>
        <w:rPr>
          <w:rFonts w:cs="Calibri Light"/>
        </w:rPr>
      </w:pPr>
      <w:r w:rsidRPr="000568E5">
        <w:rPr>
          <w:rFonts w:cs="Calibri Light"/>
        </w:rPr>
        <w:t>Finanční, materiální a další zabezpečení studijního programu</w:t>
      </w:r>
    </w:p>
    <w:p w14:paraId="55DF8F66" w14:textId="77777777" w:rsidR="009B6A2B" w:rsidRPr="000568E5" w:rsidRDefault="009B6A2B" w:rsidP="009B6A2B">
      <w:pPr>
        <w:pStyle w:val="Nadpis3"/>
        <w:rPr>
          <w:rFonts w:cs="Calibri Light"/>
        </w:rPr>
      </w:pPr>
      <w:r w:rsidRPr="000568E5">
        <w:rPr>
          <w:rFonts w:cs="Calibri Light"/>
        </w:rPr>
        <w:t xml:space="preserve">Finanční zabezpečení studijního programu </w:t>
      </w:r>
    </w:p>
    <w:p w14:paraId="7C8D1D62" w14:textId="77777777" w:rsidR="009B6A2B" w:rsidRPr="000568E5" w:rsidRDefault="009B6A2B" w:rsidP="009B6A2B">
      <w:pPr>
        <w:tabs>
          <w:tab w:val="left" w:pos="2835"/>
        </w:tabs>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4.1</w:t>
      </w:r>
    </w:p>
    <w:p w14:paraId="4CAD36EE" w14:textId="5CFADC5C" w:rsidR="009B6A2B" w:rsidRPr="000568E5" w:rsidRDefault="009B6A2B" w:rsidP="009B6A2B">
      <w:pPr>
        <w:widowControl w:val="0"/>
        <w:autoSpaceDE w:val="0"/>
        <w:autoSpaceDN w:val="0"/>
        <w:adjustRightInd w:val="0"/>
        <w:snapToGrid w:val="0"/>
        <w:ind w:left="425"/>
        <w:jc w:val="both"/>
        <w:rPr>
          <w:rFonts w:ascii="Calibri Light" w:hAnsi="Calibri Light" w:cs="Calibri Light"/>
          <w:sz w:val="22"/>
          <w:szCs w:val="22"/>
        </w:rPr>
      </w:pPr>
      <w:r w:rsidRPr="000568E5">
        <w:rPr>
          <w:rFonts w:ascii="Calibri Light" w:hAnsi="Calibri Light" w:cs="Calibri Light"/>
          <w:color w:val="000000"/>
          <w:sz w:val="22"/>
          <w:szCs w:val="22"/>
        </w:rPr>
        <w:t xml:space="preserve">FMK má zajištěnu infrastrukturu pro výuku bakalářského i magisterského studijního programu TPANT,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w:t>
      </w:r>
      <w:r w:rsidRPr="000568E5">
        <w:rPr>
          <w:rFonts w:ascii="Calibri Light" w:hAnsi="Calibri Light" w:cs="Calibri Light"/>
          <w:color w:val="000000"/>
          <w:sz w:val="22"/>
          <w:szCs w:val="22"/>
        </w:rPr>
        <w:lastRenderedPageBreak/>
        <w:t>na realizaci konkrétních tvůrčích projektů, technické vybavení, osobní náklady, náklady dalšího vzdělávání akademických pracovníků a výdaje na inovace. Výuka je financována</w:t>
      </w:r>
      <w:ins w:id="421" w:author="Ponížilová Hana" w:date="2020-02-13T11:46:00Z">
        <w:r w:rsidR="005B6A2F">
          <w:rPr>
            <w:rFonts w:ascii="Calibri Light" w:hAnsi="Calibri Light" w:cs="Calibri Light"/>
            <w:color w:val="000000"/>
            <w:sz w:val="22"/>
            <w:szCs w:val="22"/>
          </w:rPr>
          <w:t xml:space="preserve"> </w:t>
        </w:r>
      </w:ins>
      <w:r w:rsidRPr="000568E5">
        <w:rPr>
          <w:rFonts w:ascii="Calibri Light" w:hAnsi="Calibri Light" w:cs="Calibri Light"/>
          <w:color w:val="000000"/>
          <w:sz w:val="22"/>
          <w:szCs w:val="22"/>
        </w:rPr>
        <w:t>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0568E5">
        <w:rPr>
          <w:rStyle w:val="Znakapoznpodarou"/>
          <w:rFonts w:ascii="Calibri Light" w:hAnsi="Calibri Light" w:cs="Calibri Light"/>
          <w:color w:val="000000"/>
          <w:sz w:val="22"/>
          <w:szCs w:val="22"/>
        </w:rPr>
        <w:footnoteReference w:id="46"/>
      </w:r>
      <w:r w:rsidRPr="000568E5">
        <w:rPr>
          <w:rFonts w:ascii="Calibri Light" w:hAnsi="Calibri Light" w:cs="Calibri Light"/>
          <w:color w:val="000000"/>
          <w:sz w:val="22"/>
          <w:szCs w:val="22"/>
        </w:rPr>
        <w:t>.</w:t>
      </w:r>
    </w:p>
    <w:p w14:paraId="2C212BE4"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rPr>
      </w:pPr>
    </w:p>
    <w:p w14:paraId="0F9DA518" w14:textId="77777777" w:rsidR="009B6A2B" w:rsidRPr="000568E5" w:rsidRDefault="009B6A2B" w:rsidP="009B6A2B">
      <w:pPr>
        <w:pStyle w:val="Nadpis3"/>
        <w:rPr>
          <w:rFonts w:cs="Calibri Light"/>
        </w:rPr>
      </w:pPr>
      <w:r w:rsidRPr="000568E5">
        <w:rPr>
          <w:rFonts w:cs="Calibri Light"/>
        </w:rPr>
        <w:t xml:space="preserve">Materiální a technické zabezpečení studijního programu </w:t>
      </w:r>
    </w:p>
    <w:p w14:paraId="2DD34656" w14:textId="77777777" w:rsidR="009B6A2B" w:rsidRPr="000568E5" w:rsidRDefault="009B6A2B" w:rsidP="009B6A2B">
      <w:pPr>
        <w:tabs>
          <w:tab w:val="left" w:pos="2835"/>
        </w:tabs>
        <w:spacing w:before="120" w:after="120"/>
        <w:jc w:val="center"/>
        <w:rPr>
          <w:rFonts w:ascii="Calibri Light" w:hAnsi="Calibri Light" w:cs="Calibri Light"/>
          <w:color w:val="000000"/>
          <w:sz w:val="22"/>
          <w:szCs w:val="22"/>
        </w:rPr>
      </w:pPr>
      <w:r w:rsidRPr="000568E5">
        <w:rPr>
          <w:rFonts w:ascii="Calibri Light" w:hAnsi="Calibri Light" w:cs="Calibri Light"/>
          <w:sz w:val="22"/>
          <w:szCs w:val="22"/>
        </w:rPr>
        <w:t>Standard 4.2</w:t>
      </w:r>
    </w:p>
    <w:p w14:paraId="1D3E2910"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Počet připojených počítačů ve výukových objektech FMK: pracovní stanice (PC s Windows 7/XP, Intel Mac Pro s OS X) </w:t>
      </w:r>
      <w:proofErr w:type="gramStart"/>
      <w:r w:rsidRPr="000568E5">
        <w:rPr>
          <w:rFonts w:ascii="Calibri Light" w:hAnsi="Calibri Light" w:cs="Calibri Light"/>
          <w:color w:val="000000"/>
          <w:sz w:val="22"/>
          <w:szCs w:val="22"/>
        </w:rPr>
        <w:t>+  62</w:t>
      </w:r>
      <w:proofErr w:type="gramEnd"/>
      <w:r w:rsidRPr="000568E5">
        <w:rPr>
          <w:rFonts w:ascii="Calibri Light" w:hAnsi="Calibri Light" w:cs="Calibri Light"/>
          <w:color w:val="000000"/>
          <w:sz w:val="22"/>
          <w:szCs w:val="22"/>
        </w:rPr>
        <w:t xml:space="preserve"> přenosných počítačů, využívaných pedagogy a zaměstnanci. Všechny počítače jsou připojeny k páteřní síti CESNET (1 Gbit/s). Všem studentům je všech prostorách FMK k dispozici připojení k bezdrátové síti „eduroam“ o rychlosti 54Mb/s.</w:t>
      </w:r>
    </w:p>
    <w:p w14:paraId="74B9F9CA" w14:textId="77777777" w:rsidR="009B6A2B" w:rsidRPr="000568E5" w:rsidRDefault="009B6A2B" w:rsidP="009B6A2B">
      <w:pPr>
        <w:widowControl w:val="0"/>
        <w:autoSpaceDE w:val="0"/>
        <w:autoSpaceDN w:val="0"/>
        <w:adjustRightInd w:val="0"/>
        <w:snapToGrid w:val="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Ateliér Animovaná tvorba disponuje potřebným technickým zabezpečením, které umožňuje realizaci cvičení (18 PC sestav pro studenty, 15 stolních grafických tabletů Wacom Cintiq, 15 přenosných tabletů Wacom, animačním stolem pro stop-motion animaci, zázemím pro loutkovou animaci – světelný park, fotoaparáty, objektivy, stoly, pracovními stroji pro výrobu loutek a rekvizit, patričný animační software – TV Paint, Adobe After Effects, Maya, DragonFrame) a také výuku (5 PC sestav pro pedagogy, prezentační technika).</w:t>
      </w:r>
    </w:p>
    <w:p w14:paraId="1DB0B651" w14:textId="77777777" w:rsidR="009B6A2B" w:rsidRPr="000568E5" w:rsidRDefault="009B6A2B" w:rsidP="009B6A2B">
      <w:pPr>
        <w:rPr>
          <w:rFonts w:ascii="Calibri Light" w:hAnsi="Calibri Light" w:cs="Calibri Light"/>
        </w:rPr>
      </w:pPr>
    </w:p>
    <w:p w14:paraId="1F4F05B0" w14:textId="77777777" w:rsidR="009B6A2B" w:rsidRPr="000568E5" w:rsidRDefault="009B6A2B" w:rsidP="009B6A2B">
      <w:pPr>
        <w:pStyle w:val="Nadpis3"/>
        <w:rPr>
          <w:rFonts w:cs="Calibri Light"/>
        </w:rPr>
      </w:pPr>
      <w:r w:rsidRPr="000568E5">
        <w:rPr>
          <w:rFonts w:cs="Calibri Light"/>
        </w:rPr>
        <w:t xml:space="preserve">Odborná literatura a elektronické databáze odpovídající studijnímu programu </w:t>
      </w:r>
    </w:p>
    <w:p w14:paraId="3599F69F"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4.3</w:t>
      </w:r>
    </w:p>
    <w:p w14:paraId="6E9708C0"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Informační zdroje a informační služby pro všechny studijní programy realizované na UTB ve Zlíně zabezpečuje centrálně Knihovna UTB ve Zlíně (dále jen „knihovna“). K dispozici je zhruba 500 studijních míst, 230 počítačů a dostatečné množství přípojných míst pro notebooky. Knihovna je vybavena virtuální technologií WMware s klientskými stanicemi Zero Client DZ22-2. Na umění a film je zaměřeno 850 knih v českém a anglickém jazyce. Stále více knih je dostupných v elektronické podobě. Knihovní fond je neustále aktualizován jednak přímo knihovnou, ale i samotnou FMK, která prostřednictvím grantových a projektových peněz rozšiřuje odborné příruční knihovny. Knihovna odebírá více než 200 periodik v tištěné podobě, deset z nich je zaměřeno na oblast umění a filmu.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337A988"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Ateliér Animovaná tvorba disponuje příruční knihovnou, která slouží studentům i akademickým pracovníkům. Její obsah je neustále aktualizován.</w:t>
      </w:r>
    </w:p>
    <w:p w14:paraId="796FA2F1" w14:textId="77777777" w:rsidR="009B6A2B" w:rsidRPr="000568E5" w:rsidRDefault="009B6A2B" w:rsidP="009B6A2B">
      <w:pPr>
        <w:widowControl w:val="0"/>
        <w:autoSpaceDE w:val="0"/>
        <w:autoSpaceDN w:val="0"/>
        <w:adjustRightInd w:val="0"/>
        <w:snapToGrid w:val="0"/>
        <w:jc w:val="both"/>
        <w:rPr>
          <w:rFonts w:ascii="Calibri Light" w:hAnsi="Calibri Light" w:cs="Calibri Light"/>
          <w:color w:val="000000"/>
          <w:sz w:val="22"/>
          <w:szCs w:val="22"/>
        </w:rPr>
      </w:pPr>
    </w:p>
    <w:p w14:paraId="4ACADDE7"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i/>
          <w:color w:val="000000"/>
          <w:sz w:val="22"/>
          <w:szCs w:val="22"/>
        </w:rPr>
      </w:pPr>
      <w:r w:rsidRPr="000568E5">
        <w:rPr>
          <w:rFonts w:ascii="Calibri Light" w:hAnsi="Calibri Light" w:cs="Calibri Light"/>
          <w:i/>
          <w:color w:val="000000"/>
          <w:sz w:val="22"/>
          <w:szCs w:val="22"/>
        </w:rPr>
        <w:t>Seznam přístupných elektronických databází včetně popisu</w:t>
      </w:r>
      <w:r w:rsidRPr="000568E5">
        <w:rPr>
          <w:rStyle w:val="Znakapoznpodarou"/>
          <w:rFonts w:ascii="Calibri Light" w:hAnsi="Calibri Light" w:cs="Calibri Light"/>
          <w:i/>
          <w:color w:val="000000"/>
          <w:sz w:val="22"/>
          <w:szCs w:val="22"/>
        </w:rPr>
        <w:footnoteReference w:id="47"/>
      </w:r>
      <w:r w:rsidRPr="000568E5">
        <w:rPr>
          <w:rFonts w:ascii="Calibri Light" w:hAnsi="Calibri Light" w:cs="Calibri Light"/>
          <w:i/>
          <w:color w:val="000000"/>
          <w:sz w:val="22"/>
          <w:szCs w:val="22"/>
        </w:rPr>
        <w:t xml:space="preserve">:  </w:t>
      </w:r>
    </w:p>
    <w:p w14:paraId="63AFC58D"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Art Source (EBSCO)</w:t>
      </w:r>
    </w:p>
    <w:p w14:paraId="693A9BDF"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087A9833"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lastRenderedPageBreak/>
        <w:t>ARTbibliographies Modern (CSA)</w:t>
      </w:r>
    </w:p>
    <w:p w14:paraId="622D9C5D"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ARTbibliographies Modern je jediná světová bibliografie zaměřená speciálně na abstrahování literatury o moderním a současném umění z celého </w:t>
      </w:r>
      <w:proofErr w:type="gramStart"/>
      <w:r w:rsidRPr="000568E5">
        <w:rPr>
          <w:rFonts w:ascii="Calibri Light" w:hAnsi="Calibri Light" w:cs="Calibri Light"/>
          <w:color w:val="000000"/>
          <w:sz w:val="22"/>
          <w:szCs w:val="22"/>
        </w:rPr>
        <w:t>světa - Source</w:t>
      </w:r>
      <w:proofErr w:type="gramEnd"/>
      <w:r w:rsidRPr="000568E5">
        <w:rPr>
          <w:rFonts w:ascii="Calibri Light" w:hAnsi="Calibri Light" w:cs="Calibri Light"/>
          <w:color w:val="000000"/>
          <w:sz w:val="22"/>
          <w:szCs w:val="22"/>
        </w:rPr>
        <w:t xml:space="preserv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grafitti, módní návrhářství, kaligrafii, sklo apod. Retrospektiva od roku 1974 (na 350 000 záznamů).</w:t>
      </w:r>
    </w:p>
    <w:p w14:paraId="0AD492B3" w14:textId="10588544"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Design and Applied Arts (</w:t>
      </w:r>
      <w:ins w:id="422" w:author="Ponížilová Hana" w:date="2020-02-13T11:47:00Z">
        <w:r w:rsidR="005B6A2F">
          <w:rPr>
            <w:rFonts w:ascii="Calibri Light" w:hAnsi="Calibri Light" w:cs="Calibri Light"/>
            <w:color w:val="000000"/>
            <w:sz w:val="22"/>
            <w:szCs w:val="22"/>
          </w:rPr>
          <w:t>DDAI</w:t>
        </w:r>
      </w:ins>
      <w:del w:id="423" w:author="Ponížilová Hana" w:date="2020-02-13T11:47:00Z">
        <w:r w:rsidRPr="000568E5" w:rsidDel="005B6A2F">
          <w:rPr>
            <w:rFonts w:ascii="Calibri Light" w:hAnsi="Calibri Light" w:cs="Calibri Light"/>
            <w:color w:val="000000"/>
            <w:sz w:val="22"/>
            <w:szCs w:val="22"/>
          </w:rPr>
          <w:delText>CSA</w:delText>
        </w:r>
      </w:del>
      <w:r w:rsidRPr="000568E5">
        <w:rPr>
          <w:rFonts w:ascii="Calibri Light" w:hAnsi="Calibri Light" w:cs="Calibri Light"/>
          <w:color w:val="000000"/>
          <w:sz w:val="22"/>
          <w:szCs w:val="22"/>
        </w:rPr>
        <w:t>)</w:t>
      </w:r>
    </w:p>
    <w:p w14:paraId="180C9A9F"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Design And Applied Arts Index (DAAI) je hlavním informačním zdrojem v oblasti designu a užitého umění v celosvětovém měřítku. Databáze zahrnuje více než 150 000 záznamů od roku 1973, roční přírůstek je 10-12 000 záznamů. Obsah databáze vychází z více než 500 </w:t>
      </w:r>
      <w:proofErr w:type="gramStart"/>
      <w:r w:rsidRPr="000568E5">
        <w:rPr>
          <w:rFonts w:ascii="Calibri Light" w:hAnsi="Calibri Light" w:cs="Calibri Light"/>
          <w:color w:val="000000"/>
          <w:sz w:val="22"/>
          <w:szCs w:val="22"/>
        </w:rPr>
        <w:t>časopisů</w:t>
      </w:r>
      <w:proofErr w:type="gramEnd"/>
      <w:r w:rsidRPr="000568E5">
        <w:rPr>
          <w:rFonts w:ascii="Calibri Light" w:hAnsi="Calibri Light" w:cs="Calibri Light"/>
          <w:color w:val="000000"/>
          <w:sz w:val="22"/>
          <w:szCs w:val="22"/>
        </w:rPr>
        <w:t xml:space="preserve"> a navíc obsahuje informace o 55 000 designérech, studiích, dílnách a dalších firmách v oboru.</w:t>
      </w:r>
    </w:p>
    <w:p w14:paraId="36948514"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International Bibliography of Art (IBA)</w:t>
      </w:r>
    </w:p>
    <w:p w14:paraId="7AC21665" w14:textId="77777777" w:rsidR="009B6A2B" w:rsidRPr="000568E5" w:rsidRDefault="009B6A2B" w:rsidP="009B6A2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Databáze zahrnuje bibliografické záznamy a abstrakty z více než 410 periodik, knihy, konferenčních materiálů, esejů, katalogů výstav, katalogů vybraných obchodníků s uměním, disertačních prací a publikací v mikroformátech. Retrospektiva je od roku 2008 s ročním přírůstkem 25 000 záznamů.</w:t>
      </w:r>
    </w:p>
    <w:p w14:paraId="02E2217F"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Multioborové databáze: ProQuest, EBSCO, Cambridge, Oxford, Willey, Sage.</w:t>
      </w:r>
    </w:p>
    <w:p w14:paraId="382BC1E8" w14:textId="77777777" w:rsidR="009B6A2B" w:rsidRPr="000568E5" w:rsidRDefault="009B6A2B" w:rsidP="009B6A2B">
      <w:pPr>
        <w:pStyle w:val="Zkladntext"/>
        <w:spacing w:line="240" w:lineRule="auto"/>
        <w:rPr>
          <w:rFonts w:ascii="Calibri Light" w:eastAsia="Calibri" w:hAnsi="Calibri Light" w:cs="Calibri Light"/>
          <w:b/>
          <w:color w:val="000000"/>
          <w:sz w:val="22"/>
          <w:szCs w:val="22"/>
          <w:lang w:eastAsia="en-US"/>
        </w:rPr>
      </w:pPr>
    </w:p>
    <w:p w14:paraId="01BAA0AD" w14:textId="77777777" w:rsidR="009B6A2B" w:rsidRPr="000568E5" w:rsidRDefault="009B6A2B" w:rsidP="009B6A2B">
      <w:pPr>
        <w:pStyle w:val="Zkladntext"/>
        <w:spacing w:line="240" w:lineRule="auto"/>
        <w:rPr>
          <w:rFonts w:ascii="Calibri Light" w:eastAsia="Calibri" w:hAnsi="Calibri Light" w:cs="Calibri Light"/>
          <w:b/>
          <w:color w:val="000000"/>
          <w:sz w:val="22"/>
          <w:szCs w:val="22"/>
          <w:lang w:eastAsia="en-US"/>
        </w:rPr>
      </w:pPr>
    </w:p>
    <w:p w14:paraId="6FB2CA96" w14:textId="77777777" w:rsidR="009B6A2B" w:rsidRPr="000568E5" w:rsidRDefault="009B6A2B" w:rsidP="009B6A2B">
      <w:pPr>
        <w:pStyle w:val="Nadpis2"/>
        <w:ind w:left="357"/>
        <w:jc w:val="both"/>
        <w:rPr>
          <w:rFonts w:cs="Calibri Light"/>
        </w:rPr>
      </w:pPr>
      <w:r w:rsidRPr="000568E5">
        <w:rPr>
          <w:rFonts w:cs="Calibri Light"/>
        </w:rPr>
        <w:t xml:space="preserve">Garant studijního programu </w:t>
      </w:r>
    </w:p>
    <w:p w14:paraId="3912D01C" w14:textId="77777777" w:rsidR="009B6A2B" w:rsidRPr="000568E5" w:rsidRDefault="009B6A2B" w:rsidP="009B6A2B">
      <w:pPr>
        <w:pStyle w:val="Nadpis3"/>
        <w:widowControl w:val="0"/>
        <w:autoSpaceDE w:val="0"/>
        <w:autoSpaceDN w:val="0"/>
        <w:adjustRightInd w:val="0"/>
        <w:snapToGrid w:val="0"/>
        <w:ind w:left="1077" w:hanging="357"/>
        <w:jc w:val="both"/>
        <w:rPr>
          <w:rFonts w:cs="Calibri Light"/>
        </w:rPr>
      </w:pPr>
      <w:r w:rsidRPr="000568E5">
        <w:rPr>
          <w:rFonts w:cs="Calibri Light"/>
        </w:rPr>
        <w:t>Pravomoci a odpovědnost garanta</w:t>
      </w:r>
    </w:p>
    <w:p w14:paraId="21C69711" w14:textId="77777777" w:rsidR="009B6A2B" w:rsidRPr="000568E5" w:rsidRDefault="009B6A2B" w:rsidP="009B6A2B">
      <w:pPr>
        <w:widowControl w:val="0"/>
        <w:autoSpaceDE w:val="0"/>
        <w:autoSpaceDN w:val="0"/>
        <w:adjustRightInd w:val="0"/>
        <w:snapToGrid w:val="0"/>
        <w:spacing w:before="120" w:after="120"/>
        <w:jc w:val="center"/>
        <w:rPr>
          <w:rFonts w:ascii="Calibri Light" w:hAnsi="Calibri Light" w:cs="Calibri Light"/>
          <w:sz w:val="22"/>
          <w:szCs w:val="22"/>
        </w:rPr>
      </w:pPr>
      <w:r w:rsidRPr="000568E5">
        <w:rPr>
          <w:rFonts w:ascii="Calibri Light" w:hAnsi="Calibri Light" w:cs="Calibri Light"/>
          <w:sz w:val="22"/>
          <w:szCs w:val="22"/>
        </w:rPr>
        <w:t>Standard 5.1</w:t>
      </w:r>
    </w:p>
    <w:p w14:paraId="5A9E394C" w14:textId="5B07C81F" w:rsidR="009B6A2B" w:rsidRPr="000568E5" w:rsidRDefault="009B6A2B" w:rsidP="009B6A2B">
      <w:pPr>
        <w:widowControl w:val="0"/>
        <w:autoSpaceDE w:val="0"/>
        <w:autoSpaceDN w:val="0"/>
        <w:adjustRightInd w:val="0"/>
        <w:snapToGrid w:val="0"/>
        <w:spacing w:after="6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Součástí záměru předložit žádost o</w:t>
      </w:r>
      <w:ins w:id="424" w:author="Jana Janíková" w:date="2020-01-27T14:50:00Z">
        <w:r w:rsidR="00D51BDA">
          <w:rPr>
            <w:rFonts w:ascii="Calibri Light" w:hAnsi="Calibri Light" w:cs="Calibri Light"/>
            <w:color w:val="000000"/>
            <w:sz w:val="22"/>
            <w:szCs w:val="22"/>
          </w:rPr>
          <w:t xml:space="preserve"> novou</w:t>
        </w:r>
      </w:ins>
      <w:r w:rsidRPr="000568E5">
        <w:rPr>
          <w:rFonts w:ascii="Calibri Light" w:hAnsi="Calibri Light" w:cs="Calibri Light"/>
          <w:color w:val="000000"/>
          <w:sz w:val="22"/>
          <w:szCs w:val="22"/>
        </w:rPr>
        <w:t xml:space="preserve"> akreditaci studijního programu je podle čl. 8 Řádu pro tvorbu, schvalování, uskutečňování a změny studijních programu UTB ve Zlíně návrh garanta studijního programu. Garanta studijního programu navrhuje děkan po projednání v: </w:t>
      </w:r>
    </w:p>
    <w:p w14:paraId="0308F573"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a) radě studijního programu u bakalářského a magisterského studijního programu, </w:t>
      </w:r>
    </w:p>
    <w:p w14:paraId="09BCF248" w14:textId="77777777" w:rsidR="009B6A2B" w:rsidRPr="000568E5" w:rsidRDefault="009B6A2B" w:rsidP="009B6A2B">
      <w:pPr>
        <w:widowControl w:val="0"/>
        <w:autoSpaceDE w:val="0"/>
        <w:autoSpaceDN w:val="0"/>
        <w:adjustRightInd w:val="0"/>
        <w:snapToGrid w:val="0"/>
        <w:spacing w:after="120"/>
        <w:ind w:firstLine="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b) oborové radě u doktorského studijního programu, pokud je ustavena. </w:t>
      </w:r>
    </w:p>
    <w:p w14:paraId="30A75BCC" w14:textId="77777777" w:rsidR="009B6A2B" w:rsidRPr="000568E5" w:rsidRDefault="009B6A2B" w:rsidP="009B6A2B">
      <w:pPr>
        <w:widowControl w:val="0"/>
        <w:autoSpaceDE w:val="0"/>
        <w:autoSpaceDN w:val="0"/>
        <w:adjustRightInd w:val="0"/>
        <w:snapToGrid w:val="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1F796EF4" w14:textId="77777777" w:rsidR="009B6A2B" w:rsidRPr="000568E5" w:rsidRDefault="009B6A2B" w:rsidP="009B6A2B">
      <w:pPr>
        <w:widowControl w:val="0"/>
        <w:autoSpaceDE w:val="0"/>
        <w:autoSpaceDN w:val="0"/>
        <w:adjustRightInd w:val="0"/>
        <w:snapToGrid w:val="0"/>
        <w:ind w:left="425"/>
        <w:jc w:val="both"/>
        <w:rPr>
          <w:rFonts w:ascii="Calibri Light" w:hAnsi="Calibri Light" w:cs="Calibri Light"/>
          <w:color w:val="000000"/>
          <w:sz w:val="22"/>
          <w:szCs w:val="22"/>
        </w:rPr>
      </w:pPr>
    </w:p>
    <w:p w14:paraId="10A246AC" w14:textId="77777777" w:rsidR="009B6A2B" w:rsidRPr="000568E5" w:rsidRDefault="009B6A2B" w:rsidP="009B6A2B">
      <w:pPr>
        <w:widowControl w:val="0"/>
        <w:autoSpaceDE w:val="0"/>
        <w:autoSpaceDN w:val="0"/>
        <w:adjustRightInd w:val="0"/>
        <w:snapToGrid w:val="0"/>
        <w:ind w:firstLine="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Garant bakalářského a magisterského studijního programu zejména: </w:t>
      </w:r>
    </w:p>
    <w:p w14:paraId="3C7DDCE9" w14:textId="77777777" w:rsidR="009B6A2B" w:rsidRPr="000568E5" w:rsidRDefault="009B6A2B" w:rsidP="009B6A2B">
      <w:pPr>
        <w:widowControl w:val="0"/>
        <w:autoSpaceDE w:val="0"/>
        <w:autoSpaceDN w:val="0"/>
        <w:adjustRightInd w:val="0"/>
        <w:snapToGrid w:val="0"/>
        <w:ind w:firstLine="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a) </w:t>
      </w:r>
      <w:r w:rsidRPr="000568E5">
        <w:rPr>
          <w:rFonts w:ascii="Calibri Light" w:hAnsi="Calibri Light" w:cs="Calibri Light"/>
          <w:color w:val="000000"/>
          <w:sz w:val="22"/>
          <w:szCs w:val="22"/>
        </w:rPr>
        <w:tab/>
        <w:t xml:space="preserve">koordinuje obsahovou přípravu studijního programu, </w:t>
      </w:r>
    </w:p>
    <w:p w14:paraId="43909D1D" w14:textId="77777777" w:rsidR="009B6A2B" w:rsidRPr="000568E5" w:rsidRDefault="009B6A2B" w:rsidP="009B6A2B">
      <w:pPr>
        <w:widowControl w:val="0"/>
        <w:autoSpaceDE w:val="0"/>
        <w:autoSpaceDN w:val="0"/>
        <w:adjustRightInd w:val="0"/>
        <w:snapToGrid w:val="0"/>
        <w:ind w:firstLine="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b) </w:t>
      </w:r>
      <w:r w:rsidRPr="000568E5">
        <w:rPr>
          <w:rFonts w:ascii="Calibri Light" w:hAnsi="Calibri Light" w:cs="Calibri Light"/>
          <w:color w:val="000000"/>
          <w:sz w:val="22"/>
          <w:szCs w:val="22"/>
        </w:rPr>
        <w:tab/>
        <w:t xml:space="preserve">dbá na to, aby studijní program byl uskutečňován v souladu s akreditačním spisem, </w:t>
      </w:r>
    </w:p>
    <w:p w14:paraId="1DE84830" w14:textId="77777777" w:rsidR="009B6A2B" w:rsidRPr="000568E5" w:rsidRDefault="009B6A2B" w:rsidP="009B6A2B">
      <w:pPr>
        <w:widowControl w:val="0"/>
        <w:autoSpaceDE w:val="0"/>
        <w:autoSpaceDN w:val="0"/>
        <w:adjustRightInd w:val="0"/>
        <w:snapToGrid w:val="0"/>
        <w:ind w:firstLine="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c) </w:t>
      </w:r>
      <w:r w:rsidRPr="000568E5">
        <w:rPr>
          <w:rFonts w:ascii="Calibri Light" w:hAnsi="Calibri Light" w:cs="Calibri Light"/>
          <w:color w:val="000000"/>
          <w:sz w:val="22"/>
          <w:szCs w:val="22"/>
        </w:rPr>
        <w:tab/>
        <w:t xml:space="preserve">dohlíží na kvalitu uskutečňování studijního programu, </w:t>
      </w:r>
    </w:p>
    <w:p w14:paraId="73262D6E" w14:textId="77777777" w:rsidR="009B6A2B" w:rsidRPr="000568E5" w:rsidRDefault="009B6A2B" w:rsidP="009B6A2B">
      <w:pPr>
        <w:widowControl w:val="0"/>
        <w:autoSpaceDE w:val="0"/>
        <w:autoSpaceDN w:val="0"/>
        <w:adjustRightInd w:val="0"/>
        <w:snapToGrid w:val="0"/>
        <w:ind w:firstLine="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d) </w:t>
      </w:r>
      <w:r w:rsidRPr="000568E5">
        <w:rPr>
          <w:rFonts w:ascii="Calibri Light" w:hAnsi="Calibri Light" w:cs="Calibri Light"/>
          <w:color w:val="000000"/>
          <w:sz w:val="22"/>
          <w:szCs w:val="22"/>
        </w:rPr>
        <w:tab/>
        <w:t xml:space="preserve">studentům ve studijním programu poskytuje odborné studijní poradenství, </w:t>
      </w:r>
    </w:p>
    <w:p w14:paraId="1AA9C68E" w14:textId="77777777" w:rsidR="009B6A2B" w:rsidRPr="000568E5" w:rsidRDefault="009B6A2B" w:rsidP="009B6A2B">
      <w:pPr>
        <w:widowControl w:val="0"/>
        <w:autoSpaceDE w:val="0"/>
        <w:autoSpaceDN w:val="0"/>
        <w:adjustRightInd w:val="0"/>
        <w:snapToGrid w:val="0"/>
        <w:ind w:firstLine="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e) </w:t>
      </w:r>
      <w:r w:rsidRPr="000568E5">
        <w:rPr>
          <w:rFonts w:ascii="Calibri Light" w:hAnsi="Calibri Light" w:cs="Calibri Light"/>
          <w:color w:val="000000"/>
          <w:sz w:val="22"/>
          <w:szCs w:val="22"/>
        </w:rPr>
        <w:tab/>
        <w:t xml:space="preserve">schvaluje uznání studijních předmětů studia v zahraničí, </w:t>
      </w:r>
    </w:p>
    <w:p w14:paraId="7E32F725" w14:textId="77777777" w:rsidR="009B6A2B" w:rsidRPr="000568E5" w:rsidRDefault="009B6A2B" w:rsidP="009B6A2B">
      <w:pPr>
        <w:widowControl w:val="0"/>
        <w:autoSpaceDE w:val="0"/>
        <w:autoSpaceDN w:val="0"/>
        <w:adjustRightInd w:val="0"/>
        <w:snapToGrid w:val="0"/>
        <w:ind w:firstLine="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f) </w:t>
      </w:r>
      <w:r w:rsidRPr="000568E5">
        <w:rPr>
          <w:rFonts w:ascii="Calibri Light" w:hAnsi="Calibri Light" w:cs="Calibri Light"/>
          <w:color w:val="000000"/>
          <w:sz w:val="22"/>
          <w:szCs w:val="22"/>
        </w:rPr>
        <w:tab/>
        <w:t xml:space="preserve">doporučuje uznání části studia podle čl. 24 Studijního a zkušebního řádu UTB ve Zlíně, </w:t>
      </w:r>
    </w:p>
    <w:p w14:paraId="0440442D" w14:textId="77777777" w:rsidR="009B6A2B" w:rsidRPr="000568E5" w:rsidRDefault="009B6A2B" w:rsidP="009B6A2B">
      <w:pPr>
        <w:widowControl w:val="0"/>
        <w:autoSpaceDE w:val="0"/>
        <w:autoSpaceDN w:val="0"/>
        <w:adjustRightInd w:val="0"/>
        <w:snapToGrid w:val="0"/>
        <w:ind w:firstLine="425"/>
        <w:jc w:val="both"/>
        <w:rPr>
          <w:rFonts w:ascii="Calibri Light" w:hAnsi="Calibri Light" w:cs="Calibri Light"/>
          <w:color w:val="000000"/>
          <w:sz w:val="22"/>
          <w:szCs w:val="22"/>
        </w:rPr>
      </w:pPr>
      <w:r w:rsidRPr="000568E5">
        <w:rPr>
          <w:rFonts w:ascii="Calibri Light" w:hAnsi="Calibri Light" w:cs="Calibri Light"/>
          <w:color w:val="000000"/>
          <w:sz w:val="22"/>
          <w:szCs w:val="22"/>
        </w:rPr>
        <w:t>g)</w:t>
      </w:r>
      <w:r w:rsidRPr="000568E5">
        <w:rPr>
          <w:rFonts w:ascii="Calibri Light" w:hAnsi="Calibri Light" w:cs="Calibri Light"/>
          <w:color w:val="000000"/>
          <w:sz w:val="22"/>
          <w:szCs w:val="22"/>
        </w:rPr>
        <w:tab/>
        <w:t xml:space="preserve">schvaluje témata bakalářských nebo diplomových prací, </w:t>
      </w:r>
    </w:p>
    <w:p w14:paraId="30841E08" w14:textId="77777777" w:rsidR="009B6A2B" w:rsidRPr="000568E5" w:rsidRDefault="009B6A2B" w:rsidP="009B6A2B">
      <w:pPr>
        <w:widowControl w:val="0"/>
        <w:autoSpaceDE w:val="0"/>
        <w:autoSpaceDN w:val="0"/>
        <w:adjustRightInd w:val="0"/>
        <w:snapToGrid w:val="0"/>
        <w:ind w:left="425"/>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h) obsahově a metodicky rozvíjí studijní program v souladu s aktuální úrovní poznání a potřebami praxe, </w:t>
      </w:r>
    </w:p>
    <w:p w14:paraId="5780EEC6"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i)   předkládá radě studijního programu návrhy na změny studijního programu, </w:t>
      </w:r>
    </w:p>
    <w:p w14:paraId="085501EB"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j)   účastní se jednání rady studijního programu, </w:t>
      </w:r>
    </w:p>
    <w:p w14:paraId="40373BA2"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k)</w:t>
      </w:r>
      <w:r w:rsidRPr="000568E5">
        <w:rPr>
          <w:rFonts w:ascii="Calibri Light" w:hAnsi="Calibri Light" w:cs="Calibri Light"/>
          <w:color w:val="000000"/>
          <w:sz w:val="22"/>
          <w:szCs w:val="22"/>
        </w:rPr>
        <w:tab/>
        <w:t xml:space="preserve">spolupracuje s proděkany, řediteli ústavů a garanty dalších studijních programů uskutečňovaných na dané součásti, </w:t>
      </w:r>
    </w:p>
    <w:p w14:paraId="21F79696"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l) </w:t>
      </w:r>
      <w:r w:rsidRPr="000568E5">
        <w:rPr>
          <w:rFonts w:ascii="Calibri Light" w:hAnsi="Calibri Light" w:cs="Calibri Light"/>
          <w:color w:val="000000"/>
          <w:sz w:val="22"/>
          <w:szCs w:val="22"/>
        </w:rPr>
        <w:tab/>
        <w:t xml:space="preserve">vyhodnocuje obsah a uskutečňování studijního programu, přičemž se opírá o procesy zpětné </w:t>
      </w:r>
      <w:r w:rsidRPr="000568E5">
        <w:rPr>
          <w:rFonts w:ascii="Calibri Light" w:hAnsi="Calibri Light" w:cs="Calibri Light"/>
          <w:color w:val="000000"/>
          <w:sz w:val="22"/>
          <w:szCs w:val="22"/>
        </w:rPr>
        <w:lastRenderedPageBreak/>
        <w:t xml:space="preserve">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3258BF13"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n) 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11A719CA"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p>
    <w:p w14:paraId="529524B6"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Garant studijního programu je ve své činnosti odpovědný děkanovi. </w:t>
      </w:r>
    </w:p>
    <w:p w14:paraId="3EAE3B26"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Činnost garanta studijního programu je započítávána do hodnocení pedagogických </w:t>
      </w:r>
      <w:proofErr w:type="gramStart"/>
      <w:r w:rsidRPr="000568E5">
        <w:rPr>
          <w:rFonts w:ascii="Calibri Light" w:hAnsi="Calibri Light" w:cs="Calibri Light"/>
          <w:color w:val="000000"/>
          <w:sz w:val="22"/>
          <w:szCs w:val="22"/>
        </w:rPr>
        <w:t>činnost - in</w:t>
      </w:r>
      <w:proofErr w:type="gramEnd"/>
      <w:r w:rsidRPr="000568E5">
        <w:rPr>
          <w:rFonts w:ascii="Calibri Light" w:hAnsi="Calibri Light" w:cs="Calibri Light"/>
          <w:color w:val="000000"/>
          <w:sz w:val="22"/>
          <w:szCs w:val="22"/>
        </w:rPr>
        <w:t xml:space="preserve"> </w:t>
      </w:r>
      <w:hyperlink r:id="rId28" w:history="1">
        <w:r w:rsidRPr="000568E5">
          <w:rPr>
            <w:rFonts w:ascii="Calibri Light" w:hAnsi="Calibri Light" w:cs="Calibri Light"/>
            <w:color w:val="000000"/>
            <w:sz w:val="22"/>
            <w:szCs w:val="22"/>
          </w:rPr>
          <w:t>Řád pro tvorbu, schvalování, uskutečňování a změny studijních programů UTB ve Zlíně</w:t>
        </w:r>
      </w:hyperlink>
      <w:r w:rsidRPr="000568E5">
        <w:rPr>
          <w:rFonts w:ascii="Calibri Light" w:hAnsi="Calibri Light" w:cs="Calibri Light"/>
          <w:color w:val="000000"/>
          <w:sz w:val="22"/>
          <w:szCs w:val="22"/>
        </w:rPr>
        <w:t>.</w:t>
      </w:r>
      <w:r w:rsidRPr="000568E5">
        <w:rPr>
          <w:rStyle w:val="Znakapoznpodarou"/>
          <w:rFonts w:ascii="Calibri Light" w:hAnsi="Calibri Light" w:cs="Calibri Light"/>
          <w:color w:val="000000"/>
          <w:sz w:val="22"/>
          <w:szCs w:val="22"/>
        </w:rPr>
        <w:footnoteReference w:id="48"/>
      </w:r>
    </w:p>
    <w:p w14:paraId="3D200343" w14:textId="77777777" w:rsidR="009B6A2B" w:rsidRPr="000568E5" w:rsidRDefault="009B6A2B" w:rsidP="009B6A2B">
      <w:pPr>
        <w:rPr>
          <w:rFonts w:ascii="Calibri Light" w:hAnsi="Calibri Light" w:cs="Calibri Light"/>
        </w:rPr>
      </w:pPr>
    </w:p>
    <w:p w14:paraId="1029EEBE" w14:textId="77777777" w:rsidR="009B6A2B" w:rsidRPr="00E20139" w:rsidRDefault="009B6A2B" w:rsidP="009B6A2B">
      <w:pPr>
        <w:pStyle w:val="Nadpis3"/>
        <w:rPr>
          <w:rFonts w:cs="Calibri Light"/>
        </w:rPr>
      </w:pPr>
      <w:r w:rsidRPr="00E20139">
        <w:rPr>
          <w:rFonts w:cs="Calibri Light"/>
        </w:rPr>
        <w:t>Zhodnocení osoby garanta z hlediska naplnění standardů (dle požadavků kladených standardy pro jednotlivé typy a profily studijních programů)</w:t>
      </w:r>
    </w:p>
    <w:p w14:paraId="33B8BADA"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Standardy 5.2-5.4</w:t>
      </w:r>
    </w:p>
    <w:p w14:paraId="50E51024" w14:textId="460AD2CF"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Garantem současného studijního programu TPAT je akademický pracovník doc. MgA. Jana Janíková, ArtD. V souvislosti s žádostí o </w:t>
      </w:r>
      <w:del w:id="426" w:author="Jana Janíková" w:date="2020-01-27T14:50:00Z">
        <w:r w:rsidRPr="000568E5" w:rsidDel="00D51BDA">
          <w:rPr>
            <w:rFonts w:ascii="Calibri Light" w:hAnsi="Calibri Light" w:cs="Calibri Light"/>
            <w:color w:val="000000"/>
            <w:sz w:val="22"/>
            <w:szCs w:val="22"/>
          </w:rPr>
          <w:delText>prodloužení doby platnosti akreditace</w:delText>
        </w:r>
      </w:del>
      <w:ins w:id="427" w:author="Jana Janíková" w:date="2020-01-27T14:50:00Z">
        <w:r w:rsidR="00D51BDA">
          <w:rPr>
            <w:rFonts w:ascii="Calibri Light" w:hAnsi="Calibri Light" w:cs="Calibri Light"/>
            <w:color w:val="000000"/>
            <w:sz w:val="22"/>
            <w:szCs w:val="22"/>
          </w:rPr>
          <w:t>novou akreditaci</w:t>
        </w:r>
      </w:ins>
      <w:r w:rsidRPr="000568E5">
        <w:rPr>
          <w:rFonts w:ascii="Calibri Light" w:hAnsi="Calibri Light" w:cs="Calibri Light"/>
          <w:color w:val="000000"/>
          <w:sz w:val="22"/>
          <w:szCs w:val="22"/>
        </w:rPr>
        <w:t xml:space="preserve"> současného studijního programu TPAT dochází ke změně, a to z původního oboru Animovaná tvorba na samostatný studijní program Teorie a praxe animované tvorby (TPANT), kdy bude bakalářský studijní program garantovat Mgr. Lukáš Gregor, Ph.D. působící na FMK na </w:t>
      </w:r>
      <w:proofErr w:type="gramStart"/>
      <w:r w:rsidRPr="000568E5">
        <w:rPr>
          <w:rFonts w:ascii="Calibri Light" w:hAnsi="Calibri Light" w:cs="Calibri Light"/>
          <w:color w:val="000000"/>
          <w:sz w:val="22"/>
          <w:szCs w:val="22"/>
        </w:rPr>
        <w:t>100%</w:t>
      </w:r>
      <w:proofErr w:type="gramEnd"/>
      <w:r w:rsidRPr="000568E5">
        <w:rPr>
          <w:rFonts w:ascii="Calibri Light" w:hAnsi="Calibri Light" w:cs="Calibri Light"/>
          <w:color w:val="000000"/>
          <w:sz w:val="22"/>
          <w:szCs w:val="22"/>
        </w:rPr>
        <w:t xml:space="preserve"> úvazek. Vědeckou i uměleckou činnost vykonává v oblasti filmového umění. Záznamy o jeho umělecké činnosti lze dohledat v databázi RUV, teoretické výstupy jsou registrovány v RIV. Na základě zahraničních zkušeností, které získal svými výjezdy na prestižní zahraniční instituce a univerzity, navrhl novou podobu studijních plánů. Jeho životopis je přílohou. Magisterský studijní program bude garantovat prof. Ing. Ján Grečnár, ArtD., působící na FMK na </w:t>
      </w:r>
      <w:proofErr w:type="gramStart"/>
      <w:r w:rsidRPr="000568E5">
        <w:rPr>
          <w:rFonts w:ascii="Calibri Light" w:hAnsi="Calibri Light" w:cs="Calibri Light"/>
          <w:color w:val="000000"/>
          <w:sz w:val="22"/>
          <w:szCs w:val="22"/>
        </w:rPr>
        <w:t>100%</w:t>
      </w:r>
      <w:proofErr w:type="gramEnd"/>
      <w:r w:rsidRPr="000568E5">
        <w:rPr>
          <w:rFonts w:ascii="Calibri Light" w:hAnsi="Calibri Light" w:cs="Calibri Light"/>
          <w:color w:val="000000"/>
          <w:sz w:val="22"/>
          <w:szCs w:val="22"/>
        </w:rPr>
        <w:t xml:space="preserve"> úvazek. Vědeckou i uměleckou činnost vykonává v oblasti filmového umění. Záznamy o jeho umělecké činnosti lze dohledat v databázi RUV, teoretické výstupy jsou registrovány v RIV. Jeho životopis je přílohou.</w:t>
      </w:r>
    </w:p>
    <w:p w14:paraId="7EA911D6" w14:textId="4A23576E" w:rsidR="009B6A2B" w:rsidRDefault="009B6A2B" w:rsidP="009B6A2B">
      <w:pPr>
        <w:widowControl w:val="0"/>
        <w:autoSpaceDE w:val="0"/>
        <w:autoSpaceDN w:val="0"/>
        <w:adjustRightInd w:val="0"/>
        <w:snapToGrid w:val="0"/>
        <w:rPr>
          <w:ins w:id="428" w:author="Ponížilová Hana" w:date="2020-02-13T10:20:00Z"/>
          <w:rFonts w:ascii="Calibri Light" w:hAnsi="Calibri Light" w:cs="Calibri Light"/>
          <w:color w:val="000000"/>
          <w:sz w:val="22"/>
          <w:szCs w:val="22"/>
        </w:rPr>
      </w:pPr>
    </w:p>
    <w:p w14:paraId="48DDF43F" w14:textId="77777777" w:rsidR="000D300B" w:rsidRPr="000568E5" w:rsidRDefault="000D300B" w:rsidP="009B6A2B">
      <w:pPr>
        <w:widowControl w:val="0"/>
        <w:autoSpaceDE w:val="0"/>
        <w:autoSpaceDN w:val="0"/>
        <w:adjustRightInd w:val="0"/>
        <w:snapToGrid w:val="0"/>
        <w:rPr>
          <w:rFonts w:ascii="Calibri Light" w:hAnsi="Calibri Light" w:cs="Calibri Light"/>
          <w:color w:val="000000"/>
          <w:sz w:val="22"/>
          <w:szCs w:val="22"/>
        </w:rPr>
      </w:pPr>
    </w:p>
    <w:p w14:paraId="371E3A00" w14:textId="77777777" w:rsidR="009B6A2B" w:rsidRPr="00E20139" w:rsidRDefault="009B6A2B" w:rsidP="009B6A2B">
      <w:pPr>
        <w:pStyle w:val="Nadpis2"/>
        <w:rPr>
          <w:rFonts w:cs="Calibri Light"/>
        </w:rPr>
      </w:pPr>
      <w:r w:rsidRPr="00E20139">
        <w:rPr>
          <w:rFonts w:cs="Calibri Light"/>
        </w:rPr>
        <w:t>Personální zabezpečení studijního programu</w:t>
      </w:r>
    </w:p>
    <w:p w14:paraId="1DA3E433" w14:textId="77777777" w:rsidR="009B6A2B" w:rsidRPr="000568E5" w:rsidRDefault="009B6A2B" w:rsidP="009B6A2B">
      <w:pPr>
        <w:pStyle w:val="Nadpis3"/>
        <w:spacing w:before="120" w:after="120"/>
        <w:ind w:left="1077" w:hanging="357"/>
        <w:rPr>
          <w:rFonts w:cs="Calibri Light"/>
        </w:rPr>
      </w:pPr>
      <w:r w:rsidRPr="000568E5">
        <w:rPr>
          <w:rFonts w:cs="Calibri Light"/>
        </w:rPr>
        <w:t>Zhodnocení celkového personálního zabezpečení studijního programu z hlediska naplnění standardů (včetně zhodnocení zapojení odborníků z praxe do výuky u bakalářských a magisterských profesně zaměřených studijních programů)</w:t>
      </w:r>
    </w:p>
    <w:p w14:paraId="337635F8" w14:textId="77777777" w:rsidR="009B6A2B" w:rsidRPr="000568E5" w:rsidRDefault="009B6A2B" w:rsidP="009B6A2B">
      <w:pPr>
        <w:spacing w:before="120" w:after="120"/>
        <w:jc w:val="center"/>
        <w:rPr>
          <w:rFonts w:ascii="Calibri Light" w:hAnsi="Calibri Light" w:cs="Calibri Light"/>
          <w:sz w:val="22"/>
          <w:szCs w:val="22"/>
        </w:rPr>
      </w:pPr>
      <w:r w:rsidRPr="000568E5">
        <w:rPr>
          <w:rFonts w:ascii="Calibri Light" w:hAnsi="Calibri Light" w:cs="Calibri Light"/>
          <w:sz w:val="22"/>
          <w:szCs w:val="22"/>
        </w:rPr>
        <w:t>Standardy 6.1-6.2, 6.7-6.8</w:t>
      </w:r>
    </w:p>
    <w:p w14:paraId="590142D5"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Personální zabezpečení výuky: </w:t>
      </w:r>
    </w:p>
    <w:p w14:paraId="206DDA1F"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a) Výuka jednotlivých studijních předmětů je zajištěna akademickými pracovníky, popřípadě i dalšími odborníky s příslušnou kvalifikací. </w:t>
      </w:r>
    </w:p>
    <w:p w14:paraId="31558A97"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0568E5">
        <w:rPr>
          <w:rStyle w:val="Znakapoznpodarou"/>
          <w:rFonts w:ascii="Calibri Light" w:hAnsi="Calibri Light" w:cs="Calibri Light"/>
          <w:color w:val="000000"/>
          <w:sz w:val="22"/>
          <w:szCs w:val="22"/>
        </w:rPr>
        <w:footnoteReference w:id="49"/>
      </w:r>
      <w:r w:rsidRPr="000568E5">
        <w:rPr>
          <w:rFonts w:ascii="Calibri Light" w:hAnsi="Calibri Light" w:cs="Calibri Light"/>
          <w:color w:val="000000"/>
          <w:sz w:val="22"/>
          <w:szCs w:val="22"/>
        </w:rPr>
        <w:t>.</w:t>
      </w:r>
    </w:p>
    <w:p w14:paraId="39B28697" w14:textId="77777777" w:rsidR="009B6A2B" w:rsidRPr="00E20139" w:rsidRDefault="009B6A2B" w:rsidP="009B6A2B">
      <w:pPr>
        <w:widowControl w:val="0"/>
        <w:autoSpaceDE w:val="0"/>
        <w:autoSpaceDN w:val="0"/>
        <w:adjustRightInd w:val="0"/>
        <w:snapToGrid w:val="0"/>
        <w:rPr>
          <w:rFonts w:ascii="Calibri Light" w:hAnsi="Calibri Light" w:cs="Calibri Light"/>
          <w:color w:val="000000"/>
        </w:rPr>
      </w:pPr>
    </w:p>
    <w:p w14:paraId="10E2307D" w14:textId="77777777" w:rsidR="009B6A2B" w:rsidRPr="00E20139" w:rsidRDefault="009B6A2B" w:rsidP="009B6A2B">
      <w:pPr>
        <w:widowControl w:val="0"/>
        <w:autoSpaceDE w:val="0"/>
        <w:autoSpaceDN w:val="0"/>
        <w:adjustRightInd w:val="0"/>
        <w:snapToGrid w:val="0"/>
        <w:rPr>
          <w:rFonts w:ascii="Calibri Light" w:hAnsi="Calibri Light" w:cs="Calibri Light"/>
          <w:color w:val="000000"/>
        </w:rPr>
      </w:pPr>
    </w:p>
    <w:p w14:paraId="6DBB2492" w14:textId="77777777" w:rsidR="000D300B" w:rsidRDefault="000D300B">
      <w:pPr>
        <w:rPr>
          <w:ins w:id="430" w:author="Ponížilová Hana" w:date="2020-02-13T10:21:00Z"/>
        </w:rPr>
      </w:pPr>
      <w:ins w:id="431" w:author="Ponížilová Hana" w:date="2020-02-13T10:21:00Z">
        <w:r>
          <w:br w:type="page"/>
        </w:r>
      </w:ins>
    </w:p>
    <w:tbl>
      <w:tblPr>
        <w:tblW w:w="8505" w:type="dxa"/>
        <w:tblInd w:w="421" w:type="dxa"/>
        <w:shd w:val="clear" w:color="auto" w:fill="FFFFFF"/>
        <w:tblLayout w:type="fixed"/>
        <w:tblLook w:val="0000" w:firstRow="0" w:lastRow="0" w:firstColumn="0" w:lastColumn="0" w:noHBand="0" w:noVBand="0"/>
      </w:tblPr>
      <w:tblGrid>
        <w:gridCol w:w="2551"/>
        <w:gridCol w:w="2693"/>
        <w:gridCol w:w="567"/>
        <w:gridCol w:w="709"/>
        <w:gridCol w:w="1985"/>
      </w:tblGrid>
      <w:tr w:rsidR="009B6A2B" w:rsidRPr="00E20139" w14:paraId="32DAEF43" w14:textId="77777777" w:rsidTr="009B6A2B">
        <w:trPr>
          <w:cantSplit/>
          <w:trHeight w:val="620"/>
        </w:trPr>
        <w:tc>
          <w:tcPr>
            <w:tcW w:w="8505" w:type="dxa"/>
            <w:gridSpan w:val="5"/>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vAlign w:val="center"/>
          </w:tcPr>
          <w:p w14:paraId="506AF8E3" w14:textId="7B2FA433" w:rsidR="009B6A2B" w:rsidRPr="000568E5" w:rsidRDefault="00D51BDA"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ins w:id="432" w:author="Jana Janíková" w:date="2020-01-27T14:51:00Z">
              <w:r w:rsidRPr="00E317ED">
                <w:rPr>
                  <w:rFonts w:ascii="Calibri Light" w:hAnsi="Calibri Light" w:cs="Calibri Light"/>
                </w:rPr>
                <w:lastRenderedPageBreak/>
                <w:t xml:space="preserve">Personální zabezpečení </w:t>
              </w:r>
              <w:r>
                <w:rPr>
                  <w:rFonts w:ascii="Calibri Light" w:hAnsi="Calibri Light" w:cs="Calibri Light"/>
                </w:rPr>
                <w:t>bakalářského a magisterského</w:t>
              </w:r>
              <w:r w:rsidRPr="000568E5" w:rsidDel="00D51BDA">
                <w:rPr>
                  <w:rFonts w:ascii="Calibri Light" w:hAnsi="Calibri Light" w:cs="Calibri Light"/>
                </w:rPr>
                <w:t xml:space="preserve"> </w:t>
              </w:r>
            </w:ins>
            <w:del w:id="433" w:author="Jana Janíková" w:date="2020-01-27T14:51:00Z">
              <w:r w:rsidR="009B6A2B" w:rsidRPr="000568E5" w:rsidDel="00D51BDA">
                <w:rPr>
                  <w:rFonts w:ascii="Calibri Light" w:hAnsi="Calibri Light" w:cs="Calibri Light"/>
                </w:rPr>
                <w:delText xml:space="preserve">Personální zabezpečení připravované akreditace </w:delText>
              </w:r>
            </w:del>
            <w:r w:rsidR="009B6A2B" w:rsidRPr="000568E5">
              <w:rPr>
                <w:rFonts w:ascii="Calibri Light" w:hAnsi="Calibri Light" w:cs="Calibri Light"/>
              </w:rPr>
              <w:t xml:space="preserve">studijního programu Teorie a praxe animované tvorby </w:t>
            </w:r>
          </w:p>
        </w:tc>
      </w:tr>
      <w:tr w:rsidR="009B6A2B" w:rsidRPr="00E20139" w14:paraId="59258810"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1419AC2B"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0568E5">
              <w:rPr>
                <w:rFonts w:ascii="Calibri Light" w:hAnsi="Calibri Light" w:cs="Calibri Light"/>
              </w:rPr>
              <w:t>Označení studijního plánu</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37EEA465"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0568E5">
              <w:rPr>
                <w:rFonts w:ascii="Calibri Light" w:hAnsi="Calibri Light" w:cs="Calibri Light"/>
              </w:rPr>
              <w:t xml:space="preserve"> </w:t>
            </w:r>
            <w:r w:rsidRPr="000568E5">
              <w:rPr>
                <w:rFonts w:ascii="Calibri Light" w:hAnsi="Calibri Light" w:cs="Calibri Light"/>
                <w:shd w:val="clear" w:color="auto" w:fill="E5B8B7" w:themeFill="accent2" w:themeFillTint="66"/>
              </w:rPr>
              <w:t>Teorie a praxe animované tvorby</w:t>
            </w:r>
            <w:r w:rsidRPr="000568E5">
              <w:rPr>
                <w:rFonts w:ascii="Calibri Light" w:hAnsi="Calibri Light" w:cs="Calibri Light"/>
              </w:rPr>
              <w:t xml:space="preserve"> </w:t>
            </w:r>
          </w:p>
        </w:tc>
      </w:tr>
      <w:tr w:rsidR="009B6A2B" w:rsidRPr="00E20139" w14:paraId="08408009"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FE1B1B2"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0568E5">
              <w:rPr>
                <w:rFonts w:ascii="Calibri Light" w:hAnsi="Calibri Light" w:cs="Calibri Light"/>
              </w:rPr>
              <w:t>Název předmětu</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06AB20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0568E5">
              <w:rPr>
                <w:rFonts w:ascii="Calibri Light" w:hAnsi="Calibri Light" w:cs="Calibri Light"/>
              </w:rPr>
              <w:t>vyučující</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83BE75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proofErr w:type="gramStart"/>
            <w:r w:rsidRPr="000568E5">
              <w:rPr>
                <w:rFonts w:ascii="Calibri Light" w:hAnsi="Calibri Light" w:cs="Calibri Light"/>
              </w:rPr>
              <w:t>inter./</w:t>
            </w:r>
            <w:proofErr w:type="gramEnd"/>
          </w:p>
          <w:p w14:paraId="2D26F50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exter.</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A931AA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úvazek</w:t>
            </w:r>
          </w:p>
        </w:tc>
        <w:tc>
          <w:tcPr>
            <w:tcW w:w="198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87193D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instituce</w:t>
            </w:r>
          </w:p>
        </w:tc>
      </w:tr>
      <w:tr w:rsidR="009B6A2B" w:rsidRPr="00E20139" w14:paraId="2EF0F6C6"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D7C9B3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5B141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1EE6B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86AA7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466DD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05464666"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37D4B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E8083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90AF9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AD7D9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B6D64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5D074E02"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40765C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D99D3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718A9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DFB35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F0695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6D4A7AF9"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C487D2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F6975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17B70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D433C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D3E6C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animátorka, výtvarnice, režisérka</w:t>
            </w:r>
          </w:p>
        </w:tc>
      </w:tr>
      <w:tr w:rsidR="009B6A2B" w:rsidRPr="00E20139" w14:paraId="5BF56AF3"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D5C924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Plenér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637B6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81728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12D47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6EDBD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60BBE39B"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114D8F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Figurální kresba 1-4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D59DF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Radek Petříček,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1A7D0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3B3D0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A0F3F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7C7C7496"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31796D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Filmová řeč animovaného filmu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026E4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4E62A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2B82F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4C704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5A94C6B4"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D91970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Vizuální komunikace v animované tvorbě</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5CB19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163FA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94DA4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86FC9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55124BB9"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897DAC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Gestika a pohyb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B0FA0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BcA. Pavol Seriš,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73DFE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61EEE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16ADB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0568E5">
              <w:rPr>
                <w:rFonts w:ascii="Calibri Light" w:hAnsi="Calibri Light" w:cs="Calibri Light"/>
              </w:rPr>
              <w:t>osvč - herec</w:t>
            </w:r>
            <w:proofErr w:type="gramEnd"/>
          </w:p>
        </w:tc>
      </w:tr>
      <w:tr w:rsidR="009B6A2B" w:rsidRPr="00E20139" w14:paraId="64D60337"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9EFCBA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Marketing v audiovizi</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65930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Eva Gartnerová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C62B9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83149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BA1C2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79E64696"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1463E0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Dějiny hraného filmu 1-4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C685B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04519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B9DA6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FC7A2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140634B7"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22ED95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Dějiny výtvarného umění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54810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ak. mal. Ondrej Slivka,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E59EC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09714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4C0FC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100%</w:t>
            </w:r>
            <w:proofErr w:type="gramEnd"/>
            <w:r w:rsidRPr="000568E5">
              <w:rPr>
                <w:rFonts w:ascii="Calibri Light" w:hAnsi="Calibri Light" w:cs="Calibri Light"/>
              </w:rPr>
              <w:t xml:space="preserve"> VŠMU</w:t>
            </w:r>
          </w:p>
        </w:tc>
      </w:tr>
      <w:tr w:rsidR="009B6A2B" w:rsidRPr="00E20139" w14:paraId="55BCBEEB"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D2107C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Nauka o barvě</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34391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ak. mal. Ondrej Slivka,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7EA1A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0CB1B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0B049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100%</w:t>
            </w:r>
            <w:proofErr w:type="gramEnd"/>
            <w:r w:rsidRPr="000568E5">
              <w:rPr>
                <w:rFonts w:ascii="Calibri Light" w:hAnsi="Calibri Light" w:cs="Calibri Light"/>
              </w:rPr>
              <w:t xml:space="preserve"> VŠMU</w:t>
            </w:r>
          </w:p>
        </w:tc>
      </w:tr>
      <w:tr w:rsidR="009B6A2B" w:rsidRPr="00E20139" w14:paraId="31D9E4DE"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4F52CF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Dějiny animovaného filmu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C9DEC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74989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0DBA7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B6F4C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1EFDD80E"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2DD95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animovaného filmu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F6A28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C63EC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625BF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6FC5A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5971617B"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B5662C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Základy scenáristiky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1785D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Irena Kocí</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7763D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3F542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8B420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osvč - scenáristka</w:t>
            </w:r>
            <w:proofErr w:type="gramEnd"/>
          </w:p>
        </w:tc>
      </w:tr>
      <w:tr w:rsidR="009B6A2B" w:rsidRPr="00E20139" w14:paraId="1C02537F"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B5A27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Základy střihové skladby</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25C56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13FAE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8C759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86D76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osvč - střihač</w:t>
            </w:r>
            <w:proofErr w:type="gramEnd"/>
          </w:p>
        </w:tc>
      </w:tr>
      <w:tr w:rsidR="009B6A2B" w:rsidRPr="00E20139" w14:paraId="2251EF68"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049DE9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Základy zvukové skladby</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EC39B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Vít Přibyla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6E0D0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F765B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060DF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0568E5">
              <w:rPr>
                <w:rFonts w:ascii="Calibri Light" w:hAnsi="Calibri Light" w:cs="Calibri Light"/>
              </w:rPr>
              <w:t>osvč - zvukař</w:t>
            </w:r>
            <w:proofErr w:type="gramEnd"/>
          </w:p>
        </w:tc>
      </w:tr>
      <w:tr w:rsidR="009B6A2B" w:rsidRPr="00E20139" w14:paraId="7E842DCC"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C5A313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Živé kreslení 1-4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1FBD6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B3481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E111B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725DC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4D3C080B"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FDDE62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Výtvarná příprava animovaného filmu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D2D6C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8793F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448A1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72EEB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7CCA90EC"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30D5E9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Multimediální právo</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F3BE5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JUDr. Jindřich Vodička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D9315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46E9D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85CB0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advokátní kancelář Praha</w:t>
            </w:r>
          </w:p>
        </w:tc>
      </w:tr>
      <w:tr w:rsidR="009B6A2B" w:rsidRPr="00E20139" w14:paraId="09DD7846"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226B59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Týmová práce</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10D4B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BE5F0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5096D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B877E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4412B457"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05BB94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KOMAG</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DE78F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D41FE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D7EDC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C8D7F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4085F193"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C9D469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Odborná praxe</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AB138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18429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BF3E9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D13FB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075DF86F"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9160A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36C99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E1036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4CFE0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BB454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7BE9E874"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B1077E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D531B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DFF31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7CD3F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DD17E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43F2F193"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787A28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73D12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2C1F3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B6242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949A5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2B75CA15"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A2A5DA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58CEC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0177B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5A960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3954C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36BD0932"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0D64A2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E8127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1A081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B573E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2B85E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animátorka, výtvarnice, režisérka</w:t>
            </w:r>
          </w:p>
        </w:tc>
      </w:tr>
      <w:tr w:rsidR="009B6A2B" w:rsidRPr="00E20139" w14:paraId="45DFC806"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D169CE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lastRenderedPageBreak/>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8F212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F825C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CDC46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F50C2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5B6AF62D"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5096D3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AEB09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B8744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50C9B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564A3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osvč - kameraman</w:t>
            </w:r>
            <w:proofErr w:type="gramEnd"/>
          </w:p>
        </w:tc>
      </w:tr>
      <w:tr w:rsidR="009B6A2B" w:rsidRPr="00E20139" w14:paraId="67A758F2"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730B7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8BBC6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C6C18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FA841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AB88A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14A33175"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A0C1EB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044F4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61C14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4108B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F7AC8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animátorka, výtvarnice, režisérka</w:t>
            </w:r>
          </w:p>
        </w:tc>
      </w:tr>
      <w:tr w:rsidR="009B6A2B" w:rsidRPr="00E20139" w14:paraId="75895951"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3AD0AA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7D940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A4028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0264F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E822B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60C964FA"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345C2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Prezentace v anglickém jazyce</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C03B6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Monika Hasan, BA (Hons)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B2D1B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23BB9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E0312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lektorka, překladatelka</w:t>
            </w:r>
          </w:p>
        </w:tc>
      </w:tr>
      <w:tr w:rsidR="009B6A2B" w:rsidRPr="00E20139" w14:paraId="0DBBCA11"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933A82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Seminář k bakalářské práci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C7D2F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F60B6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21346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E5460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725B98E3"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843B40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5D95A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431B4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7A7D6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2A005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26CCDC10"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F053EC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45BA3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06E2F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3D328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C781D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4B47D6F4"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C232C2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62967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32033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B2BF4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61069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684010B5"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E0E3CA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39059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97690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A5648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0F266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2FEA8A91"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CCDD5C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Současný animovaný film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9028C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7A797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92DC9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2476B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0B91F750"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3D2B8D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English Club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09D39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Monika Hasan, BA (Hons)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08212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EBA27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C480E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lektorka, překladatelka</w:t>
            </w:r>
          </w:p>
        </w:tc>
      </w:tr>
      <w:tr w:rsidR="009B6A2B" w:rsidRPr="00E20139" w14:paraId="56FBA977"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9C95FE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Pitching, produkce a distribuce animovaného díla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71D2D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B2C13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AC75B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2DA40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2182CC99"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A1282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Zvuková dramaturgie audiovizuálního díla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8E258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Ing. Ján Grečnár,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4373B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BAA64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8A664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Slovenská </w:t>
            </w:r>
            <w:proofErr w:type="gramStart"/>
            <w:r w:rsidRPr="000568E5">
              <w:rPr>
                <w:rFonts w:ascii="Calibri Light" w:hAnsi="Calibri Light" w:cs="Calibri Light"/>
              </w:rPr>
              <w:t>televízia - mistr</w:t>
            </w:r>
            <w:proofErr w:type="gramEnd"/>
            <w:r w:rsidRPr="000568E5">
              <w:rPr>
                <w:rFonts w:ascii="Calibri Light" w:hAnsi="Calibri Light" w:cs="Calibri Light"/>
              </w:rPr>
              <w:t xml:space="preserve"> zvuku</w:t>
            </w:r>
          </w:p>
        </w:tc>
      </w:tr>
      <w:tr w:rsidR="009B6A2B" w:rsidRPr="00E20139" w14:paraId="7D7710FA"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EFC76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Charakterová kresba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C1684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Radek Petříček,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CA259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0FE0D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32C9D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0AD780AD"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BD3440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Experimentální tvorba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E5881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A312D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16307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4F5E0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animátorka, výtvarnice, režisérka</w:t>
            </w:r>
          </w:p>
        </w:tc>
      </w:tr>
      <w:tr w:rsidR="009B6A2B" w:rsidRPr="00E20139" w14:paraId="2999CD89"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870149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Současný hraný film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D1962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79443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3A856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1C028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1FE4598A"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C6EC81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Obrazové vyjadřování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FF644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B7325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13FE8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19BFE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26C10A89"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64BBB5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5E683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D0287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AD696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B2284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168ECEE3"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6BDE73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5BDA5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ak. mal. Ondrej Slivka,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D4C9C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4E70C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4A2C3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100%</w:t>
            </w:r>
            <w:proofErr w:type="gramEnd"/>
            <w:r w:rsidRPr="000568E5">
              <w:rPr>
                <w:rFonts w:ascii="Calibri Light" w:hAnsi="Calibri Light" w:cs="Calibri Light"/>
              </w:rPr>
              <w:t xml:space="preserve"> VŠMU</w:t>
            </w:r>
          </w:p>
        </w:tc>
      </w:tr>
      <w:tr w:rsidR="009B6A2B" w:rsidRPr="00E20139" w14:paraId="406CECF7"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FA3A80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717B3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90DE3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A90F9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C8BFA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0789B770"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DCB994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C3C83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E542F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460AB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15EF4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4FCEE8A6"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94EF72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6CD7E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A49ED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6EDF7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80DDE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7F6A9D37"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FC0057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Seminář k diplomové práci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9D916D" w14:textId="047E9DFF" w:rsidR="009B6A2B" w:rsidRPr="000568E5" w:rsidRDefault="0095615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434" w:author="Lukáš Gregor" w:date="2020-02-03T13:29:00Z">
              <w:r w:rsidRPr="0061615C">
                <w:rPr>
                  <w:rFonts w:ascii="Calibri Light" w:hAnsi="Calibri Light" w:cs="Calibri Light"/>
                </w:rPr>
                <w:t>prof. Ing. Ján Grečnár, ArtD.</w:t>
              </w:r>
            </w:ins>
            <w:del w:id="435" w:author="Lukáš Gregor" w:date="2020-02-03T13:29:00Z">
              <w:r w:rsidR="009B6A2B" w:rsidRPr="000568E5" w:rsidDel="0095615B">
                <w:rPr>
                  <w:rFonts w:ascii="Calibri Light" w:hAnsi="Calibri Light" w:cs="Calibri Light"/>
                </w:rPr>
                <w:delText>Mgr. Lukáš Gregor, Ph.D.</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E0C01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36F73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B7F623" w14:textId="6FABB967" w:rsidR="009B6A2B" w:rsidRPr="000568E5" w:rsidRDefault="0095615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436" w:author="Lukáš Gregor" w:date="2020-02-03T13:30:00Z">
              <w:r w:rsidRPr="0061615C">
                <w:rPr>
                  <w:rFonts w:ascii="Calibri Light" w:hAnsi="Calibri Light" w:cs="Calibri Light"/>
                </w:rPr>
                <w:t xml:space="preserve">FMK, Slovenská </w:t>
              </w:r>
              <w:proofErr w:type="gramStart"/>
              <w:r w:rsidRPr="0061615C">
                <w:rPr>
                  <w:rFonts w:ascii="Calibri Light" w:hAnsi="Calibri Light" w:cs="Calibri Light"/>
                </w:rPr>
                <w:t>televízia - mistr</w:t>
              </w:r>
              <w:proofErr w:type="gramEnd"/>
              <w:r w:rsidRPr="0061615C">
                <w:rPr>
                  <w:rFonts w:ascii="Calibri Light" w:hAnsi="Calibri Light" w:cs="Calibri Light"/>
                </w:rPr>
                <w:t xml:space="preserve"> zvuku</w:t>
              </w:r>
            </w:ins>
            <w:del w:id="437" w:author="Lukáš Gregor" w:date="2020-02-03T13:30:00Z">
              <w:r w:rsidR="009B6A2B" w:rsidRPr="000568E5" w:rsidDel="0095615B">
                <w:rPr>
                  <w:rFonts w:ascii="Calibri Light" w:hAnsi="Calibri Light" w:cs="Calibri Light"/>
                </w:rPr>
                <w:delText>FMK, osvč – lektor, produkční, dramaturg</w:delText>
              </w:r>
            </w:del>
          </w:p>
        </w:tc>
      </w:tr>
      <w:tr w:rsidR="0095615B" w:rsidRPr="00E20139" w14:paraId="0F16D440" w14:textId="77777777" w:rsidTr="009B6A2B">
        <w:trPr>
          <w:cantSplit/>
          <w:trHeight w:val="170"/>
          <w:ins w:id="438" w:author="Lukáš Gregor" w:date="2020-02-03T13:30: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3921CAE" w14:textId="5B004182" w:rsidR="0095615B" w:rsidRPr="000568E5" w:rsidRDefault="0095615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39" w:author="Lukáš Gregor" w:date="2020-02-03T13:30:00Z"/>
                <w:rFonts w:ascii="Calibri Light" w:hAnsi="Calibri Light" w:cs="Calibri Light"/>
              </w:rPr>
            </w:pPr>
            <w:ins w:id="440" w:author="Lukáš Gregor" w:date="2020-02-03T13:30:00Z">
              <w:r w:rsidRPr="000568E5">
                <w:rPr>
                  <w:rFonts w:ascii="Calibri Light" w:hAnsi="Calibri Light" w:cs="Calibri Light"/>
                </w:rPr>
                <w:t>Seminář k diplomové práci 1-2</w:t>
              </w:r>
            </w:ins>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63025A" w14:textId="5020E927" w:rsidR="0095615B" w:rsidRPr="0061615C" w:rsidRDefault="0095615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41" w:author="Lukáš Gregor" w:date="2020-02-03T13:30:00Z"/>
                <w:rFonts w:ascii="Calibri Light" w:hAnsi="Calibri Light" w:cs="Calibri Light"/>
              </w:rPr>
            </w:pPr>
            <w:ins w:id="442" w:author="Lukáš Gregor" w:date="2020-02-03T13:30:00Z">
              <w:r w:rsidRPr="0061615C">
                <w:rPr>
                  <w:rFonts w:ascii="Calibri Light" w:hAnsi="Calibri Light" w:cs="Calibri Light"/>
                </w:rPr>
                <w:t>prof. ak. mal. Ondrej Slivka, ArtD.</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5DE094" w14:textId="644A2660" w:rsidR="0095615B" w:rsidRPr="000568E5" w:rsidRDefault="0095615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ins w:id="443" w:author="Lukáš Gregor" w:date="2020-02-03T13:30:00Z"/>
                <w:rFonts w:ascii="Calibri Light" w:hAnsi="Calibri Light" w:cs="Calibri Light"/>
              </w:rPr>
            </w:pPr>
            <w:ins w:id="444" w:author="Lukáš Gregor" w:date="2020-02-03T13:30:00Z">
              <w:r>
                <w:rPr>
                  <w:rFonts w:ascii="Calibri Light" w:hAnsi="Calibri Light" w:cs="Calibri Light"/>
                </w:rPr>
                <w:t>int.</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7D7C36" w14:textId="011134A4" w:rsidR="0095615B" w:rsidRPr="000568E5" w:rsidRDefault="0095615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45" w:author="Lukáš Gregor" w:date="2020-02-03T13:30:00Z"/>
                <w:rFonts w:ascii="Calibri Light" w:hAnsi="Calibri Light" w:cs="Calibri Light"/>
              </w:rPr>
            </w:pPr>
            <w:ins w:id="446" w:author="Lukáš Gregor" w:date="2020-02-03T13:30:00Z">
              <w:r>
                <w:rPr>
                  <w:rFonts w:ascii="Calibri Light" w:hAnsi="Calibri Light" w:cs="Calibri Light"/>
                </w:rPr>
                <w:t>50 %</w:t>
              </w:r>
            </w:ins>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12F391" w14:textId="351E0927" w:rsidR="0095615B" w:rsidRPr="0061615C" w:rsidRDefault="0095615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47" w:author="Lukáš Gregor" w:date="2020-02-03T13:30:00Z"/>
                <w:rFonts w:ascii="Calibri Light" w:hAnsi="Calibri Light" w:cs="Calibri Light"/>
              </w:rPr>
            </w:pPr>
            <w:ins w:id="448" w:author="Lukáš Gregor" w:date="2020-02-03T13:30:00Z">
              <w:r w:rsidRPr="0061615C">
                <w:rPr>
                  <w:rFonts w:ascii="Calibri Light" w:hAnsi="Calibri Light" w:cs="Calibri Light"/>
                </w:rPr>
                <w:t xml:space="preserve">FMK, </w:t>
              </w:r>
              <w:proofErr w:type="gramStart"/>
              <w:r w:rsidRPr="0061615C">
                <w:rPr>
                  <w:rFonts w:ascii="Calibri Light" w:hAnsi="Calibri Light" w:cs="Calibri Light"/>
                </w:rPr>
                <w:t>100%</w:t>
              </w:r>
              <w:proofErr w:type="gramEnd"/>
              <w:r w:rsidRPr="0061615C">
                <w:rPr>
                  <w:rFonts w:ascii="Calibri Light" w:hAnsi="Calibri Light" w:cs="Calibri Light"/>
                </w:rPr>
                <w:t xml:space="preserve"> VŠMU</w:t>
              </w:r>
            </w:ins>
          </w:p>
        </w:tc>
      </w:tr>
      <w:tr w:rsidR="009B6A2B" w:rsidRPr="00E20139" w14:paraId="1EBC19BE"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81E349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Oborová stáž</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D4C7E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056EC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770F4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91C19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5BBC74BA" w14:textId="77777777" w:rsidTr="009B6A2B">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3452B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Teorie oboru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56BF6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FA9D3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0568E5">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6E91B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D9C73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bl>
    <w:p w14:paraId="35BBB54F" w14:textId="77777777" w:rsidR="004A38F9" w:rsidRDefault="004A38F9" w:rsidP="004A38F9">
      <w:pPr>
        <w:pStyle w:val="Nadpis3"/>
        <w:numPr>
          <w:ilvl w:val="0"/>
          <w:numId w:val="0"/>
        </w:numPr>
        <w:ind w:left="1080"/>
        <w:rPr>
          <w:ins w:id="449" w:author="Ponížilová Hana" w:date="2020-02-06T14:03:00Z"/>
          <w:rFonts w:cs="Calibri Light"/>
        </w:rPr>
      </w:pPr>
    </w:p>
    <w:p w14:paraId="6C273FE0" w14:textId="77777777" w:rsidR="000D300B" w:rsidRDefault="000D300B">
      <w:pPr>
        <w:rPr>
          <w:ins w:id="450" w:author="Ponížilová Hana" w:date="2020-02-13T10:21:00Z"/>
          <w:rFonts w:ascii="Calibri Light" w:hAnsi="Calibri Light" w:cs="Calibri Light"/>
          <w:sz w:val="24"/>
          <w:szCs w:val="24"/>
          <w:lang w:eastAsia="en-US"/>
        </w:rPr>
      </w:pPr>
      <w:ins w:id="451" w:author="Ponížilová Hana" w:date="2020-02-13T10:21:00Z">
        <w:r>
          <w:rPr>
            <w:rFonts w:cs="Calibri Light"/>
          </w:rPr>
          <w:br w:type="page"/>
        </w:r>
      </w:ins>
    </w:p>
    <w:p w14:paraId="3A1E09A0" w14:textId="15AEC0CD" w:rsidR="009B6A2B" w:rsidRPr="00E20139" w:rsidRDefault="009B6A2B" w:rsidP="009B6A2B">
      <w:pPr>
        <w:pStyle w:val="Nadpis3"/>
        <w:rPr>
          <w:rFonts w:cs="Calibri Light"/>
        </w:rPr>
      </w:pPr>
      <w:r w:rsidRPr="00E20139">
        <w:rPr>
          <w:rFonts w:cs="Calibri Light"/>
        </w:rPr>
        <w:lastRenderedPageBreak/>
        <w:t>Personální zabezpečení předmětů profilujícího základu</w:t>
      </w:r>
    </w:p>
    <w:p w14:paraId="2D641A2A" w14:textId="77777777" w:rsidR="009B6A2B" w:rsidRPr="000568E5" w:rsidRDefault="009B6A2B" w:rsidP="009B6A2B">
      <w:pPr>
        <w:pStyle w:val="Nadpis3"/>
        <w:numPr>
          <w:ilvl w:val="0"/>
          <w:numId w:val="0"/>
        </w:numPr>
        <w:spacing w:before="120" w:after="120"/>
        <w:jc w:val="center"/>
        <w:rPr>
          <w:rFonts w:cs="Calibri Light"/>
          <w:sz w:val="22"/>
          <w:szCs w:val="22"/>
        </w:rPr>
      </w:pPr>
      <w:r w:rsidRPr="000568E5">
        <w:rPr>
          <w:rFonts w:cs="Calibri Light"/>
          <w:sz w:val="22"/>
          <w:szCs w:val="22"/>
        </w:rPr>
        <w:t>Standardy 6.4, 6.9-6.10</w:t>
      </w:r>
    </w:p>
    <w:p w14:paraId="667A20CD" w14:textId="77777777" w:rsidR="00E74C57" w:rsidRDefault="009B6A2B" w:rsidP="004A38F9">
      <w:pPr>
        <w:spacing w:after="120"/>
        <w:ind w:left="425"/>
        <w:jc w:val="both"/>
        <w:rPr>
          <w:ins w:id="452" w:author="Lukáš Gregor" w:date="2020-02-03T13:43:00Z"/>
          <w:rFonts w:ascii="Calibri Light" w:hAnsi="Calibri Light" w:cs="Calibri Light"/>
          <w:spacing w:val="-4"/>
          <w:sz w:val="22"/>
          <w:szCs w:val="22"/>
        </w:rPr>
      </w:pPr>
      <w:r w:rsidRPr="000568E5">
        <w:rPr>
          <w:rFonts w:ascii="Calibri Light" w:hAnsi="Calibri Light" w:cs="Calibri Light"/>
          <w:spacing w:val="-2"/>
          <w:sz w:val="22"/>
          <w:szCs w:val="22"/>
        </w:rPr>
        <w:t xml:space="preserve">Personální struktura vzdělávací činnosti u všech typů předmětů se opírá o teoretiky zaměřené na daný studijní program a odborníky z umělecké praxe – filmové tvorby. </w:t>
      </w:r>
      <w:r w:rsidRPr="000568E5">
        <w:rPr>
          <w:rFonts w:ascii="Calibri Light" w:hAnsi="Calibri Light" w:cs="Calibri Light"/>
          <w:spacing w:val="-4"/>
          <w:sz w:val="22"/>
          <w:szCs w:val="22"/>
        </w:rPr>
        <w:t xml:space="preserve">Předměty povinné, zaměřené na daný studijní program, jsou zabezpečeny odborníky z praxe, tedy pedagogy filmaři, vždy s danou oborovou specializací. Základní oborový předmět Ateliér animace je v BSP přednostně veden Eliškou Chytkovou, animátorkou a výtvarnicí, odbornicí z praxe, která se prezentuje tvorbou komerční i výsostně autorskou (prezentovanou i v soutěžích na festivalech v Cannes a Annecy), na několika projektech spolupracující s Českou televizí. </w:t>
      </w:r>
    </w:p>
    <w:p w14:paraId="511EC4AE" w14:textId="75D63E6C" w:rsidR="00E74C57" w:rsidRDefault="00E74C57" w:rsidP="004A38F9">
      <w:pPr>
        <w:spacing w:after="120"/>
        <w:ind w:left="425"/>
        <w:jc w:val="both"/>
        <w:rPr>
          <w:ins w:id="453" w:author="Lukáš Gregor" w:date="2020-02-03T13:43:00Z"/>
          <w:rFonts w:ascii="Calibri Light" w:hAnsi="Calibri Light" w:cs="Calibri Light"/>
          <w:spacing w:val="-4"/>
          <w:sz w:val="22"/>
          <w:szCs w:val="22"/>
        </w:rPr>
      </w:pPr>
      <w:ins w:id="454" w:author="Lukáš Gregor" w:date="2020-02-03T13:42:00Z">
        <w:r>
          <w:rPr>
            <w:rFonts w:ascii="Calibri Light" w:hAnsi="Calibri Light" w:cs="Calibri Light"/>
            <w:spacing w:val="-4"/>
            <w:sz w:val="22"/>
            <w:szCs w:val="22"/>
          </w:rPr>
          <w:t>V</w:t>
        </w:r>
      </w:ins>
      <w:ins w:id="455" w:author="Lukáš Gregor" w:date="2020-02-03T13:43:00Z">
        <w:r>
          <w:rPr>
            <w:rFonts w:ascii="Calibri Light" w:hAnsi="Calibri Light" w:cs="Calibri Light"/>
            <w:spacing w:val="-4"/>
            <w:sz w:val="22"/>
            <w:szCs w:val="22"/>
          </w:rPr>
          <w:t xml:space="preserve"> prvním roce </w:t>
        </w:r>
      </w:ins>
      <w:ins w:id="456" w:author="Lukáš Gregor" w:date="2020-02-03T13:42:00Z">
        <w:r>
          <w:rPr>
            <w:rFonts w:ascii="Calibri Light" w:hAnsi="Calibri Light" w:cs="Calibri Light"/>
            <w:spacing w:val="-4"/>
            <w:sz w:val="22"/>
            <w:szCs w:val="22"/>
          </w:rPr>
          <w:t>magisterské</w:t>
        </w:r>
      </w:ins>
      <w:ins w:id="457" w:author="Lukáš Gregor" w:date="2020-02-03T13:43:00Z">
        <w:r>
          <w:rPr>
            <w:rFonts w:ascii="Calibri Light" w:hAnsi="Calibri Light" w:cs="Calibri Light"/>
            <w:spacing w:val="-4"/>
            <w:sz w:val="22"/>
            <w:szCs w:val="22"/>
          </w:rPr>
          <w:t>ho</w:t>
        </w:r>
      </w:ins>
      <w:ins w:id="458" w:author="Lukáš Gregor" w:date="2020-02-03T13:42:00Z">
        <w:r>
          <w:rPr>
            <w:rFonts w:ascii="Calibri Light" w:hAnsi="Calibri Light" w:cs="Calibri Light"/>
            <w:spacing w:val="-4"/>
            <w:sz w:val="22"/>
            <w:szCs w:val="22"/>
          </w:rPr>
          <w:t xml:space="preserve"> stupn</w:t>
        </w:r>
      </w:ins>
      <w:ins w:id="459" w:author="Lukáš Gregor" w:date="2020-02-03T13:43:00Z">
        <w:r>
          <w:rPr>
            <w:rFonts w:ascii="Calibri Light" w:hAnsi="Calibri Light" w:cs="Calibri Light"/>
            <w:spacing w:val="-4"/>
            <w:sz w:val="22"/>
            <w:szCs w:val="22"/>
          </w:rPr>
          <w:t>ě</w:t>
        </w:r>
      </w:ins>
      <w:ins w:id="460" w:author="Lukáš Gregor" w:date="2020-02-03T13:42:00Z">
        <w:r>
          <w:rPr>
            <w:rFonts w:ascii="Calibri Light" w:hAnsi="Calibri Light" w:cs="Calibri Light"/>
            <w:spacing w:val="-4"/>
            <w:sz w:val="22"/>
            <w:szCs w:val="22"/>
          </w:rPr>
          <w:t xml:space="preserve"> studia garanci předmětu Ateliér animace přebírá Lukáš Gregor, </w:t>
        </w:r>
      </w:ins>
      <w:moveToRangeStart w:id="461" w:author="Lukáš Gregor" w:date="2020-02-03T13:42:00Z" w:name="move31629775"/>
      <w:moveTo w:id="462" w:author="Lukáš Gregor" w:date="2020-02-03T13:42:00Z">
        <w:r w:rsidRPr="000568E5">
          <w:rPr>
            <w:rFonts w:ascii="Calibri Light" w:hAnsi="Calibri Light" w:cs="Calibri Light"/>
            <w:spacing w:val="-4"/>
            <w:sz w:val="22"/>
            <w:szCs w:val="22"/>
          </w:rPr>
          <w:t>dlouholetý externí spolupracovník České televize, mj. expertní člen Státního fondu kinematografie. Do jeho gesce spadají všechny předměty teoretického základu, dějiny a teorie oboru, neboť se profiluje jako odborník na problematiku filmové řeči a dějin animovaného filmu (několik výstupů v RIVu, pravidelné publikování recenzí, participace na dramaturgii filmových festivalů aj.).</w:t>
        </w:r>
      </w:moveTo>
      <w:moveToRangeEnd w:id="461"/>
      <w:ins w:id="463" w:author="Lukáš Gregor" w:date="2020-02-03T13:42:00Z">
        <w:r>
          <w:rPr>
            <w:rFonts w:ascii="Calibri Light" w:hAnsi="Calibri Light" w:cs="Calibri Light"/>
            <w:spacing w:val="-4"/>
            <w:sz w:val="22"/>
            <w:szCs w:val="22"/>
          </w:rPr>
          <w:t xml:space="preserve"> </w:t>
        </w:r>
      </w:ins>
    </w:p>
    <w:p w14:paraId="4E31B91F" w14:textId="1E3C8627" w:rsidR="00E74C57" w:rsidRPr="005B6A2F" w:rsidRDefault="00E74C57" w:rsidP="004A38F9">
      <w:pPr>
        <w:spacing w:after="120"/>
        <w:ind w:left="425"/>
        <w:jc w:val="both"/>
        <w:rPr>
          <w:ins w:id="464" w:author="Lukáš Gregor" w:date="2020-02-03T13:44:00Z"/>
          <w:rFonts w:ascii="Calibri Light" w:hAnsi="Calibri Light" w:cs="Calibri Light"/>
          <w:spacing w:val="-4"/>
          <w:sz w:val="22"/>
          <w:szCs w:val="22"/>
        </w:rPr>
      </w:pPr>
      <w:ins w:id="465" w:author="Lukáš Gregor" w:date="2020-02-03T13:43:00Z">
        <w:r w:rsidRPr="005B6A2F">
          <w:rPr>
            <w:rFonts w:ascii="Calibri Light" w:hAnsi="Calibri Light" w:cs="Calibri Light"/>
            <w:spacing w:val="-4"/>
            <w:sz w:val="22"/>
            <w:szCs w:val="22"/>
          </w:rPr>
          <w:t xml:space="preserve">Ve druhém roce magisterského stupně studia garantem základního oborového předmětu je doc. Michal Zeman, </w:t>
        </w:r>
      </w:ins>
      <w:ins w:id="466" w:author="Lukáš Gregor" w:date="2020-02-03T13:44:00Z">
        <w:r w:rsidRPr="005B6A2F">
          <w:rPr>
            <w:rFonts w:ascii="Calibri Light" w:hAnsi="Calibri Light" w:cs="Calibri Light"/>
            <w:spacing w:val="-4"/>
            <w:sz w:val="22"/>
            <w:szCs w:val="22"/>
          </w:rPr>
          <w:t xml:space="preserve">pod jehož odborný zájem spadá především vizuální komunikace animovaného filmu, jeho obrazové vyjadřování a výtvarná příprava. </w:t>
        </w:r>
      </w:ins>
    </w:p>
    <w:p w14:paraId="744C8B55" w14:textId="2EB84313" w:rsidR="009B6A2B" w:rsidRDefault="009B6A2B" w:rsidP="005B6A2F">
      <w:pPr>
        <w:spacing w:after="120"/>
        <w:ind w:left="425"/>
        <w:jc w:val="both"/>
        <w:rPr>
          <w:ins w:id="467" w:author="Lukáš Gregor" w:date="2020-02-03T13:41:00Z"/>
          <w:rFonts w:ascii="Calibri Light" w:hAnsi="Calibri Light" w:cs="Calibri Light"/>
          <w:spacing w:val="-4"/>
          <w:sz w:val="22"/>
          <w:szCs w:val="22"/>
        </w:rPr>
      </w:pPr>
      <w:r w:rsidRPr="000568E5">
        <w:rPr>
          <w:rFonts w:ascii="Calibri Light" w:hAnsi="Calibri Light" w:cs="Calibri Light"/>
          <w:spacing w:val="-4"/>
          <w:sz w:val="22"/>
          <w:szCs w:val="22"/>
        </w:rPr>
        <w:t xml:space="preserve">Do </w:t>
      </w:r>
      <w:ins w:id="468" w:author="Lukáš Gregor" w:date="2020-02-03T13:44:00Z">
        <w:r w:rsidR="00E74C57">
          <w:rPr>
            <w:rFonts w:ascii="Calibri Light" w:hAnsi="Calibri Light" w:cs="Calibri Light"/>
            <w:spacing w:val="-4"/>
            <w:sz w:val="22"/>
            <w:szCs w:val="22"/>
          </w:rPr>
          <w:t xml:space="preserve">ateliérové </w:t>
        </w:r>
      </w:ins>
      <w:r w:rsidRPr="000568E5">
        <w:rPr>
          <w:rFonts w:ascii="Calibri Light" w:hAnsi="Calibri Light" w:cs="Calibri Light"/>
          <w:spacing w:val="-4"/>
          <w:sz w:val="22"/>
          <w:szCs w:val="22"/>
        </w:rPr>
        <w:t xml:space="preserve">výuky se </w:t>
      </w:r>
      <w:del w:id="469" w:author="Lukáš Gregor" w:date="2020-02-03T13:45:00Z">
        <w:r w:rsidRPr="000568E5" w:rsidDel="00E74C57">
          <w:rPr>
            <w:rFonts w:ascii="Calibri Light" w:hAnsi="Calibri Light" w:cs="Calibri Light"/>
            <w:spacing w:val="-4"/>
            <w:sz w:val="22"/>
            <w:szCs w:val="22"/>
          </w:rPr>
          <w:delText xml:space="preserve">však </w:delText>
        </w:r>
      </w:del>
      <w:r w:rsidRPr="000568E5">
        <w:rPr>
          <w:rFonts w:ascii="Calibri Light" w:hAnsi="Calibri Light" w:cs="Calibri Light"/>
          <w:spacing w:val="-4"/>
          <w:sz w:val="22"/>
          <w:szCs w:val="22"/>
        </w:rPr>
        <w:t xml:space="preserve">zapojí i další kolektiv pedagogů, interních i externích, stejně tak bude výuka doplněna workshopy odborníků z praxe (akcentovat se budou hosté z animačních studií ČR i ze zahraničí). Předměty zaměřené na </w:t>
      </w:r>
      <w:del w:id="470" w:author="Lukáš Gregor" w:date="2020-02-03T13:45:00Z">
        <w:r w:rsidRPr="000568E5" w:rsidDel="00E74C57">
          <w:rPr>
            <w:rFonts w:ascii="Calibri Light" w:hAnsi="Calibri Light" w:cs="Calibri Light"/>
            <w:spacing w:val="-4"/>
            <w:sz w:val="22"/>
            <w:szCs w:val="22"/>
          </w:rPr>
          <w:delText>pre/produkci</w:delText>
        </w:r>
      </w:del>
      <w:ins w:id="471" w:author="Lukáš Gregor" w:date="2020-02-03T13:45:00Z">
        <w:r w:rsidR="00E74C57">
          <w:rPr>
            <w:rFonts w:ascii="Calibri Light" w:hAnsi="Calibri Light" w:cs="Calibri Light"/>
            <w:spacing w:val="-4"/>
            <w:sz w:val="22"/>
            <w:szCs w:val="22"/>
          </w:rPr>
          <w:t>produkci</w:t>
        </w:r>
      </w:ins>
      <w:r w:rsidRPr="000568E5">
        <w:rPr>
          <w:rFonts w:ascii="Calibri Light" w:hAnsi="Calibri Light" w:cs="Calibri Light"/>
          <w:spacing w:val="-4"/>
          <w:sz w:val="22"/>
          <w:szCs w:val="22"/>
        </w:rPr>
        <w:t xml:space="preserve"> a distribuci animovaného filmu, na týmovou práci budou vedeny Martinem Kotíkem, scenáristou, režisérem a producentem filmové a televizní tvorby, autorem celovečerních (animovaných) filmů. </w:t>
      </w:r>
      <w:del w:id="472" w:author="Lukáš Gregor" w:date="2020-02-03T13:44:00Z">
        <w:r w:rsidRPr="000568E5" w:rsidDel="00E74C57">
          <w:rPr>
            <w:rFonts w:ascii="Calibri Light" w:hAnsi="Calibri Light" w:cs="Calibri Light"/>
            <w:spacing w:val="-4"/>
            <w:sz w:val="22"/>
            <w:szCs w:val="22"/>
          </w:rPr>
          <w:delText xml:space="preserve">Na dramaturgickou stránku školních cvičení a absolventských projektů bude dohlížet Lukáš Gregor, </w:delText>
        </w:r>
      </w:del>
      <w:moveFromRangeStart w:id="473" w:author="Lukáš Gregor" w:date="2020-02-03T13:42:00Z" w:name="move31629775"/>
      <w:moveFrom w:id="474" w:author="Lukáš Gregor" w:date="2020-02-03T13:42:00Z">
        <w:del w:id="475" w:author="Lukáš Gregor" w:date="2020-02-03T13:44:00Z">
          <w:r w:rsidRPr="000568E5" w:rsidDel="00E74C57">
            <w:rPr>
              <w:rFonts w:ascii="Calibri Light" w:hAnsi="Calibri Light" w:cs="Calibri Light"/>
              <w:spacing w:val="-4"/>
              <w:sz w:val="22"/>
              <w:szCs w:val="22"/>
            </w:rPr>
            <w:delText xml:space="preserve">dlouholetý externí spolupracovník České televize, mj. expertní člen Státního fondu kinematografie. Do jeho gesce spadají všechny předměty teoretického základu, dějiny a teorie oboru, neboť se profiluje jako odborník na problematiku filmové řeči a dějin animovaného filmu (několik výstupů v RIVu, pravidelné publikování recenzí, participace na dramaturgii filmových festivalů aj.). </w:delText>
          </w:r>
        </w:del>
      </w:moveFrom>
      <w:moveFromRangeEnd w:id="473"/>
      <w:del w:id="476" w:author="Lukáš Gregor" w:date="2020-02-03T13:44:00Z">
        <w:r w:rsidRPr="000568E5" w:rsidDel="00E74C57">
          <w:rPr>
            <w:rFonts w:ascii="Calibri Light" w:hAnsi="Calibri Light" w:cs="Calibri Light"/>
            <w:spacing w:val="-4"/>
            <w:sz w:val="22"/>
            <w:szCs w:val="22"/>
          </w:rPr>
          <w:delText xml:space="preserve">Garanci Ateliéru animace v MSP přebírá Michal Zeman, pod jehož odborný zájem spadá především vizuální komunikace animovaného filmu, jeho obrazové vyjadřování a výtvarná příprava. </w:delText>
        </w:r>
      </w:del>
    </w:p>
    <w:p w14:paraId="038D2391" w14:textId="7601C9AB" w:rsidR="00E74C57" w:rsidRDefault="00E74C57" w:rsidP="005B6A2F">
      <w:pPr>
        <w:spacing w:after="120"/>
        <w:ind w:left="425"/>
        <w:jc w:val="both"/>
        <w:rPr>
          <w:ins w:id="477" w:author="Lukáš Gregor" w:date="2020-02-03T13:41:00Z"/>
          <w:rFonts w:ascii="Calibri Light" w:hAnsi="Calibri Light" w:cs="Calibri Light"/>
          <w:spacing w:val="-4"/>
          <w:sz w:val="22"/>
          <w:szCs w:val="22"/>
        </w:rPr>
      </w:pPr>
      <w:ins w:id="478" w:author="Lukáš Gregor" w:date="2020-02-03T13:41:00Z">
        <w:r>
          <w:rPr>
            <w:rFonts w:ascii="Calibri Light" w:hAnsi="Calibri Light" w:cs="Calibri Light"/>
            <w:spacing w:val="-4"/>
            <w:sz w:val="22"/>
            <w:szCs w:val="22"/>
          </w:rPr>
          <w:t>Důležitou součástí oborové výuky, přesněji v rámci předmětů Ateliér</w:t>
        </w:r>
      </w:ins>
      <w:ins w:id="479" w:author="Lukáš Gregor" w:date="2020-02-03T13:46:00Z">
        <w:r>
          <w:rPr>
            <w:rFonts w:ascii="Calibri Light" w:hAnsi="Calibri Light" w:cs="Calibri Light"/>
            <w:spacing w:val="-4"/>
            <w:sz w:val="22"/>
            <w:szCs w:val="22"/>
          </w:rPr>
          <w:t xml:space="preserve"> animace </w:t>
        </w:r>
      </w:ins>
      <w:ins w:id="480" w:author="Lukáš Gregor" w:date="2020-02-03T13:56:00Z">
        <w:r w:rsidR="00EA1845">
          <w:rPr>
            <w:rFonts w:ascii="Calibri Light" w:hAnsi="Calibri Light" w:cs="Calibri Light"/>
            <w:spacing w:val="-4"/>
            <w:sz w:val="22"/>
            <w:szCs w:val="22"/>
          </w:rPr>
          <w:t>6</w:t>
        </w:r>
      </w:ins>
      <w:ins w:id="481" w:author="Lukáš Gregor" w:date="2020-02-03T13:46:00Z">
        <w:r>
          <w:rPr>
            <w:rFonts w:ascii="Calibri Light" w:hAnsi="Calibri Light" w:cs="Calibri Light"/>
            <w:spacing w:val="-4"/>
            <w:sz w:val="22"/>
            <w:szCs w:val="22"/>
          </w:rPr>
          <w:t>-</w:t>
        </w:r>
      </w:ins>
      <w:ins w:id="482" w:author="Lukáš Gregor" w:date="2020-02-03T13:56:00Z">
        <w:r w:rsidR="00EA1845">
          <w:rPr>
            <w:rFonts w:ascii="Calibri Light" w:hAnsi="Calibri Light" w:cs="Calibri Light"/>
            <w:spacing w:val="-4"/>
            <w:sz w:val="22"/>
            <w:szCs w:val="22"/>
          </w:rPr>
          <w:t>7</w:t>
        </w:r>
      </w:ins>
      <w:ins w:id="483" w:author="Lukáš Gregor" w:date="2020-02-03T13:41:00Z">
        <w:r>
          <w:rPr>
            <w:rFonts w:ascii="Calibri Light" w:hAnsi="Calibri Light" w:cs="Calibri Light"/>
            <w:spacing w:val="-4"/>
            <w:sz w:val="22"/>
            <w:szCs w:val="22"/>
          </w:rPr>
          <w:t>, sehrávají také hosté, odborníci z praxe, renomovaných studií, jejichž vstupy rozšiřují nejen portfolio nabízených znalostí a dovedností, ale také de facto obohacují ustálený pedagogický tým ateliéru. Přesto je v plánu v nejbližším časovém horizonut jednoho, max. dvou let, rozšíření pedagogického sboru o dalšího interního zaměstnance, animátora s bohatou praxí.</w:t>
        </w:r>
      </w:ins>
    </w:p>
    <w:p w14:paraId="589A308A" w14:textId="7D1AA22B" w:rsidR="00E74C57" w:rsidRDefault="00E74C57" w:rsidP="00E74C57">
      <w:pPr>
        <w:ind w:left="426"/>
        <w:jc w:val="both"/>
        <w:rPr>
          <w:ins w:id="484" w:author="Lukáš Gregor" w:date="2020-02-03T13:41:00Z"/>
          <w:rFonts w:ascii="Calibri Light" w:hAnsi="Calibri Light" w:cs="Calibri Light"/>
          <w:spacing w:val="-4"/>
          <w:sz w:val="22"/>
          <w:szCs w:val="22"/>
        </w:rPr>
      </w:pPr>
      <w:ins w:id="485" w:author="Lukáš Gregor" w:date="2020-02-03T13:41:00Z">
        <w:r>
          <w:rPr>
            <w:rFonts w:ascii="Calibri Light" w:hAnsi="Calibri Light" w:cs="Calibri Light"/>
            <w:spacing w:val="-4"/>
            <w:sz w:val="22"/>
            <w:szCs w:val="22"/>
          </w:rPr>
          <w:t xml:space="preserve">Vzhledem k profilaci Lukáše Gregora lze předpokládat i do budoucna jeho garanci a zapojení do výuky předmětů teoretického </w:t>
        </w:r>
      </w:ins>
      <w:ins w:id="486" w:author="Lukáš Gregor" w:date="2020-02-03T13:46:00Z">
        <w:r>
          <w:rPr>
            <w:rFonts w:ascii="Calibri Light" w:hAnsi="Calibri Light" w:cs="Calibri Light"/>
            <w:spacing w:val="-4"/>
            <w:sz w:val="22"/>
            <w:szCs w:val="22"/>
          </w:rPr>
          <w:t>základu.</w:t>
        </w:r>
      </w:ins>
      <w:ins w:id="487" w:author="Lukáš Gregor" w:date="2020-02-03T13:41:00Z">
        <w:r>
          <w:rPr>
            <w:rFonts w:ascii="Calibri Light" w:hAnsi="Calibri Light" w:cs="Calibri Light"/>
            <w:spacing w:val="-4"/>
            <w:sz w:val="22"/>
            <w:szCs w:val="22"/>
          </w:rPr>
          <w:t xml:space="preserve"> </w:t>
        </w:r>
      </w:ins>
    </w:p>
    <w:p w14:paraId="62C6E6B2" w14:textId="77777777" w:rsidR="00E74C57" w:rsidRPr="000568E5" w:rsidRDefault="00E74C57" w:rsidP="009B6A2B">
      <w:pPr>
        <w:ind w:left="426"/>
        <w:jc w:val="both"/>
        <w:rPr>
          <w:rFonts w:ascii="Calibri Light" w:hAnsi="Calibri Light" w:cs="Calibri Light"/>
          <w:spacing w:val="-4"/>
          <w:sz w:val="22"/>
          <w:szCs w:val="22"/>
        </w:rPr>
      </w:pPr>
    </w:p>
    <w:p w14:paraId="378A200F" w14:textId="77777777" w:rsidR="009B6A2B" w:rsidRPr="000568E5" w:rsidRDefault="009B6A2B" w:rsidP="009B6A2B">
      <w:pPr>
        <w:ind w:left="426"/>
        <w:jc w:val="both"/>
        <w:rPr>
          <w:rFonts w:ascii="Calibri Light" w:hAnsi="Calibri Light" w:cs="Calibri Light"/>
          <w:spacing w:val="-4"/>
          <w:sz w:val="22"/>
          <w:szCs w:val="22"/>
        </w:rPr>
      </w:pPr>
    </w:p>
    <w:p w14:paraId="48FCB3BE" w14:textId="77777777" w:rsidR="009B6A2B" w:rsidRPr="000568E5" w:rsidRDefault="009B6A2B" w:rsidP="009B6A2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Personální zabezpečení výuky: </w:t>
      </w:r>
    </w:p>
    <w:p w14:paraId="21886720"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sz w:val="22"/>
          <w:szCs w:val="22"/>
        </w:rPr>
        <w:t xml:space="preserve">Vyučující v bakalářském studijním programu a vedoucí bakalářských prací musí mít minimálně vysokoškolské vzdělání získané řádným ukončením studia v magisterském studijním programu; výjimku mohou z pověření děkana tvořit vyučující a vedoucí bakalářských prací u studijních programů z oblasti umění, pokud prokáží dostatečnou odbornou znalost. Přednášející v magisterském studijním programu a vedoucí diplomových prací musí mít vědeckou hodnost „kandidát věd“ (ve zkratce „CSc.“) nebo vzdělání získané absolvováním doktorského studijního programu; výjimku mohou z pověření děkana a na základě schválení radou studijního programu tvořit: </w:t>
      </w:r>
    </w:p>
    <w:p w14:paraId="08E90E12"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sz w:val="22"/>
          <w:szCs w:val="22"/>
        </w:rPr>
      </w:pPr>
      <w:r w:rsidRPr="000568E5">
        <w:rPr>
          <w:rFonts w:ascii="Calibri Light" w:hAnsi="Calibri Light" w:cs="Calibri Light"/>
          <w:sz w:val="22"/>
          <w:szCs w:val="22"/>
        </w:rPr>
        <w:t xml:space="preserve">a) vyučující, přednášející a vedoucí diplomových prací u studijních programů z oblasti umění, pokud prokáží dostatečnou odbornou znalost, </w:t>
      </w:r>
    </w:p>
    <w:p w14:paraId="6FCD7B0A" w14:textId="7DD3B3A7" w:rsidR="009B6A2B"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sz w:val="22"/>
          <w:szCs w:val="22"/>
        </w:rPr>
        <w:t>b) vedoucí diplomových prací studenti doktorských studijních programů nejméně od třetího roku studia.</w:t>
      </w:r>
      <w:r w:rsidRPr="000568E5">
        <w:rPr>
          <w:rFonts w:ascii="Calibri Light" w:hAnsi="Calibri Light" w:cs="Calibri Light"/>
          <w:color w:val="000000"/>
          <w:sz w:val="22"/>
          <w:szCs w:val="22"/>
        </w:rPr>
        <w:t xml:space="preserve"> </w:t>
      </w:r>
    </w:p>
    <w:p w14:paraId="38F618CF"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rPr>
      </w:pPr>
    </w:p>
    <w:p w14:paraId="54227F83"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rPr>
      </w:pPr>
    </w:p>
    <w:p w14:paraId="043B5000" w14:textId="77777777" w:rsidR="005B6A2F" w:rsidRDefault="005B6A2F">
      <w:pPr>
        <w:rPr>
          <w:ins w:id="488" w:author="Ponížilová Hana" w:date="2020-02-13T11:49:00Z"/>
        </w:rPr>
      </w:pPr>
      <w:ins w:id="489" w:author="Ponížilová Hana" w:date="2020-02-13T11:49:00Z">
        <w:r>
          <w:br w:type="page"/>
        </w:r>
      </w:ins>
    </w:p>
    <w:tbl>
      <w:tblPr>
        <w:tblW w:w="4764" w:type="pct"/>
        <w:tblInd w:w="421" w:type="dxa"/>
        <w:shd w:val="clear" w:color="auto" w:fill="FFFFFF"/>
        <w:tblLook w:val="0000" w:firstRow="0" w:lastRow="0" w:firstColumn="0" w:lastColumn="0" w:noHBand="0" w:noVBand="0"/>
      </w:tblPr>
      <w:tblGrid>
        <w:gridCol w:w="2660"/>
        <w:gridCol w:w="2844"/>
        <w:gridCol w:w="751"/>
        <w:gridCol w:w="825"/>
        <w:gridCol w:w="1554"/>
      </w:tblGrid>
      <w:tr w:rsidR="009B6A2B" w:rsidRPr="00E20139" w14:paraId="0E97A40F" w14:textId="77777777" w:rsidTr="009B6A2B">
        <w:trPr>
          <w:cantSplit/>
          <w:trHeight w:val="62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0" w:type="dxa"/>
              <w:bottom w:w="0" w:type="dxa"/>
              <w:right w:w="0" w:type="dxa"/>
            </w:tcMar>
            <w:vAlign w:val="center"/>
          </w:tcPr>
          <w:p w14:paraId="4A8294EA" w14:textId="55FDCA00" w:rsidR="009B6A2B" w:rsidRPr="000568E5" w:rsidRDefault="00D51BDA"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ins w:id="490" w:author="Jana Janíková" w:date="2020-01-27T14:52:00Z">
              <w:r w:rsidRPr="00E317ED">
                <w:rPr>
                  <w:rFonts w:ascii="Calibri Light" w:hAnsi="Calibri Light" w:cs="Calibri Light"/>
                </w:rPr>
                <w:lastRenderedPageBreak/>
                <w:t xml:space="preserve">Personální zabezpečení </w:t>
              </w:r>
              <w:r>
                <w:rPr>
                  <w:rFonts w:ascii="Calibri Light" w:hAnsi="Calibri Light" w:cs="Calibri Light"/>
                </w:rPr>
                <w:t>předmětů profilujícího základu</w:t>
              </w:r>
              <w:r w:rsidRPr="00E317ED">
                <w:rPr>
                  <w:rFonts w:ascii="Calibri Light" w:hAnsi="Calibri Light" w:cs="Calibri Light"/>
                </w:rPr>
                <w:t xml:space="preserve"> </w:t>
              </w:r>
              <w:r>
                <w:rPr>
                  <w:rFonts w:ascii="Calibri Light" w:hAnsi="Calibri Light" w:cs="Calibri Light"/>
                </w:rPr>
                <w:t xml:space="preserve">bakalářského a magisterského </w:t>
              </w:r>
              <w:r w:rsidRPr="00E317ED">
                <w:rPr>
                  <w:rFonts w:ascii="Calibri Light" w:hAnsi="Calibri Light" w:cs="Calibri Light"/>
                </w:rPr>
                <w:t xml:space="preserve">studijního programu </w:t>
              </w:r>
            </w:ins>
            <w:del w:id="491" w:author="Jana Janíková" w:date="2020-01-27T14:52:00Z">
              <w:r w:rsidR="009B6A2B" w:rsidRPr="000568E5" w:rsidDel="00D51BDA">
                <w:rPr>
                  <w:rFonts w:ascii="Calibri Light" w:hAnsi="Calibri Light" w:cs="Calibri Light"/>
                </w:rPr>
                <w:delText xml:space="preserve">Personální zabezpečení připravované akreditace studijního programu </w:delText>
              </w:r>
            </w:del>
            <w:r w:rsidR="009B6A2B" w:rsidRPr="000568E5">
              <w:rPr>
                <w:rFonts w:ascii="Calibri Light" w:hAnsi="Calibri Light" w:cs="Calibri Light"/>
              </w:rPr>
              <w:t>Teorie a praxe animované tvorby</w:t>
            </w:r>
          </w:p>
        </w:tc>
      </w:tr>
      <w:tr w:rsidR="009B6A2B" w:rsidRPr="00E20139" w14:paraId="0DAB10A5" w14:textId="77777777" w:rsidTr="009B6A2B">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6A7D9F20"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0568E5">
              <w:rPr>
                <w:rFonts w:ascii="Calibri Light" w:hAnsi="Calibri Light" w:cs="Calibri Light"/>
              </w:rPr>
              <w:t>Označení studijního plánu</w:t>
            </w:r>
          </w:p>
        </w:tc>
        <w:tc>
          <w:tcPr>
            <w:tcW w:w="3460" w:type="pct"/>
            <w:gridSpan w:val="4"/>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704E79FF"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0568E5">
              <w:rPr>
                <w:rFonts w:ascii="Calibri Light" w:hAnsi="Calibri Light" w:cs="Calibri Light"/>
              </w:rPr>
              <w:t>Teorie praxe animované tvorby</w:t>
            </w:r>
          </w:p>
        </w:tc>
      </w:tr>
      <w:tr w:rsidR="009B6A2B" w:rsidRPr="00E20139" w14:paraId="1E4E9279"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6AA37B8"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0568E5">
              <w:rPr>
                <w:rFonts w:ascii="Calibri Light" w:hAnsi="Calibri Light" w:cs="Calibri Light"/>
              </w:rPr>
              <w:t>Název předmětu</w:t>
            </w:r>
          </w:p>
        </w:tc>
        <w:tc>
          <w:tcPr>
            <w:tcW w:w="1647"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B288D5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0568E5">
              <w:rPr>
                <w:rFonts w:ascii="Calibri Light" w:hAnsi="Calibri Light" w:cs="Calibri Light"/>
              </w:rPr>
              <w:t>vyučující</w:t>
            </w:r>
          </w:p>
        </w:tc>
        <w:tc>
          <w:tcPr>
            <w:tcW w:w="435"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DC4555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podíl na výuce</w:t>
            </w:r>
          </w:p>
        </w:tc>
        <w:tc>
          <w:tcPr>
            <w:tcW w:w="478"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00AF71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garant předmětu</w:t>
            </w:r>
          </w:p>
        </w:tc>
        <w:tc>
          <w:tcPr>
            <w:tcW w:w="900" w:type="pct"/>
            <w:tcBorders>
              <w:top w:val="single" w:sz="4" w:space="0" w:color="000000"/>
              <w:left w:val="single" w:sz="4" w:space="0" w:color="000000"/>
              <w:bottom w:val="single" w:sz="4" w:space="0" w:color="000000"/>
              <w:right w:val="single" w:sz="4" w:space="0" w:color="000000"/>
            </w:tcBorders>
            <w:shd w:val="clear" w:color="auto" w:fill="F7CAAC"/>
          </w:tcPr>
          <w:p w14:paraId="4FB643A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Teoretický / profilový základ</w:t>
            </w:r>
          </w:p>
        </w:tc>
      </w:tr>
      <w:tr w:rsidR="009B6A2B" w:rsidRPr="00E20139" w14:paraId="49814F74"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755EAE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21433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1C374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70 %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823FC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6DD618C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4DB99620"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0D1E1C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CFFB9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F4B23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15 %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64E65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1AE491C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1FB69672"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3C115C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6C559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1B8E5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2F8FD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5BAD3AD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20D09C6C"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AB650D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48B94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F98D5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B0692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05BF8EA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2298C331"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E0DA97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Figurální kresba 1-4</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2ADF9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Radek Petříček,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D1A2D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5FED7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6C26ABC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2448F0D8"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984F6C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Plenér</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FD2C0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8EF7A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BFF68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59621EE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18F93F78"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D4C4F4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Gestika a pohyb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8A5B9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BcA. Pavol Seriš,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E79E6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B5596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3D3442F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73ADFBF4"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D04943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Marketing v audiovizi</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B7EA7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Eva Gartnerová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AA85D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DD3BD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734D331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22CB06A2"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4A7B08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Filmová řeč animovaného filmu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2D2D9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3B23B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D61B3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2BDEF0D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ZT</w:t>
            </w:r>
          </w:p>
        </w:tc>
      </w:tr>
      <w:tr w:rsidR="009B6A2B" w:rsidRPr="00E20139" w14:paraId="11A86E55"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1CA3F1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Vizuální komunikace v animované tvorbě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E3C8E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9DF99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7CE2E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018C77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4D22AC3D"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59D676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Dějiny hraného filmu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94C0E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B9E3C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64B63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67AF5A2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2C9E0157"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63675B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Dějiny výtvarného umění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4F4B0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ak. mal. Ondrej Slivka, ArtD.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FEC31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8FC20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2413F4A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6F731A44"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4A6297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Nauka o barvě</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90AEC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ak. mal. Ondrej Slivka, ArtD.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8E53F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375F9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145A837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4913E42A"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DC383F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Dějiny animovaného filmu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AA458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39A7E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EC1A2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19B4D31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ZT</w:t>
            </w:r>
          </w:p>
        </w:tc>
      </w:tr>
      <w:tr w:rsidR="009B6A2B" w:rsidRPr="00E20139" w14:paraId="19ED58DD"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B24F6E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animovaného filmu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21A98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7097A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778B3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7124556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4772AB7C"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176E74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Základy scenáristiky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939C9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Irena Kocí</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E9E6E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4BF44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72E7F36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0A7BB357"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299CE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Základy střihové skladby</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73F54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MgA. Libor Nemeškal,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95453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8E01A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2E29BB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4A754B48"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69BC28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Základy zvukové skladby</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81CE0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Vít Přibyla</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C952A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74E3C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6B522C2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67DA1A59"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0D5E51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Týmová práce</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C29EA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4E9F0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37A85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6E41A81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685AACCB"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531B7C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Živé kreslení 1-4</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631E6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927DE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F600D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768BB2E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1FCE694E"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9A3CB2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Multimediální právo</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B6589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JUDr. Jindřich Vodička</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723BC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6D0D3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0CA1372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1436D198"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CAA926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KOMAG</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BF54A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207A3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FC819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27055FB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032971C5"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613785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Prezentace v anglickém jazyce</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FC0CA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Monika Hasan, BA (Hons)</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7D355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74DF1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339F591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030E527B"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7FE3EB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Výtvarná příprava animovaného filmu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B8325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70383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29F63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58D8750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4B0B83F9"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77EF05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Odborná praxe</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D7AB5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D47EF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16E40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337B44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4FC9AC59" w14:textId="77777777" w:rsidTr="00E65641">
        <w:trPr>
          <w:cantSplit/>
          <w:trHeight w:val="269"/>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3D2CE3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3CBC0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0692B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3844F5" w14:textId="77777777" w:rsidR="009B6A2B" w:rsidRPr="000568E5" w:rsidDel="00DF0009"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7EBA653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2C654CF8" w14:textId="77777777" w:rsidTr="00E65641">
        <w:trPr>
          <w:cantSplit/>
          <w:trHeight w:val="269"/>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6E5A32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B1F52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17948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20 %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AA602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A369E5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666D1BB6" w14:textId="77777777" w:rsidTr="00E65641">
        <w:trPr>
          <w:cantSplit/>
          <w:trHeight w:val="269"/>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546860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8FD23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81745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20 %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59AD1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0152F42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70EDCA29" w14:textId="77777777" w:rsidTr="00E65641">
        <w:trPr>
          <w:cantSplit/>
          <w:trHeight w:val="269"/>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2CD010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ACCAF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F3881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B92F8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68611EF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34818DC7" w14:textId="77777777" w:rsidTr="00E65641">
        <w:trPr>
          <w:cantSplit/>
          <w:trHeight w:val="269"/>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717E5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084B0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336F1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3A730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5C5B456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E65641" w:rsidRPr="00E20139" w14:paraId="21F9132E"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928E894"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6F5513"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1F958B" w14:textId="47C015CA"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3</w:t>
            </w:r>
            <w:r w:rsidRPr="0061615C">
              <w:rPr>
                <w:rFonts w:ascii="Calibri Light" w:hAnsi="Calibri Light" w:cs="Calibri Light"/>
              </w:rPr>
              <w:t>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B8AE97"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050EC06F"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E65641" w:rsidRPr="00E20139" w14:paraId="41201444"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B618FAB"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D189A9"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9AD9A8" w14:textId="31F2CDA3"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20 %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9CE3E4"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11DF5DD9"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E65641" w:rsidRPr="00E20139" w14:paraId="4E90401D"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6B644A8"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748D3E"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5B3D72" w14:textId="6AA43BD4"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4</w:t>
            </w:r>
            <w:r w:rsidRPr="0061615C">
              <w:rPr>
                <w:rFonts w:ascii="Calibri Light" w:hAnsi="Calibri Light" w:cs="Calibri Light"/>
              </w:rPr>
              <w:t>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51018C"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28B54E79"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E65641" w:rsidRPr="00E20139" w14:paraId="323BA0DE"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EF86F4E"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D2C3D9"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B044BC" w14:textId="1A4F911C"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5 %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499F29"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3B6BD0F2"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E65641" w:rsidRPr="00E20139" w14:paraId="702A9565"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4972D08"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A75137"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E3857E" w14:textId="0C1C8A52"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851CCC"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27AE98D9" w14:textId="77777777" w:rsidR="00E65641" w:rsidRPr="000568E5" w:rsidRDefault="00E65641" w:rsidP="00E656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6C0393C9"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CB2385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Seminář k bakalářské práci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28CDD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6E196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D0A1B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4D9A10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ZT</w:t>
            </w:r>
          </w:p>
        </w:tc>
      </w:tr>
      <w:tr w:rsidR="009B6A2B" w:rsidRPr="00E20139" w14:paraId="25BDF440"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04964B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AA242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3B1F8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34583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7A29841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747630EB"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34FF93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18952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1E379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4828A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54B4A8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5697FC71"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53FA37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6E6B3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12E66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30 %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1CFE3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7B50674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771C58B2"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FBC647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67659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B1912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1A2E3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206C559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022318F9"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83928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lastRenderedPageBreak/>
              <w:t>Současný animovaný film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986A2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2D4DB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0AF63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31937CA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ZT</w:t>
            </w:r>
          </w:p>
        </w:tc>
      </w:tr>
      <w:tr w:rsidR="009B6A2B" w:rsidRPr="00E20139" w14:paraId="5064DA90"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781C24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Teorie oboru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07E68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22CE3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4EB8C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5314649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ZT</w:t>
            </w:r>
          </w:p>
        </w:tc>
      </w:tr>
      <w:tr w:rsidR="009B6A2B" w:rsidRPr="00E20139" w14:paraId="26C43FD0"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821A5F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Oborová stáž</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E9FFC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0559F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59442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50995E5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01D7B4D0"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1D0E81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65099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2E692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50 %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85FCC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7401E5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516CB243"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B40498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52BD0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2BA53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6E14C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0211D4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61C12025"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1FF982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7C9B2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5A287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20 %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CE9D7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027BC85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3A0FAF7A"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8FB1F4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EBF6F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6DDAC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6E48C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31EBB1C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3BCA24BC"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6CBBE2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4AA80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ak. mal. Ondrej Slivka, ArtD.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1DB1F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4065B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F8BA87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326F5B17"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4F01BC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Pitching, produkce a distribuce animovaného díla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66BF8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CF02F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B0FAC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42903C8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PZ</w:t>
            </w:r>
          </w:p>
        </w:tc>
      </w:tr>
      <w:tr w:rsidR="009B6A2B" w:rsidRPr="00E20139" w14:paraId="45FCDA3C"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5065CD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Zvuková dramaturgie audiovizuálního díla</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249BF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Ing. Ján Grečnár, ArtD.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812AB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50F80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7A4862A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3A8C7E73"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04D138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Charakterová kresba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F2F2D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Radek Petříček,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5A0E6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E81EA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26EBAE5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EE4628" w:rsidRPr="00E20139" w14:paraId="46B484EE" w14:textId="77777777" w:rsidTr="00E65641">
        <w:trPr>
          <w:cantSplit/>
          <w:trHeight w:val="170"/>
          <w:ins w:id="492" w:author="Lukáš Gregor" w:date="2020-02-03T13:31:00Z"/>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7CEF56D" w14:textId="42C93C22" w:rsidR="00EE4628" w:rsidRPr="000568E5" w:rsidRDefault="00EE4628"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93" w:author="Lukáš Gregor" w:date="2020-02-03T13:31:00Z"/>
                <w:rFonts w:ascii="Calibri Light" w:hAnsi="Calibri Light" w:cs="Calibri Light"/>
              </w:rPr>
            </w:pPr>
            <w:ins w:id="494" w:author="Lukáš Gregor" w:date="2020-02-03T13:31:00Z">
              <w:r w:rsidRPr="000568E5">
                <w:rPr>
                  <w:rFonts w:ascii="Calibri Light" w:hAnsi="Calibri Light" w:cs="Calibri Light"/>
                </w:rPr>
                <w:t>Seminář k diplomové práci 1-2</w:t>
              </w:r>
            </w:ins>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AA37B5" w14:textId="7AA69C42" w:rsidR="00EE4628" w:rsidRPr="000568E5" w:rsidRDefault="00EE4628"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95" w:author="Lukáš Gregor" w:date="2020-02-03T13:31:00Z"/>
                <w:rFonts w:ascii="Calibri Light" w:hAnsi="Calibri Light" w:cs="Calibri Light"/>
              </w:rPr>
            </w:pPr>
            <w:ins w:id="496" w:author="Lukáš Gregor" w:date="2020-02-03T13:31:00Z">
              <w:r w:rsidRPr="000568E5">
                <w:rPr>
                  <w:rFonts w:ascii="Calibri Light" w:hAnsi="Calibri Light" w:cs="Calibri Light"/>
                </w:rPr>
                <w:t>prof. Ing. Ján Grečnár, ArtD.</w:t>
              </w:r>
            </w:ins>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27DDD0" w14:textId="53C2DE03" w:rsidR="00EE4628" w:rsidRPr="000568E5" w:rsidRDefault="00EE4628"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97" w:author="Lukáš Gregor" w:date="2020-02-03T13:31:00Z"/>
                <w:rFonts w:ascii="Calibri Light" w:hAnsi="Calibri Light" w:cs="Calibri Light"/>
              </w:rPr>
            </w:pPr>
            <w:ins w:id="498" w:author="Lukáš Gregor" w:date="2020-02-03T13:31:00Z">
              <w:r>
                <w:rPr>
                  <w:rFonts w:ascii="Calibri Light" w:hAnsi="Calibri Light" w:cs="Calibri Light"/>
                </w:rPr>
                <w:t>50 %</w:t>
              </w:r>
            </w:ins>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756435" w14:textId="56899256" w:rsidR="00EE4628" w:rsidRPr="000568E5" w:rsidDel="00EE4628" w:rsidRDefault="00EE4628"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99" w:author="Lukáš Gregor" w:date="2020-02-03T13:31:00Z"/>
                <w:rFonts w:ascii="Calibri Light" w:hAnsi="Calibri Light" w:cs="Calibri Light"/>
              </w:rPr>
            </w:pPr>
            <w:ins w:id="500" w:author="Lukáš Gregor" w:date="2020-02-03T13:31:00Z">
              <w:r>
                <w:rPr>
                  <w:rFonts w:ascii="Calibri Light" w:hAnsi="Calibri Light" w:cs="Calibri Light"/>
                </w:rPr>
                <w:t>ano</w:t>
              </w:r>
            </w:ins>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68921174" w14:textId="77777777" w:rsidR="00EE4628" w:rsidRPr="000568E5" w:rsidRDefault="00EE4628"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501" w:author="Lukáš Gregor" w:date="2020-02-03T13:31:00Z"/>
                <w:rFonts w:ascii="Calibri Light" w:hAnsi="Calibri Light" w:cs="Calibri Light"/>
              </w:rPr>
            </w:pPr>
          </w:p>
        </w:tc>
      </w:tr>
      <w:tr w:rsidR="009B6A2B" w:rsidRPr="00E20139" w14:paraId="61ABF496"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ADBCDC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Seminář k diplomové práci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7145FF" w14:textId="62F400A0" w:rsidR="009B6A2B" w:rsidRPr="000568E5" w:rsidRDefault="00EE4628"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502" w:author="Lukáš Gregor" w:date="2020-02-03T13:31:00Z">
              <w:r w:rsidRPr="000568E5">
                <w:rPr>
                  <w:rFonts w:ascii="Calibri Light" w:hAnsi="Calibri Light" w:cs="Calibri Light"/>
                </w:rPr>
                <w:t>prof. ak. mal. Ondrej Slivka, ArtD.</w:t>
              </w:r>
            </w:ins>
            <w:del w:id="503" w:author="Lukáš Gregor" w:date="2020-02-03T13:30:00Z">
              <w:r w:rsidR="009B6A2B" w:rsidRPr="000568E5" w:rsidDel="00EE4628">
                <w:rPr>
                  <w:rFonts w:ascii="Calibri Light" w:hAnsi="Calibri Light" w:cs="Calibri Light"/>
                </w:rPr>
                <w:delText>Mgr. Lukáš Gregor, Ph.D.</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971C29" w14:textId="76BFDBAF" w:rsidR="009B6A2B" w:rsidRPr="000568E5" w:rsidRDefault="00EE4628"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504" w:author="Lukáš Gregor" w:date="2020-02-03T13:31:00Z">
              <w:r>
                <w:rPr>
                  <w:rFonts w:ascii="Calibri Light" w:hAnsi="Calibri Light" w:cs="Calibri Light"/>
                </w:rPr>
                <w:t>5</w:t>
              </w:r>
            </w:ins>
            <w:del w:id="505" w:author="Lukáš Gregor" w:date="2020-02-03T13:31:00Z">
              <w:r w:rsidR="009B6A2B" w:rsidRPr="000568E5" w:rsidDel="00EE4628">
                <w:rPr>
                  <w:rFonts w:ascii="Calibri Light" w:hAnsi="Calibri Light" w:cs="Calibri Light"/>
                </w:rPr>
                <w:delText>10</w:delText>
              </w:r>
            </w:del>
            <w:r w:rsidR="009B6A2B" w:rsidRPr="000568E5">
              <w:rPr>
                <w:rFonts w:ascii="Calibri Light" w:hAnsi="Calibri Light" w:cs="Calibri Light"/>
              </w:rPr>
              <w:t>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20002D" w14:textId="45C8F7DB"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del w:id="506" w:author="Lukáš Gregor" w:date="2020-02-03T13:31:00Z">
              <w:r w:rsidRPr="000568E5" w:rsidDel="00EE4628">
                <w:rPr>
                  <w:rFonts w:ascii="Calibri Light" w:hAnsi="Calibri Light" w:cs="Calibri Light"/>
                </w:rPr>
                <w:delText>ano</w:delText>
              </w:r>
            </w:del>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6BB3896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ZT</w:t>
            </w:r>
          </w:p>
        </w:tc>
      </w:tr>
      <w:tr w:rsidR="009B6A2B" w:rsidRPr="00E20139" w14:paraId="68F8AA65"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CD2FE2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English Club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6DDC7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Monika Hasan, BA (Hons)</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AF8C1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9DED1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3C9CDDE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65C46745"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6ADE49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Obrazové vyjadřování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27776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1BAE1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35B5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1803D30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2A6C37FB"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ABAC23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Experimentální tvorba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B8C2D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189C2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2B9EB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1375D4A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9B6A2B" w:rsidRPr="00E20139" w14:paraId="61DC2501" w14:textId="77777777" w:rsidTr="00E65641">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4AC50D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Současný hraný film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A5BB2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09440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835BE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
          <w:p w14:paraId="3E691F2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bl>
    <w:p w14:paraId="5584866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p w14:paraId="582524F6"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Garanta studijního předmětu jmenuje a odvolává vedoucí zaměstnanec ateliéru, který zajišťuje výuku daného studijního předmětu. Vedoucí zaměstnanec ateliéru projedná jmenování a odvolání garanta studijního předmětu s garanty všech studijních programů, v nichž je daný studijní předmět zařazen. </w:t>
      </w:r>
    </w:p>
    <w:p w14:paraId="2407E1C3" w14:textId="77777777" w:rsidR="009B6A2B" w:rsidRPr="000568E5" w:rsidRDefault="009B6A2B" w:rsidP="009B6A2B">
      <w:pPr>
        <w:widowControl w:val="0"/>
        <w:autoSpaceDE w:val="0"/>
        <w:autoSpaceDN w:val="0"/>
        <w:adjustRightInd w:val="0"/>
        <w:snapToGrid w:val="0"/>
        <w:jc w:val="both"/>
        <w:rPr>
          <w:rFonts w:ascii="Calibri Light" w:hAnsi="Calibri Light" w:cs="Calibri Light"/>
          <w:color w:val="000000"/>
          <w:sz w:val="22"/>
          <w:szCs w:val="22"/>
        </w:rPr>
      </w:pPr>
    </w:p>
    <w:p w14:paraId="5D6CBAFF"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Garant studijního předmětu zejména: </w:t>
      </w:r>
    </w:p>
    <w:p w14:paraId="2F4EBB94"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a) dohlíží na kvalitu výuky v daném studijním předmětu, </w:t>
      </w:r>
    </w:p>
    <w:p w14:paraId="7A7EE8AA"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b) odpovídá za aktuálnost údajů uvedených v dokumentaci studijního předmětu podle Studijního a zkušebního řádu UTB ve Zlíně, </w:t>
      </w:r>
    </w:p>
    <w:p w14:paraId="71B0C208"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c) sleduje výsledky hodnocení výuky studijního předmětu a navrhuje vedoucímu zaměstnanci ústavu příslušná opatření, </w:t>
      </w:r>
    </w:p>
    <w:p w14:paraId="2510ABE9"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d) sleduje aktuální vývoj ve svém oboru a v návaznosti na nové trendy inovuje výuku po stránce obsahové i didaktické, </w:t>
      </w:r>
    </w:p>
    <w:p w14:paraId="0B9FDEFE" w14:textId="77777777" w:rsidR="009B6A2B" w:rsidRPr="000568E5" w:rsidRDefault="009B6A2B" w:rsidP="009B6A2B">
      <w:pPr>
        <w:widowControl w:val="0"/>
        <w:autoSpaceDE w:val="0"/>
        <w:autoSpaceDN w:val="0"/>
        <w:adjustRightInd w:val="0"/>
        <w:snapToGrid w:val="0"/>
        <w:ind w:left="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e) navrhuje vedoucímu zaměstnanci ústavu po projednání s garantem studijního programu změny personálního zajištění výuky, </w:t>
      </w:r>
    </w:p>
    <w:p w14:paraId="0F3A657B" w14:textId="77777777" w:rsidR="009B6A2B" w:rsidRPr="000568E5" w:rsidRDefault="009B6A2B" w:rsidP="009B6A2B">
      <w:pPr>
        <w:widowControl w:val="0"/>
        <w:autoSpaceDE w:val="0"/>
        <w:autoSpaceDN w:val="0"/>
        <w:adjustRightInd w:val="0"/>
        <w:snapToGrid w:val="0"/>
        <w:ind w:firstLine="426"/>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f) pokud výuku studijního předmětu zajišťuje více vyučujících, koordinuje jejich činnost, </w:t>
      </w:r>
    </w:p>
    <w:p w14:paraId="4E53E3CB" w14:textId="77777777" w:rsidR="009B6A2B" w:rsidRPr="000568E5" w:rsidRDefault="009B6A2B" w:rsidP="009B6A2B">
      <w:pPr>
        <w:widowControl w:val="0"/>
        <w:autoSpaceDE w:val="0"/>
        <w:autoSpaceDN w:val="0"/>
        <w:adjustRightInd w:val="0"/>
        <w:snapToGrid w:val="0"/>
        <w:ind w:left="426" w:right="-1"/>
        <w:jc w:val="both"/>
        <w:rPr>
          <w:rFonts w:ascii="Calibri Light" w:hAnsi="Calibri Light" w:cs="Calibri Light"/>
          <w:color w:val="000000"/>
          <w:sz w:val="22"/>
          <w:szCs w:val="22"/>
        </w:rPr>
      </w:pPr>
      <w:r w:rsidRPr="000568E5">
        <w:rPr>
          <w:rFonts w:ascii="Calibri Light" w:hAnsi="Calibri Light" w:cs="Calibri Light"/>
          <w:color w:val="000000"/>
          <w:sz w:val="22"/>
          <w:szCs w:val="22"/>
        </w:rPr>
        <w:t xml:space="preserve">g) při své činnosti spolupracuje s orgány fakulty, vedoucími zaměstnanci ústavů a garanty studijních programů, v </w:t>
      </w:r>
      <w:proofErr w:type="gramStart"/>
      <w:r w:rsidRPr="000568E5">
        <w:rPr>
          <w:rFonts w:ascii="Calibri Light" w:hAnsi="Calibri Light" w:cs="Calibri Light"/>
          <w:color w:val="000000"/>
          <w:sz w:val="22"/>
          <w:szCs w:val="22"/>
        </w:rPr>
        <w:t>rámci</w:t>
      </w:r>
      <w:proofErr w:type="gramEnd"/>
      <w:r w:rsidRPr="000568E5">
        <w:rPr>
          <w:rFonts w:ascii="Calibri Light" w:hAnsi="Calibri Light" w:cs="Calibri Light"/>
          <w:color w:val="000000"/>
          <w:sz w:val="22"/>
          <w:szCs w:val="22"/>
        </w:rPr>
        <w:t xml:space="preserve"> kterých je daný studijní předmět vyučován. </w:t>
      </w:r>
    </w:p>
    <w:p w14:paraId="0356C0DC" w14:textId="156FC7F4" w:rsidR="009B6A2B" w:rsidRDefault="009B6A2B" w:rsidP="009B6A2B">
      <w:pPr>
        <w:widowControl w:val="0"/>
        <w:autoSpaceDE w:val="0"/>
        <w:autoSpaceDN w:val="0"/>
        <w:adjustRightInd w:val="0"/>
        <w:snapToGrid w:val="0"/>
        <w:ind w:left="426" w:right="-1"/>
        <w:jc w:val="both"/>
        <w:rPr>
          <w:rFonts w:ascii="Calibri Light" w:hAnsi="Calibri Light" w:cs="Calibri Light"/>
        </w:rPr>
      </w:pPr>
    </w:p>
    <w:p w14:paraId="7C568765" w14:textId="77777777" w:rsidR="00FA35D3" w:rsidRPr="000568E5" w:rsidRDefault="00FA35D3" w:rsidP="009B6A2B">
      <w:pPr>
        <w:widowControl w:val="0"/>
        <w:autoSpaceDE w:val="0"/>
        <w:autoSpaceDN w:val="0"/>
        <w:adjustRightInd w:val="0"/>
        <w:snapToGrid w:val="0"/>
        <w:ind w:left="426" w:right="-1"/>
        <w:jc w:val="both"/>
        <w:rPr>
          <w:rFonts w:ascii="Calibri Light" w:hAnsi="Calibri Light" w:cs="Calibri Light"/>
        </w:rPr>
      </w:pPr>
    </w:p>
    <w:p w14:paraId="323170CB" w14:textId="77777777" w:rsidR="009B6A2B" w:rsidRPr="000568E5" w:rsidRDefault="009B6A2B" w:rsidP="009B6A2B">
      <w:pPr>
        <w:pStyle w:val="Nadpis3"/>
        <w:rPr>
          <w:rFonts w:cs="Calibri Light"/>
        </w:rPr>
      </w:pPr>
      <w:r w:rsidRPr="000568E5">
        <w:rPr>
          <w:rFonts w:cs="Calibri Light"/>
        </w:rPr>
        <w:t xml:space="preserve">Kvalifikace odborníků z praxe zapojených do výuky ve studijním programu </w:t>
      </w:r>
    </w:p>
    <w:p w14:paraId="2DC0F06B" w14:textId="77777777" w:rsidR="009B6A2B" w:rsidRPr="000568E5" w:rsidRDefault="009B6A2B" w:rsidP="009B6A2B">
      <w:pPr>
        <w:tabs>
          <w:tab w:val="left" w:pos="2835"/>
        </w:tabs>
        <w:spacing w:before="120" w:after="120"/>
        <w:rPr>
          <w:rFonts w:ascii="Calibri Light" w:hAnsi="Calibri Light" w:cs="Calibri Light"/>
          <w:sz w:val="22"/>
          <w:szCs w:val="22"/>
        </w:rPr>
      </w:pPr>
      <w:r w:rsidRPr="000568E5">
        <w:rPr>
          <w:rFonts w:ascii="Calibri Light" w:hAnsi="Calibri Light" w:cs="Calibri Light"/>
        </w:rPr>
        <w:tab/>
      </w:r>
      <w:r w:rsidRPr="000568E5">
        <w:rPr>
          <w:rFonts w:ascii="Calibri Light" w:hAnsi="Calibri Light" w:cs="Calibri Light"/>
        </w:rPr>
        <w:tab/>
      </w:r>
      <w:r w:rsidRPr="000568E5">
        <w:rPr>
          <w:rFonts w:ascii="Calibri Light" w:hAnsi="Calibri Light" w:cs="Calibri Light"/>
          <w:sz w:val="22"/>
          <w:szCs w:val="22"/>
        </w:rPr>
        <w:t>Standardy 6.5-6.6</w:t>
      </w:r>
    </w:p>
    <w:p w14:paraId="5DD3F616" w14:textId="77777777" w:rsidR="009B6A2B" w:rsidRPr="000568E5" w:rsidRDefault="009B6A2B" w:rsidP="009B6A2B">
      <w:pPr>
        <w:tabs>
          <w:tab w:val="left" w:pos="2835"/>
        </w:tabs>
        <w:spacing w:before="120" w:after="120"/>
        <w:rPr>
          <w:rFonts w:ascii="Calibri Light" w:hAnsi="Calibri Light" w:cs="Calibri Light"/>
        </w:rPr>
      </w:pPr>
    </w:p>
    <w:tbl>
      <w:tblPr>
        <w:tblW w:w="8505" w:type="dxa"/>
        <w:tblInd w:w="421" w:type="dxa"/>
        <w:shd w:val="clear" w:color="auto" w:fill="FFFFFF"/>
        <w:tblLayout w:type="fixed"/>
        <w:tblLook w:val="0000" w:firstRow="0" w:lastRow="0" w:firstColumn="0" w:lastColumn="0" w:noHBand="0" w:noVBand="0"/>
      </w:tblPr>
      <w:tblGrid>
        <w:gridCol w:w="3543"/>
        <w:gridCol w:w="2410"/>
        <w:gridCol w:w="2552"/>
      </w:tblGrid>
      <w:tr w:rsidR="009B6A2B" w:rsidRPr="00E20139" w14:paraId="09DF998B" w14:textId="77777777" w:rsidTr="009B6A2B">
        <w:trPr>
          <w:cantSplit/>
          <w:trHeight w:val="428"/>
        </w:trPr>
        <w:tc>
          <w:tcPr>
            <w:tcW w:w="8505" w:type="dxa"/>
            <w:gridSpan w:val="3"/>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0" w:type="dxa"/>
              <w:bottom w:w="0" w:type="dxa"/>
              <w:right w:w="0" w:type="dxa"/>
            </w:tcMar>
          </w:tcPr>
          <w:p w14:paraId="323D5865" w14:textId="77777777" w:rsidR="00D51BDA" w:rsidRDefault="00D51BDA"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ins w:id="507" w:author="Jana Janíková" w:date="2020-01-27T14:53:00Z"/>
                <w:rFonts w:ascii="Calibri Light" w:hAnsi="Calibri Light" w:cs="Calibri Light"/>
              </w:rPr>
            </w:pPr>
            <w:ins w:id="508" w:author="Jana Janíková" w:date="2020-01-27T14:52:00Z">
              <w:r>
                <w:rPr>
                  <w:rFonts w:ascii="Calibri Light" w:hAnsi="Calibri Light" w:cs="Calibri Light"/>
                </w:rPr>
                <w:t>Kvalifikace odborníků z praxe zapojených do výuky v</w:t>
              </w:r>
              <w:r w:rsidRPr="00E317ED">
                <w:rPr>
                  <w:rFonts w:ascii="Calibri Light" w:hAnsi="Calibri Light" w:cs="Calibri Light"/>
                </w:rPr>
                <w:t xml:space="preserve"> </w:t>
              </w:r>
              <w:r>
                <w:rPr>
                  <w:rFonts w:ascii="Calibri Light" w:hAnsi="Calibri Light" w:cs="Calibri Light"/>
                </w:rPr>
                <w:t xml:space="preserve">bakalářském a magisterském </w:t>
              </w:r>
              <w:r w:rsidRPr="00E317ED">
                <w:rPr>
                  <w:rFonts w:ascii="Calibri Light" w:hAnsi="Calibri Light" w:cs="Calibri Light"/>
                </w:rPr>
                <w:t>studijní</w:t>
              </w:r>
              <w:r>
                <w:rPr>
                  <w:rFonts w:ascii="Calibri Light" w:hAnsi="Calibri Light" w:cs="Calibri Light"/>
                </w:rPr>
                <w:t>m</w:t>
              </w:r>
              <w:r w:rsidRPr="00E317ED">
                <w:rPr>
                  <w:rFonts w:ascii="Calibri Light" w:hAnsi="Calibri Light" w:cs="Calibri Light"/>
                </w:rPr>
                <w:t xml:space="preserve"> programu </w:t>
              </w:r>
            </w:ins>
            <w:del w:id="509" w:author="Jana Janíková" w:date="2020-01-27T14:52:00Z">
              <w:r w:rsidR="009B6A2B" w:rsidRPr="000568E5" w:rsidDel="00D51BDA">
                <w:rPr>
                  <w:rFonts w:ascii="Calibri Light" w:hAnsi="Calibri Light" w:cs="Calibri Light"/>
                </w:rPr>
                <w:delText xml:space="preserve">Personální zabezpečení připravované reakreditace studijního programu </w:delText>
              </w:r>
            </w:del>
          </w:p>
          <w:p w14:paraId="27949331" w14:textId="20D8A4F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Calibri Light" w:hAnsi="Calibri Light" w:cs="Calibri Light"/>
              </w:rPr>
            </w:pPr>
            <w:r w:rsidRPr="000568E5">
              <w:rPr>
                <w:rFonts w:ascii="Calibri Light" w:hAnsi="Calibri Light" w:cs="Calibri Light"/>
              </w:rPr>
              <w:t>Teorie a praxe animované tvorby</w:t>
            </w:r>
          </w:p>
        </w:tc>
      </w:tr>
      <w:tr w:rsidR="009B6A2B" w:rsidRPr="00E20139" w14:paraId="5D8B193C"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2121BB2"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0568E5">
              <w:rPr>
                <w:rFonts w:ascii="Calibri Light" w:hAnsi="Calibri Light" w:cs="Calibri Light"/>
              </w:rPr>
              <w:t>Označení studijního plánu</w:t>
            </w:r>
          </w:p>
        </w:tc>
        <w:tc>
          <w:tcPr>
            <w:tcW w:w="4962"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BBD705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Teorie a praxe animované tvorby</w:t>
            </w:r>
          </w:p>
        </w:tc>
      </w:tr>
      <w:tr w:rsidR="009B6A2B" w:rsidRPr="00E20139" w14:paraId="441E6A03"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C540104" w14:textId="77777777" w:rsidR="009B6A2B" w:rsidRPr="000568E5" w:rsidRDefault="009B6A2B" w:rsidP="009B6A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0568E5">
              <w:rPr>
                <w:rFonts w:ascii="Calibri Light" w:hAnsi="Calibri Light" w:cs="Calibri Light"/>
              </w:rPr>
              <w:t>Název předmětu</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DB7D7B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0568E5">
              <w:rPr>
                <w:rFonts w:ascii="Calibri Light" w:hAnsi="Calibri Light" w:cs="Calibri Light"/>
              </w:rPr>
              <w:t>vyučující</w:t>
            </w:r>
          </w:p>
        </w:tc>
        <w:tc>
          <w:tcPr>
            <w:tcW w:w="255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0DB321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instituce</w:t>
            </w:r>
          </w:p>
        </w:tc>
      </w:tr>
      <w:tr w:rsidR="009B6A2B" w:rsidRPr="00E20139" w14:paraId="66A17661"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DD5C90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1-5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8D3C5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510E6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7FC0EABD"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B474A9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Plenér</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057D8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ACF1B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2B314D37"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6FA53E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lastRenderedPageBreak/>
              <w:t>Figurální kresba 1-4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7115C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Radek Petříček,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5DB68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53C8BD95"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D6BF27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Filmová řeč animovaného filmu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41EE5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61460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6831CAC6"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71DCFB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Vizuální komunikace v animované tvorbě</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B5E65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14E3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77C8D235"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93CFC5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Gestika a pohyb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AABEA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BcA. Pavol Seriš,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61B77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0568E5">
              <w:rPr>
                <w:rFonts w:ascii="Calibri Light" w:hAnsi="Calibri Light" w:cs="Calibri Light"/>
              </w:rPr>
              <w:t>osvč - herec</w:t>
            </w:r>
            <w:proofErr w:type="gramEnd"/>
          </w:p>
        </w:tc>
      </w:tr>
      <w:tr w:rsidR="009B6A2B" w:rsidRPr="00E20139" w14:paraId="655B7112"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E35240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Marketing v audiovizi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B311C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Eva Gartnerová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BEE4C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48252D54"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00DA42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Dějiny hraného filmu 1-4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5FDD4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B9274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360D1373"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548DB7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Dějiny výtvarného umění 1-5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191A6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ak. mal. Ondrej Slivka, ArtD.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17EDD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100%</w:t>
            </w:r>
            <w:proofErr w:type="gramEnd"/>
            <w:r w:rsidRPr="000568E5">
              <w:rPr>
                <w:rFonts w:ascii="Calibri Light" w:hAnsi="Calibri Light" w:cs="Calibri Light"/>
              </w:rPr>
              <w:t xml:space="preserve"> VŠMU</w:t>
            </w:r>
          </w:p>
        </w:tc>
      </w:tr>
      <w:tr w:rsidR="009B6A2B" w:rsidRPr="00E20139" w14:paraId="045D3E44"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EAFE64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Nauka o barvě</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22719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ak. mal. Ondrej Slivka, ArtD.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6D478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100%</w:t>
            </w:r>
            <w:proofErr w:type="gramEnd"/>
            <w:r w:rsidRPr="000568E5">
              <w:rPr>
                <w:rFonts w:ascii="Calibri Light" w:hAnsi="Calibri Light" w:cs="Calibri Light"/>
              </w:rPr>
              <w:t xml:space="preserve"> VŠMU</w:t>
            </w:r>
          </w:p>
        </w:tc>
      </w:tr>
      <w:tr w:rsidR="009B6A2B" w:rsidRPr="00E20139" w14:paraId="3A155D48"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82A69B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Dějiny animovaného filmu 1-5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26F92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3165A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4ED107A4"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0A8740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animovaného filmu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78782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A645C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27A54E2C"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41EF89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Základy scenáristiky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32B24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Irena Kocí</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EE6BA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osvč - scenáristka</w:t>
            </w:r>
            <w:proofErr w:type="gramEnd"/>
          </w:p>
        </w:tc>
      </w:tr>
      <w:tr w:rsidR="009B6A2B" w:rsidRPr="00E20139" w14:paraId="77B01499"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BB4B9B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Základy střihové skladby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4653A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MgA. Libor Nemeškal,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03751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osvč - střihač</w:t>
            </w:r>
            <w:proofErr w:type="gramEnd"/>
          </w:p>
        </w:tc>
      </w:tr>
      <w:tr w:rsidR="009B6A2B" w:rsidRPr="00E20139" w14:paraId="1CB21B10"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9132D9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Základy zvukové skladby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C8C50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Vít Přibyla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3ABEA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0568E5">
              <w:rPr>
                <w:rFonts w:ascii="Calibri Light" w:hAnsi="Calibri Light" w:cs="Calibri Light"/>
              </w:rPr>
              <w:t>osvč - zvukař</w:t>
            </w:r>
            <w:proofErr w:type="gramEnd"/>
          </w:p>
        </w:tc>
      </w:tr>
      <w:tr w:rsidR="009B6A2B" w:rsidRPr="00E20139" w14:paraId="1A0A163A"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7C5065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Živé kreslení 1-4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90DCB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6F6F3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4BBA329F"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0037DF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Výtvarná příprava animovaného filmu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04773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5DACC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3EAA881E"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134DFE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Multimediální právo</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7F124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JUDr. Jindřich Vodička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EC70A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advokátní kancelář Praha</w:t>
            </w:r>
          </w:p>
        </w:tc>
      </w:tr>
      <w:tr w:rsidR="009B6A2B" w:rsidRPr="00E20139" w14:paraId="049A5D82"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F34AB6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Týmová práce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9FA93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2A876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13CACCD4"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01EFD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KOMAG</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5AB3A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AA7EA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5F1C1E3E"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6209EE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Odborná praxe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7D057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47A89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76F2220D"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4C12BD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BC49A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623E0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756A64C1"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2113DA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768C3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EE6A2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322F93B1"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DA8281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Preprodukce bakalářského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17BEE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023EC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514F44E4"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641ABA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62913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69AE4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3D8CDF83"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912AD0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85BDD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D0AD1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osvč - kameraman</w:t>
            </w:r>
            <w:proofErr w:type="gramEnd"/>
          </w:p>
        </w:tc>
      </w:tr>
      <w:tr w:rsidR="009B6A2B" w:rsidRPr="00E20139" w14:paraId="43E961DC"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067791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9E13D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6B214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0568E5">
              <w:rPr>
                <w:rFonts w:ascii="Calibri Light" w:hAnsi="Calibri Light" w:cs="Calibri Light"/>
              </w:rPr>
              <w:t>osvč - kameraman</w:t>
            </w:r>
            <w:proofErr w:type="gramEnd"/>
          </w:p>
        </w:tc>
      </w:tr>
      <w:tr w:rsidR="009B6A2B" w:rsidRPr="00E20139" w14:paraId="569EAF8C"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B5C1B6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Bakalářský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94EAA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FB0294"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animátorka, výtvarnice, režisérka</w:t>
            </w:r>
          </w:p>
        </w:tc>
      </w:tr>
      <w:tr w:rsidR="009B6A2B" w:rsidRPr="00E20139" w14:paraId="034AFB51"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0C1682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Prezentace v anglickém jazyce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C54EE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Monika Hasan, BA (Hons)</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719AC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lektorka, překladatelka</w:t>
            </w:r>
          </w:p>
        </w:tc>
      </w:tr>
      <w:tr w:rsidR="009B6A2B" w:rsidRPr="00E20139" w14:paraId="032151CD"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E98090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Seminář k bakalářské práci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9FFB2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7330B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37C8489B"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04BCD1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08886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6506F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1B9178C5"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996423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772501"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D355D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38C88D4C"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6D2D89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Ateliér animace 6-7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CCB79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AC947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4D6CFD01"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0E15DF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Současný animovaný film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DDF5B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2931E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39973771"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932FA2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English Club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B2E45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Monika Hasan, BA (Hons)</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EE85F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lektorka, překladatelka</w:t>
            </w:r>
          </w:p>
        </w:tc>
      </w:tr>
      <w:tr w:rsidR="009B6A2B" w:rsidRPr="00E20139" w14:paraId="62EB034A"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936BF8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Pitching, produkce a distribuce animovaného díla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5F1B0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9BB13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26546DA5"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EA2C6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lastRenderedPageBreak/>
              <w:t>Zvuková dramaturgie audiovizuálního díla</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B7968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Ing. Ján Grečnár, ArtD.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15E08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Slovenská </w:t>
            </w:r>
            <w:proofErr w:type="gramStart"/>
            <w:r w:rsidRPr="000568E5">
              <w:rPr>
                <w:rFonts w:ascii="Calibri Light" w:hAnsi="Calibri Light" w:cs="Calibri Light"/>
              </w:rPr>
              <w:t>televízia - mistr</w:t>
            </w:r>
            <w:proofErr w:type="gramEnd"/>
            <w:r w:rsidRPr="000568E5">
              <w:rPr>
                <w:rFonts w:ascii="Calibri Light" w:hAnsi="Calibri Light" w:cs="Calibri Light"/>
              </w:rPr>
              <w:t xml:space="preserve"> zvuku</w:t>
            </w:r>
          </w:p>
        </w:tc>
      </w:tr>
      <w:tr w:rsidR="009B6A2B" w:rsidRPr="00E20139" w14:paraId="31A6BA46"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FF266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Charakterová kresba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71715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Radek Petříček,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15353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6BC8778C"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444D3B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Experimentální tvorba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79F2FC"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Oz</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6B848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osvč – animátorka, výtvarnice, režisérka</w:t>
            </w:r>
          </w:p>
        </w:tc>
      </w:tr>
      <w:tr w:rsidR="009B6A2B" w:rsidRPr="00E20139" w14:paraId="03B77B42"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49F38C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Současný hraný film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5150E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99935F"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0B394CD9"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003AFD"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Obrazové vyjadřování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E3D59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8638A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69A1B7E3"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045C80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17419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doc. ak. mal. Michal Zeman</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3BBBD6"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w:t>
            </w:r>
          </w:p>
        </w:tc>
      </w:tr>
      <w:tr w:rsidR="009B6A2B" w:rsidRPr="00E20139" w14:paraId="72298FD9"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C18815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2689E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prof. ak. mal. Ondrej Slivka, ArtD.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85055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 xml:space="preserve">FMK, </w:t>
            </w:r>
            <w:proofErr w:type="gramStart"/>
            <w:r w:rsidRPr="000568E5">
              <w:rPr>
                <w:rFonts w:ascii="Calibri Light" w:hAnsi="Calibri Light" w:cs="Calibri Light"/>
              </w:rPr>
              <w:t>100%</w:t>
            </w:r>
            <w:proofErr w:type="gramEnd"/>
            <w:r w:rsidRPr="000568E5">
              <w:rPr>
                <w:rFonts w:ascii="Calibri Light" w:hAnsi="Calibri Light" w:cs="Calibri Light"/>
              </w:rPr>
              <w:t xml:space="preserve"> VŠMU</w:t>
            </w:r>
          </w:p>
        </w:tc>
      </w:tr>
      <w:tr w:rsidR="009B6A2B" w:rsidRPr="00E20139" w14:paraId="4DDCAFBB"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F80641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8D256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E149E5"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r w:rsidR="009B6A2B" w:rsidRPr="00E20139" w14:paraId="26CFDFC1"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64E7519"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EF039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69AAF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animátorka, výtvarnice, režisérka</w:t>
            </w:r>
          </w:p>
        </w:tc>
      </w:tr>
      <w:tr w:rsidR="009B6A2B" w:rsidRPr="00E20139" w14:paraId="63B0A243"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C7C0CA"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3BB86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1E625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320869" w:rsidRPr="00E20139" w14:paraId="3DA5083A" w14:textId="77777777" w:rsidTr="009B6A2B">
        <w:trPr>
          <w:cantSplit/>
          <w:trHeight w:val="170"/>
          <w:ins w:id="510" w:author="Lukáš Gregor" w:date="2020-02-03T13:32:00Z"/>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4F89FFD" w14:textId="2632E6F5" w:rsidR="00320869" w:rsidRPr="000568E5" w:rsidRDefault="00320869"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511" w:author="Lukáš Gregor" w:date="2020-02-03T13:32:00Z"/>
                <w:rFonts w:ascii="Calibri Light" w:hAnsi="Calibri Light" w:cs="Calibri Light"/>
              </w:rPr>
            </w:pPr>
            <w:ins w:id="512" w:author="Lukáš Gregor" w:date="2020-02-03T13:32:00Z">
              <w:r w:rsidRPr="000568E5">
                <w:rPr>
                  <w:rFonts w:ascii="Calibri Light" w:hAnsi="Calibri Light" w:cs="Calibri Light"/>
                </w:rPr>
                <w:t>Seminář k diplomové práci 1-2</w:t>
              </w:r>
            </w:ins>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1E75E4" w14:textId="39A22B12" w:rsidR="00320869" w:rsidRPr="000568E5" w:rsidRDefault="00320869"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513" w:author="Lukáš Gregor" w:date="2020-02-03T13:32:00Z"/>
                <w:rFonts w:ascii="Calibri Light" w:hAnsi="Calibri Light" w:cs="Calibri Light"/>
              </w:rPr>
            </w:pPr>
            <w:ins w:id="514" w:author="Lukáš Gregor" w:date="2020-02-03T13:32:00Z">
              <w:r w:rsidRPr="000568E5">
                <w:rPr>
                  <w:rFonts w:ascii="Calibri Light" w:hAnsi="Calibri Light" w:cs="Calibri Light"/>
                </w:rPr>
                <w:t>prof. Ing. Ján Grečnár, ArtD.</w:t>
              </w:r>
            </w:ins>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9D8286" w14:textId="2F1D213D" w:rsidR="00320869" w:rsidRPr="000568E5" w:rsidRDefault="00320869"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515" w:author="Lukáš Gregor" w:date="2020-02-03T13:32:00Z"/>
                <w:rFonts w:ascii="Calibri Light" w:hAnsi="Calibri Light" w:cs="Calibri Light"/>
              </w:rPr>
            </w:pPr>
            <w:ins w:id="516" w:author="Lukáš Gregor" w:date="2020-02-03T13:32:00Z">
              <w:r w:rsidRPr="000568E5">
                <w:rPr>
                  <w:rFonts w:ascii="Calibri Light" w:hAnsi="Calibri Light" w:cs="Calibri Light"/>
                </w:rPr>
                <w:t xml:space="preserve">FMK, Slovenská </w:t>
              </w:r>
              <w:proofErr w:type="gramStart"/>
              <w:r w:rsidRPr="000568E5">
                <w:rPr>
                  <w:rFonts w:ascii="Calibri Light" w:hAnsi="Calibri Light" w:cs="Calibri Light"/>
                </w:rPr>
                <w:t>televízia - mistr</w:t>
              </w:r>
              <w:proofErr w:type="gramEnd"/>
              <w:r w:rsidRPr="000568E5">
                <w:rPr>
                  <w:rFonts w:ascii="Calibri Light" w:hAnsi="Calibri Light" w:cs="Calibri Light"/>
                </w:rPr>
                <w:t xml:space="preserve"> zvuku</w:t>
              </w:r>
            </w:ins>
          </w:p>
        </w:tc>
      </w:tr>
      <w:tr w:rsidR="009B6A2B" w:rsidRPr="00E20139" w14:paraId="67F6A501"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A4DD6C2"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Seminář k diplomové práci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3491F6" w14:textId="1B358784" w:rsidR="009B6A2B" w:rsidRPr="000568E5" w:rsidRDefault="00320869"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517" w:author="Lukáš Gregor" w:date="2020-02-03T13:32:00Z">
              <w:r w:rsidRPr="000568E5">
                <w:rPr>
                  <w:rFonts w:ascii="Calibri Light" w:hAnsi="Calibri Light" w:cs="Calibri Light"/>
                </w:rPr>
                <w:t>prof. ak. mal. Ondrej Slivka, ArtD.</w:t>
              </w:r>
            </w:ins>
            <w:del w:id="518" w:author="Lukáš Gregor" w:date="2020-02-03T13:31:00Z">
              <w:r w:rsidR="009B6A2B" w:rsidRPr="000568E5" w:rsidDel="00320869">
                <w:rPr>
                  <w:rFonts w:ascii="Calibri Light" w:hAnsi="Calibri Light" w:cs="Calibri Light"/>
                </w:rPr>
                <w:delText>Mgr. Lukáš Gregor, Ph.D.</w:delText>
              </w:r>
            </w:del>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D08120" w14:textId="77CBC5E2" w:rsidR="009B6A2B" w:rsidRPr="000568E5" w:rsidRDefault="00320869"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519" w:author="Lukáš Gregor" w:date="2020-02-03T13:32:00Z">
              <w:r w:rsidRPr="000568E5">
                <w:rPr>
                  <w:rFonts w:ascii="Calibri Light" w:hAnsi="Calibri Light" w:cs="Calibri Light"/>
                </w:rPr>
                <w:t xml:space="preserve">FMK, </w:t>
              </w:r>
              <w:proofErr w:type="gramStart"/>
              <w:r w:rsidRPr="000568E5">
                <w:rPr>
                  <w:rFonts w:ascii="Calibri Light" w:hAnsi="Calibri Light" w:cs="Calibri Light"/>
                </w:rPr>
                <w:t>100%</w:t>
              </w:r>
              <w:proofErr w:type="gramEnd"/>
              <w:r w:rsidRPr="000568E5">
                <w:rPr>
                  <w:rFonts w:ascii="Calibri Light" w:hAnsi="Calibri Light" w:cs="Calibri Light"/>
                </w:rPr>
                <w:t xml:space="preserve"> VŠMU</w:t>
              </w:r>
            </w:ins>
            <w:del w:id="520" w:author="Lukáš Gregor" w:date="2020-02-03T13:32:00Z">
              <w:r w:rsidR="009B6A2B" w:rsidRPr="000568E5" w:rsidDel="00320869">
                <w:rPr>
                  <w:rFonts w:ascii="Calibri Light" w:hAnsi="Calibri Light" w:cs="Calibri Light"/>
                </w:rPr>
                <w:delText>FMK, osvč – lektor, produkční, dramaturg</w:delText>
              </w:r>
            </w:del>
          </w:p>
        </w:tc>
      </w:tr>
      <w:tr w:rsidR="009B6A2B" w:rsidRPr="00E20139" w14:paraId="511C47B3"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C250548"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Oborová stáž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4886E7"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6C2D8E"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scenárista, producent, režisér</w:t>
            </w:r>
          </w:p>
        </w:tc>
      </w:tr>
      <w:tr w:rsidR="009B6A2B" w:rsidRPr="00E20139" w14:paraId="6AB1D925" w14:textId="77777777" w:rsidTr="009B6A2B">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4F770D3"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Teorie oboru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B028F0"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1F7AAB" w14:textId="77777777" w:rsidR="009B6A2B" w:rsidRPr="000568E5" w:rsidRDefault="009B6A2B" w:rsidP="009B6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0568E5">
              <w:rPr>
                <w:rFonts w:ascii="Calibri Light" w:hAnsi="Calibri Light" w:cs="Calibri Light"/>
              </w:rPr>
              <w:t>FMK, osvč – lektor, produkční, dramaturg</w:t>
            </w:r>
          </w:p>
        </w:tc>
      </w:tr>
    </w:tbl>
    <w:p w14:paraId="43E4575A" w14:textId="77777777" w:rsidR="009B6A2B" w:rsidRPr="000568E5" w:rsidRDefault="009B6A2B" w:rsidP="009B6A2B">
      <w:pPr>
        <w:spacing w:after="120" w:line="276" w:lineRule="auto"/>
        <w:rPr>
          <w:rFonts w:ascii="Calibri Light" w:hAnsi="Calibri Light" w:cs="Calibri Light"/>
          <w:b/>
        </w:rPr>
      </w:pPr>
    </w:p>
    <w:p w14:paraId="29F7FBA7" w14:textId="77777777" w:rsidR="009B6A2B" w:rsidRPr="000568E5" w:rsidRDefault="009B6A2B" w:rsidP="009B6A2B">
      <w:pPr>
        <w:spacing w:after="120"/>
        <w:ind w:left="425"/>
        <w:rPr>
          <w:rFonts w:ascii="Calibri Light" w:hAnsi="Calibri Light" w:cs="Calibri Light"/>
          <w:sz w:val="22"/>
          <w:szCs w:val="22"/>
        </w:rPr>
      </w:pPr>
      <w:r w:rsidRPr="000568E5">
        <w:rPr>
          <w:rFonts w:ascii="Calibri Light" w:hAnsi="Calibri Light" w:cs="Calibri Light"/>
          <w:b/>
          <w:sz w:val="22"/>
          <w:szCs w:val="22"/>
        </w:rPr>
        <w:t>Strategie rozvoje personálního zabezpečení</w:t>
      </w:r>
    </w:p>
    <w:p w14:paraId="3852B2DC" w14:textId="77777777" w:rsidR="00540552" w:rsidRDefault="00540552" w:rsidP="00540552">
      <w:pPr>
        <w:shd w:val="clear" w:color="auto" w:fill="FFFFFF"/>
        <w:tabs>
          <w:tab w:val="left" w:pos="365"/>
        </w:tabs>
        <w:spacing w:after="120"/>
        <w:ind w:left="425"/>
        <w:jc w:val="both"/>
        <w:rPr>
          <w:ins w:id="521" w:author="Ponížilová Hana" w:date="2020-02-11T14:09:00Z"/>
          <w:rFonts w:ascii="Calibri Light" w:hAnsi="Calibri Light" w:cs="Calibri Light"/>
          <w:spacing w:val="-4"/>
          <w:sz w:val="22"/>
          <w:szCs w:val="22"/>
        </w:rPr>
      </w:pPr>
      <w:ins w:id="522" w:author="Ponížilová Hana" w:date="2020-02-11T14:09:00Z">
        <w:r w:rsidRPr="0061615C">
          <w:rPr>
            <w:rFonts w:ascii="Calibri Light" w:hAnsi="Calibri Light" w:cs="Calibri Light"/>
            <w:spacing w:val="-4"/>
            <w:sz w:val="22"/>
            <w:szCs w:val="22"/>
          </w:rPr>
          <w:t xml:space="preserve">Od září 2019 se rozšiřuje pedagogické zázemí ateliéru Animovaná tvorba o dva pedagogiky, Elišku Chytkovou a Martina Kotíka, osoby s bohatou tvůrčí praxí a potenciálem se aktivně nejen zapojovat do výuky, ale právě také do tvůrčí činnosti FMK. V ateliéru Animovaná tvorba je potenciál realizovat </w:t>
        </w:r>
        <w:r>
          <w:rPr>
            <w:rFonts w:ascii="Calibri Light" w:hAnsi="Calibri Light" w:cs="Calibri Light"/>
            <w:spacing w:val="-4"/>
            <w:sz w:val="22"/>
            <w:szCs w:val="22"/>
          </w:rPr>
          <w:t xml:space="preserve">doktorské (Martin Kotík) a </w:t>
        </w:r>
        <w:r w:rsidRPr="0061615C">
          <w:rPr>
            <w:rFonts w:ascii="Calibri Light" w:hAnsi="Calibri Light" w:cs="Calibri Light"/>
            <w:spacing w:val="-4"/>
            <w:sz w:val="22"/>
            <w:szCs w:val="22"/>
          </w:rPr>
          <w:t>habilitačního řízení (Lukáš Gregor</w:t>
        </w:r>
        <w:r>
          <w:rPr>
            <w:rFonts w:ascii="Calibri Light" w:hAnsi="Calibri Light" w:cs="Calibri Light"/>
            <w:spacing w:val="-4"/>
            <w:sz w:val="22"/>
            <w:szCs w:val="22"/>
          </w:rPr>
          <w:t>)</w:t>
        </w:r>
        <w:r w:rsidRPr="0061615C">
          <w:rPr>
            <w:rFonts w:ascii="Calibri Light" w:hAnsi="Calibri Light" w:cs="Calibri Light"/>
            <w:spacing w:val="-4"/>
            <w:sz w:val="22"/>
            <w:szCs w:val="22"/>
          </w:rPr>
          <w:t xml:space="preserve"> v období </w:t>
        </w:r>
        <w:r>
          <w:rPr>
            <w:rFonts w:ascii="Calibri Light" w:hAnsi="Calibri Light" w:cs="Calibri Light"/>
            <w:spacing w:val="-4"/>
            <w:sz w:val="22"/>
            <w:szCs w:val="22"/>
          </w:rPr>
          <w:t>3</w:t>
        </w:r>
        <w:r w:rsidRPr="0061615C">
          <w:rPr>
            <w:rFonts w:ascii="Calibri Light" w:hAnsi="Calibri Light" w:cs="Calibri Light"/>
            <w:spacing w:val="-4"/>
            <w:sz w:val="22"/>
            <w:szCs w:val="22"/>
          </w:rPr>
          <w:t>-</w:t>
        </w:r>
        <w:r>
          <w:rPr>
            <w:rFonts w:ascii="Calibri Light" w:hAnsi="Calibri Light" w:cs="Calibri Light"/>
            <w:spacing w:val="-4"/>
            <w:sz w:val="22"/>
            <w:szCs w:val="22"/>
          </w:rPr>
          <w:t>5</w:t>
        </w:r>
        <w:r w:rsidRPr="0061615C">
          <w:rPr>
            <w:rFonts w:ascii="Calibri Light" w:hAnsi="Calibri Light" w:cs="Calibri Light"/>
            <w:spacing w:val="-4"/>
            <w:sz w:val="22"/>
            <w:szCs w:val="22"/>
          </w:rPr>
          <w:t xml:space="preserve"> let, pedagogové ateliéru jsou ve svých profesích aktivní, přináší do vzdělávání aktuální poznatky a zkušenosti a jsou schopni zprostředkovat studentské praxe.</w:t>
        </w:r>
        <w:r>
          <w:rPr>
            <w:rFonts w:ascii="Calibri Light" w:hAnsi="Calibri Light" w:cs="Calibri Light"/>
            <w:spacing w:val="-4"/>
            <w:sz w:val="22"/>
            <w:szCs w:val="22"/>
          </w:rPr>
          <w:t xml:space="preserve"> </w:t>
        </w:r>
      </w:ins>
    </w:p>
    <w:p w14:paraId="297DF4FC" w14:textId="58C000F4" w:rsidR="009B6A2B" w:rsidDel="00540552" w:rsidRDefault="00540552" w:rsidP="009B6A2B">
      <w:pPr>
        <w:shd w:val="clear" w:color="auto" w:fill="FFFFFF"/>
        <w:tabs>
          <w:tab w:val="left" w:pos="365"/>
        </w:tabs>
        <w:ind w:left="425"/>
        <w:jc w:val="both"/>
        <w:rPr>
          <w:del w:id="523" w:author="Ponížilová Hana" w:date="2020-02-11T14:09:00Z"/>
          <w:rFonts w:ascii="Calibri Light" w:hAnsi="Calibri Light" w:cs="Calibri Light"/>
          <w:spacing w:val="-4"/>
          <w:sz w:val="22"/>
          <w:szCs w:val="22"/>
        </w:rPr>
      </w:pPr>
      <w:ins w:id="524" w:author="Ponížilová Hana" w:date="2020-02-11T14:09:00Z">
        <w:r>
          <w:rPr>
            <w:rFonts w:ascii="Calibri Light" w:hAnsi="Calibri Light" w:cs="Calibri Light"/>
            <w:spacing w:val="-4"/>
            <w:sz w:val="22"/>
            <w:szCs w:val="22"/>
          </w:rPr>
          <w:t>V horizontu jednoho, nejvýše dvou let, se počítá s přijetím dalšího akademického pracovníka, odborníka s bohatou zkušeností v oblasti animace, který by tak rozšířil stávající ústřední pedagogický sbor.</w:t>
        </w:r>
        <w:r>
          <w:rPr>
            <w:rFonts w:ascii="Calibri Light" w:hAnsi="Calibri Light" w:cs="Calibri Light"/>
            <w:spacing w:val="-4"/>
            <w:sz w:val="22"/>
            <w:szCs w:val="22"/>
          </w:rPr>
          <w:br/>
          <w:t>Dále se bude využívat zapojení externích odborníků a pedagogů, díky nimž se portfolio nabízených znalostí a představovaných řemeslných dovedností obohatí a bude také více reflektovat aktuální trendy v oblasti animačního průmyslu. Důraz bude kladen na zahraniční hosty (a tedy i výuku v anglickém jazyce).</w:t>
        </w:r>
      </w:ins>
      <w:del w:id="525" w:author="Ponížilová Hana" w:date="2020-02-11T14:09:00Z">
        <w:r w:rsidR="009B6A2B" w:rsidRPr="000568E5" w:rsidDel="00540552">
          <w:rPr>
            <w:rFonts w:ascii="Calibri Light" w:hAnsi="Calibri Light" w:cs="Calibri Light"/>
            <w:spacing w:val="-4"/>
            <w:sz w:val="22"/>
            <w:szCs w:val="22"/>
          </w:rPr>
          <w:delText>Od září 2019 se rozšiřuje pedagogické zázemí ateliéru Animovaná tvorba o dva pedagogiky, Elišku Chytkovou a Martina Kotíka, osoby s bohatou tvůrčí praxí a potenciálem se aktivně nejen zapojovat do výuky, ale právě také do tvůrčí činnosti FMK. V ateliéru Animovaná tvorba je potenciál realizovat habilitačního řízení (jmenovitě Lukáš Gregor a Martin Kotík) v období 5-7 let, pedagogové ateliéru jsou ve svých profesích aktivní, přináší do vzdělávání aktuální poznatky a zkušenosti a jsou schopni zprostředkovat studentské praxe.</w:delText>
        </w:r>
      </w:del>
    </w:p>
    <w:p w14:paraId="58F18753" w14:textId="77777777" w:rsidR="00540552" w:rsidRPr="000568E5" w:rsidRDefault="00540552" w:rsidP="00540552">
      <w:pPr>
        <w:shd w:val="clear" w:color="auto" w:fill="FFFFFF"/>
        <w:tabs>
          <w:tab w:val="left" w:pos="365"/>
        </w:tabs>
        <w:spacing w:after="120"/>
        <w:ind w:left="425"/>
        <w:jc w:val="both"/>
        <w:rPr>
          <w:ins w:id="526" w:author="Ponížilová Hana" w:date="2020-02-11T14:09:00Z"/>
          <w:rFonts w:ascii="Calibri Light" w:hAnsi="Calibri Light" w:cs="Calibri Light"/>
          <w:spacing w:val="-4"/>
          <w:sz w:val="22"/>
          <w:szCs w:val="22"/>
        </w:rPr>
      </w:pPr>
    </w:p>
    <w:p w14:paraId="602C2DAE" w14:textId="77777777" w:rsidR="009B6A2B" w:rsidRPr="000568E5" w:rsidRDefault="009B6A2B" w:rsidP="009B6A2B">
      <w:pPr>
        <w:shd w:val="clear" w:color="auto" w:fill="FFFFFF"/>
        <w:tabs>
          <w:tab w:val="left" w:pos="365"/>
        </w:tabs>
        <w:ind w:left="425"/>
        <w:jc w:val="both"/>
        <w:rPr>
          <w:rFonts w:ascii="Calibri Light" w:hAnsi="Calibri Light" w:cs="Calibri Light"/>
          <w:spacing w:val="-4"/>
          <w:sz w:val="22"/>
          <w:szCs w:val="22"/>
        </w:rPr>
      </w:pPr>
    </w:p>
    <w:p w14:paraId="19E146A7" w14:textId="77777777" w:rsidR="009B6A2B" w:rsidRPr="000568E5" w:rsidRDefault="009B6A2B" w:rsidP="009B6A2B">
      <w:pPr>
        <w:spacing w:after="120"/>
        <w:ind w:left="426"/>
        <w:jc w:val="both"/>
        <w:rPr>
          <w:rFonts w:ascii="Calibri Light" w:hAnsi="Calibri Light" w:cs="Calibri Light"/>
          <w:b/>
          <w:sz w:val="22"/>
          <w:szCs w:val="22"/>
        </w:rPr>
      </w:pPr>
      <w:r w:rsidRPr="000568E5">
        <w:rPr>
          <w:rFonts w:ascii="Calibri Light" w:hAnsi="Calibri Light" w:cs="Calibri Light"/>
          <w:b/>
          <w:sz w:val="22"/>
          <w:szCs w:val="22"/>
        </w:rPr>
        <w:t>Strategie dalšího rozvoje vzdělávací činnosti</w:t>
      </w:r>
    </w:p>
    <w:p w14:paraId="7260315B" w14:textId="77777777" w:rsidR="009B6A2B" w:rsidRPr="000568E5" w:rsidRDefault="009B6A2B" w:rsidP="009B6A2B">
      <w:pPr>
        <w:shd w:val="clear" w:color="auto" w:fill="FFFFFF"/>
        <w:tabs>
          <w:tab w:val="left" w:pos="360"/>
        </w:tabs>
        <w:spacing w:after="120"/>
        <w:ind w:left="426" w:right="6"/>
        <w:jc w:val="both"/>
        <w:rPr>
          <w:rFonts w:ascii="Calibri Light" w:hAnsi="Calibri Light" w:cs="Calibri Light"/>
          <w:sz w:val="22"/>
          <w:szCs w:val="22"/>
        </w:rPr>
      </w:pPr>
      <w:r w:rsidRPr="000568E5">
        <w:rPr>
          <w:rFonts w:ascii="Calibri Light" w:hAnsi="Calibri Light" w:cs="Calibri Light"/>
          <w:spacing w:val="-2"/>
          <w:sz w:val="22"/>
          <w:szCs w:val="22"/>
        </w:rPr>
        <w:t xml:space="preserve">Současná struktura oblasti vzdělávání Umění reflektuje ve studijním programu TPANT potřeby vychovat odborníky v daných uměleckých profesích. </w:t>
      </w:r>
      <w:r w:rsidRPr="000568E5">
        <w:rPr>
          <w:rFonts w:ascii="Calibri Light" w:hAnsi="Calibri Light" w:cs="Calibri Light"/>
          <w:sz w:val="22"/>
          <w:szCs w:val="22"/>
        </w:rPr>
        <w:t xml:space="preserve">Cílem je zvyšovat požadavky na kvalitu a náročnost výuky v obou stupních vzdělávání. V rámci akreditace nového studijního programu dochází k rozšíření doby studia u bakalářského studijního programu ze tří na čtyři roky. Tato změna reflektuje postupy v západních školách, resp. studijních programech totožného zaměření, diskuze se zástupci praxe, absolventy i studenty dosavadního studijního programu. Náplň, zaměření nově upraveného studijního programu TPANT je sestavena na základě zkušeností se stávajícím studijním programem, s podrobnou analýzou jeho předností i slabin, reflektuje dotazníková šetření, která probíhala v závěru každého semestru se studenty programu, stejně jako osobní diskuze a setkávání s nimi. Reflektuje také reakce na studium absolventy programu a studii, kterou realizovala Asociace </w:t>
      </w:r>
      <w:r w:rsidRPr="000568E5">
        <w:rPr>
          <w:rFonts w:ascii="Calibri Light" w:hAnsi="Calibri Light" w:cs="Calibri Light"/>
          <w:sz w:val="22"/>
          <w:szCs w:val="22"/>
        </w:rPr>
        <w:lastRenderedPageBreak/>
        <w:t>animovaného filmu a která upozorňovala na potřeby animačního průmyslu, právě i ve vztahu k vysokoškolskému vzdělávání. Zatímco každoročně stoupá zájem o studium v bakalářském studijním programu, magisterský magisterský studijní program zaznamenává mírný pokles zájmu, proto nově akreditovaný program zapracovává i připomínky absolventů a studentů programu, aby byl nejen atraktivnější, ale také smysluplnější coby navazující magisterský stupeň vzdělávání.</w:t>
      </w:r>
    </w:p>
    <w:p w14:paraId="6F527534" w14:textId="77777777" w:rsidR="009B6A2B" w:rsidRPr="000568E5" w:rsidRDefault="009B6A2B" w:rsidP="009B6A2B">
      <w:pPr>
        <w:shd w:val="clear" w:color="auto" w:fill="FFFFFF"/>
        <w:tabs>
          <w:tab w:val="left" w:pos="360"/>
        </w:tabs>
        <w:spacing w:after="120"/>
        <w:ind w:left="426" w:right="6"/>
        <w:jc w:val="both"/>
        <w:rPr>
          <w:rFonts w:ascii="Calibri Light" w:hAnsi="Calibri Light" w:cs="Calibri Light"/>
          <w:sz w:val="22"/>
          <w:szCs w:val="22"/>
        </w:rPr>
      </w:pPr>
      <w:r w:rsidRPr="000568E5">
        <w:rPr>
          <w:rFonts w:ascii="Calibri Light" w:hAnsi="Calibri Light" w:cs="Calibri Light"/>
          <w:sz w:val="22"/>
          <w:szCs w:val="22"/>
        </w:rPr>
        <w:t>Ateliér Animovaná tvorba se dlouhodobě potýkal s nedostatečným personálním složením z interních pedagogů, což se negativně promítalo i do nedostatečné tvůrčí činnosti. Byly podniknuty kroky, od září 2019 se ateliér rozšíří o dvě pracovní místa, která budou zastávat dvě významné osobnosti z praxe, jedna zastupující spíše odvětví autorského animovaného filmu, druhá velkostudiové (mezinárodní) produkce. Nejen tato změna jde ruku v ruce se strategií propojit studijní program TPANT s praxí, nejen českým průmyslem, akcentovat řemeslné dovednosti, jazykové schopnosti studentů, ale také orientaci ve výrobním workflow studií a v aktuálních trendech průmyslu a technologií využívaných v něm.</w:t>
      </w:r>
    </w:p>
    <w:p w14:paraId="4967438D" w14:textId="77777777" w:rsidR="009B6A2B" w:rsidRPr="000568E5" w:rsidRDefault="009B6A2B" w:rsidP="009B6A2B">
      <w:pPr>
        <w:shd w:val="clear" w:color="auto" w:fill="FFFFFF"/>
        <w:tabs>
          <w:tab w:val="left" w:pos="360"/>
        </w:tabs>
        <w:spacing w:after="120"/>
        <w:ind w:left="426" w:right="6"/>
        <w:jc w:val="both"/>
        <w:rPr>
          <w:rFonts w:ascii="Calibri Light" w:hAnsi="Calibri Light" w:cs="Calibri Light"/>
          <w:spacing w:val="-2"/>
          <w:sz w:val="22"/>
          <w:szCs w:val="22"/>
        </w:rPr>
      </w:pPr>
      <w:r w:rsidRPr="000568E5">
        <w:rPr>
          <w:rFonts w:ascii="Calibri Light" w:hAnsi="Calibri Light" w:cs="Calibri Light"/>
          <w:spacing w:val="-2"/>
          <w:sz w:val="22"/>
          <w:szCs w:val="22"/>
        </w:rPr>
        <w:t xml:space="preserve">Poslední roky se daří ateliéru Animovaná tvorba úspěšně prezentovat studentskou tvorbu, ateliér se stará o distribuci titulů, nejen jejich prezentaci v soutěžích na mezinárodních festivalech, ale také skrze prodej licencí do distribucí, ať už pro kino či TV. Spolupracuje s několika klíčovými partnery (např. HBO, KurzFilmAgentur, České filmové centrum) a je v plánu takové partnerství nejen udržovat, ale rozšiřovat o další subjekty a cesty k reprezentaci ateliéru. </w:t>
      </w:r>
    </w:p>
    <w:p w14:paraId="19975536" w14:textId="77777777" w:rsidR="009B6A2B" w:rsidRPr="000568E5" w:rsidRDefault="009B6A2B" w:rsidP="009B6A2B">
      <w:pPr>
        <w:shd w:val="clear" w:color="auto" w:fill="FFFFFF"/>
        <w:tabs>
          <w:tab w:val="left" w:pos="360"/>
        </w:tabs>
        <w:spacing w:after="120"/>
        <w:ind w:left="426" w:right="6"/>
        <w:jc w:val="both"/>
        <w:rPr>
          <w:rFonts w:ascii="Calibri Light" w:hAnsi="Calibri Light" w:cs="Calibri Light"/>
          <w:spacing w:val="-2"/>
          <w:sz w:val="22"/>
          <w:szCs w:val="22"/>
        </w:rPr>
      </w:pPr>
      <w:r w:rsidRPr="000568E5">
        <w:rPr>
          <w:rFonts w:ascii="Calibri Light" w:hAnsi="Calibri Light" w:cs="Calibri Light"/>
          <w:spacing w:val="-2"/>
          <w:sz w:val="22"/>
          <w:szCs w:val="22"/>
        </w:rPr>
        <w:t xml:space="preserve">Důležitým bodem ve vzdělávacím procesu budou oborové stáže/praxe, které budou probíhat prostřednictvím zapojení studentů na tvorbě v animačních studiích. Strategie rozvoje počítá také s dlouhodobější spoluprací s Českou televizí na tvorbě původních pořadů (zejména vzdělávacích pro děti) a s nakladatelstvími Albatrosmedia a.s. (tvorba knižních ilustrací). </w:t>
      </w:r>
    </w:p>
    <w:p w14:paraId="5DACBC0D" w14:textId="77777777" w:rsidR="009B6A2B" w:rsidRPr="000568E5" w:rsidRDefault="009B6A2B" w:rsidP="009B6A2B">
      <w:pPr>
        <w:shd w:val="clear" w:color="auto" w:fill="FFFFFF"/>
        <w:tabs>
          <w:tab w:val="left" w:pos="360"/>
        </w:tabs>
        <w:spacing w:after="120"/>
        <w:ind w:left="426" w:right="6"/>
        <w:jc w:val="both"/>
        <w:rPr>
          <w:rFonts w:ascii="Calibri Light" w:hAnsi="Calibri Light" w:cs="Calibri Light"/>
          <w:spacing w:val="-2"/>
          <w:sz w:val="22"/>
          <w:szCs w:val="22"/>
        </w:rPr>
      </w:pPr>
      <w:r w:rsidRPr="000568E5">
        <w:rPr>
          <w:rFonts w:ascii="Calibri Light" w:hAnsi="Calibri Light" w:cs="Calibri Light"/>
          <w:spacing w:val="-2"/>
          <w:sz w:val="22"/>
          <w:szCs w:val="22"/>
        </w:rPr>
        <w:t>Nedílnou součástí budou návštěvy odborníků z praxe, které budou doplňovat ateliérovou výuku, také účast na kurzech jiných institucí.</w:t>
      </w:r>
    </w:p>
    <w:p w14:paraId="46B72AD8" w14:textId="77777777" w:rsidR="009B6A2B" w:rsidRPr="000568E5" w:rsidRDefault="009B6A2B" w:rsidP="009B6A2B">
      <w:pPr>
        <w:shd w:val="clear" w:color="auto" w:fill="FFFFFF"/>
        <w:tabs>
          <w:tab w:val="left" w:pos="365"/>
        </w:tabs>
        <w:jc w:val="both"/>
        <w:rPr>
          <w:rFonts w:ascii="Calibri Light" w:hAnsi="Calibri Light" w:cs="Calibri Light"/>
          <w:sz w:val="22"/>
          <w:szCs w:val="22"/>
        </w:rPr>
      </w:pPr>
    </w:p>
    <w:p w14:paraId="22FDAC62" w14:textId="77777777" w:rsidR="004A38F9" w:rsidRDefault="004A38F9">
      <w:pPr>
        <w:rPr>
          <w:ins w:id="527" w:author="Ponížilová Hana" w:date="2020-02-06T14:06:00Z"/>
          <w:rFonts w:ascii="Calibri Light" w:hAnsi="Calibri Light" w:cs="Calibri Light"/>
          <w:b/>
          <w:spacing w:val="-2"/>
          <w:sz w:val="22"/>
          <w:szCs w:val="22"/>
        </w:rPr>
      </w:pPr>
      <w:ins w:id="528" w:author="Ponížilová Hana" w:date="2020-02-06T14:06:00Z">
        <w:r>
          <w:rPr>
            <w:rFonts w:ascii="Calibri Light" w:hAnsi="Calibri Light" w:cs="Calibri Light"/>
            <w:b/>
            <w:spacing w:val="-2"/>
            <w:sz w:val="22"/>
            <w:szCs w:val="22"/>
          </w:rPr>
          <w:br w:type="page"/>
        </w:r>
      </w:ins>
    </w:p>
    <w:p w14:paraId="7BF37E6D" w14:textId="769DE8EC" w:rsidR="009B6A2B" w:rsidRPr="000568E5" w:rsidRDefault="009B6A2B" w:rsidP="009B6A2B">
      <w:pPr>
        <w:shd w:val="clear" w:color="auto" w:fill="FFFFFF"/>
        <w:tabs>
          <w:tab w:val="left" w:pos="360"/>
        </w:tabs>
        <w:spacing w:after="120"/>
        <w:ind w:left="425"/>
        <w:jc w:val="both"/>
        <w:rPr>
          <w:rFonts w:ascii="Calibri Light" w:hAnsi="Calibri Light" w:cs="Calibri Light"/>
          <w:b/>
          <w:spacing w:val="-2"/>
          <w:sz w:val="22"/>
          <w:szCs w:val="22"/>
        </w:rPr>
      </w:pPr>
      <w:r w:rsidRPr="000568E5">
        <w:rPr>
          <w:rFonts w:ascii="Calibri Light" w:hAnsi="Calibri Light" w:cs="Calibri Light"/>
          <w:b/>
          <w:spacing w:val="-2"/>
          <w:sz w:val="22"/>
          <w:szCs w:val="22"/>
        </w:rPr>
        <w:lastRenderedPageBreak/>
        <w:t xml:space="preserve">Záměr rozvoje studijního programu </w:t>
      </w:r>
    </w:p>
    <w:p w14:paraId="47461342" w14:textId="77777777" w:rsidR="009B6A2B" w:rsidRPr="000568E5" w:rsidRDefault="009B6A2B" w:rsidP="009B6A2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Akreditovat studijní program Teorie a praxe animované tvorby.</w:t>
      </w:r>
    </w:p>
    <w:p w14:paraId="665DA7F6" w14:textId="77777777" w:rsidR="009B6A2B" w:rsidRPr="000568E5" w:rsidRDefault="009B6A2B" w:rsidP="009B6A2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Dále pracovat na unikátní profilaci studijního programu TPANT, tedy odlišení se od českých ateliérů animované tvorby.</w:t>
      </w:r>
    </w:p>
    <w:p w14:paraId="3201722B" w14:textId="77777777" w:rsidR="009B6A2B" w:rsidRPr="000568E5" w:rsidRDefault="009B6A2B" w:rsidP="009B6A2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Mít efektivně sestavený studijní plán a jeho realizování, a to s ohledem na pedagogické složení ateliérů, možnosti spolupráce s praxí a finanční a dislokačníi podmínky.</w:t>
      </w:r>
    </w:p>
    <w:p w14:paraId="7C85A160" w14:textId="77777777" w:rsidR="009B6A2B" w:rsidRPr="000568E5" w:rsidRDefault="009B6A2B" w:rsidP="009B6A2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Dbát na kvalitní výuku zahraničních studentů, vytvoření strategie mezinárodních vztahů a spolupráce, inspirovat se prestižními zahraničními školami a zvát zahraniční tvůrce.</w:t>
      </w:r>
    </w:p>
    <w:p w14:paraId="2D8CE433" w14:textId="77777777" w:rsidR="009B6A2B" w:rsidRPr="000568E5" w:rsidRDefault="009B6A2B" w:rsidP="009B6A2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Zdůrazňovat nejen edukační rozměr programu, ale také ten etický a lidský. Dbát na férovost, ctění společných hodnot, kultivaci tvorbou.</w:t>
      </w:r>
    </w:p>
    <w:p w14:paraId="111B49FA" w14:textId="77777777" w:rsidR="009B6A2B" w:rsidRPr="000568E5" w:rsidRDefault="009B6A2B" w:rsidP="009B6A2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0568E5">
        <w:rPr>
          <w:rFonts w:ascii="Calibri Light" w:eastAsia="Times New Roman" w:hAnsi="Calibri Light" w:cs="Calibri Light"/>
          <w:spacing w:val="-2"/>
          <w:sz w:val="22"/>
          <w:szCs w:val="22"/>
        </w:rPr>
        <w:t>Pokračovat v osvětě středoškolských studentů, připravovat je na studium v ateliéru Animovaná tvorba, zvýšit zájem o magisterské studium.</w:t>
      </w:r>
    </w:p>
    <w:p w14:paraId="5EF1C04E" w14:textId="77777777" w:rsidR="009B6A2B" w:rsidRPr="000568E5" w:rsidRDefault="009B6A2B"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7B6B4AEC" w14:textId="29530E18" w:rsidR="009B6A2B" w:rsidRDefault="009B6A2B"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72508050" w14:textId="155775DA"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5750D82D" w14:textId="53822817"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4348C9DB" w14:textId="5A74A5AE"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4804FD38" w14:textId="02733499"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18B59099" w14:textId="08790E36"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2722E2D1" w14:textId="0064446C"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21A18434" w14:textId="4C5995BC"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23D2232B" w14:textId="4F9BE23E"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2A433227" w14:textId="6EE7BC89"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4B38C0B7" w14:textId="5B460A84"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290E4238" w14:textId="230F3723"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290FD3D4" w14:textId="3DE0ACAC" w:rsidR="009B6084" w:rsidRDefault="009B6084"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6F4D08FD" w14:textId="795ECF30" w:rsidR="00EE40B1" w:rsidRDefault="00EE40B1"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453F5940" w14:textId="2A4FCCFC" w:rsidR="00EE40B1" w:rsidRDefault="00EE40B1"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5277A621" w14:textId="532D1DDF" w:rsidR="00EE40B1" w:rsidRDefault="00EE40B1"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04DFE4B5" w14:textId="1C55AE6D" w:rsidR="00EE40B1" w:rsidRDefault="00EE40B1"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1E1147B1" w14:textId="17F81EB4" w:rsidR="00EE40B1" w:rsidRDefault="00EE40B1"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24BEAB38" w14:textId="41BB564A" w:rsidR="00EE40B1" w:rsidRDefault="00EE40B1"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4AEA31A5" w14:textId="77777777" w:rsidR="00EE40B1" w:rsidRPr="000568E5" w:rsidRDefault="00EE40B1" w:rsidP="009B6A2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34F3EE14" w14:textId="77777777" w:rsidR="00EE40B1" w:rsidRDefault="00EE40B1">
      <w:pPr>
        <w:rPr>
          <w:rStyle w:val="Hypertextovodkaz"/>
          <w:rFonts w:ascii="Calibri Light" w:hAnsi="Calibri Light" w:cs="Calibri Light"/>
          <w:b/>
          <w:color w:val="auto"/>
          <w:spacing w:val="-2"/>
          <w:sz w:val="22"/>
          <w:szCs w:val="22"/>
          <w:u w:val="none"/>
        </w:rPr>
      </w:pPr>
      <w:r>
        <w:rPr>
          <w:rStyle w:val="Hypertextovodkaz"/>
          <w:rFonts w:ascii="Calibri Light" w:hAnsi="Calibri Light" w:cs="Calibri Light"/>
          <w:b/>
          <w:color w:val="auto"/>
          <w:spacing w:val="-2"/>
          <w:sz w:val="22"/>
          <w:szCs w:val="22"/>
          <w:u w:val="none"/>
        </w:rPr>
        <w:br w:type="page"/>
      </w:r>
    </w:p>
    <w:p w14:paraId="5E2630BA" w14:textId="74CB43C6" w:rsidR="009B6A2B" w:rsidRDefault="009B6A2B" w:rsidP="009B6A2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r w:rsidRPr="00BE0063">
        <w:rPr>
          <w:rStyle w:val="Hypertextovodkaz"/>
          <w:rFonts w:ascii="Calibri Light" w:hAnsi="Calibri Light" w:cs="Calibri Light"/>
          <w:b/>
          <w:color w:val="auto"/>
          <w:spacing w:val="-2"/>
          <w:sz w:val="22"/>
          <w:szCs w:val="22"/>
          <w:u w:val="none"/>
        </w:rPr>
        <w:lastRenderedPageBreak/>
        <w:t>Podkladové dokumenty k uvedeným aktivitám v tvůrčí činnosti</w:t>
      </w:r>
    </w:p>
    <w:p w14:paraId="7A28261C" w14:textId="0E496DB4" w:rsidR="009B6A2B" w:rsidRPr="00BE0063" w:rsidRDefault="00BE0063" w:rsidP="00BE0063">
      <w:pPr>
        <w:pStyle w:val="Zkladntext"/>
        <w:tabs>
          <w:tab w:val="clear" w:pos="0"/>
          <w:tab w:val="left" w:pos="426"/>
        </w:tabs>
        <w:spacing w:line="240" w:lineRule="auto"/>
        <w:ind w:left="426"/>
        <w:rPr>
          <w:rFonts w:ascii="Calibri Light" w:hAnsi="Calibri Light" w:cs="Calibri Light"/>
          <w:spacing w:val="-2"/>
          <w:sz w:val="22"/>
          <w:szCs w:val="22"/>
        </w:rPr>
      </w:pPr>
      <w:bookmarkStart w:id="529" w:name="_Hlk22634001"/>
      <w:r w:rsidRPr="00BE0063">
        <w:rPr>
          <w:rStyle w:val="Hypertextovodkaz"/>
          <w:rFonts w:ascii="Calibri Light" w:hAnsi="Calibri Light" w:cs="Calibri Light"/>
          <w:color w:val="auto"/>
          <w:spacing w:val="-2"/>
          <w:sz w:val="22"/>
          <w:szCs w:val="22"/>
          <w:u w:val="none"/>
        </w:rPr>
        <w:t xml:space="preserve">Registr uměleckých výstupů - </w:t>
      </w:r>
      <w:hyperlink r:id="rId29" w:history="1">
        <w:r w:rsidRPr="00BE0063">
          <w:rPr>
            <w:rStyle w:val="Hypertextovodkaz"/>
            <w:rFonts w:ascii="Calibri Light" w:hAnsi="Calibri Light" w:cs="Calibri Light"/>
            <w:spacing w:val="-2"/>
            <w:sz w:val="22"/>
            <w:szCs w:val="22"/>
          </w:rPr>
          <w:t>http://www.ruv.cz/app/artwork/RegisterArtwork</w:t>
        </w:r>
      </w:hyperlink>
    </w:p>
    <w:p w14:paraId="714AF881" w14:textId="4580DEED" w:rsidR="009B6A2B" w:rsidRPr="00BE0063" w:rsidRDefault="009B6A2B" w:rsidP="00BE0063">
      <w:pPr>
        <w:shd w:val="clear" w:color="auto" w:fill="FFFFFF"/>
        <w:tabs>
          <w:tab w:val="left" w:pos="360"/>
        </w:tabs>
        <w:ind w:right="6" w:firstLine="426"/>
        <w:rPr>
          <w:rStyle w:val="Hypertextovodkaz"/>
          <w:rFonts w:ascii="Calibri Light" w:hAnsi="Calibri Light" w:cs="Calibri Light"/>
          <w:sz w:val="22"/>
          <w:szCs w:val="22"/>
        </w:rPr>
      </w:pPr>
      <w:r w:rsidRPr="00BE0063">
        <w:rPr>
          <w:rFonts w:ascii="Calibri Light" w:hAnsi="Calibri Light" w:cs="Calibri Light"/>
          <w:sz w:val="22"/>
          <w:szCs w:val="22"/>
        </w:rPr>
        <w:t xml:space="preserve">Centrum kreativních průmyslů a podnikání - </w:t>
      </w:r>
      <w:hyperlink r:id="rId30" w:history="1">
        <w:r w:rsidRPr="00BE0063">
          <w:rPr>
            <w:rStyle w:val="Hypertextovodkaz"/>
            <w:rFonts w:ascii="Calibri Light" w:hAnsi="Calibri Light" w:cs="Calibri Light"/>
            <w:sz w:val="22"/>
            <w:szCs w:val="22"/>
          </w:rPr>
          <w:t>http://upper.utb.cz/</w:t>
        </w:r>
      </w:hyperlink>
    </w:p>
    <w:p w14:paraId="642C6246" w14:textId="4A8CBB7F" w:rsidR="009B6A2B" w:rsidRPr="00BE0063" w:rsidRDefault="00BE0063" w:rsidP="00BE0063">
      <w:pPr>
        <w:shd w:val="clear" w:color="auto" w:fill="FFFFFF"/>
        <w:tabs>
          <w:tab w:val="left" w:pos="360"/>
        </w:tabs>
        <w:ind w:right="6" w:firstLine="426"/>
        <w:rPr>
          <w:rStyle w:val="Hypertextovodkaz"/>
          <w:rFonts w:ascii="Calibri Light" w:hAnsi="Calibri Light" w:cs="Calibri Light"/>
          <w:color w:val="auto"/>
          <w:sz w:val="22"/>
          <w:szCs w:val="22"/>
        </w:rPr>
      </w:pPr>
      <w:r w:rsidRPr="00BE0063">
        <w:rPr>
          <w:rFonts w:ascii="Calibri Light" w:hAnsi="Calibri Light" w:cs="Calibri Light"/>
          <w:sz w:val="22"/>
          <w:szCs w:val="22"/>
        </w:rPr>
        <w:t>Zlin Design Week</w:t>
      </w:r>
      <w:r w:rsidRPr="00BE0063">
        <w:rPr>
          <w:rStyle w:val="Hypertextovodkaz"/>
          <w:rFonts w:ascii="Calibri Light" w:hAnsi="Calibri Light" w:cs="Calibri Light"/>
          <w:color w:val="auto"/>
          <w:sz w:val="22"/>
          <w:szCs w:val="22"/>
        </w:rPr>
        <w:t xml:space="preserve"> - </w:t>
      </w:r>
      <w:hyperlink r:id="rId31" w:history="1">
        <w:r w:rsidRPr="00BE0063">
          <w:rPr>
            <w:rStyle w:val="Hypertextovodkaz"/>
            <w:rFonts w:ascii="Calibri Light" w:hAnsi="Calibri Light" w:cs="Calibri Light"/>
            <w:sz w:val="22"/>
            <w:szCs w:val="22"/>
          </w:rPr>
          <w:t>https://www.zlindesignweek.com/</w:t>
        </w:r>
      </w:hyperlink>
    </w:p>
    <w:p w14:paraId="15C3098C" w14:textId="77777777" w:rsidR="009B6A2B" w:rsidRPr="00BE0063" w:rsidRDefault="009B6A2B" w:rsidP="00BE0063">
      <w:pPr>
        <w:shd w:val="clear" w:color="auto" w:fill="FFFFFF"/>
        <w:tabs>
          <w:tab w:val="left" w:pos="360"/>
        </w:tabs>
        <w:ind w:right="6" w:firstLine="426"/>
        <w:rPr>
          <w:rFonts w:ascii="Calibri Light" w:hAnsi="Calibri Light" w:cs="Calibri Light"/>
          <w:sz w:val="22"/>
          <w:szCs w:val="22"/>
        </w:rPr>
      </w:pPr>
      <w:r w:rsidRPr="00BE0063">
        <w:rPr>
          <w:rFonts w:ascii="Calibri Light" w:hAnsi="Calibri Light" w:cs="Calibri Light"/>
          <w:sz w:val="22"/>
          <w:szCs w:val="22"/>
        </w:rPr>
        <w:t xml:space="preserve">Zlínský kreativní klastr - </w:t>
      </w:r>
      <w:hyperlink r:id="rId32" w:history="1">
        <w:r w:rsidRPr="00BE0063">
          <w:rPr>
            <w:rStyle w:val="Hypertextovodkaz"/>
            <w:rFonts w:ascii="Calibri Light" w:hAnsi="Calibri Light" w:cs="Calibri Light"/>
            <w:sz w:val="22"/>
            <w:szCs w:val="22"/>
          </w:rPr>
          <w:t>http://kreativnizlin.cz/</w:t>
        </w:r>
      </w:hyperlink>
    </w:p>
    <w:bookmarkEnd w:id="529"/>
    <w:p w14:paraId="76520BD5" w14:textId="77777777" w:rsidR="009B6A2B" w:rsidRPr="000568E5" w:rsidRDefault="009B6A2B" w:rsidP="00BE0063">
      <w:pPr>
        <w:shd w:val="clear" w:color="auto" w:fill="FFFFFF"/>
        <w:tabs>
          <w:tab w:val="left" w:pos="360"/>
        </w:tabs>
        <w:ind w:left="360" w:right="5"/>
        <w:rPr>
          <w:rStyle w:val="Hypertextovodkaz"/>
          <w:rFonts w:ascii="Calibri Light" w:hAnsi="Calibri Light" w:cs="Calibri Light"/>
          <w:sz w:val="22"/>
          <w:szCs w:val="22"/>
        </w:rPr>
      </w:pPr>
    </w:p>
    <w:p w14:paraId="449CF1A0" w14:textId="77777777" w:rsidR="009B6A2B" w:rsidRPr="000568E5" w:rsidRDefault="009B6A2B" w:rsidP="009B6A2B">
      <w:pPr>
        <w:rPr>
          <w:rFonts w:ascii="Calibri Light" w:hAnsi="Calibri Light" w:cs="Calibri Light"/>
          <w:sz w:val="22"/>
          <w:szCs w:val="22"/>
        </w:rPr>
      </w:pPr>
    </w:p>
    <w:p w14:paraId="53EE5BB8" w14:textId="4DF98118" w:rsidR="009B6A2B" w:rsidRPr="000568E5" w:rsidRDefault="009B6A2B" w:rsidP="009B6A2B">
      <w:pPr>
        <w:shd w:val="clear" w:color="auto" w:fill="FFFFFF"/>
        <w:tabs>
          <w:tab w:val="left" w:pos="360"/>
        </w:tabs>
        <w:spacing w:after="120"/>
        <w:ind w:left="425" w:right="6"/>
        <w:rPr>
          <w:rFonts w:ascii="Calibri Light" w:hAnsi="Calibri Light" w:cs="Calibri Light"/>
          <w:b/>
          <w:spacing w:val="-1"/>
          <w:sz w:val="22"/>
          <w:szCs w:val="22"/>
        </w:rPr>
      </w:pPr>
      <w:r w:rsidRPr="000568E5">
        <w:rPr>
          <w:rFonts w:ascii="Calibri Light" w:hAnsi="Calibri Light" w:cs="Calibri Light"/>
          <w:sz w:val="22"/>
          <w:szCs w:val="22"/>
        </w:rPr>
        <w:t>Příloh</w:t>
      </w:r>
      <w:r w:rsidR="009B6084" w:rsidRPr="000568E5">
        <w:rPr>
          <w:rFonts w:ascii="Calibri Light" w:hAnsi="Calibri Light" w:cs="Calibri Light"/>
          <w:sz w:val="22"/>
          <w:szCs w:val="22"/>
        </w:rPr>
        <w:t>a</w:t>
      </w:r>
      <w:r w:rsidRPr="000568E5">
        <w:rPr>
          <w:rFonts w:ascii="Calibri Light" w:hAnsi="Calibri Light" w:cs="Calibri Light"/>
          <w:sz w:val="22"/>
          <w:szCs w:val="22"/>
        </w:rPr>
        <w:t>:</w:t>
      </w:r>
    </w:p>
    <w:p w14:paraId="3D9D1576" w14:textId="26D1A2F1" w:rsidR="009B6A2B" w:rsidRPr="000568E5" w:rsidRDefault="004A38F9" w:rsidP="004A38F9">
      <w:pPr>
        <w:pStyle w:val="Odstavecseseznamem"/>
        <w:shd w:val="clear" w:color="auto" w:fill="FFFFFF"/>
        <w:tabs>
          <w:tab w:val="left" w:pos="360"/>
          <w:tab w:val="left" w:pos="426"/>
          <w:tab w:val="left" w:pos="709"/>
        </w:tabs>
        <w:ind w:left="427" w:right="5"/>
        <w:jc w:val="both"/>
        <w:rPr>
          <w:rFonts w:ascii="Calibri Light" w:hAnsi="Calibri Light" w:cs="Calibri Light"/>
          <w:sz w:val="22"/>
          <w:szCs w:val="22"/>
        </w:rPr>
      </w:pPr>
      <w:r>
        <w:rPr>
          <w:rFonts w:ascii="Calibri Light" w:eastAsia="Times New Roman" w:hAnsi="Calibri Light" w:cs="Calibri Light"/>
          <w:spacing w:val="-1"/>
          <w:sz w:val="22"/>
          <w:szCs w:val="22"/>
        </w:rPr>
        <w:t>P</w:t>
      </w:r>
      <w:r w:rsidR="009B6A2B" w:rsidRPr="000568E5">
        <w:rPr>
          <w:rFonts w:ascii="Calibri Light" w:eastAsia="Times New Roman" w:hAnsi="Calibri Light" w:cs="Calibri Light"/>
          <w:spacing w:val="-1"/>
          <w:sz w:val="22"/>
          <w:szCs w:val="22"/>
        </w:rPr>
        <w:t xml:space="preserve">říloha č. </w:t>
      </w:r>
      <w:r w:rsidR="009B6084" w:rsidRPr="009B6084">
        <w:rPr>
          <w:rFonts w:ascii="Calibri Light" w:eastAsia="Times New Roman" w:hAnsi="Calibri Light" w:cs="Calibri Light"/>
          <w:spacing w:val="-1"/>
          <w:sz w:val="22"/>
          <w:szCs w:val="22"/>
        </w:rPr>
        <w:t>1</w:t>
      </w:r>
      <w:r w:rsidR="009B6A2B" w:rsidRPr="000568E5">
        <w:rPr>
          <w:rFonts w:ascii="Calibri Light" w:eastAsia="Times New Roman" w:hAnsi="Calibri Light" w:cs="Calibri Light"/>
          <w:spacing w:val="-1"/>
          <w:sz w:val="22"/>
          <w:szCs w:val="22"/>
        </w:rPr>
        <w:t xml:space="preserve"> - prohlášení, že pracovníci uvedení v prvním a druhém bodu splňují podmínky   uvedené ve standardech pro akreditaci studijního programu – dodá UTB ve Zlíně</w:t>
      </w:r>
    </w:p>
    <w:p w14:paraId="4E4D2A4E" w14:textId="77777777" w:rsidR="009B6A2B" w:rsidRPr="000568E5" w:rsidRDefault="009B6A2B" w:rsidP="009B6A2B">
      <w:pPr>
        <w:rPr>
          <w:rFonts w:ascii="Calibri Light" w:hAnsi="Calibri Light" w:cs="Calibri Light"/>
          <w:sz w:val="22"/>
          <w:szCs w:val="22"/>
        </w:rPr>
      </w:pPr>
    </w:p>
    <w:p w14:paraId="015CD565" w14:textId="77777777" w:rsidR="009B6A2B" w:rsidRPr="000568E5" w:rsidRDefault="009B6A2B" w:rsidP="009B6A2B">
      <w:pPr>
        <w:rPr>
          <w:rFonts w:ascii="Calibri Light" w:hAnsi="Calibri Light" w:cs="Calibri Light"/>
        </w:rPr>
      </w:pPr>
    </w:p>
    <w:p w14:paraId="61733C1C" w14:textId="77777777" w:rsidR="009B6A2B" w:rsidRPr="000568E5" w:rsidRDefault="009B6A2B" w:rsidP="009B6A2B">
      <w:pPr>
        <w:rPr>
          <w:rFonts w:ascii="Calibri Light" w:hAnsi="Calibri Light" w:cs="Calibri Light"/>
        </w:rPr>
      </w:pPr>
    </w:p>
    <w:p w14:paraId="1CD5F5C3" w14:textId="77777777" w:rsidR="009B6A2B" w:rsidRPr="000568E5" w:rsidRDefault="009B6A2B" w:rsidP="009B6A2B">
      <w:pPr>
        <w:rPr>
          <w:rFonts w:ascii="Calibri Light" w:hAnsi="Calibri Light" w:cs="Calibri Light"/>
        </w:rPr>
      </w:pPr>
    </w:p>
    <w:p w14:paraId="69A840DF" w14:textId="742ABB16" w:rsidR="009B6A2B" w:rsidRPr="000568E5" w:rsidRDefault="009B6A2B" w:rsidP="009B6A2B">
      <w:pPr>
        <w:rPr>
          <w:rFonts w:ascii="Calibri Light" w:hAnsi="Calibri Light" w:cs="Calibri Light"/>
          <w:b/>
          <w:bCs/>
          <w:color w:val="943634" w:themeColor="accent2" w:themeShade="BF"/>
          <w:sz w:val="28"/>
          <w:szCs w:val="28"/>
        </w:rPr>
      </w:pPr>
      <w:r w:rsidRPr="000568E5">
        <w:rPr>
          <w:rFonts w:ascii="Calibri Light" w:hAnsi="Calibri Light" w:cs="Calibri Light"/>
          <w:b/>
          <w:bCs/>
          <w:color w:val="943634" w:themeColor="accent2" w:themeShade="BF"/>
          <w:sz w:val="28"/>
          <w:szCs w:val="28"/>
        </w:rPr>
        <w:br w:type="page"/>
      </w:r>
      <w:r w:rsidRPr="000568E5">
        <w:rPr>
          <w:rFonts w:ascii="Calibri Light" w:hAnsi="Calibri Light" w:cs="Calibri Light"/>
          <w:b/>
          <w:bCs/>
          <w:color w:val="943634" w:themeColor="accent2" w:themeShade="BF"/>
          <w:sz w:val="28"/>
          <w:szCs w:val="28"/>
        </w:rPr>
        <w:lastRenderedPageBreak/>
        <w:t xml:space="preserve">Příloha č. </w:t>
      </w:r>
      <w:r w:rsidR="003F2809" w:rsidRPr="000568E5">
        <w:rPr>
          <w:rFonts w:ascii="Calibri Light" w:hAnsi="Calibri Light" w:cs="Calibri Light"/>
          <w:b/>
          <w:bCs/>
          <w:color w:val="943634" w:themeColor="accent2" w:themeShade="BF"/>
          <w:sz w:val="28"/>
          <w:szCs w:val="28"/>
        </w:rPr>
        <w:t>1</w:t>
      </w:r>
    </w:p>
    <w:p w14:paraId="76CD9B54" w14:textId="77777777" w:rsidR="009B6A2B" w:rsidRPr="000568E5" w:rsidRDefault="009B6A2B" w:rsidP="009B6A2B">
      <w:pPr>
        <w:rPr>
          <w:rFonts w:ascii="Calibri Light" w:hAnsi="Calibri Light" w:cs="Calibri Light"/>
        </w:rPr>
      </w:pPr>
    </w:p>
    <w:p w14:paraId="48CCCA12" w14:textId="77777777" w:rsidR="009B6A2B" w:rsidRPr="000568E5" w:rsidRDefault="009B6A2B" w:rsidP="009B6A2B">
      <w:pPr>
        <w:jc w:val="center"/>
        <w:rPr>
          <w:rFonts w:ascii="Calibri Light" w:hAnsi="Calibri Light" w:cs="Calibri Light"/>
          <w:b/>
          <w:sz w:val="22"/>
          <w:szCs w:val="22"/>
        </w:rPr>
      </w:pPr>
      <w:r w:rsidRPr="000568E5">
        <w:rPr>
          <w:rFonts w:ascii="Calibri Light" w:hAnsi="Calibri Light" w:cs="Calibri Light"/>
          <w:b/>
          <w:sz w:val="22"/>
          <w:szCs w:val="22"/>
        </w:rPr>
        <w:t>Prohlášení</w:t>
      </w:r>
    </w:p>
    <w:p w14:paraId="7370E562" w14:textId="77777777" w:rsidR="009B6A2B" w:rsidRPr="000568E5" w:rsidRDefault="009B6A2B" w:rsidP="009B6A2B">
      <w:pPr>
        <w:jc w:val="center"/>
        <w:rPr>
          <w:rFonts w:ascii="Calibri Light" w:hAnsi="Calibri Light" w:cs="Calibri Light"/>
          <w:b/>
          <w:sz w:val="22"/>
          <w:szCs w:val="22"/>
        </w:rPr>
      </w:pPr>
    </w:p>
    <w:p w14:paraId="4D1CE06E" w14:textId="77777777" w:rsidR="009B6A2B" w:rsidRPr="000568E5" w:rsidRDefault="009B6A2B" w:rsidP="009B6A2B">
      <w:pPr>
        <w:spacing w:after="120"/>
        <w:jc w:val="both"/>
        <w:rPr>
          <w:rFonts w:ascii="Calibri Light" w:hAnsi="Calibri Light" w:cs="Calibri Light"/>
          <w:sz w:val="22"/>
          <w:szCs w:val="22"/>
        </w:rPr>
      </w:pPr>
      <w:r w:rsidRPr="000568E5">
        <w:rPr>
          <w:rFonts w:ascii="Calibri Light" w:hAnsi="Calibri Light" w:cs="Calibri Light"/>
          <w:sz w:val="22"/>
          <w:szCs w:val="22"/>
        </w:rPr>
        <w:t xml:space="preserve">Prohlašuji podle Nařízení vlády č. 274/2016 Sb. ze dne 24. srpna 2016, části druhé – Standardy pro akreditaci studijního programu, Hlavy </w:t>
      </w:r>
      <w:proofErr w:type="gramStart"/>
      <w:r w:rsidRPr="000568E5">
        <w:rPr>
          <w:rFonts w:ascii="Calibri Light" w:hAnsi="Calibri Light" w:cs="Calibri Light"/>
          <w:sz w:val="22"/>
          <w:szCs w:val="22"/>
        </w:rPr>
        <w:t>II - Specifikace</w:t>
      </w:r>
      <w:proofErr w:type="gramEnd"/>
      <w:r w:rsidRPr="000568E5">
        <w:rPr>
          <w:rFonts w:ascii="Calibri Light" w:hAnsi="Calibri Light" w:cs="Calibri Light"/>
          <w:sz w:val="22"/>
          <w:szCs w:val="22"/>
        </w:rPr>
        <w:t xml:space="preserve"> požadavků pro jednotlivé typy a formy studijních programů, oddílu A - Obecné požadavky pro všechny typy a formy studijních programů, bodů 5 – 7, že pro akademické pracovníky uvedené v přílohách I a II, platí:</w:t>
      </w:r>
    </w:p>
    <w:p w14:paraId="67DAB14D" w14:textId="77777777" w:rsidR="009B6A2B" w:rsidRPr="000568E5" w:rsidRDefault="009B6A2B" w:rsidP="009B6A2B">
      <w:pPr>
        <w:pStyle w:val="Odstavecseseznamem"/>
        <w:numPr>
          <w:ilvl w:val="0"/>
          <w:numId w:val="26"/>
        </w:numPr>
        <w:spacing w:after="120"/>
        <w:ind w:left="714" w:hanging="357"/>
        <w:contextualSpacing w:val="0"/>
        <w:jc w:val="both"/>
        <w:rPr>
          <w:rFonts w:ascii="Calibri Light" w:eastAsia="Times New Roman" w:hAnsi="Calibri Light" w:cs="Calibri Light"/>
          <w:sz w:val="22"/>
          <w:szCs w:val="22"/>
        </w:rPr>
      </w:pPr>
      <w:r w:rsidRPr="000568E5">
        <w:rPr>
          <w:rFonts w:ascii="Calibri Light" w:eastAsia="Times New Roman" w:hAnsi="Calibri Light" w:cs="Calibri Light"/>
          <w:sz w:val="22"/>
          <w:szCs w:val="22"/>
        </w:rPr>
        <w:t>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w:t>
      </w:r>
    </w:p>
    <w:p w14:paraId="4BD0D2E7" w14:textId="77777777" w:rsidR="009B6A2B" w:rsidRPr="000568E5" w:rsidRDefault="009B6A2B" w:rsidP="009B6A2B">
      <w:pPr>
        <w:pStyle w:val="Odstavecseseznamem"/>
        <w:numPr>
          <w:ilvl w:val="0"/>
          <w:numId w:val="26"/>
        </w:numPr>
        <w:spacing w:after="120"/>
        <w:ind w:left="714" w:hanging="357"/>
        <w:contextualSpacing w:val="0"/>
        <w:jc w:val="both"/>
        <w:rPr>
          <w:rFonts w:ascii="Calibri Light" w:eastAsia="Times New Roman" w:hAnsi="Calibri Light" w:cs="Calibri Light"/>
          <w:sz w:val="22"/>
          <w:szCs w:val="22"/>
        </w:rPr>
      </w:pPr>
      <w:r w:rsidRPr="000568E5">
        <w:rPr>
          <w:rFonts w:ascii="Calibri Light" w:eastAsia="Times New Roman" w:hAnsi="Calibri Light" w:cs="Calibri Light"/>
          <w:sz w:val="22"/>
          <w:szCs w:val="22"/>
        </w:rPr>
        <w:t>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w:t>
      </w:r>
    </w:p>
    <w:p w14:paraId="2537D265" w14:textId="77777777" w:rsidR="009B6A2B" w:rsidRPr="000568E5" w:rsidRDefault="009B6A2B" w:rsidP="009B6A2B">
      <w:pPr>
        <w:pStyle w:val="Odstavecseseznamem"/>
        <w:numPr>
          <w:ilvl w:val="0"/>
          <w:numId w:val="26"/>
        </w:numPr>
        <w:contextualSpacing w:val="0"/>
        <w:jc w:val="both"/>
        <w:rPr>
          <w:rFonts w:ascii="Calibri Light" w:eastAsia="Times New Roman" w:hAnsi="Calibri Light" w:cs="Calibri Light"/>
          <w:sz w:val="22"/>
          <w:szCs w:val="22"/>
        </w:rPr>
      </w:pPr>
      <w:r w:rsidRPr="000568E5">
        <w:rPr>
          <w:rFonts w:ascii="Calibri Light" w:eastAsia="Times New Roman" w:hAnsi="Calibri Light" w:cs="Calibri Light"/>
          <w:sz w:val="22"/>
          <w:szCs w:val="22"/>
        </w:rPr>
        <w:t>pracovní poměry klíčových pedagogů na dobu určitou budou prodlouženy buď na dobu určitou dle vymezení Zákoníku práce, či na dobu neurčitou a to tak, aby byla zajištěna dostatečná garance programu.</w:t>
      </w:r>
    </w:p>
    <w:p w14:paraId="698F2470" w14:textId="77777777" w:rsidR="009B6A2B" w:rsidRPr="000568E5" w:rsidRDefault="009B6A2B" w:rsidP="009B6A2B">
      <w:pPr>
        <w:jc w:val="both"/>
        <w:rPr>
          <w:rFonts w:ascii="Calibri Light" w:hAnsi="Calibri Light" w:cs="Calibri Light"/>
        </w:rPr>
      </w:pPr>
    </w:p>
    <w:p w14:paraId="3375BBEC" w14:textId="77777777" w:rsidR="009B6A2B" w:rsidRPr="000568E5" w:rsidRDefault="009B6A2B" w:rsidP="009B6A2B">
      <w:pPr>
        <w:jc w:val="both"/>
        <w:rPr>
          <w:rFonts w:ascii="Calibri Light" w:hAnsi="Calibri Light" w:cs="Calibri Light"/>
        </w:rPr>
      </w:pPr>
    </w:p>
    <w:p w14:paraId="46B72167" w14:textId="77777777" w:rsidR="009B6A2B" w:rsidRPr="000568E5" w:rsidRDefault="009B6A2B" w:rsidP="009B6A2B">
      <w:pPr>
        <w:jc w:val="both"/>
        <w:rPr>
          <w:rFonts w:ascii="Calibri Light" w:hAnsi="Calibri Light" w:cs="Calibri Light"/>
        </w:rPr>
      </w:pPr>
    </w:p>
    <w:p w14:paraId="7A894FFF" w14:textId="77777777" w:rsidR="009B6A2B" w:rsidRPr="000568E5" w:rsidRDefault="009B6A2B" w:rsidP="009B6A2B">
      <w:pPr>
        <w:jc w:val="both"/>
        <w:rPr>
          <w:rFonts w:ascii="Calibri Light" w:hAnsi="Calibri Light" w:cs="Calibri Light"/>
        </w:rPr>
      </w:pPr>
    </w:p>
    <w:p w14:paraId="00CED2D7" w14:textId="77777777" w:rsidR="009B6A2B" w:rsidRPr="000568E5" w:rsidRDefault="009B6A2B" w:rsidP="009B6A2B">
      <w:pPr>
        <w:jc w:val="both"/>
        <w:rPr>
          <w:rFonts w:ascii="Calibri Light" w:hAnsi="Calibri Light" w:cs="Calibri Light"/>
        </w:rPr>
      </w:pPr>
    </w:p>
    <w:p w14:paraId="197B367C" w14:textId="77777777" w:rsidR="009B6A2B" w:rsidRPr="000568E5" w:rsidRDefault="009B6A2B" w:rsidP="009B6A2B">
      <w:pPr>
        <w:jc w:val="both"/>
        <w:rPr>
          <w:rFonts w:ascii="Calibri Light" w:hAnsi="Calibri Light" w:cs="Calibri Light"/>
        </w:rPr>
      </w:pPr>
    </w:p>
    <w:p w14:paraId="26E5E540" w14:textId="77777777" w:rsidR="009B6A2B" w:rsidRPr="000568E5" w:rsidRDefault="009B6A2B" w:rsidP="009B6A2B">
      <w:pPr>
        <w:tabs>
          <w:tab w:val="center" w:pos="6804"/>
        </w:tabs>
        <w:jc w:val="both"/>
        <w:rPr>
          <w:rFonts w:ascii="Calibri Light" w:hAnsi="Calibri Light" w:cs="Calibri Light"/>
          <w:sz w:val="22"/>
          <w:szCs w:val="22"/>
        </w:rPr>
      </w:pPr>
      <w:r w:rsidRPr="000568E5">
        <w:rPr>
          <w:rFonts w:ascii="Calibri Light" w:hAnsi="Calibri Light" w:cs="Calibri Light"/>
        </w:rPr>
        <w:tab/>
      </w:r>
      <w:r w:rsidRPr="000568E5">
        <w:rPr>
          <w:rFonts w:ascii="Calibri Light" w:hAnsi="Calibri Light" w:cs="Calibri Light"/>
          <w:sz w:val="22"/>
          <w:szCs w:val="22"/>
        </w:rPr>
        <w:t>doc. Mgr. Irena Armutidisová</w:t>
      </w:r>
    </w:p>
    <w:p w14:paraId="5C98A20D" w14:textId="77777777" w:rsidR="009B6A2B" w:rsidRPr="000568E5" w:rsidRDefault="009B6A2B" w:rsidP="009B6A2B">
      <w:pPr>
        <w:tabs>
          <w:tab w:val="center" w:pos="6804"/>
        </w:tabs>
        <w:jc w:val="both"/>
        <w:rPr>
          <w:rFonts w:ascii="Calibri Light" w:hAnsi="Calibri Light" w:cs="Calibri Light"/>
          <w:sz w:val="22"/>
          <w:szCs w:val="22"/>
        </w:rPr>
      </w:pPr>
      <w:r w:rsidRPr="000568E5">
        <w:rPr>
          <w:rFonts w:ascii="Calibri Light" w:hAnsi="Calibri Light" w:cs="Calibri Light"/>
          <w:sz w:val="22"/>
          <w:szCs w:val="22"/>
        </w:rPr>
        <w:tab/>
        <w:t>děkanka FMK</w:t>
      </w:r>
    </w:p>
    <w:p w14:paraId="668DAE17" w14:textId="77777777" w:rsidR="009B6A2B" w:rsidRPr="000568E5" w:rsidRDefault="009B6A2B" w:rsidP="009B6A2B">
      <w:pPr>
        <w:tabs>
          <w:tab w:val="center" w:pos="6804"/>
        </w:tabs>
        <w:jc w:val="both"/>
        <w:rPr>
          <w:rFonts w:ascii="Calibri Light" w:hAnsi="Calibri Light" w:cs="Calibri Light"/>
          <w:sz w:val="22"/>
          <w:szCs w:val="22"/>
        </w:rPr>
      </w:pPr>
    </w:p>
    <w:p w14:paraId="645C96F3" w14:textId="77777777" w:rsidR="009B6A2B" w:rsidRPr="000568E5" w:rsidRDefault="009B6A2B" w:rsidP="009B6A2B">
      <w:pPr>
        <w:tabs>
          <w:tab w:val="center" w:pos="6804"/>
        </w:tabs>
        <w:jc w:val="both"/>
        <w:rPr>
          <w:rFonts w:ascii="Calibri Light" w:hAnsi="Calibri Light" w:cs="Calibri Light"/>
          <w:sz w:val="22"/>
          <w:szCs w:val="22"/>
        </w:rPr>
      </w:pPr>
    </w:p>
    <w:p w14:paraId="4F17C603" w14:textId="77777777" w:rsidR="009B6A2B" w:rsidRPr="000568E5" w:rsidRDefault="009B6A2B" w:rsidP="009B6A2B">
      <w:pPr>
        <w:tabs>
          <w:tab w:val="center" w:pos="6804"/>
        </w:tabs>
        <w:jc w:val="both"/>
        <w:rPr>
          <w:rFonts w:ascii="Calibri Light" w:hAnsi="Calibri Light" w:cs="Calibri Light"/>
          <w:sz w:val="22"/>
          <w:szCs w:val="22"/>
        </w:rPr>
      </w:pPr>
    </w:p>
    <w:p w14:paraId="5E1443D8" w14:textId="77777777" w:rsidR="009B6A2B" w:rsidRPr="000568E5" w:rsidRDefault="009B6A2B" w:rsidP="009B6A2B">
      <w:pPr>
        <w:tabs>
          <w:tab w:val="center" w:pos="6804"/>
        </w:tabs>
        <w:jc w:val="both"/>
        <w:rPr>
          <w:rFonts w:ascii="Calibri Light" w:hAnsi="Calibri Light" w:cs="Calibri Light"/>
          <w:sz w:val="22"/>
          <w:szCs w:val="22"/>
        </w:rPr>
      </w:pPr>
    </w:p>
    <w:p w14:paraId="4A7B9EBE" w14:textId="0DD4EE63" w:rsidR="009B6A2B" w:rsidRPr="000568E5" w:rsidRDefault="009B6A2B" w:rsidP="009B6A2B">
      <w:pPr>
        <w:tabs>
          <w:tab w:val="center" w:pos="6804"/>
        </w:tabs>
        <w:jc w:val="both"/>
        <w:rPr>
          <w:rFonts w:ascii="Calibri Light" w:hAnsi="Calibri Light" w:cs="Calibri Light"/>
          <w:sz w:val="22"/>
          <w:szCs w:val="22"/>
        </w:rPr>
      </w:pPr>
      <w:r w:rsidRPr="000568E5">
        <w:rPr>
          <w:rFonts w:ascii="Calibri Light" w:hAnsi="Calibri Light" w:cs="Calibri Light"/>
          <w:sz w:val="22"/>
          <w:szCs w:val="22"/>
        </w:rPr>
        <w:t xml:space="preserve">Ve Zlíně </w:t>
      </w:r>
      <w:r w:rsidR="000568E5">
        <w:rPr>
          <w:rFonts w:ascii="Calibri Light" w:hAnsi="Calibri Light" w:cs="Calibri Light"/>
          <w:sz w:val="22"/>
          <w:szCs w:val="22"/>
        </w:rPr>
        <w:t>17</w:t>
      </w:r>
      <w:r w:rsidRPr="000568E5">
        <w:rPr>
          <w:rFonts w:ascii="Calibri Light" w:hAnsi="Calibri Light" w:cs="Calibri Light"/>
          <w:sz w:val="22"/>
          <w:szCs w:val="22"/>
        </w:rPr>
        <w:t xml:space="preserve">. </w:t>
      </w:r>
      <w:r w:rsidR="000568E5">
        <w:rPr>
          <w:rFonts w:ascii="Calibri Light" w:hAnsi="Calibri Light" w:cs="Calibri Light"/>
          <w:sz w:val="22"/>
          <w:szCs w:val="22"/>
        </w:rPr>
        <w:t>09</w:t>
      </w:r>
      <w:r w:rsidRPr="000568E5">
        <w:rPr>
          <w:rFonts w:ascii="Calibri Light" w:hAnsi="Calibri Light" w:cs="Calibri Light"/>
          <w:sz w:val="22"/>
          <w:szCs w:val="22"/>
        </w:rPr>
        <w:t>. 2019</w:t>
      </w:r>
    </w:p>
    <w:p w14:paraId="0385C0BC" w14:textId="77777777" w:rsidR="009B6A2B" w:rsidRPr="000568E5" w:rsidRDefault="009B6A2B" w:rsidP="009B6A2B">
      <w:pPr>
        <w:rPr>
          <w:rFonts w:ascii="Calibri Light" w:hAnsi="Calibri Light" w:cs="Calibri Light"/>
          <w:sz w:val="22"/>
          <w:szCs w:val="22"/>
        </w:rPr>
      </w:pPr>
    </w:p>
    <w:p w14:paraId="3D3F9A61" w14:textId="77777777" w:rsidR="009B6A2B" w:rsidRPr="000568E5" w:rsidRDefault="009B6A2B" w:rsidP="009B6A2B">
      <w:pPr>
        <w:rPr>
          <w:rFonts w:ascii="Calibri Light" w:hAnsi="Calibri Light" w:cs="Calibri Light"/>
        </w:rPr>
      </w:pPr>
    </w:p>
    <w:p w14:paraId="4C1249EA" w14:textId="77777777" w:rsidR="009B6A2B" w:rsidRPr="000568E5" w:rsidRDefault="009B6A2B" w:rsidP="009B6A2B">
      <w:pPr>
        <w:spacing w:after="160" w:line="259" w:lineRule="auto"/>
        <w:rPr>
          <w:rFonts w:ascii="Calibri Light" w:hAnsi="Calibri Light" w:cs="Calibri Light"/>
        </w:rPr>
      </w:pPr>
    </w:p>
    <w:p w14:paraId="1E33814C" w14:textId="77777777" w:rsidR="009B6A2B" w:rsidRPr="000568E5" w:rsidRDefault="009B6A2B" w:rsidP="00694BA8">
      <w:pPr>
        <w:spacing w:after="160" w:line="259" w:lineRule="auto"/>
        <w:rPr>
          <w:rFonts w:ascii="Calibri Light" w:hAnsi="Calibri Light" w:cs="Calibri Light"/>
        </w:rPr>
      </w:pPr>
    </w:p>
    <w:sectPr w:rsidR="009B6A2B" w:rsidRPr="000568E5" w:rsidSect="00A952B2">
      <w:footerReference w:type="even" r:id="rId33"/>
      <w:footerReference w:type="default" r:id="rId34"/>
      <w:footerReference w:type="first" r:id="rId3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AB492" w14:textId="77777777" w:rsidR="004B78E3" w:rsidRDefault="004B78E3">
      <w:r>
        <w:separator/>
      </w:r>
    </w:p>
  </w:endnote>
  <w:endnote w:type="continuationSeparator" w:id="0">
    <w:p w14:paraId="6C0D4818" w14:textId="77777777" w:rsidR="004B78E3" w:rsidRDefault="004B7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Consolas">
    <w:panose1 w:val="020B0609020204030204"/>
    <w:charset w:val="EE"/>
    <w:family w:val="modern"/>
    <w:pitch w:val="fixed"/>
    <w:sig w:usb0="E00006FF" w:usb1="0000FCFF" w:usb2="00000001" w:usb3="00000000" w:csb0="0000019F" w:csb1="00000000"/>
  </w:font>
  <w:font w:name="Cambria,Bold">
    <w:altName w:val="Cambria"/>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6583C" w14:textId="77777777" w:rsidR="00342C63" w:rsidRDefault="00342C63"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6A3E045" w14:textId="77777777" w:rsidR="00342C63" w:rsidRDefault="00342C6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7907"/>
      <w:docPartObj>
        <w:docPartGallery w:val="Page Numbers (Bottom of Page)"/>
        <w:docPartUnique/>
      </w:docPartObj>
    </w:sdtPr>
    <w:sdtEndPr/>
    <w:sdtContent>
      <w:p w14:paraId="50FDEEE1" w14:textId="060B718E" w:rsidR="00342C63" w:rsidRDefault="00342C63">
        <w:pPr>
          <w:pStyle w:val="Zpat"/>
          <w:jc w:val="center"/>
        </w:pPr>
        <w:r>
          <w:fldChar w:fldCharType="begin"/>
        </w:r>
        <w:r>
          <w:instrText>PAGE   \* MERGEFORMAT</w:instrText>
        </w:r>
        <w:r>
          <w:fldChar w:fldCharType="separate"/>
        </w:r>
        <w:r>
          <w:t>2</w:t>
        </w:r>
        <w:r>
          <w:fldChar w:fldCharType="end"/>
        </w:r>
      </w:p>
    </w:sdtContent>
  </w:sdt>
  <w:p w14:paraId="051E2ECD" w14:textId="658596FA" w:rsidR="00342C63" w:rsidRDefault="00342C63" w:rsidP="000568E5">
    <w:pPr>
      <w:pStyle w:val="Zpat"/>
      <w:tabs>
        <w:tab w:val="clear" w:pos="4536"/>
        <w:tab w:val="clear" w:pos="9072"/>
        <w:tab w:val="left" w:pos="7186"/>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6E824" w14:textId="77777777" w:rsidR="00342C63" w:rsidRPr="00F356C7" w:rsidRDefault="00342C63" w:rsidP="00A952B2">
    <w:pPr>
      <w:pStyle w:val="Zpat"/>
      <w:rPr>
        <w:sz w:val="16"/>
        <w:szCs w:val="16"/>
      </w:rPr>
    </w:pPr>
    <w:r w:rsidRPr="00F356C7">
      <w:rPr>
        <w:sz w:val="16"/>
        <w:szCs w:val="16"/>
      </w:rPr>
      <w:t>verze 16.2.2017</w:t>
    </w:r>
  </w:p>
  <w:p w14:paraId="1A346175" w14:textId="77777777" w:rsidR="00342C63" w:rsidRDefault="00342C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3055D" w14:textId="77777777" w:rsidR="004B78E3" w:rsidRDefault="004B78E3">
      <w:r>
        <w:separator/>
      </w:r>
    </w:p>
  </w:footnote>
  <w:footnote w:type="continuationSeparator" w:id="0">
    <w:p w14:paraId="6DFC0ECB" w14:textId="77777777" w:rsidR="004B78E3" w:rsidRDefault="004B78E3">
      <w:r>
        <w:continuationSeparator/>
      </w:r>
    </w:p>
  </w:footnote>
  <w:footnote w:id="1">
    <w:p w14:paraId="6524AD71" w14:textId="77777777" w:rsidR="00342C63" w:rsidRPr="00E9705F" w:rsidRDefault="00342C63" w:rsidP="004E24A9">
      <w:pPr>
        <w:pStyle w:val="Textpoznpodarou"/>
        <w:rPr>
          <w:sz w:val="18"/>
          <w:szCs w:val="18"/>
        </w:rPr>
      </w:pPr>
      <w:r w:rsidRPr="001E2D47">
        <w:rPr>
          <w:rStyle w:val="Znakapoznpodarou"/>
          <w:sz w:val="18"/>
          <w:szCs w:val="18"/>
        </w:rPr>
        <w:footnoteRef/>
      </w:r>
      <w:r w:rsidRPr="001E2D47">
        <w:rPr>
          <w:sz w:val="18"/>
          <w:szCs w:val="18"/>
        </w:rPr>
        <w:t xml:space="preserve"> Dostupné z: </w:t>
      </w:r>
      <w:bookmarkStart w:id="3" w:name="_Hlk17464149"/>
      <w:r>
        <w:fldChar w:fldCharType="begin"/>
      </w:r>
      <w:r>
        <w:instrText xml:space="preserve"> HYPERLINK "https://www.utb.cz/univerzita/uredni-deska/ruzne/strategicky-zamer/" </w:instrText>
      </w:r>
      <w:r>
        <w:fldChar w:fldCharType="separate"/>
      </w:r>
      <w:r>
        <w:rPr>
          <w:rStyle w:val="Hypertextovodkaz"/>
        </w:rPr>
        <w:t>https://www.utb.cz/univerzita/uredni-deska/ruzne/strategicky-zamer/</w:t>
      </w:r>
      <w:r>
        <w:rPr>
          <w:rStyle w:val="Hypertextovodkaz"/>
        </w:rPr>
        <w:fldChar w:fldCharType="end"/>
      </w:r>
    </w:p>
    <w:bookmarkEnd w:id="3"/>
    <w:p w14:paraId="293FD0CF" w14:textId="6B19DBCD" w:rsidR="00342C63" w:rsidRPr="001E2D47" w:rsidRDefault="00342C63" w:rsidP="001E2D47">
      <w:pPr>
        <w:pStyle w:val="Textpoznpodarou"/>
        <w:rPr>
          <w:sz w:val="18"/>
          <w:szCs w:val="18"/>
        </w:rPr>
      </w:pPr>
    </w:p>
  </w:footnote>
  <w:footnote w:id="2">
    <w:p w14:paraId="103A5D0F" w14:textId="245C7B0B" w:rsidR="00342C63" w:rsidRPr="001E2D47" w:rsidRDefault="00342C63" w:rsidP="001E2D47">
      <w:pPr>
        <w:pStyle w:val="Textpoznpodarou"/>
        <w:rPr>
          <w:sz w:val="18"/>
          <w:szCs w:val="18"/>
        </w:rPr>
      </w:pPr>
      <w:r w:rsidRPr="009E4519">
        <w:rPr>
          <w:rStyle w:val="Znakapoznpodarou"/>
          <w:sz w:val="18"/>
          <w:szCs w:val="18"/>
        </w:rPr>
        <w:footnoteRef/>
      </w:r>
      <w:r w:rsidRPr="009E4519">
        <w:rPr>
          <w:sz w:val="18"/>
          <w:szCs w:val="18"/>
        </w:rPr>
        <w:t xml:space="preserve"> </w:t>
      </w:r>
      <w:r w:rsidRPr="001E2D47">
        <w:rPr>
          <w:sz w:val="18"/>
          <w:szCs w:val="18"/>
        </w:rPr>
        <w:t xml:space="preserve">Dostupné z: </w:t>
      </w:r>
      <w:hyperlink r:id="rId1" w:history="1">
        <w:r>
          <w:rPr>
            <w:rStyle w:val="Hypertextovodkaz"/>
          </w:rPr>
          <w:t>https://fmk.utb.cz/studium/prijimaci-rizeni/smernice-k-prijimacimu-rizeni/</w:t>
        </w:r>
      </w:hyperlink>
    </w:p>
  </w:footnote>
  <w:footnote w:id="3">
    <w:p w14:paraId="2A10C358" w14:textId="77777777" w:rsidR="00342C63" w:rsidRPr="009E4519" w:rsidRDefault="00342C63" w:rsidP="00EC228B">
      <w:pPr>
        <w:pStyle w:val="Textpoznpodarou"/>
        <w:rPr>
          <w:sz w:val="18"/>
          <w:szCs w:val="18"/>
        </w:rPr>
      </w:pPr>
      <w:r w:rsidRPr="009E4519">
        <w:rPr>
          <w:rStyle w:val="Znakapoznpodarou"/>
          <w:sz w:val="18"/>
          <w:szCs w:val="18"/>
        </w:rPr>
        <w:footnoteRef/>
      </w:r>
      <w:r w:rsidRPr="009E4519">
        <w:rPr>
          <w:sz w:val="18"/>
          <w:szCs w:val="18"/>
        </w:rPr>
        <w:t xml:space="preserve"> Dostupné z: </w:t>
      </w:r>
      <w:hyperlink r:id="rId2" w:history="1">
        <w:r w:rsidRPr="005638FF">
          <w:rPr>
            <w:rStyle w:val="Hypertextovodkaz"/>
            <w:sz w:val="18"/>
            <w:szCs w:val="18"/>
          </w:rPr>
          <w:t>https://www.utb.cz/univerzita/uredni-deska/vnitrni-normy-a-predpisy/smernice-rektora/</w:t>
        </w:r>
      </w:hyperlink>
    </w:p>
  </w:footnote>
  <w:footnote w:id="4">
    <w:p w14:paraId="04E27777" w14:textId="77777777" w:rsidR="00342C63" w:rsidRPr="000568E5" w:rsidRDefault="00342C63" w:rsidP="009B6A2B">
      <w:pPr>
        <w:pStyle w:val="Textpoznpodarou"/>
        <w:rPr>
          <w:rFonts w:ascii="Calibri Light" w:hAnsi="Calibri Light" w:cs="Calibri Light"/>
          <w:sz w:val="18"/>
          <w:szCs w:val="18"/>
        </w:rPr>
      </w:pPr>
      <w:r w:rsidRPr="000648B7">
        <w:rPr>
          <w:rStyle w:val="Znakapoznpodarou"/>
          <w:rFonts w:asciiTheme="majorHAnsi" w:hAnsiTheme="majorHAnsi" w:cstheme="majorHAnsi"/>
          <w:sz w:val="18"/>
          <w:szCs w:val="18"/>
        </w:rPr>
        <w:footnoteRef/>
      </w:r>
      <w:r w:rsidRPr="000648B7">
        <w:rPr>
          <w:rFonts w:asciiTheme="majorHAnsi" w:hAnsiTheme="majorHAnsi" w:cstheme="majorHAnsi"/>
          <w:sz w:val="18"/>
          <w:szCs w:val="18"/>
        </w:rPr>
        <w:t xml:space="preserve"> </w:t>
      </w:r>
      <w:r w:rsidRPr="000568E5">
        <w:rPr>
          <w:rFonts w:ascii="Calibri Light" w:hAnsi="Calibri Light" w:cs="Calibri Light"/>
          <w:sz w:val="18"/>
          <w:szCs w:val="18"/>
        </w:rPr>
        <w:t xml:space="preserve">Dostupné z: </w:t>
      </w:r>
      <w:hyperlink r:id="rId3" w:history="1">
        <w:r w:rsidRPr="000568E5">
          <w:rPr>
            <w:rStyle w:val="Hypertextovodkaz"/>
            <w:rFonts w:ascii="Calibri Light" w:hAnsi="Calibri Light" w:cs="Calibri Light"/>
            <w:sz w:val="18"/>
            <w:szCs w:val="18"/>
          </w:rPr>
          <w:t>https://www.utb.cz/univerzita/uredni-deska/vnitrni-normy-a-predpisy/vnitrni-predpisy/</w:t>
        </w:r>
      </w:hyperlink>
    </w:p>
  </w:footnote>
  <w:footnote w:id="5">
    <w:p w14:paraId="7F0DC02E"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4" w:history="1">
        <w:r w:rsidRPr="000568E5">
          <w:rPr>
            <w:rStyle w:val="Hypertextovodkaz"/>
            <w:rFonts w:ascii="Calibri Light" w:hAnsi="Calibri Light" w:cs="Calibri Light"/>
            <w:sz w:val="18"/>
            <w:szCs w:val="18"/>
          </w:rPr>
          <w:t>https://www.utb.cz/univerzita/uredni-deska/vnitrni-normy-a-predpisy/vnitrni-predpisy/</w:t>
        </w:r>
      </w:hyperlink>
    </w:p>
  </w:footnote>
  <w:footnote w:id="6">
    <w:p w14:paraId="4D92AE81"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5" w:history="1">
        <w:r w:rsidRPr="000568E5">
          <w:rPr>
            <w:rStyle w:val="Hypertextovodkaz"/>
            <w:rFonts w:ascii="Calibri Light" w:hAnsi="Calibri Light" w:cs="Calibri Light"/>
            <w:sz w:val="18"/>
            <w:szCs w:val="18"/>
          </w:rPr>
          <w:t>https://www.utb.cz/univerzita/uredni-deska/vnitrni-normy-a-predpisy/smernice-rektora/</w:t>
        </w:r>
      </w:hyperlink>
    </w:p>
  </w:footnote>
  <w:footnote w:id="7">
    <w:p w14:paraId="0F3D6634"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6" w:history="1">
        <w:r w:rsidRPr="000568E5">
          <w:rPr>
            <w:rStyle w:val="Hypertextovodkaz"/>
            <w:rFonts w:ascii="Calibri Light" w:hAnsi="Calibri Light" w:cs="Calibri Light"/>
            <w:sz w:val="18"/>
            <w:szCs w:val="18"/>
          </w:rPr>
          <w:t>https://www.utb.cz/univerzita/uredni-deska/vnitrni-normy-a-predpisy/vnitrni-predpisy/</w:t>
        </w:r>
      </w:hyperlink>
    </w:p>
  </w:footnote>
  <w:footnote w:id="8">
    <w:p w14:paraId="41869C7A" w14:textId="77777777" w:rsidR="00342C63" w:rsidRPr="000648B7" w:rsidRDefault="00342C63" w:rsidP="009B6A2B">
      <w:pPr>
        <w:pStyle w:val="Textpoznpodarou"/>
        <w:rPr>
          <w:rFonts w:asciiTheme="majorHAnsi" w:hAnsiTheme="majorHAnsi" w:cstheme="majorHAnsi"/>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7" w:history="1">
        <w:r w:rsidRPr="000568E5">
          <w:rPr>
            <w:rStyle w:val="Hypertextovodkaz"/>
            <w:rFonts w:ascii="Calibri Light" w:hAnsi="Calibri Light" w:cs="Calibri Light"/>
            <w:sz w:val="18"/>
            <w:szCs w:val="18"/>
          </w:rPr>
          <w:t>https://www.utb.cz/univerzita/uredni-deska/vnitrni-normy-a-predpisy/vnitrni-predpisy/</w:t>
        </w:r>
      </w:hyperlink>
    </w:p>
  </w:footnote>
  <w:footnote w:id="9">
    <w:p w14:paraId="642DC803"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8" w:history="1">
        <w:r w:rsidRPr="000568E5">
          <w:rPr>
            <w:rStyle w:val="Hypertextovodkaz"/>
            <w:rFonts w:ascii="Calibri Light" w:hAnsi="Calibri Light" w:cs="Calibri Light"/>
            <w:sz w:val="18"/>
            <w:szCs w:val="18"/>
          </w:rPr>
          <w:t>https://www.utb.cz/univerzita/uredni-deska/vnitrni-normy-a-predpisy/smernice-rektora/</w:t>
        </w:r>
      </w:hyperlink>
    </w:p>
  </w:footnote>
  <w:footnote w:id="10">
    <w:p w14:paraId="4B5F172C"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9" w:history="1">
        <w:r w:rsidRPr="000568E5">
          <w:rPr>
            <w:rStyle w:val="Hypertextovodkaz"/>
            <w:rFonts w:ascii="Calibri Light" w:hAnsi="Calibri Light" w:cs="Calibri Light"/>
            <w:sz w:val="18"/>
            <w:szCs w:val="18"/>
          </w:rPr>
          <w:t>https://www.utb.cz/univerzita/uredni-deska/vnitrni-normy-a-predpisy/vnitrni-predpisy/</w:t>
        </w:r>
      </w:hyperlink>
    </w:p>
  </w:footnote>
  <w:footnote w:id="11">
    <w:p w14:paraId="1A08C509"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0" w:history="1">
        <w:r w:rsidRPr="000568E5">
          <w:rPr>
            <w:rStyle w:val="Hypertextovodkaz"/>
            <w:rFonts w:ascii="Calibri Light" w:hAnsi="Calibri Light" w:cs="Calibri Light"/>
            <w:sz w:val="18"/>
            <w:szCs w:val="18"/>
          </w:rPr>
          <w:t>https://www.utb.cz/univerzita/uredni-deska/vnitrni-normy-a-predpisy/vnitrni-predpisy/</w:t>
        </w:r>
      </w:hyperlink>
    </w:p>
  </w:footnote>
  <w:footnote w:id="12">
    <w:p w14:paraId="5D7B99C6"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1" w:history="1">
        <w:r w:rsidRPr="000568E5">
          <w:rPr>
            <w:rStyle w:val="Hypertextovodkaz"/>
            <w:rFonts w:ascii="Calibri Light" w:hAnsi="Calibri Light" w:cs="Calibri Light"/>
            <w:sz w:val="18"/>
            <w:szCs w:val="18"/>
          </w:rPr>
          <w:t>https://www.utb.cz/univerzita/uredni-deska/ruzne/</w:t>
        </w:r>
      </w:hyperlink>
    </w:p>
  </w:footnote>
  <w:footnote w:id="13">
    <w:p w14:paraId="69C720E9"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2" w:history="1">
        <w:r w:rsidRPr="000568E5">
          <w:rPr>
            <w:rStyle w:val="Hypertextovodkaz"/>
            <w:rFonts w:ascii="Calibri Light" w:hAnsi="Calibri Light" w:cs="Calibri Light"/>
            <w:sz w:val="18"/>
            <w:szCs w:val="18"/>
          </w:rPr>
          <w:t>https://www.utb.cz/univerzita/uredni-deska/ruzne/</w:t>
        </w:r>
      </w:hyperlink>
    </w:p>
  </w:footnote>
  <w:footnote w:id="14">
    <w:p w14:paraId="17467EA3"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3" w:history="1">
        <w:r w:rsidRPr="000568E5">
          <w:rPr>
            <w:rStyle w:val="Hypertextovodkaz"/>
            <w:rFonts w:ascii="Calibri Light" w:hAnsi="Calibri Light" w:cs="Calibri Light"/>
            <w:sz w:val="18"/>
            <w:szCs w:val="18"/>
          </w:rPr>
          <w:t>https://www.utb.cz/univerzita/mezinarodni-vztahy/studenti/vymenne-pobyty/vyjizdejici-studenti/nabidka-stipendii-a-stazi/</w:t>
        </w:r>
      </w:hyperlink>
    </w:p>
  </w:footnote>
  <w:footnote w:id="15">
    <w:p w14:paraId="0674ED96" w14:textId="77777777" w:rsidR="00342C63" w:rsidRPr="00104257" w:rsidRDefault="00342C63" w:rsidP="009B6A2B">
      <w:pPr>
        <w:pStyle w:val="Textpoznpodarou"/>
        <w:rPr>
          <w:rFonts w:asciiTheme="majorHAnsi" w:hAnsiTheme="majorHAnsi" w:cstheme="majorHAnsi"/>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4" w:history="1">
        <w:r w:rsidRPr="000568E5">
          <w:rPr>
            <w:rStyle w:val="Hypertextovodkaz"/>
            <w:rFonts w:ascii="Calibri Light" w:hAnsi="Calibri Light" w:cs="Calibri Light"/>
            <w:sz w:val="18"/>
            <w:szCs w:val="18"/>
          </w:rPr>
          <w:t>https://www.utb.cz/univerzita/uredni-deska/vnitrni-normy-a-predpisy/smernice-rektora/</w:t>
        </w:r>
      </w:hyperlink>
    </w:p>
  </w:footnote>
  <w:footnote w:id="16">
    <w:p w14:paraId="4ECB5A13" w14:textId="6339DA16"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5" w:history="1">
        <w:r w:rsidRPr="001233A0">
          <w:rPr>
            <w:rStyle w:val="Hypertextovodkaz"/>
            <w:rFonts w:ascii="Calibri Light" w:hAnsi="Calibri Light" w:cs="Calibri Light"/>
            <w:sz w:val="18"/>
            <w:szCs w:val="18"/>
          </w:rPr>
          <w:t>https://stag.utb.cz/portal</w:t>
        </w:r>
      </w:hyperlink>
    </w:p>
  </w:footnote>
  <w:footnote w:id="17">
    <w:p w14:paraId="6A4B68C9"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6" w:history="1">
        <w:r w:rsidRPr="000568E5">
          <w:rPr>
            <w:rStyle w:val="Hypertextovodkaz"/>
            <w:rFonts w:ascii="Calibri Light" w:hAnsi="Calibri Light" w:cs="Calibri Light"/>
            <w:sz w:val="18"/>
            <w:szCs w:val="18"/>
          </w:rPr>
          <w:t>https://www.utb.cz/univerzita/uredni-deska/vnitrni-normy-a-predpisy/</w:t>
        </w:r>
      </w:hyperlink>
    </w:p>
  </w:footnote>
  <w:footnote w:id="18">
    <w:p w14:paraId="69FFD7B6"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7" w:history="1">
        <w:r w:rsidRPr="000568E5">
          <w:rPr>
            <w:rStyle w:val="Hypertextovodkaz"/>
            <w:rFonts w:ascii="Calibri Light" w:hAnsi="Calibri Light" w:cs="Calibri Light"/>
            <w:sz w:val="18"/>
            <w:szCs w:val="18"/>
          </w:rPr>
          <w:t>https://fmk.utb.cz/o-fakulte/uredni-deska/vnitrni-normy-a-vnitrni-predpisy/vnitrni-predpisy/</w:t>
        </w:r>
      </w:hyperlink>
    </w:p>
  </w:footnote>
  <w:footnote w:id="19">
    <w:p w14:paraId="17034227"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8" w:history="1">
        <w:r w:rsidRPr="000568E5">
          <w:rPr>
            <w:rStyle w:val="Hypertextovodkaz"/>
            <w:rFonts w:ascii="Calibri Light" w:hAnsi="Calibri Light" w:cs="Calibri Light"/>
            <w:sz w:val="18"/>
            <w:szCs w:val="18"/>
          </w:rPr>
          <w:t>https://www.utb.cz/univerzita/kariera/</w:t>
        </w:r>
      </w:hyperlink>
    </w:p>
  </w:footnote>
  <w:footnote w:id="20">
    <w:p w14:paraId="730D8E42"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19" w:history="1">
        <w:r w:rsidRPr="000568E5">
          <w:rPr>
            <w:rStyle w:val="Hypertextovodkaz"/>
            <w:rFonts w:ascii="Calibri Light" w:hAnsi="Calibri Light" w:cs="Calibri Light"/>
            <w:sz w:val="18"/>
            <w:szCs w:val="18"/>
          </w:rPr>
          <w:t>https://www.utb.cz/univerzita/kariera/</w:t>
        </w:r>
      </w:hyperlink>
    </w:p>
  </w:footnote>
  <w:footnote w:id="21">
    <w:p w14:paraId="6A176DBD"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20" w:history="1">
        <w:r w:rsidRPr="000568E5">
          <w:rPr>
            <w:rStyle w:val="Hypertextovodkaz"/>
            <w:rFonts w:ascii="Calibri Light" w:hAnsi="Calibri Light" w:cs="Calibri Light"/>
            <w:sz w:val="18"/>
            <w:szCs w:val="18"/>
          </w:rPr>
          <w:t>https://jobcentrum.utb.cz/index.php?lang=cz</w:t>
        </w:r>
      </w:hyperlink>
    </w:p>
  </w:footnote>
  <w:footnote w:id="22">
    <w:p w14:paraId="1FD9DDEE" w14:textId="604CEA59" w:rsidR="00342C63" w:rsidRPr="001233A0"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21" w:history="1">
        <w:r w:rsidRPr="001233A0">
          <w:rPr>
            <w:rStyle w:val="Hypertextovodkaz"/>
            <w:rFonts w:ascii="Calibri Light" w:hAnsi="Calibri Light" w:cs="Calibri Light"/>
            <w:sz w:val="18"/>
            <w:szCs w:val="18"/>
          </w:rPr>
          <w:t>http://digilib.k.utb.cz/</w:t>
        </w:r>
      </w:hyperlink>
    </w:p>
  </w:footnote>
  <w:footnote w:id="23">
    <w:p w14:paraId="0423A704" w14:textId="1879B6EF" w:rsidR="00342C63" w:rsidRPr="001233A0" w:rsidRDefault="00342C63" w:rsidP="009B6A2B">
      <w:pPr>
        <w:pStyle w:val="Textpoznpodarou"/>
        <w:rPr>
          <w:rFonts w:ascii="Calibri Light" w:hAnsi="Calibri Light" w:cs="Calibri Light"/>
          <w:sz w:val="18"/>
          <w:szCs w:val="18"/>
        </w:rPr>
      </w:pPr>
      <w:r w:rsidRPr="001233A0">
        <w:rPr>
          <w:rStyle w:val="Znakapoznpodarou"/>
          <w:rFonts w:ascii="Calibri Light" w:hAnsi="Calibri Light" w:cs="Calibri Light"/>
          <w:sz w:val="18"/>
          <w:szCs w:val="18"/>
        </w:rPr>
        <w:footnoteRef/>
      </w:r>
      <w:r w:rsidRPr="001233A0">
        <w:rPr>
          <w:rFonts w:ascii="Calibri Light" w:hAnsi="Calibri Light" w:cs="Calibri Light"/>
          <w:sz w:val="18"/>
          <w:szCs w:val="18"/>
        </w:rPr>
        <w:t xml:space="preserve"> Dostupné z: </w:t>
      </w:r>
      <w:hyperlink r:id="rId22" w:history="1">
        <w:r w:rsidRPr="001233A0">
          <w:rPr>
            <w:rStyle w:val="Hypertextovodkaz"/>
            <w:rFonts w:ascii="Calibri Light" w:hAnsi="Calibri Light" w:cs="Calibri Light"/>
            <w:sz w:val="18"/>
            <w:szCs w:val="18"/>
          </w:rPr>
          <w:t>http://publikace.k.utb.cz/</w:t>
        </w:r>
      </w:hyperlink>
    </w:p>
  </w:footnote>
  <w:footnote w:id="24">
    <w:p w14:paraId="66CAF6BA" w14:textId="105E1742" w:rsidR="00342C63" w:rsidRPr="001233A0" w:rsidRDefault="00342C63" w:rsidP="009B6A2B">
      <w:pPr>
        <w:pStyle w:val="Textpoznpodarou"/>
        <w:rPr>
          <w:rFonts w:ascii="Calibri Light" w:hAnsi="Calibri Light" w:cs="Calibri Light"/>
          <w:sz w:val="18"/>
          <w:szCs w:val="18"/>
        </w:rPr>
      </w:pPr>
      <w:r w:rsidRPr="001233A0">
        <w:rPr>
          <w:rStyle w:val="Znakapoznpodarou"/>
          <w:rFonts w:ascii="Calibri Light" w:hAnsi="Calibri Light" w:cs="Calibri Light"/>
          <w:sz w:val="18"/>
          <w:szCs w:val="18"/>
        </w:rPr>
        <w:footnoteRef/>
      </w:r>
      <w:r w:rsidRPr="001233A0">
        <w:rPr>
          <w:rFonts w:ascii="Calibri Light" w:hAnsi="Calibri Light" w:cs="Calibri Light"/>
          <w:sz w:val="18"/>
          <w:szCs w:val="18"/>
        </w:rPr>
        <w:t xml:space="preserve"> Dostupné z: </w:t>
      </w:r>
      <w:hyperlink r:id="rId23" w:history="1">
        <w:r w:rsidRPr="001233A0">
          <w:rPr>
            <w:rStyle w:val="Hypertextovodkaz"/>
            <w:rFonts w:ascii="Calibri Light" w:hAnsi="Calibri Light" w:cs="Calibri Light"/>
            <w:sz w:val="18"/>
            <w:szCs w:val="18"/>
          </w:rPr>
          <w:t>http://portal.k.utb.cz/</w:t>
        </w:r>
      </w:hyperlink>
      <w:r w:rsidRPr="001233A0">
        <w:rPr>
          <w:rFonts w:ascii="Calibri Light" w:hAnsi="Calibri Light" w:cs="Calibri Light"/>
          <w:sz w:val="18"/>
          <w:szCs w:val="18"/>
        </w:rPr>
        <w:t xml:space="preserve"> </w:t>
      </w:r>
    </w:p>
  </w:footnote>
  <w:footnote w:id="25">
    <w:p w14:paraId="13683934" w14:textId="13F28792" w:rsidR="00342C63" w:rsidRPr="000568E5" w:rsidRDefault="00342C63" w:rsidP="009B6A2B">
      <w:pPr>
        <w:pStyle w:val="Textpoznpodarou"/>
        <w:rPr>
          <w:rFonts w:ascii="Calibri Light" w:hAnsi="Calibri Light" w:cs="Calibri Light"/>
          <w:sz w:val="18"/>
          <w:szCs w:val="18"/>
        </w:rPr>
      </w:pPr>
      <w:r w:rsidRPr="001233A0">
        <w:rPr>
          <w:rStyle w:val="Znakapoznpodarou"/>
          <w:rFonts w:ascii="Calibri Light" w:hAnsi="Calibri Light" w:cs="Calibri Light"/>
          <w:sz w:val="18"/>
          <w:szCs w:val="18"/>
        </w:rPr>
        <w:footnoteRef/>
      </w:r>
      <w:r w:rsidRPr="001233A0">
        <w:rPr>
          <w:rFonts w:ascii="Calibri Light" w:hAnsi="Calibri Light" w:cs="Calibri Light"/>
          <w:sz w:val="18"/>
          <w:szCs w:val="18"/>
        </w:rPr>
        <w:t xml:space="preserve"> Dostupné z: </w:t>
      </w:r>
      <w:hyperlink r:id="rId24" w:history="1">
        <w:r w:rsidRPr="001233A0">
          <w:rPr>
            <w:rStyle w:val="Hypertextovodkaz"/>
            <w:rFonts w:ascii="Calibri Light" w:hAnsi="Calibri Light" w:cs="Calibri Light"/>
            <w:sz w:val="18"/>
            <w:szCs w:val="18"/>
          </w:rPr>
          <w:t>http://portal.k.utb.cz/databases/alphabetical</w:t>
        </w:r>
      </w:hyperlink>
      <w:r w:rsidRPr="001233A0">
        <w:rPr>
          <w:rFonts w:ascii="Calibri Light" w:hAnsi="Calibri Light" w:cs="Calibri Light"/>
          <w:sz w:val="18"/>
          <w:szCs w:val="18"/>
        </w:rPr>
        <w:t xml:space="preserve"> </w:t>
      </w:r>
    </w:p>
  </w:footnote>
  <w:footnote w:id="26">
    <w:p w14:paraId="20674E7E"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w:t>
      </w:r>
      <w:r w:rsidRPr="000568E5">
        <w:rPr>
          <w:rFonts w:ascii="Calibri Light" w:hAnsi="Calibri Light" w:cs="Calibri Light"/>
          <w:sz w:val="18"/>
          <w:szCs w:val="18"/>
        </w:rPr>
        <w:t xml:space="preserve">Dostupné z: </w:t>
      </w:r>
      <w:bookmarkStart w:id="324" w:name="_Hlk17874619"/>
      <w:r w:rsidRPr="000568E5">
        <w:rPr>
          <w:rFonts w:ascii="Calibri Light" w:hAnsi="Calibri Light" w:cs="Calibri Light"/>
          <w:sz w:val="18"/>
          <w:szCs w:val="18"/>
        </w:rPr>
        <w:fldChar w:fldCharType="begin"/>
      </w:r>
      <w:r w:rsidRPr="000568E5">
        <w:rPr>
          <w:rFonts w:ascii="Calibri Light" w:hAnsi="Calibri Light" w:cs="Calibri Light"/>
          <w:sz w:val="18"/>
          <w:szCs w:val="18"/>
        </w:rPr>
        <w:instrText xml:space="preserve"> HYPERLINK "https://www.utb.cz/univerzita/uredni-deska/vnitrni-normy-a-predpisy/smernice-rektora/" </w:instrText>
      </w:r>
      <w:r w:rsidRPr="000568E5">
        <w:rPr>
          <w:rFonts w:ascii="Calibri Light" w:hAnsi="Calibri Light" w:cs="Calibri Light"/>
          <w:sz w:val="18"/>
          <w:szCs w:val="18"/>
        </w:rPr>
        <w:fldChar w:fldCharType="separate"/>
      </w:r>
      <w:r w:rsidRPr="000568E5">
        <w:rPr>
          <w:rStyle w:val="Hypertextovodkaz"/>
          <w:rFonts w:ascii="Calibri Light" w:hAnsi="Calibri Light" w:cs="Calibri Light"/>
          <w:sz w:val="18"/>
          <w:szCs w:val="18"/>
        </w:rPr>
        <w:t>https://www.utb.cz/univerzita/uredni-deska/vnitrni-normy-a-predpisy/smernice-rektora/</w:t>
      </w:r>
      <w:r w:rsidRPr="000568E5">
        <w:rPr>
          <w:rFonts w:ascii="Calibri Light" w:hAnsi="Calibri Light" w:cs="Calibri Light"/>
          <w:sz w:val="18"/>
          <w:szCs w:val="18"/>
        </w:rPr>
        <w:fldChar w:fldCharType="end"/>
      </w:r>
      <w:bookmarkEnd w:id="324"/>
    </w:p>
  </w:footnote>
  <w:footnote w:id="27">
    <w:p w14:paraId="363B0001"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w:t>
      </w:r>
      <w:r w:rsidRPr="000568E5">
        <w:rPr>
          <w:rFonts w:ascii="Calibri Light" w:hAnsi="Calibri Light" w:cs="Calibri Light"/>
          <w:sz w:val="18"/>
          <w:szCs w:val="18"/>
        </w:rPr>
        <w:t xml:space="preserve">Dostupné z: </w:t>
      </w:r>
      <w:bookmarkStart w:id="325" w:name="_Hlk17874676"/>
      <w:r w:rsidRPr="000568E5">
        <w:rPr>
          <w:rFonts w:ascii="Calibri Light" w:hAnsi="Calibri Light" w:cs="Calibri Light"/>
          <w:sz w:val="18"/>
          <w:szCs w:val="18"/>
        </w:rPr>
        <w:fldChar w:fldCharType="begin"/>
      </w:r>
      <w:r w:rsidRPr="000568E5">
        <w:rPr>
          <w:rFonts w:ascii="Calibri Light" w:hAnsi="Calibri Light" w:cs="Calibri Light"/>
          <w:sz w:val="18"/>
          <w:szCs w:val="18"/>
        </w:rPr>
        <w:instrText xml:space="preserve"> HYPERLINK "https://www.utb.cz/univerzita/uredni-deska/vnitrni-normy-a-predpisy/vnitrni-predpisy/" </w:instrText>
      </w:r>
      <w:r w:rsidRPr="000568E5">
        <w:rPr>
          <w:rFonts w:ascii="Calibri Light" w:hAnsi="Calibri Light" w:cs="Calibri Light"/>
          <w:sz w:val="18"/>
          <w:szCs w:val="18"/>
        </w:rPr>
        <w:fldChar w:fldCharType="separate"/>
      </w:r>
      <w:r w:rsidRPr="000568E5">
        <w:rPr>
          <w:rStyle w:val="Hypertextovodkaz"/>
          <w:rFonts w:ascii="Calibri Light" w:hAnsi="Calibri Light" w:cs="Calibri Light"/>
          <w:sz w:val="18"/>
          <w:szCs w:val="18"/>
        </w:rPr>
        <w:t>https://www.utb.cz/univerzita/uredni-deska/vnitrni-normy-a-predpisy/vnitrni-predpisy/</w:t>
      </w:r>
      <w:r w:rsidRPr="000568E5">
        <w:rPr>
          <w:rFonts w:ascii="Calibri Light" w:hAnsi="Calibri Light" w:cs="Calibri Light"/>
          <w:sz w:val="18"/>
          <w:szCs w:val="18"/>
        </w:rPr>
        <w:fldChar w:fldCharType="end"/>
      </w:r>
      <w:bookmarkEnd w:id="325"/>
    </w:p>
  </w:footnote>
  <w:footnote w:id="28">
    <w:p w14:paraId="107C041A"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w:t>
      </w:r>
      <w:r w:rsidRPr="000568E5">
        <w:rPr>
          <w:rFonts w:ascii="Calibri Light" w:hAnsi="Calibri Light" w:cs="Calibri Light"/>
          <w:sz w:val="18"/>
          <w:szCs w:val="18"/>
        </w:rPr>
        <w:t xml:space="preserve">Dostupné z: </w:t>
      </w:r>
      <w:bookmarkStart w:id="326" w:name="_Hlk17874863"/>
      <w:r w:rsidRPr="000568E5">
        <w:rPr>
          <w:rFonts w:ascii="Calibri Light" w:hAnsi="Calibri Light" w:cs="Calibri Light"/>
          <w:sz w:val="18"/>
          <w:szCs w:val="18"/>
        </w:rPr>
        <w:fldChar w:fldCharType="begin"/>
      </w:r>
      <w:r w:rsidRPr="000568E5">
        <w:rPr>
          <w:rFonts w:ascii="Calibri Light" w:hAnsi="Calibri Light" w:cs="Calibri Light"/>
          <w:sz w:val="18"/>
          <w:szCs w:val="18"/>
        </w:rPr>
        <w:instrText xml:space="preserve"> HYPERLINK "https://www.utb.cz/univerzita/uredni-deska/ruzne/strategicky-zamer/" </w:instrText>
      </w:r>
      <w:r w:rsidRPr="000568E5">
        <w:rPr>
          <w:rFonts w:ascii="Calibri Light" w:hAnsi="Calibri Light" w:cs="Calibri Light"/>
          <w:sz w:val="18"/>
          <w:szCs w:val="18"/>
        </w:rPr>
        <w:fldChar w:fldCharType="separate"/>
      </w:r>
      <w:r w:rsidRPr="000568E5">
        <w:rPr>
          <w:rStyle w:val="Hypertextovodkaz"/>
          <w:rFonts w:ascii="Calibri Light" w:hAnsi="Calibri Light" w:cs="Calibri Light"/>
          <w:sz w:val="18"/>
          <w:szCs w:val="18"/>
        </w:rPr>
        <w:t>https://www.utb.cz/univerzita/uredni-deska/ruzne/strategicky-zamer/</w:t>
      </w:r>
      <w:r w:rsidRPr="000568E5">
        <w:rPr>
          <w:rFonts w:ascii="Calibri Light" w:hAnsi="Calibri Light" w:cs="Calibri Light"/>
          <w:sz w:val="18"/>
          <w:szCs w:val="18"/>
        </w:rPr>
        <w:fldChar w:fldCharType="end"/>
      </w:r>
      <w:bookmarkEnd w:id="326"/>
    </w:p>
  </w:footnote>
  <w:footnote w:id="29">
    <w:p w14:paraId="00B615D7"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w:t>
      </w:r>
      <w:r w:rsidRPr="000568E5">
        <w:rPr>
          <w:rFonts w:ascii="Calibri Light" w:hAnsi="Calibri Light" w:cs="Calibri Light"/>
          <w:sz w:val="18"/>
          <w:szCs w:val="18"/>
        </w:rPr>
        <w:t xml:space="preserve">Dostupné z: </w:t>
      </w:r>
      <w:bookmarkStart w:id="327" w:name="_Hlk17874874"/>
      <w:r w:rsidRPr="000568E5">
        <w:rPr>
          <w:rFonts w:ascii="Calibri Light" w:hAnsi="Calibri Light" w:cs="Calibri Light"/>
          <w:sz w:val="18"/>
          <w:szCs w:val="18"/>
        </w:rPr>
        <w:fldChar w:fldCharType="begin"/>
      </w:r>
      <w:r w:rsidRPr="000568E5">
        <w:rPr>
          <w:rFonts w:ascii="Calibri Light" w:hAnsi="Calibri Light" w:cs="Calibri Light"/>
          <w:sz w:val="18"/>
          <w:szCs w:val="18"/>
        </w:rPr>
        <w:instrText xml:space="preserve"> HYPERLINK "https://fmk.utb.cz/o-fakulte/uredni-deska/strategicky-zamer/" </w:instrText>
      </w:r>
      <w:r w:rsidRPr="000568E5">
        <w:rPr>
          <w:rFonts w:ascii="Calibri Light" w:hAnsi="Calibri Light" w:cs="Calibri Light"/>
          <w:sz w:val="18"/>
          <w:szCs w:val="18"/>
        </w:rPr>
        <w:fldChar w:fldCharType="separate"/>
      </w:r>
      <w:r w:rsidRPr="000568E5">
        <w:rPr>
          <w:rStyle w:val="Hypertextovodkaz"/>
          <w:rFonts w:ascii="Calibri Light" w:hAnsi="Calibri Light" w:cs="Calibri Light"/>
          <w:sz w:val="18"/>
          <w:szCs w:val="18"/>
        </w:rPr>
        <w:t>https://fmk.utb.cz/o-fakulte/uredni-deska/strategicky-zamer/</w:t>
      </w:r>
      <w:r w:rsidRPr="000568E5">
        <w:rPr>
          <w:rFonts w:ascii="Calibri Light" w:hAnsi="Calibri Light" w:cs="Calibri Light"/>
          <w:sz w:val="18"/>
          <w:szCs w:val="18"/>
        </w:rPr>
        <w:fldChar w:fldCharType="end"/>
      </w:r>
      <w:bookmarkEnd w:id="327"/>
    </w:p>
  </w:footnote>
  <w:footnote w:id="30">
    <w:p w14:paraId="64709C04" w14:textId="77777777" w:rsidR="00342C63" w:rsidRPr="000648B7" w:rsidRDefault="00342C63" w:rsidP="009B6A2B">
      <w:pPr>
        <w:pStyle w:val="Textpoznpodarou"/>
        <w:rPr>
          <w:rFonts w:asciiTheme="majorHAnsi" w:hAnsiTheme="majorHAnsi" w:cstheme="majorHAnsi"/>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w:t>
      </w:r>
      <w:r w:rsidRPr="000568E5">
        <w:rPr>
          <w:rFonts w:ascii="Calibri Light" w:hAnsi="Calibri Light" w:cs="Calibri Light"/>
          <w:sz w:val="18"/>
          <w:szCs w:val="18"/>
        </w:rPr>
        <w:t xml:space="preserve">Dostupné z: </w:t>
      </w:r>
      <w:bookmarkStart w:id="328" w:name="_Hlk17874885"/>
      <w:r w:rsidRPr="000568E5">
        <w:rPr>
          <w:rFonts w:ascii="Calibri Light" w:hAnsi="Calibri Light" w:cs="Calibri Light"/>
          <w:sz w:val="18"/>
          <w:szCs w:val="18"/>
        </w:rPr>
        <w:fldChar w:fldCharType="begin"/>
      </w:r>
      <w:r w:rsidRPr="000568E5">
        <w:rPr>
          <w:rFonts w:ascii="Calibri Light" w:hAnsi="Calibri Light" w:cs="Calibri Light"/>
          <w:sz w:val="18"/>
          <w:szCs w:val="18"/>
        </w:rPr>
        <w:instrText xml:space="preserve"> HYPERLINK "https://fmk.utb.cz/o-fakulte/uredni-deska/vnitrni-normy-a-vnitrni-predpisy/vnitrni-predpisy/" </w:instrText>
      </w:r>
      <w:r w:rsidRPr="000568E5">
        <w:rPr>
          <w:rFonts w:ascii="Calibri Light" w:hAnsi="Calibri Light" w:cs="Calibri Light"/>
          <w:sz w:val="18"/>
          <w:szCs w:val="18"/>
        </w:rPr>
        <w:fldChar w:fldCharType="separate"/>
      </w:r>
      <w:r w:rsidRPr="000568E5">
        <w:rPr>
          <w:rStyle w:val="Hypertextovodkaz"/>
          <w:rFonts w:ascii="Calibri Light" w:hAnsi="Calibri Light" w:cs="Calibri Light"/>
          <w:sz w:val="18"/>
          <w:szCs w:val="18"/>
        </w:rPr>
        <w:t>https://fmk.utb.cz/o-fakulte/uredni-deska/vnitrni-normy-a-vnitrni-predpisy/vnitrni-predpisy/</w:t>
      </w:r>
      <w:r w:rsidRPr="000568E5">
        <w:rPr>
          <w:rFonts w:ascii="Calibri Light" w:hAnsi="Calibri Light" w:cs="Calibri Light"/>
          <w:sz w:val="18"/>
          <w:szCs w:val="18"/>
        </w:rPr>
        <w:fldChar w:fldCharType="end"/>
      </w:r>
      <w:bookmarkEnd w:id="328"/>
    </w:p>
  </w:footnote>
  <w:footnote w:id="31">
    <w:p w14:paraId="4F1E2729" w14:textId="77777777" w:rsidR="00342C63" w:rsidRPr="001233A0"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w:t>
      </w:r>
      <w:r w:rsidRPr="001233A0">
        <w:rPr>
          <w:rFonts w:ascii="Calibri Light" w:hAnsi="Calibri Light" w:cs="Calibri Light"/>
          <w:sz w:val="18"/>
          <w:szCs w:val="18"/>
        </w:rPr>
        <w:t xml:space="preserve">: </w:t>
      </w:r>
      <w:hyperlink r:id="rId25" w:history="1">
        <w:r w:rsidRPr="001233A0">
          <w:rPr>
            <w:rStyle w:val="Hypertextovodkaz"/>
            <w:rFonts w:ascii="Calibri Light" w:hAnsi="Calibri Light" w:cs="Calibri Light"/>
            <w:sz w:val="18"/>
            <w:szCs w:val="18"/>
          </w:rPr>
          <w:t>https://fmk.utb.cz/o-fakulte/mezinarodni-vztahy/partnerske-instituce/</w:t>
        </w:r>
      </w:hyperlink>
    </w:p>
  </w:footnote>
  <w:footnote w:id="32">
    <w:p w14:paraId="52D12FCD" w14:textId="58307A02" w:rsidR="00342C63" w:rsidRPr="001233A0" w:rsidRDefault="00342C63" w:rsidP="009B6A2B">
      <w:pPr>
        <w:pStyle w:val="Textpoznpodarou"/>
        <w:rPr>
          <w:rFonts w:ascii="Calibri Light" w:hAnsi="Calibri Light" w:cs="Calibri Light"/>
          <w:sz w:val="18"/>
          <w:szCs w:val="18"/>
        </w:rPr>
      </w:pPr>
      <w:r w:rsidRPr="001233A0">
        <w:rPr>
          <w:rStyle w:val="Znakapoznpodarou"/>
          <w:rFonts w:ascii="Calibri Light" w:hAnsi="Calibri Light" w:cs="Calibri Light"/>
          <w:sz w:val="18"/>
          <w:szCs w:val="18"/>
        </w:rPr>
        <w:footnoteRef/>
      </w:r>
      <w:r w:rsidRPr="001233A0">
        <w:rPr>
          <w:rFonts w:ascii="Calibri Light" w:hAnsi="Calibri Light" w:cs="Calibri Light"/>
          <w:sz w:val="18"/>
          <w:szCs w:val="18"/>
        </w:rPr>
        <w:t xml:space="preserve"> Dostupné z: </w:t>
      </w:r>
      <w:hyperlink r:id="rId26" w:history="1">
        <w:r w:rsidRPr="001233A0">
          <w:rPr>
            <w:rStyle w:val="Hypertextovodkaz"/>
            <w:rFonts w:ascii="Calibri Light" w:hAnsi="Calibri Light" w:cs="Calibri Light"/>
            <w:sz w:val="18"/>
            <w:szCs w:val="18"/>
          </w:rPr>
          <w:t>https://www.elia-artschools.org/members/univerzita-toma-e-bati-ve-zlin-</w:t>
        </w:r>
      </w:hyperlink>
    </w:p>
  </w:footnote>
  <w:footnote w:id="33">
    <w:p w14:paraId="3E23B87E" w14:textId="5A9CF7FF" w:rsidR="00342C63" w:rsidRPr="001233A0" w:rsidRDefault="00342C63" w:rsidP="009B6A2B">
      <w:pPr>
        <w:pStyle w:val="Textpoznpodarou"/>
        <w:rPr>
          <w:rFonts w:ascii="Calibri Light" w:hAnsi="Calibri Light" w:cs="Calibri Light"/>
          <w:sz w:val="18"/>
          <w:szCs w:val="18"/>
        </w:rPr>
      </w:pPr>
      <w:r w:rsidRPr="001233A0">
        <w:rPr>
          <w:rStyle w:val="Znakapoznpodarou"/>
          <w:rFonts w:ascii="Calibri Light" w:hAnsi="Calibri Light" w:cs="Calibri Light"/>
          <w:sz w:val="18"/>
          <w:szCs w:val="18"/>
        </w:rPr>
        <w:footnoteRef/>
      </w:r>
      <w:r w:rsidRPr="001233A0">
        <w:rPr>
          <w:rFonts w:ascii="Calibri Light" w:hAnsi="Calibri Light" w:cs="Calibri Light"/>
          <w:sz w:val="18"/>
          <w:szCs w:val="18"/>
        </w:rPr>
        <w:t xml:space="preserve"> Dostupné z: </w:t>
      </w:r>
      <w:hyperlink r:id="rId27" w:anchor=".Xa7B4OgzaHt" w:history="1">
        <w:r w:rsidRPr="001233A0">
          <w:rPr>
            <w:rStyle w:val="Hypertextovodkaz"/>
            <w:rFonts w:ascii="Calibri Light" w:hAnsi="Calibri Light" w:cs="Calibri Light"/>
            <w:sz w:val="18"/>
            <w:szCs w:val="18"/>
          </w:rPr>
          <w:t>http://www.cilect.org/profiles/60#.Xa7B4OgzaHt</w:t>
        </w:r>
      </w:hyperlink>
    </w:p>
  </w:footnote>
  <w:footnote w:id="34">
    <w:p w14:paraId="7B699EA0" w14:textId="77777777" w:rsidR="00342C63" w:rsidRPr="000568E5" w:rsidRDefault="00342C63" w:rsidP="009B6A2B">
      <w:pPr>
        <w:pStyle w:val="Textpoznpodarou"/>
        <w:rPr>
          <w:rStyle w:val="Znakapoznpodarou"/>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28" w:history="1">
        <w:r w:rsidRPr="000568E5">
          <w:rPr>
            <w:rStyle w:val="Hypertextovodkaz"/>
            <w:rFonts w:ascii="Calibri Light" w:hAnsi="Calibri Light" w:cs="Calibri Light"/>
            <w:sz w:val="18"/>
            <w:szCs w:val="18"/>
          </w:rPr>
          <w:t>https://www.utb.cz/univerzita/mezinarodni-vztahy/studenti/vymenne-pobyty/vyjizdejici-studenti/freemovers/</w:t>
        </w:r>
      </w:hyperlink>
    </w:p>
  </w:footnote>
  <w:footnote w:id="35">
    <w:p w14:paraId="1DF74CB3" w14:textId="326B077A" w:rsidR="00342C63" w:rsidRPr="001233A0"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w:t>
      </w:r>
      <w:r w:rsidRPr="001233A0">
        <w:rPr>
          <w:rFonts w:ascii="Calibri Light" w:hAnsi="Calibri Light" w:cs="Calibri Light"/>
          <w:sz w:val="18"/>
          <w:szCs w:val="18"/>
        </w:rPr>
        <w:t xml:space="preserve">: </w:t>
      </w:r>
      <w:hyperlink r:id="rId29" w:history="1">
        <w:r w:rsidRPr="001233A0">
          <w:rPr>
            <w:rStyle w:val="Hypertextovodkaz"/>
            <w:rFonts w:ascii="Calibri Light" w:hAnsi="Calibri Light" w:cs="Calibri Light"/>
            <w:sz w:val="18"/>
            <w:szCs w:val="18"/>
          </w:rPr>
          <w:t>https://zlindesignweek.com/</w:t>
        </w:r>
      </w:hyperlink>
    </w:p>
  </w:footnote>
  <w:footnote w:id="36">
    <w:p w14:paraId="33462A26" w14:textId="2DC9BB2E" w:rsidR="00342C63" w:rsidRPr="000568E5" w:rsidRDefault="00342C63" w:rsidP="009B6A2B">
      <w:pPr>
        <w:pStyle w:val="Textpoznpodarou"/>
        <w:rPr>
          <w:rFonts w:ascii="Calibri Light" w:hAnsi="Calibri Light" w:cs="Calibri Light"/>
          <w:sz w:val="18"/>
          <w:szCs w:val="18"/>
        </w:rPr>
      </w:pPr>
      <w:r w:rsidRPr="001233A0">
        <w:rPr>
          <w:rStyle w:val="Znakapoznpodarou"/>
          <w:rFonts w:ascii="Calibri Light" w:hAnsi="Calibri Light" w:cs="Calibri Light"/>
          <w:sz w:val="18"/>
          <w:szCs w:val="18"/>
        </w:rPr>
        <w:footnoteRef/>
      </w:r>
      <w:r w:rsidRPr="001233A0">
        <w:rPr>
          <w:rFonts w:ascii="Calibri Light" w:hAnsi="Calibri Light" w:cs="Calibri Light"/>
          <w:sz w:val="18"/>
          <w:szCs w:val="18"/>
        </w:rPr>
        <w:t xml:space="preserve"> Dostupné z: </w:t>
      </w:r>
      <w:hyperlink r:id="rId30" w:history="1">
        <w:r w:rsidRPr="001233A0">
          <w:rPr>
            <w:rStyle w:val="Hypertextovodkaz"/>
            <w:rFonts w:ascii="Calibri Light" w:hAnsi="Calibri Light" w:cs="Calibri Light"/>
            <w:sz w:val="18"/>
            <w:szCs w:val="18"/>
          </w:rPr>
          <w:t>http://www.bestindesign.cz/</w:t>
        </w:r>
      </w:hyperlink>
      <w:r w:rsidRPr="000568E5">
        <w:rPr>
          <w:rFonts w:ascii="Calibri Light" w:hAnsi="Calibri Light" w:cs="Calibri Light"/>
          <w:sz w:val="18"/>
          <w:szCs w:val="18"/>
        </w:rPr>
        <w:t xml:space="preserve"> </w:t>
      </w:r>
    </w:p>
  </w:footnote>
  <w:footnote w:id="37">
    <w:p w14:paraId="25CBB359"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w:t>
      </w:r>
      <w:r w:rsidRPr="000568E5">
        <w:rPr>
          <w:rFonts w:ascii="Calibri Light" w:hAnsi="Calibri Light" w:cs="Calibri Light"/>
          <w:sz w:val="18"/>
          <w:szCs w:val="18"/>
        </w:rPr>
        <w:t xml:space="preserve">Dostupné z: </w:t>
      </w:r>
      <w:bookmarkStart w:id="335" w:name="_Hlk17875399"/>
      <w:r w:rsidRPr="000568E5">
        <w:rPr>
          <w:rFonts w:ascii="Calibri Light" w:hAnsi="Calibri Light" w:cs="Calibri Light"/>
          <w:sz w:val="18"/>
          <w:szCs w:val="18"/>
        </w:rPr>
        <w:fldChar w:fldCharType="begin"/>
      </w:r>
      <w:r w:rsidRPr="000568E5">
        <w:rPr>
          <w:rFonts w:ascii="Calibri Light" w:hAnsi="Calibri Light" w:cs="Calibri Light"/>
          <w:sz w:val="18"/>
          <w:szCs w:val="18"/>
        </w:rPr>
        <w:instrText xml:space="preserve"> HYPERLINK "https://www.utb.cz/univerzita/uredni-deska/vnitrni-normy-a-predpisy/vnitrni-predpisy/" </w:instrText>
      </w:r>
      <w:r w:rsidRPr="000568E5">
        <w:rPr>
          <w:rFonts w:ascii="Calibri Light" w:hAnsi="Calibri Light" w:cs="Calibri Light"/>
          <w:sz w:val="18"/>
          <w:szCs w:val="18"/>
        </w:rPr>
        <w:fldChar w:fldCharType="separate"/>
      </w:r>
      <w:r w:rsidRPr="000568E5">
        <w:rPr>
          <w:rStyle w:val="Hypertextovodkaz"/>
          <w:rFonts w:ascii="Calibri Light" w:hAnsi="Calibri Light" w:cs="Calibri Light"/>
          <w:sz w:val="18"/>
          <w:szCs w:val="18"/>
        </w:rPr>
        <w:t>https://www.utb.cz/univerzita/uredni-deska/vnitrni-normy-a-predpisy/vnitrni-predpisy/</w:t>
      </w:r>
      <w:r w:rsidRPr="000568E5">
        <w:rPr>
          <w:rFonts w:ascii="Calibri Light" w:hAnsi="Calibri Light" w:cs="Calibri Light"/>
          <w:sz w:val="18"/>
          <w:szCs w:val="18"/>
        </w:rPr>
        <w:fldChar w:fldCharType="end"/>
      </w:r>
      <w:bookmarkEnd w:id="335"/>
    </w:p>
  </w:footnote>
  <w:footnote w:id="38">
    <w:p w14:paraId="12AC1202"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31" w:history="1">
        <w:r w:rsidRPr="000568E5">
          <w:rPr>
            <w:rStyle w:val="Hypertextovodkaz"/>
            <w:rFonts w:ascii="Calibri Light" w:hAnsi="Calibri Light" w:cs="Calibri Light"/>
            <w:sz w:val="18"/>
            <w:szCs w:val="18"/>
          </w:rPr>
          <w:t>https://www.utb.cz/univerzita/uredni-deska/vnitrni-normy-a-predpisy/vnitrni-predpisy/</w:t>
        </w:r>
      </w:hyperlink>
      <w:r w:rsidRPr="000568E5" w:rsidDel="00BD22DC">
        <w:rPr>
          <w:rFonts w:ascii="Calibri Light" w:hAnsi="Calibri Light" w:cs="Calibri Light"/>
          <w:sz w:val="18"/>
          <w:szCs w:val="18"/>
        </w:rPr>
        <w:t xml:space="preserve"> </w:t>
      </w:r>
    </w:p>
  </w:footnote>
  <w:footnote w:id="39">
    <w:p w14:paraId="6E3BA4CD"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32" w:history="1">
        <w:r w:rsidRPr="000568E5">
          <w:rPr>
            <w:rStyle w:val="Hypertextovodkaz"/>
            <w:rFonts w:ascii="Calibri Light" w:hAnsi="Calibri Light" w:cs="Calibri Light"/>
            <w:sz w:val="18"/>
            <w:szCs w:val="18"/>
          </w:rPr>
          <w:t>https://fmk.utb.cz/o-fakulte/uredni-deska/vnitrni-normy-a-vnitrni-predpisy/vnitrni-predpisy/</w:t>
        </w:r>
      </w:hyperlink>
    </w:p>
  </w:footnote>
  <w:footnote w:id="40">
    <w:p w14:paraId="012E30A8" w14:textId="31237E13"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w:t>
      </w:r>
      <w:r w:rsidRPr="000568E5">
        <w:rPr>
          <w:rFonts w:ascii="Calibri Light" w:hAnsi="Calibri Light" w:cs="Calibri Light"/>
          <w:sz w:val="18"/>
          <w:szCs w:val="18"/>
        </w:rPr>
        <w:t xml:space="preserve">Dostupné z: </w:t>
      </w:r>
      <w:ins w:id="403" w:author="Ponížilová Hana" w:date="2020-02-06T13:57:00Z">
        <w:r w:rsidRPr="006D47D1">
          <w:rPr>
            <w:rFonts w:asciiTheme="minorHAnsi" w:hAnsiTheme="minorHAnsi"/>
            <w:sz w:val="18"/>
            <w:szCs w:val="18"/>
          </w:rPr>
          <w:fldChar w:fldCharType="begin"/>
        </w:r>
        <w:r w:rsidRPr="006D47D1">
          <w:rPr>
            <w:rFonts w:asciiTheme="minorHAnsi" w:hAnsiTheme="minorHAnsi"/>
            <w:sz w:val="18"/>
            <w:szCs w:val="18"/>
          </w:rPr>
          <w:instrText xml:space="preserve"> HYPERLINK "https://fmk.utb.cz/o-fakulte/uredni-deska/vnitrni-normy-a-vnitrni-predpisy/vnitrni-predpisy/" </w:instrText>
        </w:r>
        <w:r w:rsidRPr="006D47D1">
          <w:rPr>
            <w:rFonts w:asciiTheme="minorHAnsi" w:hAnsiTheme="minorHAnsi"/>
            <w:sz w:val="18"/>
            <w:szCs w:val="18"/>
          </w:rPr>
          <w:fldChar w:fldCharType="separate"/>
        </w:r>
        <w:r w:rsidRPr="006D47D1">
          <w:rPr>
            <w:rStyle w:val="Hypertextovodkaz"/>
            <w:rFonts w:asciiTheme="minorHAnsi" w:hAnsiTheme="minorHAnsi"/>
            <w:sz w:val="18"/>
            <w:szCs w:val="18"/>
          </w:rPr>
          <w:t>https://fmk.utb.cz/o-fakulte/uredni-deska/vnitrni-normy-a-vnitrni-predpisy/vnitrni-predpisy/</w:t>
        </w:r>
        <w:r w:rsidRPr="006D47D1">
          <w:rPr>
            <w:rFonts w:asciiTheme="minorHAnsi" w:hAnsiTheme="minorHAnsi"/>
            <w:sz w:val="18"/>
            <w:szCs w:val="18"/>
          </w:rPr>
          <w:fldChar w:fldCharType="end"/>
        </w:r>
      </w:ins>
      <w:del w:id="404" w:author="Ponížilová Hana" w:date="2020-02-06T13:57:00Z">
        <w:r w:rsidDel="009010CD">
          <w:fldChar w:fldCharType="begin"/>
        </w:r>
        <w:r w:rsidDel="009010CD">
          <w:delInstrText xml:space="preserve"> HYPERLINK "https://fmk.utb.cz/o-fakulte/uredni-deska/vnitrni-normy-a-vnitrni-predpisy/rozhodnuti-dekana/" </w:delInstrText>
        </w:r>
        <w:r w:rsidDel="009010CD">
          <w:fldChar w:fldCharType="separate"/>
        </w:r>
        <w:r w:rsidRPr="000568E5" w:rsidDel="009010CD">
          <w:rPr>
            <w:rStyle w:val="Hypertextovodkaz"/>
            <w:rFonts w:ascii="Calibri Light" w:hAnsi="Calibri Light" w:cs="Calibri Light"/>
            <w:sz w:val="18"/>
            <w:szCs w:val="18"/>
          </w:rPr>
          <w:delText>https://fmk.utb.cz/o-fakulte/uredni-deska/vnitrni-normy-a-vnitrni-predpisy/rozhodnuti-dekana/</w:delText>
        </w:r>
        <w:r w:rsidDel="009010CD">
          <w:rPr>
            <w:rStyle w:val="Hypertextovodkaz"/>
            <w:rFonts w:ascii="Calibri Light" w:hAnsi="Calibri Light" w:cs="Calibri Light"/>
            <w:sz w:val="18"/>
            <w:szCs w:val="18"/>
          </w:rPr>
          <w:fldChar w:fldCharType="end"/>
        </w:r>
      </w:del>
    </w:p>
  </w:footnote>
  <w:footnote w:id="41">
    <w:p w14:paraId="640D4AF6" w14:textId="77777777" w:rsidR="00342C63" w:rsidRPr="000568E5" w:rsidDel="009010CD" w:rsidRDefault="00342C63" w:rsidP="009B6A2B">
      <w:pPr>
        <w:pStyle w:val="Textpoznpodarou"/>
        <w:rPr>
          <w:del w:id="408" w:author="Ponížilová Hana" w:date="2020-02-06T13:58:00Z"/>
          <w:rFonts w:ascii="Calibri Light" w:hAnsi="Calibri Light" w:cs="Calibri Light"/>
          <w:sz w:val="18"/>
          <w:szCs w:val="18"/>
        </w:rPr>
      </w:pPr>
      <w:del w:id="409" w:author="Ponížilová Hana" w:date="2020-02-06T13:58:00Z">
        <w:r w:rsidRPr="000568E5" w:rsidDel="009010CD">
          <w:rPr>
            <w:rStyle w:val="Znakapoznpodarou"/>
            <w:rFonts w:ascii="Calibri Light" w:hAnsi="Calibri Light" w:cs="Calibri Light"/>
            <w:sz w:val="18"/>
            <w:szCs w:val="18"/>
          </w:rPr>
          <w:footnoteRef/>
        </w:r>
        <w:r w:rsidRPr="000568E5" w:rsidDel="009010CD">
          <w:rPr>
            <w:rFonts w:ascii="Calibri Light" w:hAnsi="Calibri Light" w:cs="Calibri Light"/>
            <w:sz w:val="18"/>
            <w:szCs w:val="18"/>
          </w:rPr>
          <w:delText xml:space="preserve"> Dostupné z: </w:delText>
        </w:r>
        <w:r w:rsidDel="009010CD">
          <w:fldChar w:fldCharType="begin"/>
        </w:r>
        <w:r w:rsidDel="009010CD">
          <w:delInstrText xml:space="preserve"> HYPERLINK "https://fmk.utb.cz/o-fakulte/uredni-deska/vnitrni-normy-a-vnitrni-predpisy/rozhodnuti-dekana/" </w:delInstrText>
        </w:r>
        <w:r w:rsidDel="009010CD">
          <w:fldChar w:fldCharType="separate"/>
        </w:r>
        <w:r w:rsidRPr="000568E5" w:rsidDel="009010CD">
          <w:rPr>
            <w:rStyle w:val="Hypertextovodkaz"/>
            <w:rFonts w:ascii="Calibri Light" w:hAnsi="Calibri Light" w:cs="Calibri Light"/>
            <w:sz w:val="18"/>
            <w:szCs w:val="18"/>
          </w:rPr>
          <w:delText>https://fmk.utb.cz/o-fakulte/uredni-deska/vnitrni-normy-a-vnitrni-predpisy/rozhodnuti-dekana/</w:delText>
        </w:r>
        <w:r w:rsidDel="009010CD">
          <w:rPr>
            <w:rStyle w:val="Hypertextovodkaz"/>
            <w:rFonts w:ascii="Calibri Light" w:hAnsi="Calibri Light" w:cs="Calibri Light"/>
            <w:sz w:val="18"/>
            <w:szCs w:val="18"/>
          </w:rPr>
          <w:fldChar w:fldCharType="end"/>
        </w:r>
      </w:del>
    </w:p>
  </w:footnote>
  <w:footnote w:id="42">
    <w:p w14:paraId="6D01A678"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33" w:history="1">
        <w:r w:rsidRPr="000568E5">
          <w:rPr>
            <w:rStyle w:val="Hypertextovodkaz"/>
            <w:rFonts w:ascii="Calibri Light" w:hAnsi="Calibri Light" w:cs="Calibri Light"/>
            <w:sz w:val="18"/>
            <w:szCs w:val="18"/>
          </w:rPr>
          <w:t>https://fmk.utb.cz/o-fakulte/uredni-deska/vyrocni-zpravy/</w:t>
        </w:r>
      </w:hyperlink>
    </w:p>
  </w:footnote>
  <w:footnote w:id="43">
    <w:p w14:paraId="735C2C7F" w14:textId="77777777" w:rsidR="00342C63" w:rsidRPr="00A3602B" w:rsidRDefault="00342C63" w:rsidP="009B6A2B">
      <w:pPr>
        <w:pStyle w:val="Textpoznpodarou"/>
        <w:rPr>
          <w:rFonts w:asciiTheme="majorHAnsi" w:hAnsiTheme="majorHAnsi" w:cstheme="majorHAnsi"/>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34" w:history="1">
        <w:r w:rsidRPr="000568E5">
          <w:rPr>
            <w:rStyle w:val="Hypertextovodkaz"/>
            <w:rFonts w:ascii="Calibri Light" w:hAnsi="Calibri Light" w:cs="Calibri Light"/>
            <w:sz w:val="18"/>
            <w:szCs w:val="18"/>
          </w:rPr>
          <w:t>https://www.utb.cz/univerzita/uredni-deska/ruzne/vyrocni-zpravy/</w:t>
        </w:r>
      </w:hyperlink>
    </w:p>
  </w:footnote>
  <w:footnote w:id="44">
    <w:p w14:paraId="3223FB59" w14:textId="6C85F46F"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w:t>
      </w:r>
      <w:r w:rsidRPr="00BE0063">
        <w:rPr>
          <w:rFonts w:ascii="Calibri Light" w:hAnsi="Calibri Light" w:cs="Calibri Light"/>
          <w:sz w:val="18"/>
          <w:szCs w:val="18"/>
        </w:rPr>
        <w:t xml:space="preserve"> </w:t>
      </w:r>
      <w:hyperlink r:id="rId35" w:history="1">
        <w:r w:rsidRPr="00BE0063">
          <w:rPr>
            <w:rStyle w:val="Hypertextovodkaz"/>
            <w:rFonts w:ascii="Calibri Light" w:hAnsi="Calibri Light" w:cs="Calibri Light"/>
            <w:sz w:val="18"/>
            <w:szCs w:val="18"/>
          </w:rPr>
          <w:t>http://www.cilect.org/</w:t>
        </w:r>
      </w:hyperlink>
    </w:p>
  </w:footnote>
  <w:footnote w:id="45">
    <w:p w14:paraId="296E5EDF" w14:textId="6C753FCF"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36" w:history="1">
        <w:r w:rsidRPr="00BE0063">
          <w:rPr>
            <w:rStyle w:val="Hypertextovodkaz"/>
            <w:rFonts w:ascii="Calibri Light" w:hAnsi="Calibri Light" w:cs="Calibri Light"/>
            <w:sz w:val="18"/>
            <w:szCs w:val="18"/>
          </w:rPr>
          <w:t>http://kreativnizlin.cz/</w:t>
        </w:r>
      </w:hyperlink>
    </w:p>
  </w:footnote>
  <w:footnote w:id="46">
    <w:p w14:paraId="0A3A6D2D"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37" w:history="1">
        <w:r w:rsidRPr="000568E5">
          <w:rPr>
            <w:rStyle w:val="Hypertextovodkaz"/>
            <w:rFonts w:ascii="Calibri Light" w:hAnsi="Calibri Light" w:cs="Calibri Light"/>
            <w:sz w:val="18"/>
            <w:szCs w:val="18"/>
          </w:rPr>
          <w:t>https://www.utb.cz/univerzita/uredni-deska/ruzne/vyrocni-zpravy/</w:t>
        </w:r>
      </w:hyperlink>
    </w:p>
  </w:footnote>
  <w:footnote w:id="47">
    <w:p w14:paraId="7E7B1ADB"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Dostupné z:  </w:t>
      </w:r>
      <w:hyperlink r:id="rId38" w:history="1">
        <w:r w:rsidRPr="000568E5">
          <w:rPr>
            <w:rStyle w:val="Hypertextovodkaz"/>
            <w:rFonts w:ascii="Calibri Light" w:hAnsi="Calibri Light" w:cs="Calibri Light"/>
            <w:sz w:val="18"/>
            <w:szCs w:val="18"/>
          </w:rPr>
          <w:t>http://portal.k.utb.cz/databases/alphabetical/?lang=cze</w:t>
        </w:r>
      </w:hyperlink>
    </w:p>
  </w:footnote>
  <w:footnote w:id="48">
    <w:p w14:paraId="53C236A6"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w:t>
      </w:r>
      <w:bookmarkStart w:id="425" w:name="_Hlk17882054"/>
      <w:r w:rsidRPr="000568E5">
        <w:rPr>
          <w:rFonts w:ascii="Calibri Light" w:hAnsi="Calibri Light" w:cs="Calibri Light"/>
          <w:sz w:val="18"/>
          <w:szCs w:val="18"/>
        </w:rPr>
        <w:t xml:space="preserve">Dostupné z: </w:t>
      </w:r>
      <w:hyperlink r:id="rId39" w:history="1">
        <w:r w:rsidRPr="000568E5">
          <w:rPr>
            <w:rStyle w:val="Hypertextovodkaz"/>
            <w:rFonts w:ascii="Calibri Light" w:hAnsi="Calibri Light" w:cs="Calibri Light"/>
            <w:sz w:val="18"/>
            <w:szCs w:val="18"/>
          </w:rPr>
          <w:t>https://www.utb.cz/univerzita/uredni-deska/vnitrni-normy-a-predpisy/vnitrni-predpisy/</w:t>
        </w:r>
      </w:hyperlink>
      <w:bookmarkEnd w:id="425"/>
    </w:p>
  </w:footnote>
  <w:footnote w:id="49">
    <w:p w14:paraId="5CB75824" w14:textId="77777777" w:rsidR="00342C63" w:rsidRPr="000568E5" w:rsidRDefault="00342C63" w:rsidP="009B6A2B">
      <w:pPr>
        <w:pStyle w:val="Textpoznpodarou"/>
        <w:rPr>
          <w:rFonts w:ascii="Calibri Light" w:hAnsi="Calibri Light" w:cs="Calibri Light"/>
          <w:sz w:val="18"/>
          <w:szCs w:val="18"/>
        </w:rPr>
      </w:pPr>
      <w:r w:rsidRPr="000568E5">
        <w:rPr>
          <w:rStyle w:val="Znakapoznpodarou"/>
          <w:rFonts w:ascii="Calibri Light" w:hAnsi="Calibri Light" w:cs="Calibri Light"/>
          <w:sz w:val="18"/>
          <w:szCs w:val="18"/>
        </w:rPr>
        <w:footnoteRef/>
      </w:r>
      <w:r w:rsidRPr="000568E5">
        <w:rPr>
          <w:rFonts w:ascii="Calibri Light" w:hAnsi="Calibri Light" w:cs="Calibri Light"/>
          <w:sz w:val="18"/>
          <w:szCs w:val="18"/>
        </w:rPr>
        <w:t xml:space="preserve"> </w:t>
      </w:r>
      <w:bookmarkStart w:id="429" w:name="_Hlk17882236"/>
      <w:r w:rsidRPr="000568E5">
        <w:rPr>
          <w:rFonts w:ascii="Calibri Light" w:hAnsi="Calibri Light" w:cs="Calibri Light"/>
          <w:sz w:val="18"/>
          <w:szCs w:val="18"/>
        </w:rPr>
        <w:t xml:space="preserve">Dostupné z: </w:t>
      </w:r>
      <w:hyperlink r:id="rId40" w:history="1">
        <w:r w:rsidRPr="000568E5">
          <w:rPr>
            <w:rStyle w:val="Hypertextovodkaz"/>
            <w:rFonts w:ascii="Calibri Light" w:hAnsi="Calibri Light" w:cs="Calibri Light"/>
            <w:sz w:val="18"/>
            <w:szCs w:val="18"/>
          </w:rPr>
          <w:t>https://www.utb.cz/univerzita/uredni-deska/vnitrni-normy-a-predpisy/vnitrni-predpisy/</w:t>
        </w:r>
      </w:hyperlink>
      <w:bookmarkEnd w:id="429"/>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45F50"/>
    <w:multiLevelType w:val="hybridMultilevel"/>
    <w:tmpl w:val="82C8CF8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917689"/>
    <w:multiLevelType w:val="hybridMultilevel"/>
    <w:tmpl w:val="3A8EE1EE"/>
    <w:lvl w:ilvl="0" w:tplc="242CF768">
      <w:start w:val="1"/>
      <w:numFmt w:val="bullet"/>
      <w:lvlText w:val=""/>
      <w:lvlJc w:val="left"/>
      <w:pPr>
        <w:ind w:left="1284" w:hanging="360"/>
      </w:pPr>
      <w:rPr>
        <w:rFonts w:ascii="Symbol" w:hAnsi="Symbol" w:hint="default"/>
      </w:rPr>
    </w:lvl>
    <w:lvl w:ilvl="1" w:tplc="04050003">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2" w15:restartNumberingAfterBreak="0">
    <w:nsid w:val="079A59AC"/>
    <w:multiLevelType w:val="hybridMultilevel"/>
    <w:tmpl w:val="E0AE02C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B846D3D"/>
    <w:multiLevelType w:val="hybridMultilevel"/>
    <w:tmpl w:val="73D41670"/>
    <w:lvl w:ilvl="0" w:tplc="04050001">
      <w:start w:val="1"/>
      <w:numFmt w:val="bullet"/>
      <w:lvlText w:val=""/>
      <w:lvlJc w:val="left"/>
      <w:pPr>
        <w:ind w:left="758" w:hanging="360"/>
      </w:pPr>
      <w:rPr>
        <w:rFonts w:ascii="Symbol" w:hAnsi="Symbol" w:hint="default"/>
      </w:rPr>
    </w:lvl>
    <w:lvl w:ilvl="1" w:tplc="04050003">
      <w:start w:val="1"/>
      <w:numFmt w:val="bullet"/>
      <w:lvlText w:val="o"/>
      <w:lvlJc w:val="left"/>
      <w:pPr>
        <w:ind w:left="1478" w:hanging="360"/>
      </w:pPr>
      <w:rPr>
        <w:rFonts w:ascii="Courier New" w:hAnsi="Courier New" w:cs="Courier New" w:hint="default"/>
      </w:rPr>
    </w:lvl>
    <w:lvl w:ilvl="2" w:tplc="04050005" w:tentative="1">
      <w:start w:val="1"/>
      <w:numFmt w:val="bullet"/>
      <w:lvlText w:val=""/>
      <w:lvlJc w:val="left"/>
      <w:pPr>
        <w:ind w:left="2198" w:hanging="360"/>
      </w:pPr>
      <w:rPr>
        <w:rFonts w:ascii="Wingdings" w:hAnsi="Wingdings" w:hint="default"/>
      </w:rPr>
    </w:lvl>
    <w:lvl w:ilvl="3" w:tplc="04050001" w:tentative="1">
      <w:start w:val="1"/>
      <w:numFmt w:val="bullet"/>
      <w:lvlText w:val=""/>
      <w:lvlJc w:val="left"/>
      <w:pPr>
        <w:ind w:left="2918" w:hanging="360"/>
      </w:pPr>
      <w:rPr>
        <w:rFonts w:ascii="Symbol" w:hAnsi="Symbol" w:hint="default"/>
      </w:rPr>
    </w:lvl>
    <w:lvl w:ilvl="4" w:tplc="04050003" w:tentative="1">
      <w:start w:val="1"/>
      <w:numFmt w:val="bullet"/>
      <w:lvlText w:val="o"/>
      <w:lvlJc w:val="left"/>
      <w:pPr>
        <w:ind w:left="3638" w:hanging="360"/>
      </w:pPr>
      <w:rPr>
        <w:rFonts w:ascii="Courier New" w:hAnsi="Courier New" w:cs="Courier New" w:hint="default"/>
      </w:rPr>
    </w:lvl>
    <w:lvl w:ilvl="5" w:tplc="04050005" w:tentative="1">
      <w:start w:val="1"/>
      <w:numFmt w:val="bullet"/>
      <w:lvlText w:val=""/>
      <w:lvlJc w:val="left"/>
      <w:pPr>
        <w:ind w:left="4358" w:hanging="360"/>
      </w:pPr>
      <w:rPr>
        <w:rFonts w:ascii="Wingdings" w:hAnsi="Wingdings" w:hint="default"/>
      </w:rPr>
    </w:lvl>
    <w:lvl w:ilvl="6" w:tplc="04050001" w:tentative="1">
      <w:start w:val="1"/>
      <w:numFmt w:val="bullet"/>
      <w:lvlText w:val=""/>
      <w:lvlJc w:val="left"/>
      <w:pPr>
        <w:ind w:left="5078" w:hanging="360"/>
      </w:pPr>
      <w:rPr>
        <w:rFonts w:ascii="Symbol" w:hAnsi="Symbol" w:hint="default"/>
      </w:rPr>
    </w:lvl>
    <w:lvl w:ilvl="7" w:tplc="04050003" w:tentative="1">
      <w:start w:val="1"/>
      <w:numFmt w:val="bullet"/>
      <w:lvlText w:val="o"/>
      <w:lvlJc w:val="left"/>
      <w:pPr>
        <w:ind w:left="5798" w:hanging="360"/>
      </w:pPr>
      <w:rPr>
        <w:rFonts w:ascii="Courier New" w:hAnsi="Courier New" w:cs="Courier New" w:hint="default"/>
      </w:rPr>
    </w:lvl>
    <w:lvl w:ilvl="8" w:tplc="04050005" w:tentative="1">
      <w:start w:val="1"/>
      <w:numFmt w:val="bullet"/>
      <w:lvlText w:val=""/>
      <w:lvlJc w:val="left"/>
      <w:pPr>
        <w:ind w:left="6518" w:hanging="360"/>
      </w:pPr>
      <w:rPr>
        <w:rFonts w:ascii="Wingdings" w:hAnsi="Wingdings" w:hint="default"/>
      </w:rPr>
    </w:lvl>
  </w:abstractNum>
  <w:abstractNum w:abstractNumId="4" w15:restartNumberingAfterBreak="0">
    <w:nsid w:val="0F641698"/>
    <w:multiLevelType w:val="hybridMultilevel"/>
    <w:tmpl w:val="E6F6060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9A6F79"/>
    <w:multiLevelType w:val="hybridMultilevel"/>
    <w:tmpl w:val="6E80B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250FE6"/>
    <w:multiLevelType w:val="hybridMultilevel"/>
    <w:tmpl w:val="CD9A0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C65477"/>
    <w:multiLevelType w:val="hybridMultilevel"/>
    <w:tmpl w:val="27703B48"/>
    <w:lvl w:ilvl="0" w:tplc="250E06A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1239E0"/>
    <w:multiLevelType w:val="hybridMultilevel"/>
    <w:tmpl w:val="F8C4F9B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3041E6"/>
    <w:multiLevelType w:val="multilevel"/>
    <w:tmpl w:val="B4D0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4D7640"/>
    <w:multiLevelType w:val="hybridMultilevel"/>
    <w:tmpl w:val="F9A4CBF6"/>
    <w:lvl w:ilvl="0" w:tplc="F2AA2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080872"/>
    <w:multiLevelType w:val="hybridMultilevel"/>
    <w:tmpl w:val="5826238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807ABC"/>
    <w:multiLevelType w:val="hybridMultilevel"/>
    <w:tmpl w:val="84F8A884"/>
    <w:lvl w:ilvl="0" w:tplc="38046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B57971"/>
    <w:multiLevelType w:val="hybridMultilevel"/>
    <w:tmpl w:val="767AB6A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0E0846"/>
    <w:multiLevelType w:val="hybridMultilevel"/>
    <w:tmpl w:val="38DE026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910092F"/>
    <w:multiLevelType w:val="hybridMultilevel"/>
    <w:tmpl w:val="DD244E4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B796BE0"/>
    <w:multiLevelType w:val="hybridMultilevel"/>
    <w:tmpl w:val="77E02682"/>
    <w:lvl w:ilvl="0" w:tplc="26DC241A">
      <w:start w:val="1"/>
      <w:numFmt w:val="bullet"/>
      <w:lvlText w:val="-"/>
      <w:lvlJc w:val="left"/>
      <w:pPr>
        <w:ind w:left="417" w:hanging="360"/>
      </w:pPr>
      <w:rPr>
        <w:rFonts w:ascii="Times New Roman" w:eastAsia="Times New Roman" w:hAnsi="Times New Roman" w:cs="Times New Roman"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9" w15:restartNumberingAfterBreak="0">
    <w:nsid w:val="2BCA0F66"/>
    <w:multiLevelType w:val="hybridMultilevel"/>
    <w:tmpl w:val="6C102DB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0" w15:restartNumberingAfterBreak="0">
    <w:nsid w:val="2D571BC4"/>
    <w:multiLevelType w:val="hybridMultilevel"/>
    <w:tmpl w:val="78EEC3D6"/>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DD32530"/>
    <w:multiLevelType w:val="hybridMultilevel"/>
    <w:tmpl w:val="D5326F4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3406126"/>
    <w:multiLevelType w:val="hybridMultilevel"/>
    <w:tmpl w:val="4852C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24" w15:restartNumberingAfterBreak="0">
    <w:nsid w:val="33FC7C4C"/>
    <w:multiLevelType w:val="hybridMultilevel"/>
    <w:tmpl w:val="9B14CC5A"/>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7A874A2"/>
    <w:multiLevelType w:val="hybridMultilevel"/>
    <w:tmpl w:val="0772FAA6"/>
    <w:lvl w:ilvl="0" w:tplc="6D2806A2">
      <w:numFmt w:val="bullet"/>
      <w:lvlText w:val="-"/>
      <w:lvlJc w:val="left"/>
      <w:pPr>
        <w:tabs>
          <w:tab w:val="num" w:pos="720"/>
        </w:tabs>
        <w:ind w:left="720" w:hanging="360"/>
      </w:pPr>
      <w:rPr>
        <w:rFonts w:ascii="Trebuchet MS" w:eastAsia="Times New Roman" w:hAnsi="Trebuchet MS" w:cs="Times New Roman" w:hint="default"/>
      </w:rPr>
    </w:lvl>
    <w:lvl w:ilvl="1" w:tplc="129AF4B2" w:tentative="1">
      <w:start w:val="1"/>
      <w:numFmt w:val="bullet"/>
      <w:lvlText w:val="•"/>
      <w:lvlJc w:val="left"/>
      <w:pPr>
        <w:tabs>
          <w:tab w:val="num" w:pos="1440"/>
        </w:tabs>
        <w:ind w:left="1440" w:hanging="360"/>
      </w:pPr>
      <w:rPr>
        <w:rFonts w:ascii="Times New Roman" w:hAnsi="Times New Roman" w:hint="default"/>
      </w:rPr>
    </w:lvl>
    <w:lvl w:ilvl="2" w:tplc="0BB45016" w:tentative="1">
      <w:start w:val="1"/>
      <w:numFmt w:val="bullet"/>
      <w:lvlText w:val="•"/>
      <w:lvlJc w:val="left"/>
      <w:pPr>
        <w:tabs>
          <w:tab w:val="num" w:pos="2160"/>
        </w:tabs>
        <w:ind w:left="2160" w:hanging="360"/>
      </w:pPr>
      <w:rPr>
        <w:rFonts w:ascii="Times New Roman" w:hAnsi="Times New Roman" w:hint="default"/>
      </w:rPr>
    </w:lvl>
    <w:lvl w:ilvl="3" w:tplc="C778D38C" w:tentative="1">
      <w:start w:val="1"/>
      <w:numFmt w:val="bullet"/>
      <w:lvlText w:val="•"/>
      <w:lvlJc w:val="left"/>
      <w:pPr>
        <w:tabs>
          <w:tab w:val="num" w:pos="2880"/>
        </w:tabs>
        <w:ind w:left="2880" w:hanging="360"/>
      </w:pPr>
      <w:rPr>
        <w:rFonts w:ascii="Times New Roman" w:hAnsi="Times New Roman" w:hint="default"/>
      </w:rPr>
    </w:lvl>
    <w:lvl w:ilvl="4" w:tplc="60D2D2FC" w:tentative="1">
      <w:start w:val="1"/>
      <w:numFmt w:val="bullet"/>
      <w:lvlText w:val="•"/>
      <w:lvlJc w:val="left"/>
      <w:pPr>
        <w:tabs>
          <w:tab w:val="num" w:pos="3600"/>
        </w:tabs>
        <w:ind w:left="3600" w:hanging="360"/>
      </w:pPr>
      <w:rPr>
        <w:rFonts w:ascii="Times New Roman" w:hAnsi="Times New Roman" w:hint="default"/>
      </w:rPr>
    </w:lvl>
    <w:lvl w:ilvl="5" w:tplc="8D34712C" w:tentative="1">
      <w:start w:val="1"/>
      <w:numFmt w:val="bullet"/>
      <w:lvlText w:val="•"/>
      <w:lvlJc w:val="left"/>
      <w:pPr>
        <w:tabs>
          <w:tab w:val="num" w:pos="4320"/>
        </w:tabs>
        <w:ind w:left="4320" w:hanging="360"/>
      </w:pPr>
      <w:rPr>
        <w:rFonts w:ascii="Times New Roman" w:hAnsi="Times New Roman" w:hint="default"/>
      </w:rPr>
    </w:lvl>
    <w:lvl w:ilvl="6" w:tplc="14AC5C64" w:tentative="1">
      <w:start w:val="1"/>
      <w:numFmt w:val="bullet"/>
      <w:lvlText w:val="•"/>
      <w:lvlJc w:val="left"/>
      <w:pPr>
        <w:tabs>
          <w:tab w:val="num" w:pos="5040"/>
        </w:tabs>
        <w:ind w:left="5040" w:hanging="360"/>
      </w:pPr>
      <w:rPr>
        <w:rFonts w:ascii="Times New Roman" w:hAnsi="Times New Roman" w:hint="default"/>
      </w:rPr>
    </w:lvl>
    <w:lvl w:ilvl="7" w:tplc="EF0AFA6E" w:tentative="1">
      <w:start w:val="1"/>
      <w:numFmt w:val="bullet"/>
      <w:lvlText w:val="•"/>
      <w:lvlJc w:val="left"/>
      <w:pPr>
        <w:tabs>
          <w:tab w:val="num" w:pos="5760"/>
        </w:tabs>
        <w:ind w:left="5760" w:hanging="360"/>
      </w:pPr>
      <w:rPr>
        <w:rFonts w:ascii="Times New Roman" w:hAnsi="Times New Roman" w:hint="default"/>
      </w:rPr>
    </w:lvl>
    <w:lvl w:ilvl="8" w:tplc="EC6EC2DE"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3CCA47BB"/>
    <w:multiLevelType w:val="hybridMultilevel"/>
    <w:tmpl w:val="29504A3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420D3A0A"/>
    <w:multiLevelType w:val="hybridMultilevel"/>
    <w:tmpl w:val="C0224D3A"/>
    <w:lvl w:ilvl="0" w:tplc="3F2A7C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3696049"/>
    <w:multiLevelType w:val="hybridMultilevel"/>
    <w:tmpl w:val="54BAB48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37B1085"/>
    <w:multiLevelType w:val="hybridMultilevel"/>
    <w:tmpl w:val="067C2ABE"/>
    <w:lvl w:ilvl="0" w:tplc="D6146340">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5E4E21"/>
    <w:multiLevelType w:val="hybridMultilevel"/>
    <w:tmpl w:val="23FCCE9C"/>
    <w:lvl w:ilvl="0" w:tplc="3CDE6AA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4B6D6825"/>
    <w:multiLevelType w:val="hybridMultilevel"/>
    <w:tmpl w:val="7E2CF104"/>
    <w:lvl w:ilvl="0" w:tplc="EEE4478E">
      <w:numFmt w:val="bullet"/>
      <w:lvlText w:val="-"/>
      <w:lvlJc w:val="left"/>
      <w:pPr>
        <w:ind w:left="786" w:hanging="360"/>
      </w:pPr>
      <w:rPr>
        <w:rFonts w:ascii="Calibri" w:eastAsia="Calibri" w:hAnsi="Calibri" w:cs="Calibri" w:hint="default"/>
        <w:color w:val="E26C09"/>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4DD822A6"/>
    <w:multiLevelType w:val="hybridMultilevel"/>
    <w:tmpl w:val="DED2A708"/>
    <w:lvl w:ilvl="0" w:tplc="250E06A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0A6453F"/>
    <w:multiLevelType w:val="hybridMultilevel"/>
    <w:tmpl w:val="239219F8"/>
    <w:lvl w:ilvl="0" w:tplc="242CF768">
      <w:start w:val="1"/>
      <w:numFmt w:val="bullet"/>
      <w:lvlText w:val=""/>
      <w:lvlJc w:val="left"/>
      <w:pPr>
        <w:ind w:left="1632" w:hanging="360"/>
      </w:pPr>
      <w:rPr>
        <w:rFonts w:ascii="Symbol" w:hAnsi="Symbol" w:hint="default"/>
      </w:rPr>
    </w:lvl>
    <w:lvl w:ilvl="1" w:tplc="04050003" w:tentative="1">
      <w:start w:val="1"/>
      <w:numFmt w:val="bullet"/>
      <w:lvlText w:val="o"/>
      <w:lvlJc w:val="left"/>
      <w:pPr>
        <w:ind w:left="2352" w:hanging="360"/>
      </w:pPr>
      <w:rPr>
        <w:rFonts w:ascii="Courier New" w:hAnsi="Courier New" w:cs="Courier New" w:hint="default"/>
      </w:rPr>
    </w:lvl>
    <w:lvl w:ilvl="2" w:tplc="04050005" w:tentative="1">
      <w:start w:val="1"/>
      <w:numFmt w:val="bullet"/>
      <w:lvlText w:val=""/>
      <w:lvlJc w:val="left"/>
      <w:pPr>
        <w:ind w:left="3072" w:hanging="360"/>
      </w:pPr>
      <w:rPr>
        <w:rFonts w:ascii="Wingdings" w:hAnsi="Wingdings" w:hint="default"/>
      </w:rPr>
    </w:lvl>
    <w:lvl w:ilvl="3" w:tplc="04050001" w:tentative="1">
      <w:start w:val="1"/>
      <w:numFmt w:val="bullet"/>
      <w:lvlText w:val=""/>
      <w:lvlJc w:val="left"/>
      <w:pPr>
        <w:ind w:left="3792" w:hanging="360"/>
      </w:pPr>
      <w:rPr>
        <w:rFonts w:ascii="Symbol" w:hAnsi="Symbol" w:hint="default"/>
      </w:rPr>
    </w:lvl>
    <w:lvl w:ilvl="4" w:tplc="04050003" w:tentative="1">
      <w:start w:val="1"/>
      <w:numFmt w:val="bullet"/>
      <w:lvlText w:val="o"/>
      <w:lvlJc w:val="left"/>
      <w:pPr>
        <w:ind w:left="4512" w:hanging="360"/>
      </w:pPr>
      <w:rPr>
        <w:rFonts w:ascii="Courier New" w:hAnsi="Courier New" w:cs="Courier New" w:hint="default"/>
      </w:rPr>
    </w:lvl>
    <w:lvl w:ilvl="5" w:tplc="04050005" w:tentative="1">
      <w:start w:val="1"/>
      <w:numFmt w:val="bullet"/>
      <w:lvlText w:val=""/>
      <w:lvlJc w:val="left"/>
      <w:pPr>
        <w:ind w:left="5232" w:hanging="360"/>
      </w:pPr>
      <w:rPr>
        <w:rFonts w:ascii="Wingdings" w:hAnsi="Wingdings" w:hint="default"/>
      </w:rPr>
    </w:lvl>
    <w:lvl w:ilvl="6" w:tplc="04050001" w:tentative="1">
      <w:start w:val="1"/>
      <w:numFmt w:val="bullet"/>
      <w:lvlText w:val=""/>
      <w:lvlJc w:val="left"/>
      <w:pPr>
        <w:ind w:left="5952" w:hanging="360"/>
      </w:pPr>
      <w:rPr>
        <w:rFonts w:ascii="Symbol" w:hAnsi="Symbol" w:hint="default"/>
      </w:rPr>
    </w:lvl>
    <w:lvl w:ilvl="7" w:tplc="04050003" w:tentative="1">
      <w:start w:val="1"/>
      <w:numFmt w:val="bullet"/>
      <w:lvlText w:val="o"/>
      <w:lvlJc w:val="left"/>
      <w:pPr>
        <w:ind w:left="6672" w:hanging="360"/>
      </w:pPr>
      <w:rPr>
        <w:rFonts w:ascii="Courier New" w:hAnsi="Courier New" w:cs="Courier New" w:hint="default"/>
      </w:rPr>
    </w:lvl>
    <w:lvl w:ilvl="8" w:tplc="04050005" w:tentative="1">
      <w:start w:val="1"/>
      <w:numFmt w:val="bullet"/>
      <w:lvlText w:val=""/>
      <w:lvlJc w:val="left"/>
      <w:pPr>
        <w:ind w:left="7392" w:hanging="360"/>
      </w:pPr>
      <w:rPr>
        <w:rFonts w:ascii="Wingdings" w:hAnsi="Wingdings" w:hint="default"/>
      </w:rPr>
    </w:lvl>
  </w:abstractNum>
  <w:abstractNum w:abstractNumId="35" w15:restartNumberingAfterBreak="0">
    <w:nsid w:val="60473CCC"/>
    <w:multiLevelType w:val="hybridMultilevel"/>
    <w:tmpl w:val="D47AE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15B1B7A"/>
    <w:multiLevelType w:val="hybridMultilevel"/>
    <w:tmpl w:val="A3D80C7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A96F22"/>
    <w:multiLevelType w:val="hybridMultilevel"/>
    <w:tmpl w:val="D018AC6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57B7987"/>
    <w:multiLevelType w:val="hybridMultilevel"/>
    <w:tmpl w:val="1E806AF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6313E49"/>
    <w:multiLevelType w:val="hybridMultilevel"/>
    <w:tmpl w:val="D87485C8"/>
    <w:lvl w:ilvl="0" w:tplc="0A6AF33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6EF3230"/>
    <w:multiLevelType w:val="hybridMultilevel"/>
    <w:tmpl w:val="140C82B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6F346FC"/>
    <w:multiLevelType w:val="hybridMultilevel"/>
    <w:tmpl w:val="D1403A10"/>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42" w15:restartNumberingAfterBreak="0">
    <w:nsid w:val="698030A8"/>
    <w:multiLevelType w:val="hybridMultilevel"/>
    <w:tmpl w:val="A7CE0A2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C1B0D57"/>
    <w:multiLevelType w:val="hybridMultilevel"/>
    <w:tmpl w:val="5F9AF04A"/>
    <w:lvl w:ilvl="0" w:tplc="F17CDF62">
      <w:start w:val="1"/>
      <w:numFmt w:val="bullet"/>
      <w:lvlText w:val="-"/>
      <w:lvlJc w:val="left"/>
      <w:pPr>
        <w:ind w:left="785" w:hanging="360"/>
      </w:pPr>
      <w:rPr>
        <w:rFonts w:ascii="Calibri" w:eastAsia="Calibri" w:hAnsi="Calibri" w:cs="Calibri"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4" w15:restartNumberingAfterBreak="0">
    <w:nsid w:val="6D6338B1"/>
    <w:multiLevelType w:val="hybridMultilevel"/>
    <w:tmpl w:val="547468A8"/>
    <w:lvl w:ilvl="0" w:tplc="242CF768">
      <w:start w:val="1"/>
      <w:numFmt w:val="bullet"/>
      <w:lvlText w:val=""/>
      <w:lvlJc w:val="left"/>
      <w:pPr>
        <w:ind w:left="574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E1A3041"/>
    <w:multiLevelType w:val="hybridMultilevel"/>
    <w:tmpl w:val="3654835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1DD73C2"/>
    <w:multiLevelType w:val="hybridMultilevel"/>
    <w:tmpl w:val="3AD67884"/>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47" w15:restartNumberingAfterBreak="0">
    <w:nsid w:val="75BE4FBC"/>
    <w:multiLevelType w:val="hybridMultilevel"/>
    <w:tmpl w:val="281C1A90"/>
    <w:lvl w:ilvl="0" w:tplc="562A09D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num w:numId="1">
    <w:abstractNumId w:val="47"/>
  </w:num>
  <w:num w:numId="2">
    <w:abstractNumId w:val="27"/>
  </w:num>
  <w:num w:numId="3">
    <w:abstractNumId w:val="9"/>
  </w:num>
  <w:num w:numId="4">
    <w:abstractNumId w:val="33"/>
  </w:num>
  <w:num w:numId="5">
    <w:abstractNumId w:val="7"/>
  </w:num>
  <w:num w:numId="6">
    <w:abstractNumId w:val="1"/>
  </w:num>
  <w:num w:numId="7">
    <w:abstractNumId w:val="37"/>
  </w:num>
  <w:num w:numId="8">
    <w:abstractNumId w:val="45"/>
  </w:num>
  <w:num w:numId="9">
    <w:abstractNumId w:val="20"/>
  </w:num>
  <w:num w:numId="10">
    <w:abstractNumId w:val="24"/>
  </w:num>
  <w:num w:numId="11">
    <w:abstractNumId w:val="41"/>
  </w:num>
  <w:num w:numId="12">
    <w:abstractNumId w:val="46"/>
  </w:num>
  <w:num w:numId="13">
    <w:abstractNumId w:val="23"/>
  </w:num>
  <w:num w:numId="14">
    <w:abstractNumId w:val="11"/>
  </w:num>
  <w:num w:numId="15">
    <w:abstractNumId w:val="38"/>
  </w:num>
  <w:num w:numId="16">
    <w:abstractNumId w:val="40"/>
  </w:num>
  <w:num w:numId="17">
    <w:abstractNumId w:val="29"/>
  </w:num>
  <w:num w:numId="18">
    <w:abstractNumId w:val="0"/>
  </w:num>
  <w:num w:numId="19">
    <w:abstractNumId w:val="17"/>
  </w:num>
  <w:num w:numId="20">
    <w:abstractNumId w:val="4"/>
  </w:num>
  <w:num w:numId="21">
    <w:abstractNumId w:val="8"/>
  </w:num>
  <w:num w:numId="22">
    <w:abstractNumId w:val="15"/>
  </w:num>
  <w:num w:numId="23">
    <w:abstractNumId w:val="21"/>
  </w:num>
  <w:num w:numId="24">
    <w:abstractNumId w:val="36"/>
  </w:num>
  <w:num w:numId="25">
    <w:abstractNumId w:val="44"/>
  </w:num>
  <w:num w:numId="26">
    <w:abstractNumId w:val="14"/>
  </w:num>
  <w:num w:numId="27">
    <w:abstractNumId w:val="13"/>
  </w:num>
  <w:num w:numId="28">
    <w:abstractNumId w:val="30"/>
  </w:num>
  <w:num w:numId="29">
    <w:abstractNumId w:val="28"/>
  </w:num>
  <w:num w:numId="30">
    <w:abstractNumId w:val="42"/>
  </w:num>
  <w:num w:numId="31">
    <w:abstractNumId w:val="39"/>
  </w:num>
  <w:num w:numId="32">
    <w:abstractNumId w:val="25"/>
  </w:num>
  <w:num w:numId="33">
    <w:abstractNumId w:val="31"/>
  </w:num>
  <w:num w:numId="34">
    <w:abstractNumId w:val="35"/>
  </w:num>
  <w:num w:numId="35">
    <w:abstractNumId w:val="22"/>
  </w:num>
  <w:num w:numId="36">
    <w:abstractNumId w:val="16"/>
  </w:num>
  <w:num w:numId="37">
    <w:abstractNumId w:val="48"/>
  </w:num>
  <w:num w:numId="38">
    <w:abstractNumId w:val="43"/>
  </w:num>
  <w:num w:numId="39">
    <w:abstractNumId w:val="10"/>
  </w:num>
  <w:num w:numId="40">
    <w:abstractNumId w:val="32"/>
  </w:num>
  <w:num w:numId="41">
    <w:abstractNumId w:val="6"/>
  </w:num>
  <w:num w:numId="42">
    <w:abstractNumId w:val="12"/>
  </w:num>
  <w:num w:numId="43">
    <w:abstractNumId w:val="18"/>
  </w:num>
  <w:num w:numId="44">
    <w:abstractNumId w:val="19"/>
  </w:num>
  <w:num w:numId="45">
    <w:abstractNumId w:val="3"/>
  </w:num>
  <w:num w:numId="46">
    <w:abstractNumId w:val="5"/>
  </w:num>
  <w:num w:numId="47">
    <w:abstractNumId w:val="26"/>
  </w:num>
  <w:num w:numId="48">
    <w:abstractNumId w:val="2"/>
  </w:num>
  <w:num w:numId="49">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a Janíková">
    <w15:presenceInfo w15:providerId="AD" w15:userId="S-1-5-21-770070720-3945125243-2690725130-13835"/>
  </w15:person>
  <w15:person w15:author="Ponížilová Hana">
    <w15:presenceInfo w15:providerId="AD" w15:userId="S-1-5-21-770070720-3945125243-2690725130-13994"/>
  </w15:person>
  <w15:person w15:author="Lukáš Gregor">
    <w15:presenceInfo w15:providerId="AD" w15:userId="S::gregor@utb.cz::87f7c349-c7fc-4e42-8e09-f8d4601c4b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FA"/>
    <w:rsid w:val="00023233"/>
    <w:rsid w:val="0002339B"/>
    <w:rsid w:val="000267F6"/>
    <w:rsid w:val="000323C9"/>
    <w:rsid w:val="00043BE4"/>
    <w:rsid w:val="0004523C"/>
    <w:rsid w:val="00054453"/>
    <w:rsid w:val="000568E5"/>
    <w:rsid w:val="00063131"/>
    <w:rsid w:val="000720EA"/>
    <w:rsid w:val="000753B4"/>
    <w:rsid w:val="000826AA"/>
    <w:rsid w:val="00085CB6"/>
    <w:rsid w:val="00086A4B"/>
    <w:rsid w:val="00092E80"/>
    <w:rsid w:val="000C13C2"/>
    <w:rsid w:val="000D300B"/>
    <w:rsid w:val="000D3571"/>
    <w:rsid w:val="000D3E70"/>
    <w:rsid w:val="000F1341"/>
    <w:rsid w:val="00104589"/>
    <w:rsid w:val="0012169C"/>
    <w:rsid w:val="001223B5"/>
    <w:rsid w:val="001233A0"/>
    <w:rsid w:val="001241BC"/>
    <w:rsid w:val="0013679C"/>
    <w:rsid w:val="001502E3"/>
    <w:rsid w:val="001508F1"/>
    <w:rsid w:val="0016171F"/>
    <w:rsid w:val="001630C3"/>
    <w:rsid w:val="00167438"/>
    <w:rsid w:val="00174EC9"/>
    <w:rsid w:val="00175868"/>
    <w:rsid w:val="00175912"/>
    <w:rsid w:val="00186033"/>
    <w:rsid w:val="001871A5"/>
    <w:rsid w:val="00197D36"/>
    <w:rsid w:val="001A3B01"/>
    <w:rsid w:val="001C03CB"/>
    <w:rsid w:val="001C4BD3"/>
    <w:rsid w:val="001D233F"/>
    <w:rsid w:val="001D2AF1"/>
    <w:rsid w:val="001D6743"/>
    <w:rsid w:val="001E2D47"/>
    <w:rsid w:val="001F0465"/>
    <w:rsid w:val="001F3235"/>
    <w:rsid w:val="002013B4"/>
    <w:rsid w:val="00204571"/>
    <w:rsid w:val="00211D96"/>
    <w:rsid w:val="00227259"/>
    <w:rsid w:val="00232A0A"/>
    <w:rsid w:val="00236FF0"/>
    <w:rsid w:val="002504D0"/>
    <w:rsid w:val="00252C0B"/>
    <w:rsid w:val="00260BA2"/>
    <w:rsid w:val="002742AE"/>
    <w:rsid w:val="00281B87"/>
    <w:rsid w:val="00282F7D"/>
    <w:rsid w:val="0028513C"/>
    <w:rsid w:val="0029689D"/>
    <w:rsid w:val="002A5AC1"/>
    <w:rsid w:val="002C2C79"/>
    <w:rsid w:val="002C6E98"/>
    <w:rsid w:val="00300B89"/>
    <w:rsid w:val="0030159A"/>
    <w:rsid w:val="00301DA0"/>
    <w:rsid w:val="00310528"/>
    <w:rsid w:val="00312D69"/>
    <w:rsid w:val="00313173"/>
    <w:rsid w:val="00320869"/>
    <w:rsid w:val="00321034"/>
    <w:rsid w:val="0033664C"/>
    <w:rsid w:val="00340B36"/>
    <w:rsid w:val="00342C63"/>
    <w:rsid w:val="00345D2E"/>
    <w:rsid w:val="0035588F"/>
    <w:rsid w:val="00364EE4"/>
    <w:rsid w:val="003703D3"/>
    <w:rsid w:val="00381B2D"/>
    <w:rsid w:val="0039353B"/>
    <w:rsid w:val="00396AB2"/>
    <w:rsid w:val="003A2C79"/>
    <w:rsid w:val="003C31C2"/>
    <w:rsid w:val="003C4E01"/>
    <w:rsid w:val="003D1A67"/>
    <w:rsid w:val="003F02DB"/>
    <w:rsid w:val="003F2809"/>
    <w:rsid w:val="003F3245"/>
    <w:rsid w:val="00400001"/>
    <w:rsid w:val="00406792"/>
    <w:rsid w:val="004211E6"/>
    <w:rsid w:val="004518E0"/>
    <w:rsid w:val="00456B6A"/>
    <w:rsid w:val="00465A3A"/>
    <w:rsid w:val="0046701A"/>
    <w:rsid w:val="0047499C"/>
    <w:rsid w:val="004842BE"/>
    <w:rsid w:val="004A38F9"/>
    <w:rsid w:val="004A74D2"/>
    <w:rsid w:val="004A7B71"/>
    <w:rsid w:val="004B0E18"/>
    <w:rsid w:val="004B0F27"/>
    <w:rsid w:val="004B245B"/>
    <w:rsid w:val="004B4B01"/>
    <w:rsid w:val="004B5A23"/>
    <w:rsid w:val="004B5F3D"/>
    <w:rsid w:val="004B78E3"/>
    <w:rsid w:val="004C6D4F"/>
    <w:rsid w:val="004D26A9"/>
    <w:rsid w:val="004D5389"/>
    <w:rsid w:val="004E24A9"/>
    <w:rsid w:val="004E54F4"/>
    <w:rsid w:val="004F3955"/>
    <w:rsid w:val="00501A2F"/>
    <w:rsid w:val="00515567"/>
    <w:rsid w:val="00534993"/>
    <w:rsid w:val="00540552"/>
    <w:rsid w:val="00551C6E"/>
    <w:rsid w:val="00552494"/>
    <w:rsid w:val="00572402"/>
    <w:rsid w:val="00576F8B"/>
    <w:rsid w:val="00584228"/>
    <w:rsid w:val="0058598C"/>
    <w:rsid w:val="00591569"/>
    <w:rsid w:val="005B4CAD"/>
    <w:rsid w:val="005B6576"/>
    <w:rsid w:val="005B6A2F"/>
    <w:rsid w:val="005B7486"/>
    <w:rsid w:val="005C0612"/>
    <w:rsid w:val="005C6461"/>
    <w:rsid w:val="005C78AA"/>
    <w:rsid w:val="005D1B3D"/>
    <w:rsid w:val="005E242A"/>
    <w:rsid w:val="005E4874"/>
    <w:rsid w:val="005F0E4F"/>
    <w:rsid w:val="005F3F2F"/>
    <w:rsid w:val="005F401C"/>
    <w:rsid w:val="005F6968"/>
    <w:rsid w:val="00610E76"/>
    <w:rsid w:val="00611EE7"/>
    <w:rsid w:val="00623A10"/>
    <w:rsid w:val="00623D9B"/>
    <w:rsid w:val="006478ED"/>
    <w:rsid w:val="00650CAB"/>
    <w:rsid w:val="00651B3E"/>
    <w:rsid w:val="00652CBD"/>
    <w:rsid w:val="00660868"/>
    <w:rsid w:val="00672BEF"/>
    <w:rsid w:val="006731C5"/>
    <w:rsid w:val="00674864"/>
    <w:rsid w:val="00676F5A"/>
    <w:rsid w:val="00694BA8"/>
    <w:rsid w:val="006969A9"/>
    <w:rsid w:val="006A09F5"/>
    <w:rsid w:val="006A4502"/>
    <w:rsid w:val="006A66C2"/>
    <w:rsid w:val="006B3742"/>
    <w:rsid w:val="006B4462"/>
    <w:rsid w:val="006B44AB"/>
    <w:rsid w:val="006B50E4"/>
    <w:rsid w:val="006C08F3"/>
    <w:rsid w:val="006C0A71"/>
    <w:rsid w:val="006C717B"/>
    <w:rsid w:val="006E29E2"/>
    <w:rsid w:val="006E5D7E"/>
    <w:rsid w:val="006F3730"/>
    <w:rsid w:val="006F600B"/>
    <w:rsid w:val="006F61AB"/>
    <w:rsid w:val="00706EFB"/>
    <w:rsid w:val="00707731"/>
    <w:rsid w:val="007128D3"/>
    <w:rsid w:val="00723BB1"/>
    <w:rsid w:val="00734BFF"/>
    <w:rsid w:val="007370D7"/>
    <w:rsid w:val="00737365"/>
    <w:rsid w:val="00754A9F"/>
    <w:rsid w:val="0076293C"/>
    <w:rsid w:val="00767D39"/>
    <w:rsid w:val="00772EFB"/>
    <w:rsid w:val="00775BE4"/>
    <w:rsid w:val="007A4EDC"/>
    <w:rsid w:val="007A59CD"/>
    <w:rsid w:val="007B7768"/>
    <w:rsid w:val="007D6B4E"/>
    <w:rsid w:val="007E476C"/>
    <w:rsid w:val="007F476C"/>
    <w:rsid w:val="00810078"/>
    <w:rsid w:val="008112C9"/>
    <w:rsid w:val="00811DD4"/>
    <w:rsid w:val="008172BE"/>
    <w:rsid w:val="008227DF"/>
    <w:rsid w:val="0083728C"/>
    <w:rsid w:val="00842B57"/>
    <w:rsid w:val="00854B5A"/>
    <w:rsid w:val="0087006A"/>
    <w:rsid w:val="008860C4"/>
    <w:rsid w:val="00892993"/>
    <w:rsid w:val="008B5D14"/>
    <w:rsid w:val="008C2827"/>
    <w:rsid w:val="008D32C8"/>
    <w:rsid w:val="008D3FA2"/>
    <w:rsid w:val="008D5917"/>
    <w:rsid w:val="008D6E93"/>
    <w:rsid w:val="008D7459"/>
    <w:rsid w:val="008E1CC9"/>
    <w:rsid w:val="008E4941"/>
    <w:rsid w:val="008E4A59"/>
    <w:rsid w:val="009010CD"/>
    <w:rsid w:val="00902619"/>
    <w:rsid w:val="00907076"/>
    <w:rsid w:val="00916478"/>
    <w:rsid w:val="00916C2E"/>
    <w:rsid w:val="00931282"/>
    <w:rsid w:val="0093128C"/>
    <w:rsid w:val="00941260"/>
    <w:rsid w:val="00953DCC"/>
    <w:rsid w:val="0095615B"/>
    <w:rsid w:val="0096172D"/>
    <w:rsid w:val="00963687"/>
    <w:rsid w:val="00971D55"/>
    <w:rsid w:val="00976DDF"/>
    <w:rsid w:val="00977B08"/>
    <w:rsid w:val="009850DC"/>
    <w:rsid w:val="00985431"/>
    <w:rsid w:val="00992AC3"/>
    <w:rsid w:val="009A5669"/>
    <w:rsid w:val="009B0E3C"/>
    <w:rsid w:val="009B6084"/>
    <w:rsid w:val="009B6928"/>
    <w:rsid w:val="009B6A2B"/>
    <w:rsid w:val="009B7692"/>
    <w:rsid w:val="009C28D6"/>
    <w:rsid w:val="009C560E"/>
    <w:rsid w:val="009E57F1"/>
    <w:rsid w:val="00A04AA2"/>
    <w:rsid w:val="00A14294"/>
    <w:rsid w:val="00A1623F"/>
    <w:rsid w:val="00A25AC8"/>
    <w:rsid w:val="00A4623F"/>
    <w:rsid w:val="00A46345"/>
    <w:rsid w:val="00A465DD"/>
    <w:rsid w:val="00A611C8"/>
    <w:rsid w:val="00A81FB2"/>
    <w:rsid w:val="00A864DC"/>
    <w:rsid w:val="00A90BCD"/>
    <w:rsid w:val="00A952B2"/>
    <w:rsid w:val="00AB0444"/>
    <w:rsid w:val="00AB2459"/>
    <w:rsid w:val="00AB4CF6"/>
    <w:rsid w:val="00AB7AA8"/>
    <w:rsid w:val="00AC1890"/>
    <w:rsid w:val="00AD0023"/>
    <w:rsid w:val="00AD57C7"/>
    <w:rsid w:val="00AD5D4B"/>
    <w:rsid w:val="00B005E1"/>
    <w:rsid w:val="00B0514F"/>
    <w:rsid w:val="00B1619E"/>
    <w:rsid w:val="00B2070D"/>
    <w:rsid w:val="00B26C02"/>
    <w:rsid w:val="00B4114C"/>
    <w:rsid w:val="00B623F2"/>
    <w:rsid w:val="00B65B26"/>
    <w:rsid w:val="00B73A18"/>
    <w:rsid w:val="00B73DAD"/>
    <w:rsid w:val="00B81A34"/>
    <w:rsid w:val="00BA19C0"/>
    <w:rsid w:val="00BA49F4"/>
    <w:rsid w:val="00BC2035"/>
    <w:rsid w:val="00BD042A"/>
    <w:rsid w:val="00BD3AC2"/>
    <w:rsid w:val="00BE0063"/>
    <w:rsid w:val="00BE687A"/>
    <w:rsid w:val="00C03D5B"/>
    <w:rsid w:val="00C04774"/>
    <w:rsid w:val="00C0514A"/>
    <w:rsid w:val="00C15E53"/>
    <w:rsid w:val="00C16D7C"/>
    <w:rsid w:val="00C17364"/>
    <w:rsid w:val="00C17F3A"/>
    <w:rsid w:val="00C2677F"/>
    <w:rsid w:val="00C36702"/>
    <w:rsid w:val="00C504BD"/>
    <w:rsid w:val="00C648E3"/>
    <w:rsid w:val="00C64F43"/>
    <w:rsid w:val="00C70EFA"/>
    <w:rsid w:val="00C86078"/>
    <w:rsid w:val="00C879E9"/>
    <w:rsid w:val="00C9717F"/>
    <w:rsid w:val="00CC2FE7"/>
    <w:rsid w:val="00CC430E"/>
    <w:rsid w:val="00CD4BB1"/>
    <w:rsid w:val="00CE05C8"/>
    <w:rsid w:val="00CF6C68"/>
    <w:rsid w:val="00D06AFD"/>
    <w:rsid w:val="00D25781"/>
    <w:rsid w:val="00D26236"/>
    <w:rsid w:val="00D318A1"/>
    <w:rsid w:val="00D51BDA"/>
    <w:rsid w:val="00D61DF4"/>
    <w:rsid w:val="00D67844"/>
    <w:rsid w:val="00D7614D"/>
    <w:rsid w:val="00D771C6"/>
    <w:rsid w:val="00D856AA"/>
    <w:rsid w:val="00D92DA6"/>
    <w:rsid w:val="00D933FB"/>
    <w:rsid w:val="00DA663A"/>
    <w:rsid w:val="00DB341D"/>
    <w:rsid w:val="00DC3147"/>
    <w:rsid w:val="00DD2686"/>
    <w:rsid w:val="00DD4EC8"/>
    <w:rsid w:val="00DD6033"/>
    <w:rsid w:val="00DF0901"/>
    <w:rsid w:val="00DF2055"/>
    <w:rsid w:val="00E17D33"/>
    <w:rsid w:val="00E20139"/>
    <w:rsid w:val="00E31FE7"/>
    <w:rsid w:val="00E54B92"/>
    <w:rsid w:val="00E65641"/>
    <w:rsid w:val="00E74C57"/>
    <w:rsid w:val="00E9519C"/>
    <w:rsid w:val="00EA1845"/>
    <w:rsid w:val="00EB3BDB"/>
    <w:rsid w:val="00EC228B"/>
    <w:rsid w:val="00EC41FE"/>
    <w:rsid w:val="00ED322D"/>
    <w:rsid w:val="00ED41AB"/>
    <w:rsid w:val="00ED4267"/>
    <w:rsid w:val="00EE40B1"/>
    <w:rsid w:val="00EE4628"/>
    <w:rsid w:val="00EF09E5"/>
    <w:rsid w:val="00EF1962"/>
    <w:rsid w:val="00EF7237"/>
    <w:rsid w:val="00F15337"/>
    <w:rsid w:val="00F153DD"/>
    <w:rsid w:val="00F31CC8"/>
    <w:rsid w:val="00F356C7"/>
    <w:rsid w:val="00F362A6"/>
    <w:rsid w:val="00F376B5"/>
    <w:rsid w:val="00F440E7"/>
    <w:rsid w:val="00F442CC"/>
    <w:rsid w:val="00F50F86"/>
    <w:rsid w:val="00F553D1"/>
    <w:rsid w:val="00F57569"/>
    <w:rsid w:val="00F671E2"/>
    <w:rsid w:val="00F729F2"/>
    <w:rsid w:val="00F80A4C"/>
    <w:rsid w:val="00FA0029"/>
    <w:rsid w:val="00FA2CFE"/>
    <w:rsid w:val="00FA35D3"/>
    <w:rsid w:val="00FC497B"/>
    <w:rsid w:val="00FC5585"/>
    <w:rsid w:val="00FF0474"/>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2C134F"/>
  <w15:docId w15:val="{607632E3-CB7D-3847-B2EE-11DF39ED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9B6A2B"/>
    <w:pPr>
      <w:keepNext/>
      <w:keepLines/>
      <w:numPr>
        <w:numId w:val="37"/>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locked/>
    <w:rsid w:val="009B6A2B"/>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locked/>
    <w:rsid w:val="009B6A2B"/>
    <w:pPr>
      <w:keepNext/>
      <w:keepLines/>
      <w:numPr>
        <w:numId w:val="36"/>
      </w:numPr>
      <w:spacing w:before="40" w:line="259" w:lineRule="auto"/>
      <w:outlineLvl w:val="2"/>
    </w:pPr>
    <w:rPr>
      <w:rFonts w:ascii="Calibri Light" w:hAnsi="Calibri Light"/>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B6A2B"/>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rsid w:val="009B6A2B"/>
    <w:rPr>
      <w:rFonts w:ascii="Calibri Light" w:eastAsia="Times New Roman" w:hAnsi="Calibri Light" w:cs="Times New Roman"/>
      <w:color w:val="5B9BD5"/>
      <w:sz w:val="26"/>
      <w:szCs w:val="26"/>
      <w:lang w:eastAsia="en-US"/>
    </w:rPr>
  </w:style>
  <w:style w:type="character" w:customStyle="1" w:styleId="Nadpis3Char">
    <w:name w:val="Nadpis 3 Char"/>
    <w:basedOn w:val="Standardnpsmoodstavce"/>
    <w:link w:val="Nadpis3"/>
    <w:uiPriority w:val="99"/>
    <w:rsid w:val="009B6A2B"/>
    <w:rPr>
      <w:rFonts w:ascii="Calibri Light" w:eastAsia="Times New Roman" w:hAnsi="Calibri Light" w:cs="Times New Roman"/>
      <w:sz w:val="24"/>
      <w:szCs w:val="24"/>
      <w:lang w:eastAsia="en-US"/>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character" w:styleId="Hypertextovodkaz">
    <w:name w:val="Hyperlink"/>
    <w:uiPriority w:val="99"/>
    <w:unhideWhenUsed/>
    <w:rsid w:val="001A3B01"/>
    <w:rPr>
      <w:color w:val="0000FF"/>
      <w:u w:val="single"/>
    </w:rPr>
  </w:style>
  <w:style w:type="paragraph" w:styleId="Textpoznpodarou">
    <w:name w:val="footnote text"/>
    <w:basedOn w:val="Normln"/>
    <w:link w:val="TextpoznpodarouChar"/>
    <w:uiPriority w:val="99"/>
    <w:rsid w:val="00EC228B"/>
    <w:pPr>
      <w:widowControl w:val="0"/>
    </w:pPr>
    <w:rPr>
      <w:lang w:val="x-none" w:eastAsia="x-none"/>
    </w:rPr>
  </w:style>
  <w:style w:type="character" w:customStyle="1" w:styleId="TextpoznpodarouChar">
    <w:name w:val="Text pozn. pod čarou Char"/>
    <w:link w:val="Textpoznpodarou"/>
    <w:uiPriority w:val="99"/>
    <w:rsid w:val="00EC228B"/>
    <w:rPr>
      <w:rFonts w:ascii="Times New Roman" w:eastAsia="Times New Roman" w:hAnsi="Times New Roman" w:cs="Times New Roman"/>
      <w:lang w:val="x-none" w:eastAsia="x-none"/>
    </w:rPr>
  </w:style>
  <w:style w:type="character" w:styleId="Znakapoznpodarou">
    <w:name w:val="footnote reference"/>
    <w:uiPriority w:val="99"/>
    <w:semiHidden/>
    <w:unhideWhenUsed/>
    <w:rsid w:val="00EC228B"/>
    <w:rPr>
      <w:vertAlign w:val="superscript"/>
    </w:rPr>
  </w:style>
  <w:style w:type="table" w:styleId="Mkatabulky">
    <w:name w:val="Table Grid"/>
    <w:basedOn w:val="Normlntabulka"/>
    <w:locked/>
    <w:rsid w:val="000D35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jemn">
    <w:name w:val="Subtle Reference"/>
    <w:basedOn w:val="Standardnpsmoodstavce"/>
    <w:uiPriority w:val="31"/>
    <w:qFormat/>
    <w:rsid w:val="00971D55"/>
    <w:rPr>
      <w:smallCaps/>
      <w:color w:val="5A5A5A" w:themeColor="text1" w:themeTint="A5"/>
    </w:rPr>
  </w:style>
  <w:style w:type="character" w:styleId="Odkaznakoment">
    <w:name w:val="annotation reference"/>
    <w:basedOn w:val="Standardnpsmoodstavce"/>
    <w:uiPriority w:val="99"/>
    <w:semiHidden/>
    <w:unhideWhenUsed/>
    <w:rsid w:val="004C6D4F"/>
    <w:rPr>
      <w:sz w:val="16"/>
      <w:szCs w:val="16"/>
    </w:rPr>
  </w:style>
  <w:style w:type="paragraph" w:styleId="Textkomente">
    <w:name w:val="annotation text"/>
    <w:basedOn w:val="Normln"/>
    <w:link w:val="TextkomenteChar"/>
    <w:uiPriority w:val="99"/>
    <w:unhideWhenUsed/>
    <w:rsid w:val="004C6D4F"/>
  </w:style>
  <w:style w:type="character" w:customStyle="1" w:styleId="TextkomenteChar">
    <w:name w:val="Text komentáře Char"/>
    <w:basedOn w:val="Standardnpsmoodstavce"/>
    <w:link w:val="Textkomente"/>
    <w:uiPriority w:val="99"/>
    <w:rsid w:val="004C6D4F"/>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4C6D4F"/>
    <w:rPr>
      <w:b/>
      <w:bCs/>
    </w:rPr>
  </w:style>
  <w:style w:type="character" w:customStyle="1" w:styleId="PedmtkomenteChar">
    <w:name w:val="Předmět komentáře Char"/>
    <w:basedOn w:val="TextkomenteChar"/>
    <w:link w:val="Pedmtkomente"/>
    <w:uiPriority w:val="99"/>
    <w:semiHidden/>
    <w:rsid w:val="004C6D4F"/>
    <w:rPr>
      <w:rFonts w:ascii="Times New Roman" w:eastAsia="Times New Roman" w:hAnsi="Times New Roman" w:cs="Times New Roman"/>
      <w:b/>
      <w:bCs/>
    </w:rPr>
  </w:style>
  <w:style w:type="paragraph" w:styleId="Odstavecseseznamem">
    <w:name w:val="List Paragraph"/>
    <w:aliases w:val="nad 1,Název grafu"/>
    <w:basedOn w:val="Normln"/>
    <w:link w:val="OdstavecseseznamemChar"/>
    <w:uiPriority w:val="34"/>
    <w:qFormat/>
    <w:rsid w:val="00706EFB"/>
    <w:pPr>
      <w:widowControl w:val="0"/>
      <w:autoSpaceDE w:val="0"/>
      <w:autoSpaceDN w:val="0"/>
      <w:adjustRightInd w:val="0"/>
      <w:ind w:left="720"/>
      <w:contextualSpacing/>
    </w:pPr>
    <w:rPr>
      <w:rFonts w:ascii="Arial" w:eastAsiaTheme="minorEastAsia" w:hAnsi="Arial" w:cs="Arial"/>
    </w:rPr>
  </w:style>
  <w:style w:type="character" w:customStyle="1" w:styleId="OdstavecseseznamemChar">
    <w:name w:val="Odstavec se seznamem Char"/>
    <w:aliases w:val="nad 1 Char,Název grafu Char"/>
    <w:basedOn w:val="Standardnpsmoodstavce"/>
    <w:link w:val="Odstavecseseznamem"/>
    <w:uiPriority w:val="34"/>
    <w:locked/>
    <w:rsid w:val="00706EFB"/>
    <w:rPr>
      <w:rFonts w:ascii="Arial" w:eastAsiaTheme="minorEastAsia" w:hAnsi="Arial"/>
    </w:rPr>
  </w:style>
  <w:style w:type="paragraph" w:styleId="Zkladntext">
    <w:name w:val="Body Text"/>
    <w:basedOn w:val="Normln"/>
    <w:link w:val="ZkladntextChar"/>
    <w:rsid w:val="00706EFB"/>
    <w:pPr>
      <w:widowControl w:val="0"/>
      <w:tabs>
        <w:tab w:val="left" w:pos="-720"/>
        <w:tab w:val="left" w:pos="0"/>
      </w:tabs>
      <w:suppressAutoHyphens/>
      <w:autoSpaceDE w:val="0"/>
      <w:autoSpaceDN w:val="0"/>
      <w:spacing w:line="288" w:lineRule="auto"/>
      <w:jc w:val="both"/>
    </w:pPr>
    <w:rPr>
      <w:spacing w:val="-3"/>
    </w:rPr>
  </w:style>
  <w:style w:type="character" w:customStyle="1" w:styleId="ZkladntextChar">
    <w:name w:val="Základní text Char"/>
    <w:basedOn w:val="Standardnpsmoodstavce"/>
    <w:link w:val="Zkladntext"/>
    <w:rsid w:val="00706EFB"/>
    <w:rPr>
      <w:rFonts w:ascii="Times New Roman" w:eastAsia="Times New Roman" w:hAnsi="Times New Roman" w:cs="Times New Roman"/>
      <w:spacing w:val="-3"/>
    </w:rPr>
  </w:style>
  <w:style w:type="paragraph" w:styleId="Normlnweb">
    <w:name w:val="Normal (Web)"/>
    <w:basedOn w:val="Normln"/>
    <w:uiPriority w:val="99"/>
    <w:unhideWhenUsed/>
    <w:rsid w:val="00706EFB"/>
    <w:pPr>
      <w:spacing w:before="100" w:beforeAutospacing="1" w:after="100" w:afterAutospacing="1"/>
    </w:pPr>
    <w:rPr>
      <w:sz w:val="24"/>
      <w:szCs w:val="24"/>
    </w:rPr>
  </w:style>
  <w:style w:type="paragraph" w:customStyle="1" w:styleId="StylArial145bzarovnnnasted">
    <w:name w:val="Styl Arial 145 b. zarovnání na střed"/>
    <w:basedOn w:val="Normln"/>
    <w:link w:val="StylArial145bzarovnnnastedChar"/>
    <w:uiPriority w:val="99"/>
    <w:rsid w:val="0030159A"/>
    <w:pPr>
      <w:jc w:val="center"/>
    </w:pPr>
    <w:rPr>
      <w:rFonts w:ascii="Arial" w:eastAsia="Calibri" w:hAnsi="Arial"/>
      <w:sz w:val="29"/>
    </w:rPr>
  </w:style>
  <w:style w:type="character" w:customStyle="1" w:styleId="StylArial145bzarovnnnastedChar">
    <w:name w:val="Styl Arial 145 b. zarovnání na střed Char"/>
    <w:link w:val="StylArial145bzarovnnnasted"/>
    <w:uiPriority w:val="99"/>
    <w:locked/>
    <w:rsid w:val="0030159A"/>
    <w:rPr>
      <w:rFonts w:ascii="Arial" w:hAnsi="Arial" w:cs="Times New Roman"/>
      <w:sz w:val="29"/>
    </w:rPr>
  </w:style>
  <w:style w:type="paragraph" w:customStyle="1" w:styleId="Normln1">
    <w:name w:val="Normální1"/>
    <w:rsid w:val="005B4CAD"/>
    <w:rPr>
      <w:rFonts w:ascii="Times New Roman" w:eastAsia="ヒラギノ角ゴ Pro W3" w:hAnsi="Times New Roman" w:cs="Times New Roman"/>
      <w:color w:val="000000"/>
      <w:sz w:val="24"/>
      <w:lang w:val="en-US"/>
    </w:rPr>
  </w:style>
  <w:style w:type="paragraph" w:customStyle="1" w:styleId="NormalParagraphStyle">
    <w:name w:val="NormalParagraphStyle"/>
    <w:basedOn w:val="Normln"/>
    <w:rsid w:val="009B6A2B"/>
    <w:pPr>
      <w:autoSpaceDE w:val="0"/>
      <w:autoSpaceDN w:val="0"/>
      <w:adjustRightInd w:val="0"/>
      <w:spacing w:line="288" w:lineRule="auto"/>
      <w:textAlignment w:val="center"/>
    </w:pPr>
    <w:rPr>
      <w:color w:val="000000"/>
      <w:sz w:val="24"/>
      <w:szCs w:val="24"/>
    </w:rPr>
  </w:style>
  <w:style w:type="character" w:customStyle="1" w:styleId="ProsttextChar">
    <w:name w:val="Prostý text Char"/>
    <w:basedOn w:val="Standardnpsmoodstavce"/>
    <w:link w:val="Prosttext"/>
    <w:uiPriority w:val="99"/>
    <w:rsid w:val="009B6A2B"/>
    <w:rPr>
      <w:rFonts w:ascii="Consolas" w:hAnsi="Consolas" w:cs="Times New Roman"/>
      <w:sz w:val="21"/>
      <w:szCs w:val="21"/>
      <w:lang w:eastAsia="en-US"/>
    </w:rPr>
  </w:style>
  <w:style w:type="paragraph" w:styleId="Prosttext">
    <w:name w:val="Plain Text"/>
    <w:basedOn w:val="Normln"/>
    <w:link w:val="ProsttextChar"/>
    <w:uiPriority w:val="99"/>
    <w:unhideWhenUsed/>
    <w:rsid w:val="009B6A2B"/>
    <w:rPr>
      <w:rFonts w:ascii="Consolas" w:eastAsia="Calibri" w:hAnsi="Consolas"/>
      <w:sz w:val="21"/>
      <w:szCs w:val="21"/>
      <w:lang w:eastAsia="en-US"/>
    </w:rPr>
  </w:style>
  <w:style w:type="paragraph" w:customStyle="1" w:styleId="Styl1">
    <w:name w:val="Styl1"/>
    <w:basedOn w:val="Odstavecseseznamem"/>
    <w:link w:val="Styl1Char"/>
    <w:qFormat/>
    <w:rsid w:val="009B6A2B"/>
    <w:pPr>
      <w:numPr>
        <w:numId w:val="13"/>
      </w:numPr>
      <w:shd w:val="clear" w:color="auto" w:fill="FFFFFF"/>
      <w:spacing w:after="120" w:line="276" w:lineRule="auto"/>
      <w:ind w:left="425" w:hanging="425"/>
    </w:pPr>
    <w:rPr>
      <w:rFonts w:asciiTheme="minorHAnsi" w:hAnsiTheme="minorHAnsi" w:cstheme="minorHAnsi"/>
      <w:b/>
      <w:color w:val="4BACC6" w:themeColor="accent5"/>
      <w:sz w:val="36"/>
      <w:szCs w:val="32"/>
    </w:rPr>
  </w:style>
  <w:style w:type="character" w:customStyle="1" w:styleId="Styl1Char">
    <w:name w:val="Styl1 Char"/>
    <w:basedOn w:val="Standardnpsmoodstavce"/>
    <w:link w:val="Styl1"/>
    <w:rsid w:val="009B6A2B"/>
    <w:rPr>
      <w:rFonts w:asciiTheme="minorHAnsi" w:eastAsiaTheme="minorEastAsia" w:hAnsiTheme="minorHAnsi" w:cstheme="minorHAnsi"/>
      <w:b/>
      <w:color w:val="4BACC6" w:themeColor="accent5"/>
      <w:sz w:val="36"/>
      <w:szCs w:val="32"/>
      <w:shd w:val="clear" w:color="auto" w:fill="FFFFFF"/>
    </w:rPr>
  </w:style>
  <w:style w:type="paragraph" w:customStyle="1" w:styleId="Default">
    <w:name w:val="Default"/>
    <w:rsid w:val="009B6A2B"/>
    <w:pPr>
      <w:widowControl w:val="0"/>
      <w:autoSpaceDE w:val="0"/>
      <w:autoSpaceDN w:val="0"/>
      <w:adjustRightInd w:val="0"/>
    </w:pPr>
    <w:rPr>
      <w:rFonts w:ascii="Cambria,Bold" w:eastAsiaTheme="minorEastAsia" w:hAnsi="Cambria,Bold" w:cs="Cambria,Bold"/>
      <w:color w:val="000000"/>
      <w:sz w:val="24"/>
      <w:szCs w:val="24"/>
    </w:rPr>
  </w:style>
  <w:style w:type="character" w:styleId="Zdraznn">
    <w:name w:val="Emphasis"/>
    <w:basedOn w:val="Standardnpsmoodstavce"/>
    <w:uiPriority w:val="20"/>
    <w:qFormat/>
    <w:locked/>
    <w:rsid w:val="009B6A2B"/>
    <w:rPr>
      <w:i/>
      <w:iCs/>
    </w:rPr>
  </w:style>
  <w:style w:type="character" w:customStyle="1" w:styleId="st">
    <w:name w:val="st"/>
    <w:basedOn w:val="Standardnpsmoodstavce"/>
    <w:rsid w:val="009B6A2B"/>
  </w:style>
  <w:style w:type="paragraph" w:styleId="Bezmezer">
    <w:name w:val="No Spacing"/>
    <w:aliases w:val="UJEP-TEXT"/>
    <w:qFormat/>
    <w:rsid w:val="009B6A2B"/>
    <w:pPr>
      <w:widowControl w:val="0"/>
      <w:jc w:val="both"/>
    </w:pPr>
    <w:rPr>
      <w:rFonts w:ascii="Arial Narrow" w:eastAsiaTheme="minorHAnsi" w:hAnsi="Arial Narrow" w:cstheme="minorBidi"/>
      <w:sz w:val="22"/>
      <w:lang w:eastAsia="en-US"/>
    </w:rPr>
  </w:style>
  <w:style w:type="character" w:styleId="Siln">
    <w:name w:val="Strong"/>
    <w:basedOn w:val="Standardnpsmoodstavce"/>
    <w:uiPriority w:val="22"/>
    <w:qFormat/>
    <w:locked/>
    <w:rsid w:val="009B6A2B"/>
    <w:rPr>
      <w:b/>
      <w:bCs/>
    </w:rPr>
  </w:style>
  <w:style w:type="character" w:styleId="Nevyeenzmnka">
    <w:name w:val="Unresolved Mention"/>
    <w:basedOn w:val="Standardnpsmoodstavce"/>
    <w:uiPriority w:val="99"/>
    <w:semiHidden/>
    <w:unhideWhenUsed/>
    <w:rsid w:val="00BD042A"/>
    <w:rPr>
      <w:color w:val="605E5C"/>
      <w:shd w:val="clear" w:color="auto" w:fill="E1DFDD"/>
    </w:rPr>
  </w:style>
  <w:style w:type="character" w:customStyle="1" w:styleId="apple-converted-space">
    <w:name w:val="apple-converted-space"/>
    <w:basedOn w:val="Standardnpsmoodstavce"/>
    <w:rsid w:val="00EA1845"/>
  </w:style>
  <w:style w:type="character" w:customStyle="1" w:styleId="a-size-extra-large">
    <w:name w:val="a-size-extra-large"/>
    <w:basedOn w:val="Standardnpsmoodstavce"/>
    <w:rsid w:val="00C36702"/>
  </w:style>
  <w:style w:type="paragraph" w:styleId="Revize">
    <w:name w:val="Revision"/>
    <w:hidden/>
    <w:uiPriority w:val="99"/>
    <w:semiHidden/>
    <w:rsid w:val="0017586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63998320">
      <w:bodyDiv w:val="1"/>
      <w:marLeft w:val="0"/>
      <w:marRight w:val="0"/>
      <w:marTop w:val="0"/>
      <w:marBottom w:val="0"/>
      <w:divBdr>
        <w:top w:val="none" w:sz="0" w:space="0" w:color="auto"/>
        <w:left w:val="none" w:sz="0" w:space="0" w:color="auto"/>
        <w:bottom w:val="none" w:sz="0" w:space="0" w:color="auto"/>
        <w:right w:val="none" w:sz="0" w:space="0" w:color="auto"/>
      </w:divBdr>
    </w:div>
    <w:div w:id="264967174">
      <w:bodyDiv w:val="1"/>
      <w:marLeft w:val="0"/>
      <w:marRight w:val="0"/>
      <w:marTop w:val="0"/>
      <w:marBottom w:val="0"/>
      <w:divBdr>
        <w:top w:val="none" w:sz="0" w:space="0" w:color="auto"/>
        <w:left w:val="none" w:sz="0" w:space="0" w:color="auto"/>
        <w:bottom w:val="none" w:sz="0" w:space="0" w:color="auto"/>
        <w:right w:val="none" w:sz="0" w:space="0" w:color="auto"/>
      </w:divBdr>
    </w:div>
    <w:div w:id="267666562">
      <w:bodyDiv w:val="1"/>
      <w:marLeft w:val="0"/>
      <w:marRight w:val="0"/>
      <w:marTop w:val="0"/>
      <w:marBottom w:val="0"/>
      <w:divBdr>
        <w:top w:val="none" w:sz="0" w:space="0" w:color="auto"/>
        <w:left w:val="none" w:sz="0" w:space="0" w:color="auto"/>
        <w:bottom w:val="none" w:sz="0" w:space="0" w:color="auto"/>
        <w:right w:val="none" w:sz="0" w:space="0" w:color="auto"/>
      </w:divBdr>
    </w:div>
    <w:div w:id="276108572">
      <w:bodyDiv w:val="1"/>
      <w:marLeft w:val="0"/>
      <w:marRight w:val="0"/>
      <w:marTop w:val="0"/>
      <w:marBottom w:val="0"/>
      <w:divBdr>
        <w:top w:val="none" w:sz="0" w:space="0" w:color="auto"/>
        <w:left w:val="none" w:sz="0" w:space="0" w:color="auto"/>
        <w:bottom w:val="none" w:sz="0" w:space="0" w:color="auto"/>
        <w:right w:val="none" w:sz="0" w:space="0" w:color="auto"/>
      </w:divBdr>
    </w:div>
    <w:div w:id="489374235">
      <w:bodyDiv w:val="1"/>
      <w:marLeft w:val="0"/>
      <w:marRight w:val="0"/>
      <w:marTop w:val="0"/>
      <w:marBottom w:val="0"/>
      <w:divBdr>
        <w:top w:val="none" w:sz="0" w:space="0" w:color="auto"/>
        <w:left w:val="none" w:sz="0" w:space="0" w:color="auto"/>
        <w:bottom w:val="none" w:sz="0" w:space="0" w:color="auto"/>
        <w:right w:val="none" w:sz="0" w:space="0" w:color="auto"/>
      </w:divBdr>
    </w:div>
    <w:div w:id="730543229">
      <w:bodyDiv w:val="1"/>
      <w:marLeft w:val="0"/>
      <w:marRight w:val="0"/>
      <w:marTop w:val="0"/>
      <w:marBottom w:val="0"/>
      <w:divBdr>
        <w:top w:val="none" w:sz="0" w:space="0" w:color="auto"/>
        <w:left w:val="none" w:sz="0" w:space="0" w:color="auto"/>
        <w:bottom w:val="none" w:sz="0" w:space="0" w:color="auto"/>
        <w:right w:val="none" w:sz="0" w:space="0" w:color="auto"/>
      </w:divBdr>
    </w:div>
    <w:div w:id="797144641">
      <w:bodyDiv w:val="1"/>
      <w:marLeft w:val="0"/>
      <w:marRight w:val="0"/>
      <w:marTop w:val="0"/>
      <w:marBottom w:val="0"/>
      <w:divBdr>
        <w:top w:val="none" w:sz="0" w:space="0" w:color="auto"/>
        <w:left w:val="none" w:sz="0" w:space="0" w:color="auto"/>
        <w:bottom w:val="none" w:sz="0" w:space="0" w:color="auto"/>
        <w:right w:val="none" w:sz="0" w:space="0" w:color="auto"/>
      </w:divBdr>
    </w:div>
    <w:div w:id="816537004">
      <w:bodyDiv w:val="1"/>
      <w:marLeft w:val="0"/>
      <w:marRight w:val="0"/>
      <w:marTop w:val="0"/>
      <w:marBottom w:val="0"/>
      <w:divBdr>
        <w:top w:val="none" w:sz="0" w:space="0" w:color="auto"/>
        <w:left w:val="none" w:sz="0" w:space="0" w:color="auto"/>
        <w:bottom w:val="none" w:sz="0" w:space="0" w:color="auto"/>
        <w:right w:val="none" w:sz="0" w:space="0" w:color="auto"/>
      </w:divBdr>
    </w:div>
    <w:div w:id="983655161">
      <w:bodyDiv w:val="1"/>
      <w:marLeft w:val="0"/>
      <w:marRight w:val="0"/>
      <w:marTop w:val="0"/>
      <w:marBottom w:val="0"/>
      <w:divBdr>
        <w:top w:val="none" w:sz="0" w:space="0" w:color="auto"/>
        <w:left w:val="none" w:sz="0" w:space="0" w:color="auto"/>
        <w:bottom w:val="none" w:sz="0" w:space="0" w:color="auto"/>
        <w:right w:val="none" w:sz="0" w:space="0" w:color="auto"/>
      </w:divBdr>
    </w:div>
    <w:div w:id="995576469">
      <w:bodyDiv w:val="1"/>
      <w:marLeft w:val="0"/>
      <w:marRight w:val="0"/>
      <w:marTop w:val="0"/>
      <w:marBottom w:val="0"/>
      <w:divBdr>
        <w:top w:val="none" w:sz="0" w:space="0" w:color="auto"/>
        <w:left w:val="none" w:sz="0" w:space="0" w:color="auto"/>
        <w:bottom w:val="none" w:sz="0" w:space="0" w:color="auto"/>
        <w:right w:val="none" w:sz="0" w:space="0" w:color="auto"/>
      </w:divBdr>
    </w:div>
    <w:div w:id="1208882833">
      <w:bodyDiv w:val="1"/>
      <w:marLeft w:val="0"/>
      <w:marRight w:val="0"/>
      <w:marTop w:val="0"/>
      <w:marBottom w:val="0"/>
      <w:divBdr>
        <w:top w:val="none" w:sz="0" w:space="0" w:color="auto"/>
        <w:left w:val="none" w:sz="0" w:space="0" w:color="auto"/>
        <w:bottom w:val="none" w:sz="0" w:space="0" w:color="auto"/>
        <w:right w:val="none" w:sz="0" w:space="0" w:color="auto"/>
      </w:divBdr>
    </w:div>
    <w:div w:id="1265261040">
      <w:bodyDiv w:val="1"/>
      <w:marLeft w:val="0"/>
      <w:marRight w:val="0"/>
      <w:marTop w:val="0"/>
      <w:marBottom w:val="0"/>
      <w:divBdr>
        <w:top w:val="none" w:sz="0" w:space="0" w:color="auto"/>
        <w:left w:val="none" w:sz="0" w:space="0" w:color="auto"/>
        <w:bottom w:val="none" w:sz="0" w:space="0" w:color="auto"/>
        <w:right w:val="none" w:sz="0" w:space="0" w:color="auto"/>
      </w:divBdr>
    </w:div>
    <w:div w:id="1387484677">
      <w:bodyDiv w:val="1"/>
      <w:marLeft w:val="0"/>
      <w:marRight w:val="0"/>
      <w:marTop w:val="0"/>
      <w:marBottom w:val="0"/>
      <w:divBdr>
        <w:top w:val="none" w:sz="0" w:space="0" w:color="auto"/>
        <w:left w:val="none" w:sz="0" w:space="0" w:color="auto"/>
        <w:bottom w:val="none" w:sz="0" w:space="0" w:color="auto"/>
        <w:right w:val="none" w:sz="0" w:space="0" w:color="auto"/>
      </w:divBdr>
    </w:div>
    <w:div w:id="1496267494">
      <w:bodyDiv w:val="1"/>
      <w:marLeft w:val="0"/>
      <w:marRight w:val="0"/>
      <w:marTop w:val="0"/>
      <w:marBottom w:val="0"/>
      <w:divBdr>
        <w:top w:val="none" w:sz="0" w:space="0" w:color="auto"/>
        <w:left w:val="none" w:sz="0" w:space="0" w:color="auto"/>
        <w:bottom w:val="none" w:sz="0" w:space="0" w:color="auto"/>
        <w:right w:val="none" w:sz="0" w:space="0" w:color="auto"/>
      </w:divBdr>
    </w:div>
    <w:div w:id="1580944480">
      <w:bodyDiv w:val="1"/>
      <w:marLeft w:val="0"/>
      <w:marRight w:val="0"/>
      <w:marTop w:val="0"/>
      <w:marBottom w:val="0"/>
      <w:divBdr>
        <w:top w:val="none" w:sz="0" w:space="0" w:color="auto"/>
        <w:left w:val="none" w:sz="0" w:space="0" w:color="auto"/>
        <w:bottom w:val="none" w:sz="0" w:space="0" w:color="auto"/>
        <w:right w:val="none" w:sz="0" w:space="0" w:color="auto"/>
      </w:divBdr>
    </w:div>
    <w:div w:id="1696811049">
      <w:bodyDiv w:val="1"/>
      <w:marLeft w:val="0"/>
      <w:marRight w:val="0"/>
      <w:marTop w:val="0"/>
      <w:marBottom w:val="0"/>
      <w:divBdr>
        <w:top w:val="none" w:sz="0" w:space="0" w:color="auto"/>
        <w:left w:val="none" w:sz="0" w:space="0" w:color="auto"/>
        <w:bottom w:val="none" w:sz="0" w:space="0" w:color="auto"/>
        <w:right w:val="none" w:sz="0" w:space="0" w:color="auto"/>
      </w:divBdr>
    </w:div>
    <w:div w:id="1764111662">
      <w:bodyDiv w:val="1"/>
      <w:marLeft w:val="0"/>
      <w:marRight w:val="0"/>
      <w:marTop w:val="0"/>
      <w:marBottom w:val="0"/>
      <w:divBdr>
        <w:top w:val="none" w:sz="0" w:space="0" w:color="auto"/>
        <w:left w:val="none" w:sz="0" w:space="0" w:color="auto"/>
        <w:bottom w:val="none" w:sz="0" w:space="0" w:color="auto"/>
        <w:right w:val="none" w:sz="0" w:space="0" w:color="auto"/>
      </w:divBdr>
    </w:div>
    <w:div w:id="1845124985">
      <w:bodyDiv w:val="1"/>
      <w:marLeft w:val="0"/>
      <w:marRight w:val="0"/>
      <w:marTop w:val="0"/>
      <w:marBottom w:val="0"/>
      <w:divBdr>
        <w:top w:val="none" w:sz="0" w:space="0" w:color="auto"/>
        <w:left w:val="none" w:sz="0" w:space="0" w:color="auto"/>
        <w:bottom w:val="none" w:sz="0" w:space="0" w:color="auto"/>
        <w:right w:val="none" w:sz="0" w:space="0" w:color="auto"/>
      </w:divBdr>
    </w:div>
    <w:div w:id="184937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katalog.k.utb.cz/F/?func=find-b&amp;find_code=SYS&amp;request=56741" TargetMode="External"/><Relationship Id="rId18" Type="http://schemas.openxmlformats.org/officeDocument/2006/relationships/hyperlink" Target="http://katalog.k.utb.cz/F/?func=find-b&amp;find_code=SYS&amp;request=56617" TargetMode="External"/><Relationship Id="rId26" Type="http://schemas.openxmlformats.org/officeDocument/2006/relationships/hyperlink" Target="http://filmsoundmedia.lmta.lt/program/" TargetMode="External"/><Relationship Id="rId21" Type="http://schemas.openxmlformats.org/officeDocument/2006/relationships/hyperlink" Target="http://katalog.k.utb.cz/F/?func=find-b&amp;find_code=SYS&amp;request=88497"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fmk.utb.cz/o-fakulte/uredni-deska/strategicky-zamer/" TargetMode="External"/><Relationship Id="rId17" Type="http://schemas.openxmlformats.org/officeDocument/2006/relationships/hyperlink" Target="http://katalog.k.utb.cz/F/?func=find-b&amp;find_code=SYS&amp;request=34220" TargetMode="External"/><Relationship Id="rId25" Type="http://schemas.openxmlformats.org/officeDocument/2006/relationships/hyperlink" Target="http://archiv.bibiana.sk/modules/UserInterface/search.php"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katalog.k.utb.cz/F/?func=find-b&amp;find_code=SYS&amp;request=22090" TargetMode="External"/><Relationship Id="rId20" Type="http://schemas.openxmlformats.org/officeDocument/2006/relationships/hyperlink" Target="http://katalog.k.utb.cz/F/?func=find-b&amp;find_code=SYS&amp;request=29977" TargetMode="External"/><Relationship Id="rId29" Type="http://schemas.openxmlformats.org/officeDocument/2006/relationships/hyperlink" Target="http://www.ruv.cz/app/artwork/RegisterArtwor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tb.cz/univerzita/uredni-deska/ruzne/strategicky-zamer/" TargetMode="External"/><Relationship Id="rId24" Type="http://schemas.openxmlformats.org/officeDocument/2006/relationships/hyperlink" Target="http://katalog.k.utb.cz/F/?func=find-b&amp;find_code=SYS&amp;request=56617" TargetMode="External"/><Relationship Id="rId32" Type="http://schemas.openxmlformats.org/officeDocument/2006/relationships/hyperlink" Target="http://kreativnizlin.cz/"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katalog.k.utb.cz/F/?func=find-b&amp;find_code=SYS&amp;request=88497" TargetMode="External"/><Relationship Id="rId23" Type="http://schemas.openxmlformats.org/officeDocument/2006/relationships/hyperlink" Target="http://katalog.k.utb.cz/F/?func=find-b&amp;find_code=SYS&amp;request=34220" TargetMode="External"/><Relationship Id="rId28" Type="http://schemas.openxmlformats.org/officeDocument/2006/relationships/hyperlink" Target="http://www.utb.cz/file/57918/download/" TargetMode="External"/><Relationship Id="rId36" Type="http://schemas.openxmlformats.org/officeDocument/2006/relationships/fontTable" Target="fontTable.xml"/><Relationship Id="rId10" Type="http://schemas.openxmlformats.org/officeDocument/2006/relationships/hyperlink" Target="https://fmk.utb.cz/o-fakulte/uredni-deska/vyrocni-zpravy/" TargetMode="External"/><Relationship Id="rId19" Type="http://schemas.openxmlformats.org/officeDocument/2006/relationships/hyperlink" Target="http://katalog.k.utb.cz/F/?func=find-b&amp;find_code=SYS&amp;request=56741" TargetMode="External"/><Relationship Id="rId31" Type="http://schemas.openxmlformats.org/officeDocument/2006/relationships/hyperlink" Target="https://www.zlindesignweek.com/" TargetMode="External"/><Relationship Id="rId4" Type="http://schemas.openxmlformats.org/officeDocument/2006/relationships/settings" Target="settings.xml"/><Relationship Id="rId9" Type="http://schemas.openxmlformats.org/officeDocument/2006/relationships/hyperlink" Target="https://www.utb.cz/univerzita/uredni-deska/ruzne/vyrocni-zpravy/" TargetMode="External"/><Relationship Id="rId14" Type="http://schemas.openxmlformats.org/officeDocument/2006/relationships/hyperlink" Target="http://katalog.k.utb.cz/F/?func=find-b&amp;find_code=SYS&amp;request=29977" TargetMode="External"/><Relationship Id="rId22" Type="http://schemas.openxmlformats.org/officeDocument/2006/relationships/hyperlink" Target="http://katalog.k.utb.cz/F/?func=find-b&amp;find_code=SYS&amp;request=22090" TargetMode="External"/><Relationship Id="rId27" Type="http://schemas.openxmlformats.org/officeDocument/2006/relationships/hyperlink" Target="http://www.utb.cz/file/57918/download/" TargetMode="External"/><Relationship Id="rId30" Type="http://schemas.openxmlformats.org/officeDocument/2006/relationships/hyperlink" Target="http://upper.utb.cz/" TargetMode="Externa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3" Type="http://schemas.openxmlformats.org/officeDocument/2006/relationships/hyperlink" Target="https://www.utb.cz/univerzita/mezinarodni-vztahy/studenti/vymenne-pobyty/vyjizdejici-studenti/nabidka-stipendii-a-stazi/" TargetMode="External"/><Relationship Id="rId18" Type="http://schemas.openxmlformats.org/officeDocument/2006/relationships/hyperlink" Target="https://www.utb.cz/univerzita/kariera/" TargetMode="External"/><Relationship Id="rId26" Type="http://schemas.openxmlformats.org/officeDocument/2006/relationships/hyperlink" Target="https://www.elia-artschools.org/members/univerzita-toma-e-bati-ve-zlin-" TargetMode="External"/><Relationship Id="rId39" Type="http://schemas.openxmlformats.org/officeDocument/2006/relationships/hyperlink" Target="https://www.utb.cz/univerzita/uredni-deska/vnitrni-normy-a-predpisy/vnitrni-predpisy/" TargetMode="External"/><Relationship Id="rId21" Type="http://schemas.openxmlformats.org/officeDocument/2006/relationships/hyperlink" Target="http://digilib.k.utb.cz/" TargetMode="External"/><Relationship Id="rId34" Type="http://schemas.openxmlformats.org/officeDocument/2006/relationships/hyperlink" Target="https://www.utb.cz/univerzita/uredni-deska/ruzne/vyrocni-zpravy/" TargetMode="External"/><Relationship Id="rId7" Type="http://schemas.openxmlformats.org/officeDocument/2006/relationships/hyperlink" Target="https://www.utb.cz/univerzita/uredni-deska/vnitrni-normy-a-predpisy/vnitrni-predpisy/" TargetMode="External"/><Relationship Id="rId12" Type="http://schemas.openxmlformats.org/officeDocument/2006/relationships/hyperlink" Target="https://www.utb.cz/univerzita/uredni-deska/ruzne/" TargetMode="External"/><Relationship Id="rId17" Type="http://schemas.openxmlformats.org/officeDocument/2006/relationships/hyperlink" Target="https://fmk.utb.cz/o-fakulte/uredni-deska/vnitrni-normy-a-vnitrni-predpisy/vnitrni-predpisy/" TargetMode="External"/><Relationship Id="rId25" Type="http://schemas.openxmlformats.org/officeDocument/2006/relationships/hyperlink" Target="https://fmk.utb.cz/o-fakulte/mezinarodni-vztahy/partnerske-instituce/" TargetMode="External"/><Relationship Id="rId33" Type="http://schemas.openxmlformats.org/officeDocument/2006/relationships/hyperlink" Target="https://fmk.utb.cz/o-fakulte/uredni-deska/vyrocni-zpravy/" TargetMode="External"/><Relationship Id="rId38" Type="http://schemas.openxmlformats.org/officeDocument/2006/relationships/hyperlink" Target="http://portal.k.utb.cz/databases/alphabetical/?lang=cze" TargetMode="External"/><Relationship Id="rId2" Type="http://schemas.openxmlformats.org/officeDocument/2006/relationships/hyperlink" Target="https://www.utb.cz/univerzita/uredni-deska/vnitrni-normy-a-predpisy/smernice-rektora/" TargetMode="External"/><Relationship Id="rId16" Type="http://schemas.openxmlformats.org/officeDocument/2006/relationships/hyperlink" Target="https://www.utb.cz/univerzita/uredni-deska/vnitrni-normy-a-predpisy/" TargetMode="External"/><Relationship Id="rId20" Type="http://schemas.openxmlformats.org/officeDocument/2006/relationships/hyperlink" Target="https://jobcentrum.utb.cz/index.php?lang=cz" TargetMode="External"/><Relationship Id="rId29" Type="http://schemas.openxmlformats.org/officeDocument/2006/relationships/hyperlink" Target="https://zlindesignweek.com/" TargetMode="External"/><Relationship Id="rId1" Type="http://schemas.openxmlformats.org/officeDocument/2006/relationships/hyperlink" Target="https://fmk.utb.cz/studium/prijimaci-rizeni/smernice-k-prijimacimu-rizeni/" TargetMode="External"/><Relationship Id="rId6" Type="http://schemas.openxmlformats.org/officeDocument/2006/relationships/hyperlink" Target="https://www.utb.cz/univerzita/uredni-deska/vnitrni-normy-a-predpisy/vnitrni-predpisy/" TargetMode="External"/><Relationship Id="rId11" Type="http://schemas.openxmlformats.org/officeDocument/2006/relationships/hyperlink" Target="https://www.utb.cz/univerzita/uredni-deska/ruzne/" TargetMode="External"/><Relationship Id="rId24" Type="http://schemas.openxmlformats.org/officeDocument/2006/relationships/hyperlink" Target="http://portal.k.utb.cz/databases/alphabetical" TargetMode="External"/><Relationship Id="rId32" Type="http://schemas.openxmlformats.org/officeDocument/2006/relationships/hyperlink" Target="https://fmk.utb.cz/o-fakulte/uredni-deska/vnitrni-normy-a-vnitrni-predpisy/vnitrni-predpisy/" TargetMode="External"/><Relationship Id="rId37" Type="http://schemas.openxmlformats.org/officeDocument/2006/relationships/hyperlink" Target="https://www.utb.cz/univerzita/uredni-deska/ruzne/vyrocni-zpravy/" TargetMode="External"/><Relationship Id="rId40"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uredni-deska/vnitrni-normy-a-predpisy/smernice-rektora/" TargetMode="External"/><Relationship Id="rId15" Type="http://schemas.openxmlformats.org/officeDocument/2006/relationships/hyperlink" Target="https://stag.utb.cz/portal" TargetMode="External"/><Relationship Id="rId23" Type="http://schemas.openxmlformats.org/officeDocument/2006/relationships/hyperlink" Target="http://portal.k.utb.cz/" TargetMode="External"/><Relationship Id="rId28" Type="http://schemas.openxmlformats.org/officeDocument/2006/relationships/hyperlink" Target="https://www.utb.cz/univerzita/mezinarodni-vztahy/studenti/vymenne-pobyty/vyjizdejici-studenti/freemovers/" TargetMode="External"/><Relationship Id="rId36" Type="http://schemas.openxmlformats.org/officeDocument/2006/relationships/hyperlink" Target="http://kreativnizlin.cz/"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www.utb.cz/univerzita/kariera/" TargetMode="External"/><Relationship Id="rId31" Type="http://schemas.openxmlformats.org/officeDocument/2006/relationships/hyperlink" Target="https://www.utb.cz/univerzita/uredni-deska/vnitrni-normy-a-predpisy/vnitrni-predpisy/"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vnitrni-predpisy/" TargetMode="External"/><Relationship Id="rId14" Type="http://schemas.openxmlformats.org/officeDocument/2006/relationships/hyperlink" Target="https://www.utb.cz/univerzita/uredni-deska/vnitrni-normy-a-predpisy/smernice-rektora/" TargetMode="External"/><Relationship Id="rId22" Type="http://schemas.openxmlformats.org/officeDocument/2006/relationships/hyperlink" Target="http://publikace.k.utb.cz/" TargetMode="External"/><Relationship Id="rId27" Type="http://schemas.openxmlformats.org/officeDocument/2006/relationships/hyperlink" Target="http://www.cilect.org/profiles/60" TargetMode="External"/><Relationship Id="rId30" Type="http://schemas.openxmlformats.org/officeDocument/2006/relationships/hyperlink" Target="http://www.bestindesign.cz/" TargetMode="External"/><Relationship Id="rId35" Type="http://schemas.openxmlformats.org/officeDocument/2006/relationships/hyperlink" Target="http://www.cilect.org/" TargetMode="External"/><Relationship Id="rId8" Type="http://schemas.openxmlformats.org/officeDocument/2006/relationships/hyperlink" Target="https://www.utb.cz/univerzita/uredni-deska/vnitrni-normy-a-predpisy/smernice-rektora/" TargetMode="External"/><Relationship Id="rId3"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D321E-1018-4451-A413-6E37DE485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94</Pages>
  <Words>35719</Words>
  <Characters>210745</Characters>
  <Application>Microsoft Office Word</Application>
  <DocSecurity>0</DocSecurity>
  <Lines>1756</Lines>
  <Paragraphs>491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Ponížilová Hana</dc:creator>
  <cp:keywords/>
  <dc:description/>
  <cp:lastModifiedBy>Ponížilová Hana</cp:lastModifiedBy>
  <cp:revision>12</cp:revision>
  <cp:lastPrinted>2019-11-13T15:25:00Z</cp:lastPrinted>
  <dcterms:created xsi:type="dcterms:W3CDTF">2020-02-13T09:29:00Z</dcterms:created>
  <dcterms:modified xsi:type="dcterms:W3CDTF">2020-02-13T15:15:00Z</dcterms:modified>
</cp:coreProperties>
</file>