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25F" w:rsidRPr="005C1349" w:rsidRDefault="00A738D2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C1349">
        <w:rPr>
          <w:rFonts w:ascii="Times New Roman" w:hAnsi="Times New Roman" w:cs="Times New Roman"/>
          <w:b/>
          <w:sz w:val="24"/>
          <w:szCs w:val="24"/>
          <w:lang w:val="en-GB"/>
        </w:rPr>
        <w:t>Intern</w:t>
      </w:r>
      <w:r w:rsidR="002F6115" w:rsidRPr="005C1349">
        <w:rPr>
          <w:rFonts w:ascii="Times New Roman" w:hAnsi="Times New Roman" w:cs="Times New Roman"/>
          <w:b/>
          <w:sz w:val="24"/>
          <w:szCs w:val="24"/>
          <w:lang w:val="en-GB"/>
        </w:rPr>
        <w:t xml:space="preserve">al Competition of TBU in </w:t>
      </w:r>
      <w:r w:rsidRPr="005C1349">
        <w:rPr>
          <w:rFonts w:ascii="Times New Roman" w:hAnsi="Times New Roman" w:cs="Times New Roman"/>
          <w:b/>
          <w:sz w:val="24"/>
          <w:szCs w:val="24"/>
          <w:lang w:val="en-GB"/>
        </w:rPr>
        <w:t xml:space="preserve">Zlín </w:t>
      </w:r>
    </w:p>
    <w:p w:rsidR="00A738D2" w:rsidRPr="005C1349" w:rsidRDefault="00914F20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C1349">
        <w:rPr>
          <w:rFonts w:ascii="Times New Roman" w:hAnsi="Times New Roman" w:cs="Times New Roman"/>
          <w:b/>
          <w:sz w:val="24"/>
          <w:szCs w:val="24"/>
          <w:lang w:val="en-GB"/>
        </w:rPr>
        <w:t xml:space="preserve">Support </w:t>
      </w:r>
      <w:r w:rsidR="000B42D7" w:rsidRPr="005C1349">
        <w:rPr>
          <w:rFonts w:ascii="Times New Roman" w:hAnsi="Times New Roman" w:cs="Times New Roman"/>
          <w:b/>
          <w:sz w:val="24"/>
          <w:szCs w:val="24"/>
          <w:lang w:val="en-GB"/>
        </w:rPr>
        <w:t>of</w:t>
      </w:r>
      <w:r w:rsidRPr="005C1349">
        <w:rPr>
          <w:rFonts w:ascii="Times New Roman" w:hAnsi="Times New Roman" w:cs="Times New Roman"/>
          <w:b/>
          <w:sz w:val="24"/>
          <w:szCs w:val="24"/>
          <w:lang w:val="en-GB"/>
        </w:rPr>
        <w:t xml:space="preserve"> International Cooperation for</w:t>
      </w:r>
      <w:r w:rsidR="00A738D2" w:rsidRPr="005C1349">
        <w:rPr>
          <w:rFonts w:ascii="Times New Roman" w:hAnsi="Times New Roman" w:cs="Times New Roman"/>
          <w:b/>
          <w:sz w:val="24"/>
          <w:szCs w:val="24"/>
          <w:lang w:val="en-GB"/>
        </w:rPr>
        <w:t xml:space="preserve"> 2020</w:t>
      </w:r>
    </w:p>
    <w:p w:rsidR="001A1940" w:rsidRPr="005C1349" w:rsidRDefault="001A1940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1A1940" w:rsidRPr="005C1349" w:rsidRDefault="006B46D7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5C1349">
        <w:rPr>
          <w:rFonts w:ascii="Times New Roman" w:hAnsi="Times New Roman" w:cs="Times New Roman"/>
          <w:b/>
          <w:sz w:val="24"/>
          <w:szCs w:val="24"/>
          <w:lang w:val="en-GB"/>
        </w:rPr>
        <w:t>APPLICATION FORM</w:t>
      </w:r>
    </w:p>
    <w:p w:rsidR="007F125F" w:rsidRPr="005C1349" w:rsidRDefault="007F125F" w:rsidP="007F125F">
      <w:pPr>
        <w:spacing w:after="0" w:line="240" w:lineRule="auto"/>
        <w:jc w:val="center"/>
        <w:rPr>
          <w:rFonts w:ascii="Times New Roman" w:hAnsi="Times New Roman" w:cs="Times New Roman"/>
          <w:b/>
          <w:lang w:val="en-GB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A738D2" w:rsidRPr="005C1349" w:rsidTr="00CE5098">
        <w:trPr>
          <w:trHeight w:hRule="exact" w:val="2037"/>
        </w:trPr>
        <w:tc>
          <w:tcPr>
            <w:tcW w:w="9062" w:type="dxa"/>
            <w:gridSpan w:val="2"/>
          </w:tcPr>
          <w:p w:rsidR="00A738D2" w:rsidRPr="005C1349" w:rsidRDefault="00A738D2">
            <w:p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>T</w:t>
            </w:r>
            <w:r w:rsidR="007B38A5" w:rsidRPr="005C1349">
              <w:rPr>
                <w:rFonts w:ascii="Times New Roman" w:hAnsi="Times New Roman" w:cs="Times New Roman"/>
                <w:lang w:val="en-GB"/>
              </w:rPr>
              <w:t>ype of mobility</w:t>
            </w:r>
            <w:r w:rsidRPr="005C1349">
              <w:rPr>
                <w:rFonts w:ascii="Times New Roman" w:hAnsi="Times New Roman" w:cs="Times New Roman"/>
                <w:lang w:val="en-GB"/>
              </w:rPr>
              <w:t xml:space="preserve"> (</w:t>
            </w:r>
            <w:r w:rsidR="006B46D7" w:rsidRPr="005C1349">
              <w:rPr>
                <w:rFonts w:ascii="Times New Roman" w:hAnsi="Times New Roman" w:cs="Times New Roman"/>
                <w:lang w:val="en-GB"/>
              </w:rPr>
              <w:t>activity</w:t>
            </w:r>
            <w:r w:rsidRPr="005C1349">
              <w:rPr>
                <w:rFonts w:ascii="Times New Roman" w:hAnsi="Times New Roman" w:cs="Times New Roman"/>
                <w:lang w:val="en-GB"/>
              </w:rPr>
              <w:t>)</w:t>
            </w:r>
          </w:p>
          <w:p w:rsidR="00A738D2" w:rsidRPr="005C1349" w:rsidRDefault="00A738D2">
            <w:pPr>
              <w:rPr>
                <w:rFonts w:ascii="Times New Roman" w:hAnsi="Times New Roman" w:cs="Times New Roman"/>
                <w:i/>
                <w:sz w:val="16"/>
                <w:szCs w:val="16"/>
                <w:lang w:val="en-GB"/>
              </w:rPr>
            </w:pPr>
            <w:r w:rsidRPr="005C1349">
              <w:rPr>
                <w:rFonts w:ascii="Times New Roman" w:hAnsi="Times New Roman" w:cs="Times New Roman"/>
                <w:i/>
                <w:sz w:val="16"/>
                <w:szCs w:val="16"/>
                <w:lang w:val="en-GB"/>
              </w:rPr>
              <w:t>(</w:t>
            </w:r>
            <w:r w:rsidR="006B46D7" w:rsidRPr="005C1349">
              <w:rPr>
                <w:rFonts w:ascii="Times New Roman" w:hAnsi="Times New Roman" w:cs="Times New Roman"/>
                <w:i/>
                <w:sz w:val="16"/>
                <w:szCs w:val="16"/>
                <w:lang w:val="en-GB"/>
              </w:rPr>
              <w:t>cross out if not applicable</w:t>
            </w:r>
            <w:r w:rsidRPr="005C1349">
              <w:rPr>
                <w:rFonts w:ascii="Times New Roman" w:hAnsi="Times New Roman" w:cs="Times New Roman"/>
                <w:i/>
                <w:sz w:val="16"/>
                <w:szCs w:val="16"/>
                <w:lang w:val="en-GB"/>
              </w:rPr>
              <w:t>)</w:t>
            </w:r>
          </w:p>
          <w:p w:rsidR="0067257E" w:rsidRPr="005C1349" w:rsidRDefault="0067257E">
            <w:pPr>
              <w:rPr>
                <w:rFonts w:ascii="Times New Roman" w:hAnsi="Times New Roman" w:cs="Times New Roman"/>
                <w:i/>
                <w:lang w:val="en-GB"/>
              </w:rPr>
            </w:pPr>
          </w:p>
          <w:p w:rsidR="00A738D2" w:rsidRPr="005C1349" w:rsidRDefault="00BC4FDA" w:rsidP="00A738D2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 xml:space="preserve">Support </w:t>
            </w:r>
            <w:r w:rsidR="006D1104" w:rsidRPr="005C1349">
              <w:rPr>
                <w:rFonts w:ascii="Times New Roman" w:hAnsi="Times New Roman" w:cs="Times New Roman"/>
                <w:lang w:val="en-GB"/>
              </w:rPr>
              <w:t>of</w:t>
            </w:r>
            <w:r w:rsidRPr="005C1349">
              <w:rPr>
                <w:rFonts w:ascii="Times New Roman" w:hAnsi="Times New Roman" w:cs="Times New Roman"/>
                <w:lang w:val="en-GB"/>
              </w:rPr>
              <w:t xml:space="preserve"> international </w:t>
            </w:r>
            <w:r w:rsidR="006D1104" w:rsidRPr="005C1349">
              <w:rPr>
                <w:rFonts w:ascii="Times New Roman" w:hAnsi="Times New Roman" w:cs="Times New Roman"/>
                <w:lang w:val="en-GB"/>
              </w:rPr>
              <w:t xml:space="preserve">staff </w:t>
            </w:r>
            <w:r w:rsidRPr="005C1349">
              <w:rPr>
                <w:rFonts w:ascii="Times New Roman" w:hAnsi="Times New Roman" w:cs="Times New Roman"/>
                <w:lang w:val="en-GB"/>
              </w:rPr>
              <w:t xml:space="preserve">mobility </w:t>
            </w:r>
            <w:r w:rsidR="006D1104" w:rsidRPr="005C1349">
              <w:rPr>
                <w:rFonts w:ascii="Times New Roman" w:hAnsi="Times New Roman" w:cs="Times New Roman"/>
                <w:lang w:val="en-GB"/>
              </w:rPr>
              <w:t xml:space="preserve">at </w:t>
            </w:r>
            <w:r w:rsidRPr="005C1349">
              <w:rPr>
                <w:rFonts w:ascii="Times New Roman" w:hAnsi="Times New Roman" w:cs="Times New Roman"/>
                <w:lang w:val="en-GB"/>
              </w:rPr>
              <w:t xml:space="preserve">TBU in </w:t>
            </w:r>
            <w:proofErr w:type="spellStart"/>
            <w:r w:rsidRPr="005C1349">
              <w:rPr>
                <w:rFonts w:ascii="Times New Roman" w:hAnsi="Times New Roman" w:cs="Times New Roman"/>
                <w:lang w:val="en-GB"/>
              </w:rPr>
              <w:t>Zlín</w:t>
            </w:r>
            <w:proofErr w:type="spellEnd"/>
          </w:p>
          <w:p w:rsidR="00A738D2" w:rsidRPr="005C1349" w:rsidRDefault="007A7D5A" w:rsidP="00A738D2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>Support for incoming international academic and research staff or non-academic experts at TBU in Zlín</w:t>
            </w:r>
          </w:p>
          <w:p w:rsidR="00A738D2" w:rsidRPr="005C1349" w:rsidRDefault="00EC4FFA" w:rsidP="006D1104">
            <w:pPr>
              <w:pStyle w:val="Odstavecseseznamem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 xml:space="preserve">Support </w:t>
            </w:r>
            <w:r w:rsidR="006D1104" w:rsidRPr="005C1349">
              <w:rPr>
                <w:rFonts w:ascii="Times New Roman" w:hAnsi="Times New Roman" w:cs="Times New Roman"/>
                <w:lang w:val="en-GB"/>
              </w:rPr>
              <w:t>of international</w:t>
            </w:r>
            <w:r w:rsidRPr="005C1349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A738D2" w:rsidRPr="005C1349">
              <w:rPr>
                <w:rFonts w:ascii="Times New Roman" w:hAnsi="Times New Roman" w:cs="Times New Roman"/>
                <w:lang w:val="en-GB"/>
              </w:rPr>
              <w:t>student</w:t>
            </w:r>
            <w:r w:rsidR="002F6115" w:rsidRPr="005C1349">
              <w:rPr>
                <w:rFonts w:ascii="Times New Roman" w:hAnsi="Times New Roman" w:cs="Times New Roman"/>
                <w:lang w:val="en-GB"/>
              </w:rPr>
              <w:t xml:space="preserve"> mobility </w:t>
            </w:r>
            <w:r w:rsidR="006D1104" w:rsidRPr="005C1349">
              <w:rPr>
                <w:rFonts w:ascii="Times New Roman" w:hAnsi="Times New Roman" w:cs="Times New Roman"/>
                <w:lang w:val="en-GB"/>
              </w:rPr>
              <w:t xml:space="preserve">of students at </w:t>
            </w:r>
            <w:r w:rsidR="002F6115" w:rsidRPr="005C1349">
              <w:rPr>
                <w:rFonts w:ascii="Times New Roman" w:hAnsi="Times New Roman" w:cs="Times New Roman"/>
                <w:lang w:val="en-GB"/>
              </w:rPr>
              <w:t>TBU in</w:t>
            </w:r>
            <w:r w:rsidR="00A738D2" w:rsidRPr="005C1349">
              <w:rPr>
                <w:rFonts w:ascii="Times New Roman" w:hAnsi="Times New Roman" w:cs="Times New Roman"/>
                <w:lang w:val="en-GB"/>
              </w:rPr>
              <w:t xml:space="preserve"> </w:t>
            </w:r>
            <w:proofErr w:type="spellStart"/>
            <w:r w:rsidR="00A738D2" w:rsidRPr="005C1349">
              <w:rPr>
                <w:rFonts w:ascii="Times New Roman" w:hAnsi="Times New Roman" w:cs="Times New Roman"/>
                <w:lang w:val="en-GB"/>
              </w:rPr>
              <w:t>Zlín</w:t>
            </w:r>
            <w:proofErr w:type="spellEnd"/>
          </w:p>
        </w:tc>
      </w:tr>
      <w:tr w:rsidR="00A738D2" w:rsidRPr="005C1349" w:rsidTr="00334412">
        <w:tc>
          <w:tcPr>
            <w:tcW w:w="3823" w:type="dxa"/>
          </w:tcPr>
          <w:p w:rsidR="00A738D2" w:rsidRPr="005C1349" w:rsidRDefault="006B46D7">
            <w:p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>Name and surname of applicant</w:t>
            </w:r>
            <w:r w:rsidR="00A738D2" w:rsidRPr="005C1349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5239" w:type="dxa"/>
          </w:tcPr>
          <w:p w:rsidR="00A738D2" w:rsidRPr="005C1349" w:rsidRDefault="00A738D2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A738D2" w:rsidRPr="005C1349" w:rsidTr="00334412">
        <w:tc>
          <w:tcPr>
            <w:tcW w:w="3823" w:type="dxa"/>
          </w:tcPr>
          <w:p w:rsidR="00A738D2" w:rsidRPr="005C1349" w:rsidRDefault="006B46D7" w:rsidP="006B46D7">
            <w:p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>Component part</w:t>
            </w:r>
            <w:r w:rsidR="00A738D2" w:rsidRPr="005C1349">
              <w:rPr>
                <w:rFonts w:ascii="Times New Roman" w:hAnsi="Times New Roman" w:cs="Times New Roman"/>
                <w:lang w:val="en-GB"/>
              </w:rPr>
              <w:t xml:space="preserve"> (</w:t>
            </w:r>
            <w:r w:rsidRPr="005C1349">
              <w:rPr>
                <w:rFonts w:ascii="Times New Roman" w:hAnsi="Times New Roman" w:cs="Times New Roman"/>
                <w:lang w:val="en-GB"/>
              </w:rPr>
              <w:t>Faculty</w:t>
            </w:r>
            <w:r w:rsidR="00A738D2" w:rsidRPr="005C1349">
              <w:rPr>
                <w:rFonts w:ascii="Times New Roman" w:hAnsi="Times New Roman" w:cs="Times New Roman"/>
                <w:lang w:val="en-GB"/>
              </w:rPr>
              <w:t>):</w:t>
            </w:r>
          </w:p>
        </w:tc>
        <w:tc>
          <w:tcPr>
            <w:tcW w:w="5239" w:type="dxa"/>
          </w:tcPr>
          <w:p w:rsidR="00A738D2" w:rsidRPr="005C1349" w:rsidRDefault="00A738D2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A738D2" w:rsidRPr="005C1349" w:rsidTr="00334412">
        <w:tc>
          <w:tcPr>
            <w:tcW w:w="3823" w:type="dxa"/>
          </w:tcPr>
          <w:p w:rsidR="00A738D2" w:rsidRPr="005C1349" w:rsidRDefault="00D16FAC" w:rsidP="006B46D7">
            <w:p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>Identifi</w:t>
            </w:r>
            <w:r w:rsidR="006B46D7" w:rsidRPr="005C1349">
              <w:rPr>
                <w:rFonts w:ascii="Times New Roman" w:hAnsi="Times New Roman" w:cs="Times New Roman"/>
                <w:lang w:val="en-GB"/>
              </w:rPr>
              <w:t>cation of the foreign institution</w:t>
            </w:r>
            <w:r w:rsidRPr="005C1349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5239" w:type="dxa"/>
          </w:tcPr>
          <w:p w:rsidR="00A738D2" w:rsidRPr="005C1349" w:rsidRDefault="00A738D2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A738D2" w:rsidRPr="005C1349" w:rsidTr="00334412">
        <w:tc>
          <w:tcPr>
            <w:tcW w:w="3823" w:type="dxa"/>
          </w:tcPr>
          <w:p w:rsidR="00A738D2" w:rsidRPr="005C1349" w:rsidRDefault="006B46D7">
            <w:p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>M</w:t>
            </w:r>
            <w:r w:rsidR="00D16FAC" w:rsidRPr="005C1349">
              <w:rPr>
                <w:rFonts w:ascii="Times New Roman" w:hAnsi="Times New Roman" w:cs="Times New Roman"/>
                <w:lang w:val="en-GB"/>
              </w:rPr>
              <w:t>obility</w:t>
            </w:r>
            <w:r w:rsidRPr="005C1349">
              <w:rPr>
                <w:rFonts w:ascii="Times New Roman" w:hAnsi="Times New Roman" w:cs="Times New Roman"/>
                <w:lang w:val="en-GB"/>
              </w:rPr>
              <w:t xml:space="preserve"> period</w:t>
            </w:r>
            <w:r w:rsidR="007F125F" w:rsidRPr="005C1349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5239" w:type="dxa"/>
          </w:tcPr>
          <w:p w:rsidR="00A738D2" w:rsidRPr="005C1349" w:rsidRDefault="00A738D2">
            <w:pPr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7F125F" w:rsidRPr="005C1349" w:rsidTr="00334412">
        <w:tc>
          <w:tcPr>
            <w:tcW w:w="3823" w:type="dxa"/>
          </w:tcPr>
          <w:p w:rsidR="007F125F" w:rsidRPr="005C1349" w:rsidRDefault="007F125F" w:rsidP="003C62B7">
            <w:p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>P</w:t>
            </w:r>
            <w:r w:rsidR="003C62B7" w:rsidRPr="005C1349">
              <w:rPr>
                <w:rFonts w:ascii="Times New Roman" w:hAnsi="Times New Roman" w:cs="Times New Roman"/>
                <w:lang w:val="en-GB"/>
              </w:rPr>
              <w:t>reliminary cost calculation with listing of items,</w:t>
            </w:r>
            <w:r w:rsidRPr="005C1349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3C62B7" w:rsidRPr="005C1349">
              <w:rPr>
                <w:rFonts w:ascii="Times New Roman" w:hAnsi="Times New Roman" w:cs="Times New Roman"/>
                <w:lang w:val="en-GB"/>
              </w:rPr>
              <w:t>including substantiation</w:t>
            </w:r>
            <w:r w:rsidRPr="005C1349">
              <w:rPr>
                <w:rFonts w:ascii="Times New Roman" w:hAnsi="Times New Roman" w:cs="Times New Roman"/>
                <w:lang w:val="en-GB"/>
              </w:rPr>
              <w:t>:</w:t>
            </w:r>
          </w:p>
        </w:tc>
        <w:tc>
          <w:tcPr>
            <w:tcW w:w="5239" w:type="dxa"/>
          </w:tcPr>
          <w:p w:rsidR="007F125F" w:rsidRPr="005C1349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  <w:p w:rsidR="007F125F" w:rsidRPr="005C1349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  <w:p w:rsidR="007F125F" w:rsidRPr="005C1349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  <w:p w:rsidR="007F125F" w:rsidRPr="005C1349" w:rsidRDefault="007F125F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7F125F" w:rsidRPr="007B38A5" w:rsidTr="00334412">
        <w:tc>
          <w:tcPr>
            <w:tcW w:w="3823" w:type="dxa"/>
          </w:tcPr>
          <w:p w:rsidR="007F125F" w:rsidRPr="005C1349" w:rsidRDefault="002515FB">
            <w:pPr>
              <w:rPr>
                <w:rFonts w:ascii="Times New Roman" w:hAnsi="Times New Roman" w:cs="Times New Roman"/>
                <w:lang w:val="en-GB"/>
              </w:rPr>
            </w:pPr>
            <w:r w:rsidRPr="005C1349">
              <w:rPr>
                <w:rFonts w:ascii="Times New Roman" w:hAnsi="Times New Roman" w:cs="Times New Roman"/>
                <w:lang w:val="en-GB"/>
              </w:rPr>
              <w:t>Pl</w:t>
            </w:r>
            <w:r w:rsidR="00F048A5" w:rsidRPr="005C1349">
              <w:rPr>
                <w:rFonts w:ascii="Times New Roman" w:hAnsi="Times New Roman" w:cs="Times New Roman"/>
                <w:lang w:val="en-GB"/>
              </w:rPr>
              <w:t>anned benefit for TBU including the expected outputs</w:t>
            </w:r>
            <w:r w:rsidR="007F125F" w:rsidRPr="005C1349">
              <w:rPr>
                <w:rFonts w:ascii="Times New Roman" w:hAnsi="Times New Roman" w:cs="Times New Roman"/>
                <w:lang w:val="en-GB"/>
              </w:rPr>
              <w:t>:</w:t>
            </w:r>
          </w:p>
          <w:p w:rsidR="007F125F" w:rsidRPr="005C1349" w:rsidRDefault="007F125F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recommended </w:t>
            </w:r>
            <w:r w:rsidR="0054117B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to take up no less than 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½ </w:t>
            </w:r>
            <w:r w:rsidR="0054117B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of a </w:t>
            </w:r>
            <w:r w:rsidR="00F9557D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standard page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)</w:t>
            </w:r>
          </w:p>
          <w:p w:rsidR="007F125F" w:rsidRPr="005C1349" w:rsidRDefault="007F125F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E30A4A" w:rsidRPr="005C1349" w:rsidRDefault="0076717C" w:rsidP="00E30A4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Examples of</w:t>
            </w:r>
            <w:r w:rsidR="007B38A5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specific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outputs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–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="00BE2950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apply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to </w:t>
            </w:r>
            <w:r w:rsidR="007B38A5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the types of mobility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a) a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nd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b):</w:t>
            </w:r>
          </w:p>
          <w:p w:rsidR="00E30A4A" w:rsidRPr="005C1349" w:rsidRDefault="00E30A4A" w:rsidP="00E30A4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E30A4A" w:rsidRPr="005C1349" w:rsidRDefault="007B38A5" w:rsidP="00E30A4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For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teaching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mobilit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y/</w:t>
            </w:r>
            <w:r w:rsidR="003C62B7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skills upgrade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particularly 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specialist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lecture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/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s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(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title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number of lessons given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etc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.).</w:t>
            </w:r>
          </w:p>
          <w:p w:rsidR="00E30A4A" w:rsidRPr="005C1349" w:rsidRDefault="00E30A4A" w:rsidP="00E30A4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E30A4A" w:rsidRPr="005C1349" w:rsidRDefault="007B38A5" w:rsidP="00E30A4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For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="003C62B7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research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mobility, particularly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: </w:t>
            </w:r>
          </w:p>
          <w:p w:rsidR="00E30A4A" w:rsidRPr="005C1349" w:rsidRDefault="007B38A5" w:rsidP="00E30A4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1. Work on research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outputs </w:t>
            </w:r>
            <w:r w:rsidR="003C62B7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 be published in journals with an impact factor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</w:t>
            </w:r>
            <w:r w:rsidR="003C62B7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 be included in the Register of Artistic Results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– A/B (title of the publication in preparation,</w:t>
            </w:r>
            <w:r w:rsidR="00F05DB8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stage of preparation/finalization, 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research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journal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</w:t>
            </w:r>
            <w:r w:rsidR="00F05DB8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chosen for publication to which the article is to be sent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, or has been sent already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etc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.) </w:t>
            </w:r>
          </w:p>
          <w:p w:rsidR="00E30A4A" w:rsidRPr="005C1349" w:rsidRDefault="00E30A4A" w:rsidP="00E30A4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2.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Preparation of an application for funding </w:t>
            </w:r>
            <w:r w:rsidR="0054117B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to be provided to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a research project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(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title, call, </w:t>
            </w:r>
            <w:r w:rsidR="008224FF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expected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 source of funding 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– EU/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CR/Other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, partne</w:t>
            </w:r>
            <w:r w:rsidR="00AE282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rs of the project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</w:t>
            </w:r>
            <w:r w:rsidR="0076717C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etc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.).</w:t>
            </w:r>
          </w:p>
          <w:p w:rsidR="00E30A4A" w:rsidRPr="005C1349" w:rsidRDefault="00E30A4A" w:rsidP="00E30A4A">
            <w:pPr>
              <w:rPr>
                <w:rFonts w:ascii="Times New Roman" w:hAnsi="Times New Roman" w:cs="Times New Roman"/>
                <w:sz w:val="16"/>
                <w:szCs w:val="16"/>
                <w:lang w:val="en-GB"/>
              </w:rPr>
            </w:pPr>
          </w:p>
          <w:p w:rsidR="002515FB" w:rsidRPr="007B38A5" w:rsidRDefault="00AE282A" w:rsidP="008224F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For the preparation of joint degree programmes, in particular information about degree programmes, list of activities agreed upon and time schedule 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(</w:t>
            </w:r>
            <w:r w:rsidR="008224FF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including assurance of quality standards, compliance with legal regulations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 xml:space="preserve">, </w:t>
            </w:r>
            <w:r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etc</w:t>
            </w:r>
            <w:r w:rsidR="00E30A4A" w:rsidRPr="005C1349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.).</w:t>
            </w:r>
            <w:r w:rsidR="00E30A4A" w:rsidRPr="007B38A5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5239" w:type="dxa"/>
          </w:tcPr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515FB" w:rsidRPr="007B38A5" w:rsidRDefault="002515F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515FB" w:rsidRPr="007B38A5" w:rsidRDefault="002515F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515FB" w:rsidRPr="007B38A5" w:rsidRDefault="002515F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515FB" w:rsidRPr="007B38A5" w:rsidRDefault="002515F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515FB" w:rsidRPr="007B38A5" w:rsidRDefault="002515F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515FB" w:rsidRPr="007B38A5" w:rsidRDefault="002515F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515FB" w:rsidRPr="007B38A5" w:rsidRDefault="002515F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2515FB" w:rsidRPr="007B38A5" w:rsidRDefault="002515F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:rsidR="007F125F" w:rsidRPr="007B38A5" w:rsidRDefault="007F125F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</w:tbl>
    <w:p w:rsidR="00703B2F" w:rsidRPr="007B38A5" w:rsidRDefault="00703B2F" w:rsidP="006725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67257E" w:rsidRPr="005C1349" w:rsidRDefault="000B656E" w:rsidP="0067257E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C1349">
        <w:rPr>
          <w:rFonts w:ascii="Times New Roman" w:hAnsi="Times New Roman" w:cs="Times New Roman"/>
          <w:lang w:val="en-GB"/>
        </w:rPr>
        <w:t>Signature of the applicant and date</w:t>
      </w:r>
      <w:r w:rsidR="0067257E" w:rsidRPr="005C1349">
        <w:rPr>
          <w:rFonts w:ascii="Times New Roman" w:hAnsi="Times New Roman" w:cs="Times New Roman"/>
          <w:lang w:val="en-GB"/>
        </w:rPr>
        <w:t>:</w:t>
      </w:r>
    </w:p>
    <w:p w:rsidR="0067257E" w:rsidRPr="005C1349" w:rsidRDefault="0067257E" w:rsidP="0067257E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GB"/>
        </w:rPr>
      </w:pPr>
    </w:p>
    <w:p w:rsidR="00F25328" w:rsidRPr="005C1349" w:rsidRDefault="00F25328" w:rsidP="0067257E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GB"/>
        </w:rPr>
      </w:pPr>
    </w:p>
    <w:p w:rsidR="0067257E" w:rsidRPr="005C1349" w:rsidRDefault="004148FD" w:rsidP="0067257E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C1349">
        <w:rPr>
          <w:rFonts w:ascii="Times New Roman" w:hAnsi="Times New Roman" w:cs="Times New Roman"/>
          <w:lang w:val="en-GB"/>
        </w:rPr>
        <w:t xml:space="preserve">Certified as accurate </w:t>
      </w:r>
      <w:r w:rsidR="00E30A4A" w:rsidRPr="005C1349">
        <w:rPr>
          <w:rFonts w:ascii="Times New Roman" w:hAnsi="Times New Roman" w:cs="Times New Roman"/>
          <w:lang w:val="en-GB"/>
        </w:rPr>
        <w:t>a</w:t>
      </w:r>
      <w:r w:rsidR="0076717C" w:rsidRPr="005C1349">
        <w:rPr>
          <w:rFonts w:ascii="Times New Roman" w:hAnsi="Times New Roman" w:cs="Times New Roman"/>
          <w:lang w:val="en-GB"/>
        </w:rPr>
        <w:t>nd approved by the</w:t>
      </w:r>
      <w:r w:rsidR="0067257E" w:rsidRPr="005C1349">
        <w:rPr>
          <w:rFonts w:ascii="Times New Roman" w:hAnsi="Times New Roman" w:cs="Times New Roman"/>
          <w:lang w:val="en-GB"/>
        </w:rPr>
        <w:t xml:space="preserve"> </w:t>
      </w:r>
      <w:r w:rsidR="0076717C" w:rsidRPr="005C1349">
        <w:rPr>
          <w:rFonts w:ascii="Times New Roman" w:hAnsi="Times New Roman" w:cs="Times New Roman"/>
          <w:lang w:val="en-GB"/>
        </w:rPr>
        <w:t>component part</w:t>
      </w:r>
      <w:r w:rsidR="0067257E" w:rsidRPr="005C1349">
        <w:rPr>
          <w:rFonts w:ascii="Times New Roman" w:hAnsi="Times New Roman" w:cs="Times New Roman"/>
          <w:lang w:val="en-GB"/>
        </w:rPr>
        <w:t>* a</w:t>
      </w:r>
      <w:r w:rsidR="00F539AD" w:rsidRPr="005C1349">
        <w:rPr>
          <w:rFonts w:ascii="Times New Roman" w:hAnsi="Times New Roman" w:cs="Times New Roman"/>
          <w:lang w:val="en-GB"/>
        </w:rPr>
        <w:t>nd</w:t>
      </w:r>
      <w:r w:rsidR="0067257E" w:rsidRPr="005C1349">
        <w:rPr>
          <w:rFonts w:ascii="Times New Roman" w:hAnsi="Times New Roman" w:cs="Times New Roman"/>
          <w:lang w:val="en-GB"/>
        </w:rPr>
        <w:t> dat</w:t>
      </w:r>
      <w:r w:rsidR="00F539AD" w:rsidRPr="005C1349">
        <w:rPr>
          <w:rFonts w:ascii="Times New Roman" w:hAnsi="Times New Roman" w:cs="Times New Roman"/>
          <w:lang w:val="en-GB"/>
        </w:rPr>
        <w:t>e</w:t>
      </w:r>
      <w:r w:rsidR="0067257E" w:rsidRPr="005C1349">
        <w:rPr>
          <w:rFonts w:ascii="Times New Roman" w:hAnsi="Times New Roman" w:cs="Times New Roman"/>
          <w:lang w:val="en-GB"/>
        </w:rPr>
        <w:t>:</w:t>
      </w:r>
    </w:p>
    <w:p w:rsidR="0067257E" w:rsidRPr="005C1349" w:rsidRDefault="0067257E" w:rsidP="0067257E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GB"/>
        </w:rPr>
      </w:pPr>
      <w:r w:rsidRPr="005C1349">
        <w:rPr>
          <w:rFonts w:ascii="Times New Roman" w:hAnsi="Times New Roman" w:cs="Times New Roman"/>
          <w:sz w:val="20"/>
          <w:szCs w:val="20"/>
          <w:lang w:val="en-GB"/>
        </w:rPr>
        <w:t>*</w:t>
      </w:r>
      <w:r w:rsidR="008224FF" w:rsidRPr="005C1349">
        <w:rPr>
          <w:rFonts w:ascii="Times New Roman" w:hAnsi="Times New Roman" w:cs="Times New Roman"/>
          <w:sz w:val="20"/>
          <w:szCs w:val="20"/>
          <w:lang w:val="en-GB"/>
        </w:rPr>
        <w:t>Approved by the</w:t>
      </w:r>
      <w:r w:rsidRPr="005C1349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  <w:r w:rsidR="005955F3" w:rsidRPr="005C1349">
        <w:rPr>
          <w:rFonts w:ascii="Times New Roman" w:hAnsi="Times New Roman" w:cs="Times New Roman"/>
          <w:sz w:val="20"/>
          <w:szCs w:val="20"/>
          <w:lang w:val="en-GB"/>
        </w:rPr>
        <w:t>Faculty coordinator authorized to sign</w:t>
      </w:r>
      <w:r w:rsidR="007634CC" w:rsidRPr="005C1349">
        <w:rPr>
          <w:rFonts w:ascii="Times New Roman" w:hAnsi="Times New Roman" w:cs="Times New Roman"/>
          <w:sz w:val="20"/>
          <w:szCs w:val="20"/>
          <w:lang w:val="en-GB"/>
        </w:rPr>
        <w:t xml:space="preserve"> (</w:t>
      </w:r>
      <w:r w:rsidR="006F2355" w:rsidRPr="005C1349">
        <w:rPr>
          <w:rFonts w:ascii="Times New Roman" w:hAnsi="Times New Roman" w:cs="Times New Roman"/>
          <w:sz w:val="20"/>
          <w:szCs w:val="20"/>
          <w:lang w:val="en-GB"/>
        </w:rPr>
        <w:t xml:space="preserve">Deputy Director of the CPS </w:t>
      </w:r>
      <w:r w:rsidR="00F539AD" w:rsidRPr="005C1349">
        <w:rPr>
          <w:rFonts w:ascii="Times New Roman" w:hAnsi="Times New Roman" w:cs="Times New Roman"/>
          <w:sz w:val="20"/>
          <w:szCs w:val="20"/>
          <w:lang w:val="en-GB"/>
        </w:rPr>
        <w:t>on behalf of the</w:t>
      </w:r>
      <w:r w:rsidR="006F2355" w:rsidRPr="005C1349">
        <w:rPr>
          <w:rFonts w:ascii="Times New Roman" w:hAnsi="Times New Roman" w:cs="Times New Roman"/>
          <w:sz w:val="20"/>
          <w:szCs w:val="20"/>
          <w:lang w:val="en-GB"/>
        </w:rPr>
        <w:t xml:space="preserve"> UNI/CPS</w:t>
      </w:r>
      <w:r w:rsidR="007634CC" w:rsidRPr="005C1349">
        <w:rPr>
          <w:rFonts w:ascii="Times New Roman" w:hAnsi="Times New Roman" w:cs="Times New Roman"/>
          <w:sz w:val="20"/>
          <w:szCs w:val="20"/>
          <w:lang w:val="en-GB"/>
        </w:rPr>
        <w:t>).</w:t>
      </w:r>
    </w:p>
    <w:p w:rsidR="0067257E" w:rsidRPr="005C1349" w:rsidRDefault="0067257E" w:rsidP="0067257E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GB"/>
        </w:rPr>
      </w:pPr>
    </w:p>
    <w:p w:rsidR="0067257E" w:rsidRPr="005C1349" w:rsidRDefault="0067257E" w:rsidP="0067257E">
      <w:pPr>
        <w:spacing w:after="0" w:line="240" w:lineRule="auto"/>
        <w:rPr>
          <w:rFonts w:ascii="Times New Roman" w:hAnsi="Times New Roman" w:cs="Times New Roman"/>
          <w:sz w:val="16"/>
          <w:szCs w:val="16"/>
          <w:lang w:val="en-GB"/>
        </w:rPr>
      </w:pPr>
    </w:p>
    <w:p w:rsidR="001A1940" w:rsidRPr="005C1349" w:rsidRDefault="0067257E" w:rsidP="00E30A4A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C1349">
        <w:rPr>
          <w:rFonts w:ascii="Times New Roman" w:hAnsi="Times New Roman" w:cs="Times New Roman"/>
          <w:lang w:val="en-GB"/>
        </w:rPr>
        <w:t>D</w:t>
      </w:r>
      <w:r w:rsidR="001A0B6E" w:rsidRPr="005C1349">
        <w:rPr>
          <w:rFonts w:ascii="Times New Roman" w:hAnsi="Times New Roman" w:cs="Times New Roman"/>
          <w:lang w:val="en-GB"/>
        </w:rPr>
        <w:t>ean</w:t>
      </w:r>
      <w:r w:rsidRPr="005C1349">
        <w:rPr>
          <w:rFonts w:ascii="Times New Roman" w:hAnsi="Times New Roman" w:cs="Times New Roman"/>
          <w:lang w:val="en-GB"/>
        </w:rPr>
        <w:t xml:space="preserve"> (</w:t>
      </w:r>
      <w:r w:rsidR="001A0B6E" w:rsidRPr="005C1349">
        <w:rPr>
          <w:rFonts w:ascii="Times New Roman" w:hAnsi="Times New Roman" w:cs="Times New Roman"/>
          <w:lang w:val="en-GB"/>
        </w:rPr>
        <w:t>Director</w:t>
      </w:r>
      <w:r w:rsidRPr="005C1349">
        <w:rPr>
          <w:rFonts w:ascii="Times New Roman" w:hAnsi="Times New Roman" w:cs="Times New Roman"/>
          <w:lang w:val="en-GB"/>
        </w:rPr>
        <w:t>):</w:t>
      </w:r>
      <w:r w:rsidRPr="005C1349">
        <w:rPr>
          <w:rFonts w:ascii="Times New Roman" w:hAnsi="Times New Roman" w:cs="Times New Roman"/>
          <w:lang w:val="en-GB"/>
        </w:rPr>
        <w:tab/>
      </w:r>
      <w:r w:rsidRPr="005C1349">
        <w:rPr>
          <w:rFonts w:ascii="Times New Roman" w:hAnsi="Times New Roman" w:cs="Times New Roman"/>
          <w:lang w:val="en-GB"/>
        </w:rPr>
        <w:tab/>
      </w:r>
      <w:r w:rsidRPr="005C1349">
        <w:rPr>
          <w:rFonts w:ascii="Times New Roman" w:hAnsi="Times New Roman" w:cs="Times New Roman"/>
          <w:lang w:val="en-GB"/>
        </w:rPr>
        <w:tab/>
      </w:r>
      <w:r w:rsidRPr="005C1349">
        <w:rPr>
          <w:rFonts w:ascii="Times New Roman" w:hAnsi="Times New Roman" w:cs="Times New Roman"/>
          <w:lang w:val="en-GB"/>
        </w:rPr>
        <w:tab/>
      </w:r>
      <w:r w:rsidRPr="005C1349">
        <w:rPr>
          <w:rFonts w:ascii="Times New Roman" w:hAnsi="Times New Roman" w:cs="Times New Roman"/>
          <w:lang w:val="en-GB"/>
        </w:rPr>
        <w:tab/>
      </w:r>
      <w:r w:rsidR="001A0B6E" w:rsidRPr="005C1349">
        <w:rPr>
          <w:rFonts w:ascii="Times New Roman" w:hAnsi="Times New Roman" w:cs="Times New Roman"/>
          <w:lang w:val="en-GB"/>
        </w:rPr>
        <w:t>Secretary</w:t>
      </w:r>
      <w:r w:rsidRPr="005C1349">
        <w:rPr>
          <w:rFonts w:ascii="Times New Roman" w:hAnsi="Times New Roman" w:cs="Times New Roman"/>
          <w:lang w:val="en-GB"/>
        </w:rPr>
        <w:t xml:space="preserve"> (</w:t>
      </w:r>
      <w:r w:rsidR="0076717C" w:rsidRPr="005C1349">
        <w:rPr>
          <w:rFonts w:ascii="Times New Roman" w:hAnsi="Times New Roman" w:cs="Times New Roman"/>
          <w:lang w:val="en-GB"/>
        </w:rPr>
        <w:t>Financial manager</w:t>
      </w:r>
      <w:r w:rsidRPr="005C1349">
        <w:rPr>
          <w:rFonts w:ascii="Times New Roman" w:hAnsi="Times New Roman" w:cs="Times New Roman"/>
          <w:lang w:val="en-GB"/>
        </w:rPr>
        <w:t>):</w:t>
      </w:r>
    </w:p>
    <w:p w:rsidR="003C2F2A" w:rsidRPr="005C1349" w:rsidRDefault="003C2F2A" w:rsidP="001A1940">
      <w:pPr>
        <w:pStyle w:val="Default"/>
        <w:jc w:val="both"/>
        <w:rPr>
          <w:i/>
          <w:color w:val="000000" w:themeColor="text1"/>
          <w:sz w:val="16"/>
          <w:szCs w:val="16"/>
          <w:lang w:val="en-GB"/>
        </w:rPr>
      </w:pPr>
    </w:p>
    <w:p w:rsidR="001A1940" w:rsidRPr="005C1349" w:rsidRDefault="000B656E" w:rsidP="001A1940">
      <w:pPr>
        <w:pStyle w:val="Default"/>
        <w:jc w:val="both"/>
        <w:rPr>
          <w:i/>
          <w:sz w:val="20"/>
          <w:szCs w:val="20"/>
          <w:lang w:val="en-GB"/>
        </w:rPr>
      </w:pPr>
      <w:r w:rsidRPr="005C1349">
        <w:rPr>
          <w:i/>
          <w:color w:val="000000" w:themeColor="text1"/>
          <w:sz w:val="20"/>
          <w:szCs w:val="20"/>
          <w:lang w:val="en-GB"/>
        </w:rPr>
        <w:t xml:space="preserve">The applications must be delivered </w:t>
      </w:r>
      <w:r w:rsidRPr="005C1349">
        <w:rPr>
          <w:bCs/>
          <w:i/>
          <w:color w:val="000000" w:themeColor="text1"/>
          <w:sz w:val="20"/>
          <w:szCs w:val="20"/>
          <w:lang w:val="en-GB"/>
        </w:rPr>
        <w:t>to the TBU International Office</w:t>
      </w:r>
      <w:r w:rsidR="0076717C" w:rsidRPr="005C1349">
        <w:rPr>
          <w:bCs/>
          <w:i/>
          <w:color w:val="000000" w:themeColor="text1"/>
          <w:sz w:val="20"/>
          <w:szCs w:val="20"/>
          <w:lang w:val="en-GB"/>
        </w:rPr>
        <w:t xml:space="preserve"> </w:t>
      </w:r>
      <w:r w:rsidR="0076717C" w:rsidRPr="005C1349">
        <w:rPr>
          <w:i/>
          <w:color w:val="000000" w:themeColor="text1"/>
          <w:sz w:val="20"/>
          <w:szCs w:val="20"/>
          <w:lang w:val="en-GB"/>
        </w:rPr>
        <w:t xml:space="preserve">no later than </w:t>
      </w:r>
      <w:r w:rsidR="0076717C" w:rsidRPr="005C1349">
        <w:rPr>
          <w:b/>
          <w:bCs/>
          <w:i/>
          <w:color w:val="000000" w:themeColor="text1"/>
          <w:sz w:val="20"/>
          <w:szCs w:val="20"/>
          <w:lang w:val="en-GB"/>
        </w:rPr>
        <w:t>15 January 2020</w:t>
      </w:r>
      <w:r w:rsidR="00F25328" w:rsidRPr="005C1349">
        <w:rPr>
          <w:bCs/>
          <w:i/>
          <w:color w:val="000000" w:themeColor="text1"/>
          <w:sz w:val="20"/>
          <w:szCs w:val="20"/>
          <w:lang w:val="en-GB"/>
        </w:rPr>
        <w:t xml:space="preserve">. </w:t>
      </w:r>
      <w:r w:rsidR="00683A5B" w:rsidRPr="005C1349">
        <w:rPr>
          <w:bCs/>
          <w:i/>
          <w:color w:val="000000" w:themeColor="text1"/>
          <w:sz w:val="20"/>
          <w:szCs w:val="20"/>
          <w:lang w:val="en-GB"/>
        </w:rPr>
        <w:t xml:space="preserve">The electronic version </w:t>
      </w:r>
      <w:r w:rsidR="00F25328" w:rsidRPr="005C1349">
        <w:rPr>
          <w:bCs/>
          <w:i/>
          <w:color w:val="000000" w:themeColor="text1"/>
          <w:sz w:val="20"/>
          <w:szCs w:val="20"/>
          <w:lang w:val="en-GB"/>
        </w:rPr>
        <w:t>(</w:t>
      </w:r>
      <w:r w:rsidR="00683A5B" w:rsidRPr="005C1349">
        <w:rPr>
          <w:bCs/>
          <w:i/>
          <w:color w:val="000000" w:themeColor="text1"/>
          <w:sz w:val="20"/>
          <w:szCs w:val="20"/>
          <w:lang w:val="en-GB"/>
        </w:rPr>
        <w:t>without signatures and in editable format</w:t>
      </w:r>
      <w:r w:rsidR="00F25328" w:rsidRPr="005C1349">
        <w:rPr>
          <w:bCs/>
          <w:i/>
          <w:color w:val="000000" w:themeColor="text1"/>
          <w:sz w:val="20"/>
          <w:szCs w:val="20"/>
          <w:lang w:val="en-GB"/>
        </w:rPr>
        <w:t xml:space="preserve">) </w:t>
      </w:r>
      <w:r w:rsidR="001C0040" w:rsidRPr="005C1349">
        <w:rPr>
          <w:bCs/>
          <w:i/>
          <w:color w:val="000000" w:themeColor="text1"/>
          <w:sz w:val="20"/>
          <w:szCs w:val="20"/>
          <w:lang w:val="en-GB"/>
        </w:rPr>
        <w:t xml:space="preserve">shall be sent by email to </w:t>
      </w:r>
      <w:bookmarkStart w:id="0" w:name="_GoBack"/>
      <w:r w:rsidR="00C87EE5" w:rsidRPr="005C1349">
        <w:rPr>
          <w:rStyle w:val="Hypertextovodkaz"/>
          <w:i/>
          <w:sz w:val="20"/>
          <w:szCs w:val="20"/>
          <w:lang w:val="en-GB"/>
        </w:rPr>
        <w:fldChar w:fldCharType="begin"/>
      </w:r>
      <w:r w:rsidR="00C87EE5" w:rsidRPr="005C1349">
        <w:rPr>
          <w:rStyle w:val="Hypertextovodkaz"/>
          <w:i/>
          <w:sz w:val="20"/>
          <w:szCs w:val="20"/>
          <w:lang w:val="en-GB"/>
        </w:rPr>
        <w:instrText xml:space="preserve"> HYPERLINK "mailto:bycek@utb.cz" </w:instrText>
      </w:r>
      <w:r w:rsidR="00C87EE5" w:rsidRPr="005C1349">
        <w:rPr>
          <w:rStyle w:val="Hypertextovodkaz"/>
          <w:i/>
          <w:sz w:val="20"/>
          <w:szCs w:val="20"/>
          <w:lang w:val="en-GB"/>
        </w:rPr>
        <w:fldChar w:fldCharType="separate"/>
      </w:r>
      <w:r w:rsidR="00F25328" w:rsidRPr="005C1349">
        <w:rPr>
          <w:rStyle w:val="Hypertextovodkaz"/>
          <w:i/>
          <w:sz w:val="20"/>
          <w:szCs w:val="20"/>
          <w:lang w:val="en-GB"/>
        </w:rPr>
        <w:t>bycek@utb.cz</w:t>
      </w:r>
      <w:r w:rsidR="00C87EE5" w:rsidRPr="005C1349">
        <w:rPr>
          <w:rStyle w:val="Hypertextovodkaz"/>
          <w:i/>
          <w:sz w:val="20"/>
          <w:szCs w:val="20"/>
          <w:lang w:val="en-GB"/>
        </w:rPr>
        <w:fldChar w:fldCharType="end"/>
      </w:r>
      <w:bookmarkEnd w:id="0"/>
      <w:r w:rsidR="001A1940" w:rsidRPr="005C1349">
        <w:rPr>
          <w:i/>
          <w:color w:val="000000" w:themeColor="text1"/>
          <w:sz w:val="20"/>
          <w:szCs w:val="20"/>
          <w:lang w:val="en-GB"/>
        </w:rPr>
        <w:t>.</w:t>
      </w:r>
      <w:r w:rsidR="00F25328" w:rsidRPr="005C1349">
        <w:rPr>
          <w:i/>
          <w:color w:val="000000" w:themeColor="text1"/>
          <w:sz w:val="20"/>
          <w:szCs w:val="20"/>
          <w:lang w:val="en-GB"/>
        </w:rPr>
        <w:t xml:space="preserve"> </w:t>
      </w:r>
      <w:r w:rsidR="007A125B" w:rsidRPr="005C1349">
        <w:rPr>
          <w:i/>
          <w:color w:val="000000" w:themeColor="text1"/>
          <w:sz w:val="20"/>
          <w:szCs w:val="20"/>
          <w:lang w:val="en-GB"/>
        </w:rPr>
        <w:t xml:space="preserve">The subject of the email </w:t>
      </w:r>
      <w:r w:rsidR="0076717C" w:rsidRPr="005C1349">
        <w:rPr>
          <w:i/>
          <w:color w:val="000000" w:themeColor="text1"/>
          <w:sz w:val="20"/>
          <w:szCs w:val="20"/>
          <w:lang w:val="en-GB"/>
        </w:rPr>
        <w:t>shall be</w:t>
      </w:r>
      <w:r w:rsidR="007A125B" w:rsidRPr="005C1349">
        <w:rPr>
          <w:i/>
          <w:color w:val="000000" w:themeColor="text1"/>
          <w:sz w:val="20"/>
          <w:szCs w:val="20"/>
          <w:lang w:val="en-GB"/>
        </w:rPr>
        <w:t xml:space="preserve"> </w:t>
      </w:r>
      <w:r w:rsidR="008A7AE0" w:rsidRPr="005C1349">
        <w:rPr>
          <w:i/>
          <w:color w:val="000000" w:themeColor="text1"/>
          <w:sz w:val="20"/>
          <w:szCs w:val="20"/>
          <w:lang w:val="en-GB"/>
        </w:rPr>
        <w:t>“Internal Competition D”</w:t>
      </w:r>
      <w:r w:rsidR="00F25328" w:rsidRPr="005C1349">
        <w:rPr>
          <w:i/>
          <w:color w:val="000000" w:themeColor="text1"/>
          <w:sz w:val="20"/>
          <w:szCs w:val="20"/>
          <w:lang w:val="en-GB"/>
        </w:rPr>
        <w:t xml:space="preserve">. </w:t>
      </w:r>
      <w:r w:rsidR="0076717C" w:rsidRPr="005C1349">
        <w:rPr>
          <w:i/>
          <w:color w:val="000000" w:themeColor="text1"/>
          <w:sz w:val="20"/>
          <w:szCs w:val="20"/>
          <w:lang w:val="en-GB"/>
        </w:rPr>
        <w:t>The e</w:t>
      </w:r>
      <w:r w:rsidR="00F25328" w:rsidRPr="005C1349">
        <w:rPr>
          <w:i/>
          <w:color w:val="000000" w:themeColor="text1"/>
          <w:sz w:val="20"/>
          <w:szCs w:val="20"/>
          <w:lang w:val="en-GB"/>
        </w:rPr>
        <w:t>le</w:t>
      </w:r>
      <w:r w:rsidR="00932D91" w:rsidRPr="005C1349">
        <w:rPr>
          <w:i/>
          <w:color w:val="000000" w:themeColor="text1"/>
          <w:sz w:val="20"/>
          <w:szCs w:val="20"/>
          <w:lang w:val="en-GB"/>
        </w:rPr>
        <w:t>ctronic and written version must be identical</w:t>
      </w:r>
      <w:r w:rsidR="00F25328" w:rsidRPr="005C1349">
        <w:rPr>
          <w:i/>
          <w:color w:val="000000" w:themeColor="text1"/>
          <w:sz w:val="20"/>
          <w:szCs w:val="20"/>
          <w:lang w:val="en-GB"/>
        </w:rPr>
        <w:t xml:space="preserve">. </w:t>
      </w:r>
      <w:r w:rsidR="001A1940" w:rsidRPr="005C1349">
        <w:rPr>
          <w:i/>
          <w:color w:val="000000" w:themeColor="text1"/>
          <w:sz w:val="20"/>
          <w:szCs w:val="20"/>
          <w:lang w:val="en-GB"/>
        </w:rPr>
        <w:t xml:space="preserve"> </w:t>
      </w:r>
    </w:p>
    <w:sectPr w:rsidR="001A1940" w:rsidRPr="005C13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120C41"/>
    <w:multiLevelType w:val="hybridMultilevel"/>
    <w:tmpl w:val="FD58C8D6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65C6F"/>
    <w:multiLevelType w:val="hybridMultilevel"/>
    <w:tmpl w:val="68E6BC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8D2"/>
    <w:rsid w:val="00027C32"/>
    <w:rsid w:val="000B42D7"/>
    <w:rsid w:val="000B656E"/>
    <w:rsid w:val="001A0B6E"/>
    <w:rsid w:val="001A1940"/>
    <w:rsid w:val="001A1BFB"/>
    <w:rsid w:val="001C0040"/>
    <w:rsid w:val="002515FB"/>
    <w:rsid w:val="002F6115"/>
    <w:rsid w:val="00334412"/>
    <w:rsid w:val="00386A84"/>
    <w:rsid w:val="003C2F2A"/>
    <w:rsid w:val="003C62B7"/>
    <w:rsid w:val="004148FD"/>
    <w:rsid w:val="0054117B"/>
    <w:rsid w:val="00594F71"/>
    <w:rsid w:val="005955F3"/>
    <w:rsid w:val="005C1349"/>
    <w:rsid w:val="00663615"/>
    <w:rsid w:val="0067257E"/>
    <w:rsid w:val="00683A5B"/>
    <w:rsid w:val="006B46D7"/>
    <w:rsid w:val="006D1104"/>
    <w:rsid w:val="006F2355"/>
    <w:rsid w:val="00703B2F"/>
    <w:rsid w:val="007634CC"/>
    <w:rsid w:val="0076717C"/>
    <w:rsid w:val="007A125B"/>
    <w:rsid w:val="007A7D5A"/>
    <w:rsid w:val="007B38A5"/>
    <w:rsid w:val="007F125F"/>
    <w:rsid w:val="008062F1"/>
    <w:rsid w:val="008224FF"/>
    <w:rsid w:val="008A7AE0"/>
    <w:rsid w:val="008B0F84"/>
    <w:rsid w:val="008F68C7"/>
    <w:rsid w:val="00914F20"/>
    <w:rsid w:val="00932D91"/>
    <w:rsid w:val="00A738D2"/>
    <w:rsid w:val="00AA5351"/>
    <w:rsid w:val="00AE282A"/>
    <w:rsid w:val="00B6678C"/>
    <w:rsid w:val="00B7037B"/>
    <w:rsid w:val="00BC4FDA"/>
    <w:rsid w:val="00BE2950"/>
    <w:rsid w:val="00C53D0C"/>
    <w:rsid w:val="00C87EE5"/>
    <w:rsid w:val="00CE5098"/>
    <w:rsid w:val="00D16FAC"/>
    <w:rsid w:val="00D22D7F"/>
    <w:rsid w:val="00D92803"/>
    <w:rsid w:val="00E30A4A"/>
    <w:rsid w:val="00EC4FFA"/>
    <w:rsid w:val="00F048A5"/>
    <w:rsid w:val="00F05DB8"/>
    <w:rsid w:val="00F25328"/>
    <w:rsid w:val="00F539AD"/>
    <w:rsid w:val="00F9557D"/>
    <w:rsid w:val="00FD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0664D0-F0C4-4905-9DA0-E0A3F190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738D2"/>
  </w:style>
  <w:style w:type="paragraph" w:styleId="Nadpis1">
    <w:name w:val="heading 1"/>
    <w:basedOn w:val="Normln"/>
    <w:next w:val="Normln"/>
    <w:link w:val="Nadpis1Char"/>
    <w:uiPriority w:val="9"/>
    <w:qFormat/>
    <w:rsid w:val="00A738D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38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38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38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38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38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38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3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738D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A738D2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38D2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38D2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38D2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38D2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38D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738D2"/>
    <w:pPr>
      <w:spacing w:line="240" w:lineRule="auto"/>
    </w:pPr>
    <w:rPr>
      <w:b/>
      <w:bCs/>
      <w:smallCaps/>
      <w:color w:val="44546A" w:themeColor="text2"/>
    </w:rPr>
  </w:style>
  <w:style w:type="paragraph" w:styleId="Nzev">
    <w:name w:val="Title"/>
    <w:basedOn w:val="Normln"/>
    <w:next w:val="Normln"/>
    <w:link w:val="NzevChar"/>
    <w:uiPriority w:val="10"/>
    <w:qFormat/>
    <w:rsid w:val="00A738D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738D2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738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738D2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iln">
    <w:name w:val="Strong"/>
    <w:basedOn w:val="Standardnpsmoodstavce"/>
    <w:uiPriority w:val="22"/>
    <w:qFormat/>
    <w:rsid w:val="00A738D2"/>
    <w:rPr>
      <w:b/>
      <w:bCs/>
    </w:rPr>
  </w:style>
  <w:style w:type="character" w:styleId="Zdraznn">
    <w:name w:val="Emphasis"/>
    <w:basedOn w:val="Standardnpsmoodstavce"/>
    <w:uiPriority w:val="20"/>
    <w:qFormat/>
    <w:rsid w:val="00A738D2"/>
    <w:rPr>
      <w:i/>
      <w:iCs/>
    </w:rPr>
  </w:style>
  <w:style w:type="paragraph" w:styleId="Bezmezer">
    <w:name w:val="No Spacing"/>
    <w:uiPriority w:val="1"/>
    <w:qFormat/>
    <w:rsid w:val="00A738D2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738D2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738D2"/>
    <w:rPr>
      <w:color w:val="44546A" w:themeColor="text2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38D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38D2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A738D2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738D2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A738D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A738D2"/>
    <w:rPr>
      <w:b/>
      <w:bCs/>
      <w:smallCaps/>
      <w:color w:val="44546A" w:themeColor="text2"/>
      <w:u w:val="single"/>
    </w:rPr>
  </w:style>
  <w:style w:type="character" w:styleId="Nzevknihy">
    <w:name w:val="Book Title"/>
    <w:basedOn w:val="Standardnpsmoodstavce"/>
    <w:uiPriority w:val="33"/>
    <w:qFormat/>
    <w:rsid w:val="00A738D2"/>
    <w:rPr>
      <w:b/>
      <w:bCs/>
      <w:smallCaps/>
      <w:spacing w:val="1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738D2"/>
    <w:pPr>
      <w:outlineLvl w:val="9"/>
    </w:pPr>
  </w:style>
  <w:style w:type="paragraph" w:customStyle="1" w:styleId="Default">
    <w:name w:val="Default"/>
    <w:rsid w:val="001A194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F25328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68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68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</Company>
  <LinksUpToDate>false</LinksUpToDate>
  <CharactersWithSpaces>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Blahová</dc:creator>
  <cp:keywords/>
  <dc:description/>
  <cp:lastModifiedBy>Mgr. Pavla Antonická</cp:lastModifiedBy>
  <cp:revision>12</cp:revision>
  <cp:lastPrinted>2020-02-11T10:37:00Z</cp:lastPrinted>
  <dcterms:created xsi:type="dcterms:W3CDTF">2020-02-13T13:14:00Z</dcterms:created>
  <dcterms:modified xsi:type="dcterms:W3CDTF">2020-02-17T14:27:00Z</dcterms:modified>
</cp:coreProperties>
</file>