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37481" w14:textId="77777777" w:rsidR="00823E76" w:rsidRPr="00FE5FBF" w:rsidRDefault="00823E76" w:rsidP="001F18CF">
      <w:pPr>
        <w:spacing w:line="276" w:lineRule="auto"/>
        <w:jc w:val="center"/>
        <w:rPr>
          <w:b/>
          <w:sz w:val="32"/>
          <w:szCs w:val="32"/>
        </w:rPr>
      </w:pPr>
      <w:bookmarkStart w:id="0" w:name="_GoBack"/>
      <w:bookmarkEnd w:id="0"/>
    </w:p>
    <w:p w14:paraId="1FF93F99" w14:textId="77777777" w:rsidR="00DC5B54" w:rsidRPr="00FE5FBF" w:rsidRDefault="004B4E95" w:rsidP="001F18CF">
      <w:pPr>
        <w:spacing w:line="276" w:lineRule="auto"/>
        <w:jc w:val="center"/>
        <w:rPr>
          <w:b/>
          <w:sz w:val="32"/>
          <w:szCs w:val="32"/>
        </w:rPr>
      </w:pPr>
      <w:r w:rsidRPr="00FE5FBF">
        <w:rPr>
          <w:b/>
          <w:sz w:val="32"/>
          <w:szCs w:val="32"/>
        </w:rPr>
        <w:t>Statut ústavu</w:t>
      </w:r>
    </w:p>
    <w:p w14:paraId="3809960B" w14:textId="4180A327" w:rsidR="004B4E95" w:rsidRPr="00FE5FBF" w:rsidRDefault="0037753F" w:rsidP="001F18CF">
      <w:pPr>
        <w:spacing w:line="276" w:lineRule="auto"/>
        <w:jc w:val="center"/>
        <w:rPr>
          <w:b/>
          <w:sz w:val="32"/>
          <w:szCs w:val="32"/>
        </w:rPr>
      </w:pPr>
      <w:r w:rsidRPr="00FE5FBF">
        <w:rPr>
          <w:b/>
          <w:sz w:val="32"/>
          <w:szCs w:val="32"/>
        </w:rPr>
        <w:t>Centrum vzdělávání pro Průmysl 4.0</w:t>
      </w:r>
      <w:r w:rsidR="004B4E95" w:rsidRPr="00FE5FBF">
        <w:rPr>
          <w:b/>
          <w:sz w:val="32"/>
          <w:szCs w:val="32"/>
        </w:rPr>
        <w:t>, z.ú.</w:t>
      </w:r>
    </w:p>
    <w:p w14:paraId="62CDE615" w14:textId="77777777" w:rsidR="00DC5B54" w:rsidRPr="00FE5FBF" w:rsidRDefault="00DC5B54" w:rsidP="001F18CF">
      <w:pPr>
        <w:spacing w:line="276" w:lineRule="auto"/>
        <w:jc w:val="center"/>
        <w:rPr>
          <w:b/>
          <w:sz w:val="24"/>
          <w:szCs w:val="24"/>
        </w:rPr>
      </w:pPr>
    </w:p>
    <w:p w14:paraId="1000956A" w14:textId="77777777" w:rsidR="00D970CD" w:rsidRPr="00FE5FBF" w:rsidRDefault="00D970CD" w:rsidP="001F18CF">
      <w:pPr>
        <w:spacing w:line="276" w:lineRule="auto"/>
        <w:jc w:val="center"/>
        <w:rPr>
          <w:b/>
          <w:sz w:val="24"/>
          <w:szCs w:val="24"/>
        </w:rPr>
      </w:pPr>
    </w:p>
    <w:p w14:paraId="0170B890" w14:textId="77777777" w:rsidR="00FD77B5" w:rsidRPr="00FE5FBF" w:rsidRDefault="00FD77B5" w:rsidP="001F18CF">
      <w:pPr>
        <w:pStyle w:val="Zhlav"/>
        <w:tabs>
          <w:tab w:val="clear" w:pos="4536"/>
          <w:tab w:val="clear" w:pos="9072"/>
        </w:tabs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I</w:t>
      </w:r>
      <w:r w:rsidR="005E1028" w:rsidRPr="00FE5FBF">
        <w:rPr>
          <w:b/>
          <w:sz w:val="24"/>
          <w:szCs w:val="24"/>
        </w:rPr>
        <w:t>.</w:t>
      </w:r>
    </w:p>
    <w:p w14:paraId="5C651080" w14:textId="7D266E76" w:rsidR="00823E76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 xml:space="preserve">Název a sídlo </w:t>
      </w:r>
      <w:r w:rsidR="00DC5B54" w:rsidRPr="00FE5FBF">
        <w:rPr>
          <w:b/>
          <w:sz w:val="24"/>
          <w:szCs w:val="24"/>
        </w:rPr>
        <w:t>ústavu</w:t>
      </w:r>
    </w:p>
    <w:p w14:paraId="4668A944" w14:textId="77777777" w:rsidR="00355F9C" w:rsidRPr="00FE5FBF" w:rsidRDefault="00355F9C" w:rsidP="001F18CF">
      <w:pPr>
        <w:spacing w:line="276" w:lineRule="auto"/>
        <w:jc w:val="center"/>
        <w:rPr>
          <w:b/>
          <w:sz w:val="24"/>
          <w:szCs w:val="24"/>
        </w:rPr>
      </w:pPr>
    </w:p>
    <w:p w14:paraId="2C36F471" w14:textId="5C7FFADE" w:rsidR="00D970CD" w:rsidRPr="00FE5FBF" w:rsidRDefault="00FD77B5" w:rsidP="00036942">
      <w:pPr>
        <w:numPr>
          <w:ilvl w:val="0"/>
          <w:numId w:val="1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Název </w:t>
      </w:r>
      <w:r w:rsidR="00DC5B54" w:rsidRPr="00FE5FBF">
        <w:rPr>
          <w:sz w:val="24"/>
          <w:szCs w:val="24"/>
        </w:rPr>
        <w:t>ústavu</w:t>
      </w:r>
      <w:r w:rsidRPr="00FE5FBF">
        <w:rPr>
          <w:sz w:val="24"/>
          <w:szCs w:val="24"/>
        </w:rPr>
        <w:t xml:space="preserve"> zní</w:t>
      </w:r>
      <w:r w:rsidR="004B4E95" w:rsidRPr="00FE5FBF">
        <w:rPr>
          <w:sz w:val="24"/>
          <w:szCs w:val="24"/>
        </w:rPr>
        <w:t>:</w:t>
      </w:r>
      <w:r w:rsidR="00C769FB" w:rsidRPr="00FE5FBF">
        <w:rPr>
          <w:sz w:val="24"/>
          <w:szCs w:val="24"/>
        </w:rPr>
        <w:t xml:space="preserve"> </w:t>
      </w:r>
      <w:r w:rsidR="0037753F" w:rsidRPr="00FE5FBF">
        <w:rPr>
          <w:b/>
          <w:sz w:val="24"/>
          <w:szCs w:val="24"/>
        </w:rPr>
        <w:t>Centrum vzdělávání pro Průmysl 4.0</w:t>
      </w:r>
      <w:r w:rsidR="004B4E95" w:rsidRPr="00FE5FBF">
        <w:rPr>
          <w:b/>
          <w:sz w:val="24"/>
          <w:szCs w:val="24"/>
        </w:rPr>
        <w:t>, z.ú.</w:t>
      </w:r>
      <w:r w:rsidR="00F115CA" w:rsidRPr="00FE5FBF">
        <w:rPr>
          <w:b/>
          <w:sz w:val="24"/>
          <w:szCs w:val="24"/>
        </w:rPr>
        <w:t xml:space="preserve"> </w:t>
      </w:r>
    </w:p>
    <w:p w14:paraId="534C4E3E" w14:textId="77777777" w:rsidR="00FD77B5" w:rsidRPr="00FE5FBF" w:rsidRDefault="004C20B2" w:rsidP="00D970CD">
      <w:pPr>
        <w:spacing w:line="276" w:lineRule="auto"/>
        <w:ind w:left="284"/>
        <w:jc w:val="both"/>
        <w:rPr>
          <w:sz w:val="24"/>
          <w:szCs w:val="24"/>
        </w:rPr>
      </w:pPr>
      <w:r w:rsidRPr="00FE5FBF">
        <w:rPr>
          <w:b/>
          <w:sz w:val="24"/>
          <w:szCs w:val="24"/>
        </w:rPr>
        <w:t>(</w:t>
      </w:r>
      <w:r w:rsidR="00FD77B5" w:rsidRPr="00FE5FBF">
        <w:rPr>
          <w:sz w:val="24"/>
          <w:szCs w:val="24"/>
        </w:rPr>
        <w:t>dále jen „</w:t>
      </w:r>
      <w:r w:rsidR="00DC5B54" w:rsidRPr="00FE5FBF">
        <w:rPr>
          <w:sz w:val="24"/>
          <w:szCs w:val="24"/>
        </w:rPr>
        <w:t>ústav</w:t>
      </w:r>
      <w:r w:rsidR="001F18CF" w:rsidRPr="00FE5FBF">
        <w:rPr>
          <w:sz w:val="24"/>
          <w:szCs w:val="24"/>
        </w:rPr>
        <w:t>“)</w:t>
      </w:r>
    </w:p>
    <w:p w14:paraId="31628D65" w14:textId="05303309" w:rsidR="001F18CF" w:rsidRPr="00FE5FBF" w:rsidRDefault="001F18CF" w:rsidP="00036942">
      <w:pPr>
        <w:numPr>
          <w:ilvl w:val="0"/>
          <w:numId w:val="1"/>
        </w:numPr>
        <w:spacing w:line="276" w:lineRule="auto"/>
        <w:ind w:left="284" w:hanging="284"/>
        <w:jc w:val="both"/>
        <w:rPr>
          <w:b/>
          <w:sz w:val="24"/>
          <w:szCs w:val="24"/>
        </w:rPr>
      </w:pPr>
      <w:r w:rsidRPr="00FE5FBF">
        <w:rPr>
          <w:sz w:val="24"/>
          <w:szCs w:val="24"/>
        </w:rPr>
        <w:t xml:space="preserve">Zkrácený název: </w:t>
      </w:r>
      <w:r w:rsidR="0037753F" w:rsidRPr="00FE5FBF">
        <w:rPr>
          <w:b/>
          <w:sz w:val="24"/>
          <w:szCs w:val="24"/>
        </w:rPr>
        <w:t>CVP4.0</w:t>
      </w:r>
      <w:r w:rsidRPr="00FE5FBF">
        <w:rPr>
          <w:b/>
          <w:sz w:val="24"/>
          <w:szCs w:val="24"/>
        </w:rPr>
        <w:t>, z.ú.</w:t>
      </w:r>
    </w:p>
    <w:p w14:paraId="425F7178" w14:textId="77777777" w:rsidR="00355F9C" w:rsidRPr="00FE5FBF" w:rsidRDefault="005E1028" w:rsidP="00036942">
      <w:pPr>
        <w:numPr>
          <w:ilvl w:val="0"/>
          <w:numId w:val="2"/>
        </w:numPr>
        <w:spacing w:line="276" w:lineRule="auto"/>
        <w:ind w:left="284" w:hanging="284"/>
        <w:rPr>
          <w:sz w:val="24"/>
          <w:szCs w:val="24"/>
        </w:rPr>
      </w:pPr>
      <w:r w:rsidRPr="00FE5FBF">
        <w:rPr>
          <w:sz w:val="24"/>
          <w:szCs w:val="24"/>
        </w:rPr>
        <w:t>Sídlo ústavu:</w:t>
      </w:r>
      <w:r w:rsidR="00FD77B5" w:rsidRPr="00FE5FBF">
        <w:rPr>
          <w:sz w:val="24"/>
          <w:szCs w:val="24"/>
        </w:rPr>
        <w:t> </w:t>
      </w:r>
      <w:r w:rsidR="006805DE" w:rsidRPr="00FE5FBF">
        <w:rPr>
          <w:sz w:val="24"/>
          <w:szCs w:val="24"/>
        </w:rPr>
        <w:t xml:space="preserve"> </w:t>
      </w:r>
      <w:r w:rsidR="00532752" w:rsidRPr="00FE5FBF">
        <w:rPr>
          <w:b/>
          <w:sz w:val="24"/>
          <w:szCs w:val="24"/>
        </w:rPr>
        <w:t>Vavrečkova 5262, 760 01 Zlín</w:t>
      </w:r>
    </w:p>
    <w:p w14:paraId="7EF8BA2F" w14:textId="774F7FCA" w:rsidR="00355F9C" w:rsidRPr="00FE5FBF" w:rsidRDefault="00355F9C" w:rsidP="00036942">
      <w:pPr>
        <w:pStyle w:val="Odstavecseseznamem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FE5FBF">
        <w:rPr>
          <w:sz w:val="24"/>
          <w:szCs w:val="24"/>
        </w:rPr>
        <w:t xml:space="preserve">Zakladatelé: </w:t>
      </w:r>
    </w:p>
    <w:p w14:paraId="057AA913" w14:textId="254163A3" w:rsidR="00355F9C" w:rsidRPr="00FE5FBF" w:rsidRDefault="00355F9C" w:rsidP="00355F9C">
      <w:pPr>
        <w:spacing w:line="276" w:lineRule="auto"/>
        <w:rPr>
          <w:b/>
          <w:bCs/>
          <w:sz w:val="24"/>
          <w:szCs w:val="24"/>
        </w:rPr>
      </w:pPr>
      <w:r w:rsidRPr="00FE5FBF">
        <w:rPr>
          <w:b/>
          <w:bCs/>
          <w:sz w:val="24"/>
          <w:szCs w:val="24"/>
        </w:rPr>
        <w:t>CE</w:t>
      </w:r>
      <w:r w:rsidR="0000713A">
        <w:rPr>
          <w:b/>
          <w:bCs/>
          <w:sz w:val="24"/>
          <w:szCs w:val="24"/>
        </w:rPr>
        <w:t>-</w:t>
      </w:r>
      <w:r w:rsidRPr="00FE5FBF">
        <w:rPr>
          <w:b/>
          <w:bCs/>
          <w:sz w:val="24"/>
          <w:szCs w:val="24"/>
        </w:rPr>
        <w:t>PA</w:t>
      </w:r>
      <w:r w:rsidR="0000713A">
        <w:rPr>
          <w:b/>
          <w:bCs/>
          <w:sz w:val="24"/>
          <w:szCs w:val="24"/>
        </w:rPr>
        <w:t>,</w:t>
      </w:r>
      <w:r w:rsidRPr="00FE5FBF">
        <w:rPr>
          <w:b/>
          <w:bCs/>
          <w:sz w:val="24"/>
          <w:szCs w:val="24"/>
        </w:rPr>
        <w:t xml:space="preserve"> spol. s.r.o., </w:t>
      </w:r>
      <w:r w:rsidRPr="00FE5FBF">
        <w:rPr>
          <w:sz w:val="24"/>
          <w:szCs w:val="24"/>
          <w:shd w:val="clear" w:color="auto" w:fill="FFFFFF"/>
        </w:rPr>
        <w:t>IČ: 02229919</w:t>
      </w:r>
    </w:p>
    <w:p w14:paraId="710F3E1E" w14:textId="40CCAA97" w:rsidR="00355F9C" w:rsidRPr="00FE5FBF" w:rsidRDefault="00355F9C" w:rsidP="00355F9C">
      <w:pPr>
        <w:spacing w:line="276" w:lineRule="auto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 xml:space="preserve">Krajská hospodářská komora Zlínského kraje, </w:t>
      </w:r>
      <w:r w:rsidRPr="00FE5FBF">
        <w:rPr>
          <w:sz w:val="24"/>
          <w:szCs w:val="24"/>
        </w:rPr>
        <w:t>IČ: 293 19 676</w:t>
      </w:r>
    </w:p>
    <w:p w14:paraId="15518F34" w14:textId="12D41A02" w:rsidR="00355F9C" w:rsidRPr="00FE5FBF" w:rsidRDefault="00355F9C" w:rsidP="00355F9C">
      <w:pPr>
        <w:tabs>
          <w:tab w:val="left" w:pos="2350"/>
        </w:tabs>
        <w:spacing w:line="276" w:lineRule="auto"/>
        <w:rPr>
          <w:color w:val="333333"/>
          <w:sz w:val="24"/>
          <w:szCs w:val="24"/>
          <w:shd w:val="clear" w:color="auto" w:fill="FFFFFF"/>
        </w:rPr>
      </w:pPr>
      <w:r w:rsidRPr="00FE5FBF">
        <w:rPr>
          <w:b/>
          <w:bCs/>
          <w:color w:val="333333"/>
          <w:sz w:val="24"/>
          <w:szCs w:val="24"/>
          <w:shd w:val="clear" w:color="auto" w:fill="FFFFFF"/>
        </w:rPr>
        <w:t>TREXIMA, spol. s r.o</w:t>
      </w:r>
      <w:r w:rsidRPr="00FE5FBF">
        <w:rPr>
          <w:color w:val="333333"/>
          <w:sz w:val="24"/>
          <w:szCs w:val="24"/>
          <w:shd w:val="clear" w:color="auto" w:fill="FFFFFF"/>
        </w:rPr>
        <w:t>.</w:t>
      </w:r>
      <w:r w:rsidRPr="00FE5FBF">
        <w:rPr>
          <w:color w:val="333333"/>
          <w:sz w:val="24"/>
          <w:szCs w:val="24"/>
        </w:rPr>
        <w:t xml:space="preserve">, </w:t>
      </w:r>
      <w:r w:rsidRPr="00FE5FBF">
        <w:rPr>
          <w:color w:val="333333"/>
          <w:sz w:val="24"/>
          <w:szCs w:val="24"/>
          <w:shd w:val="clear" w:color="auto" w:fill="FFFFFF"/>
        </w:rPr>
        <w:t>IČ: 44004508</w:t>
      </w:r>
    </w:p>
    <w:p w14:paraId="0A2A457F" w14:textId="77777777" w:rsidR="00355F9C" w:rsidRPr="00FE5FBF" w:rsidRDefault="00355F9C" w:rsidP="00355F9C">
      <w:pPr>
        <w:jc w:val="both"/>
        <w:rPr>
          <w:sz w:val="24"/>
          <w:szCs w:val="24"/>
        </w:rPr>
      </w:pPr>
      <w:r w:rsidRPr="00FE5FBF">
        <w:rPr>
          <w:b/>
          <w:sz w:val="24"/>
          <w:szCs w:val="24"/>
        </w:rPr>
        <w:t xml:space="preserve">Univerzita Tomáše Bati ve Zlíně, </w:t>
      </w:r>
      <w:r w:rsidRPr="00FE5FBF">
        <w:rPr>
          <w:bCs/>
          <w:sz w:val="24"/>
          <w:szCs w:val="24"/>
        </w:rPr>
        <w:t xml:space="preserve">IČ: </w:t>
      </w:r>
      <w:r w:rsidRPr="00FE5FBF">
        <w:rPr>
          <w:sz w:val="24"/>
          <w:szCs w:val="24"/>
        </w:rPr>
        <w:t>0883521</w:t>
      </w:r>
    </w:p>
    <w:p w14:paraId="56BD591F" w14:textId="560A128E" w:rsidR="00D970CD" w:rsidRPr="00FE5FBF" w:rsidRDefault="00355F9C" w:rsidP="00355F9C">
      <w:pPr>
        <w:spacing w:line="276" w:lineRule="auto"/>
        <w:rPr>
          <w:color w:val="333333"/>
          <w:sz w:val="24"/>
          <w:szCs w:val="24"/>
          <w:shd w:val="clear" w:color="auto" w:fill="FFFFFF"/>
        </w:rPr>
      </w:pPr>
      <w:r w:rsidRPr="00FE5FBF">
        <w:rPr>
          <w:sz w:val="24"/>
          <w:szCs w:val="24"/>
        </w:rPr>
        <w:t xml:space="preserve">(dále jen „Zakladatel“ nebo </w:t>
      </w:r>
      <w:r w:rsidR="00DC5FBC">
        <w:rPr>
          <w:sz w:val="24"/>
          <w:szCs w:val="24"/>
        </w:rPr>
        <w:t xml:space="preserve">společně jako </w:t>
      </w:r>
      <w:r w:rsidRPr="00FE5FBF">
        <w:rPr>
          <w:sz w:val="24"/>
          <w:szCs w:val="24"/>
        </w:rPr>
        <w:t>„Zakladatelé“)</w:t>
      </w:r>
      <w:r w:rsidR="006805DE" w:rsidRPr="00FE5FBF">
        <w:rPr>
          <w:sz w:val="24"/>
          <w:szCs w:val="24"/>
        </w:rPr>
        <w:br/>
      </w:r>
    </w:p>
    <w:p w14:paraId="3910DAEC" w14:textId="77777777" w:rsidR="00FD77B5" w:rsidRPr="00FE5FBF" w:rsidRDefault="00473E5B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II</w:t>
      </w:r>
      <w:r w:rsidR="00FD77B5" w:rsidRPr="00FE5FBF">
        <w:rPr>
          <w:b/>
          <w:sz w:val="24"/>
          <w:szCs w:val="24"/>
        </w:rPr>
        <w:t>.</w:t>
      </w:r>
    </w:p>
    <w:p w14:paraId="56AB4F59" w14:textId="67CF796A" w:rsidR="001F18CF" w:rsidRPr="00FE5FBF" w:rsidRDefault="008F7E8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 xml:space="preserve">Doba trvání </w:t>
      </w:r>
      <w:r w:rsidR="00CA0D83" w:rsidRPr="00FE5FBF">
        <w:rPr>
          <w:b/>
          <w:sz w:val="24"/>
          <w:szCs w:val="24"/>
        </w:rPr>
        <w:t>ústavu</w:t>
      </w:r>
    </w:p>
    <w:p w14:paraId="1D71B5EB" w14:textId="77777777" w:rsidR="00355F9C" w:rsidRPr="00FE5FBF" w:rsidRDefault="00355F9C" w:rsidP="001F18CF">
      <w:pPr>
        <w:spacing w:line="276" w:lineRule="auto"/>
        <w:jc w:val="center"/>
        <w:rPr>
          <w:sz w:val="24"/>
          <w:szCs w:val="24"/>
        </w:rPr>
      </w:pPr>
    </w:p>
    <w:p w14:paraId="4EC4328F" w14:textId="409223D2" w:rsidR="00F874E0" w:rsidRPr="00FE5FBF" w:rsidRDefault="00C04CDE" w:rsidP="001F18CF">
      <w:pPr>
        <w:spacing w:line="276" w:lineRule="auto"/>
        <w:jc w:val="both"/>
        <w:rPr>
          <w:i/>
          <w:sz w:val="24"/>
          <w:szCs w:val="24"/>
        </w:rPr>
      </w:pPr>
      <w:r w:rsidRPr="00FE5FBF">
        <w:rPr>
          <w:sz w:val="24"/>
          <w:szCs w:val="24"/>
        </w:rPr>
        <w:t>Ústav</w:t>
      </w:r>
      <w:r w:rsidR="008F7E85" w:rsidRPr="00FE5FBF">
        <w:rPr>
          <w:sz w:val="24"/>
          <w:szCs w:val="24"/>
        </w:rPr>
        <w:t xml:space="preserve"> se zakládá na dobu neurčitou. </w:t>
      </w:r>
    </w:p>
    <w:p w14:paraId="57D47C80" w14:textId="77777777" w:rsidR="00D970CD" w:rsidRPr="00FE5FBF" w:rsidRDefault="00D970CD" w:rsidP="001F18CF">
      <w:pPr>
        <w:spacing w:line="276" w:lineRule="auto"/>
        <w:jc w:val="both"/>
        <w:rPr>
          <w:b/>
          <w:sz w:val="24"/>
          <w:szCs w:val="24"/>
        </w:rPr>
      </w:pPr>
    </w:p>
    <w:p w14:paraId="0DB93190" w14:textId="77777777" w:rsidR="003A7C14" w:rsidRPr="00FE5FBF" w:rsidRDefault="003A7C14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III.</w:t>
      </w:r>
    </w:p>
    <w:p w14:paraId="14AF2CD8" w14:textId="2EA9E50D" w:rsidR="003A7C14" w:rsidRPr="00FE5FBF" w:rsidRDefault="003A7C14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 xml:space="preserve">Účel </w:t>
      </w:r>
      <w:r w:rsidR="00355F9C" w:rsidRPr="00FE5FBF">
        <w:rPr>
          <w:b/>
          <w:sz w:val="24"/>
          <w:szCs w:val="24"/>
        </w:rPr>
        <w:t>a cíl ústavu</w:t>
      </w:r>
    </w:p>
    <w:p w14:paraId="7C3776DA" w14:textId="77777777" w:rsidR="00355F9C" w:rsidRPr="00FE5FBF" w:rsidRDefault="00355F9C" w:rsidP="00B10D58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</w:p>
    <w:p w14:paraId="6B28E34B" w14:textId="77777777" w:rsidR="00A97C30" w:rsidRPr="00F5604A" w:rsidRDefault="00B10D58" w:rsidP="00A519FB">
      <w:pPr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F5604A">
        <w:rPr>
          <w:sz w:val="24"/>
          <w:szCs w:val="24"/>
        </w:rPr>
        <w:t>Účel ústavu a předmět jeho činnosti</w:t>
      </w:r>
      <w:r w:rsidR="009E27BA" w:rsidRPr="00F5604A">
        <w:rPr>
          <w:sz w:val="24"/>
          <w:szCs w:val="24"/>
        </w:rPr>
        <w:t xml:space="preserve"> je rozšiřování znalostí a kompetencí nutných pro uplatnění</w:t>
      </w:r>
      <w:r w:rsidRPr="00F5604A">
        <w:rPr>
          <w:sz w:val="24"/>
          <w:szCs w:val="24"/>
        </w:rPr>
        <w:t xml:space="preserve"> </w:t>
      </w:r>
      <w:r w:rsidR="009E27BA" w:rsidRPr="00F5604A">
        <w:rPr>
          <w:sz w:val="24"/>
          <w:szCs w:val="24"/>
        </w:rPr>
        <w:t>v Průmyslu 4.0.</w:t>
      </w:r>
      <w:r w:rsidR="00A97C30" w:rsidRPr="00F5604A">
        <w:rPr>
          <w:sz w:val="24"/>
          <w:szCs w:val="24"/>
        </w:rPr>
        <w:t xml:space="preserve"> Konzultační, poradenská, expertní a vzdělávací činnost.</w:t>
      </w:r>
    </w:p>
    <w:p w14:paraId="49E02025" w14:textId="2F60DB08" w:rsidR="00355F9C" w:rsidRPr="00DC5FBC" w:rsidRDefault="00355F9C" w:rsidP="005E7B1E">
      <w:pPr>
        <w:spacing w:line="276" w:lineRule="auto"/>
        <w:jc w:val="both"/>
        <w:rPr>
          <w:sz w:val="24"/>
          <w:szCs w:val="24"/>
        </w:rPr>
      </w:pPr>
    </w:p>
    <w:p w14:paraId="3DE66FEC" w14:textId="5EDC70CC" w:rsidR="005E7B1E" w:rsidRPr="0046210A" w:rsidRDefault="005E7B1E" w:rsidP="00F5604A">
      <w:pPr>
        <w:pStyle w:val="Odstavecseseznamem"/>
        <w:numPr>
          <w:ilvl w:val="0"/>
          <w:numId w:val="16"/>
        </w:numPr>
        <w:spacing w:line="276" w:lineRule="auto"/>
        <w:jc w:val="both"/>
        <w:rPr>
          <w:sz w:val="24"/>
          <w:szCs w:val="24"/>
        </w:rPr>
      </w:pPr>
      <w:r w:rsidRPr="00F5604A">
        <w:rPr>
          <w:sz w:val="24"/>
          <w:szCs w:val="24"/>
        </w:rPr>
        <w:t>Cílem je dosáhnout koordinovaného řešení problémů na regionálním trhu práce, přes zapojení zaměstnavatelů, regionálního školství a ostatních vzdělávacích institucí.</w:t>
      </w:r>
    </w:p>
    <w:p w14:paraId="430504A2" w14:textId="77777777" w:rsidR="00D970CD" w:rsidRPr="00FE5FBF" w:rsidRDefault="00D970CD" w:rsidP="001F18CF">
      <w:pPr>
        <w:pStyle w:val="Default"/>
        <w:spacing w:after="120" w:line="276" w:lineRule="auto"/>
        <w:ind w:left="1071"/>
        <w:jc w:val="both"/>
        <w:rPr>
          <w:rFonts w:ascii="Times New Roman" w:hAnsi="Times New Roman" w:cs="Times New Roman"/>
        </w:rPr>
      </w:pPr>
    </w:p>
    <w:p w14:paraId="328F9B10" w14:textId="77777777" w:rsidR="003A7C14" w:rsidRPr="00FE5FBF" w:rsidRDefault="003A7C14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IV.</w:t>
      </w:r>
    </w:p>
    <w:p w14:paraId="4A3C70FB" w14:textId="7BA9B497" w:rsidR="003A7C14" w:rsidRPr="00FE5FBF" w:rsidRDefault="005A53BF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Činnost</w:t>
      </w:r>
      <w:r w:rsidR="00355F9C" w:rsidRPr="00FE5FBF">
        <w:rPr>
          <w:b/>
          <w:sz w:val="24"/>
          <w:szCs w:val="24"/>
        </w:rPr>
        <w:t>i</w:t>
      </w:r>
      <w:r w:rsidR="003A7C14" w:rsidRPr="00FE5FBF">
        <w:rPr>
          <w:b/>
          <w:sz w:val="24"/>
          <w:szCs w:val="24"/>
        </w:rPr>
        <w:t xml:space="preserve"> ústavu</w:t>
      </w:r>
    </w:p>
    <w:p w14:paraId="6D210695" w14:textId="77777777" w:rsidR="00355F9C" w:rsidRPr="00FE5FBF" w:rsidRDefault="00355F9C" w:rsidP="001F18CF">
      <w:pPr>
        <w:spacing w:line="276" w:lineRule="auto"/>
        <w:jc w:val="center"/>
        <w:rPr>
          <w:b/>
          <w:sz w:val="24"/>
          <w:szCs w:val="24"/>
        </w:rPr>
      </w:pPr>
    </w:p>
    <w:p w14:paraId="0BC7218E" w14:textId="562B4ED4" w:rsidR="003A7C14" w:rsidRPr="0046210A" w:rsidRDefault="003A7C14" w:rsidP="0046210A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 xml:space="preserve">Hlavní činnost je zaměřena zejména na:  </w:t>
      </w:r>
    </w:p>
    <w:p w14:paraId="47E891DF" w14:textId="7C52A108" w:rsidR="00FB2B90" w:rsidRPr="0046210A" w:rsidRDefault="00FB2B90" w:rsidP="00036942">
      <w:pPr>
        <w:pStyle w:val="Odstavecseseznamem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Podporu regionálního rozvoje, rozvoje konkurenceschopnosti a inovativnosti, zvyšování kvality života.</w:t>
      </w:r>
    </w:p>
    <w:p w14:paraId="71B775EA" w14:textId="494429B3" w:rsidR="009E27BA" w:rsidRPr="00FE5FBF" w:rsidRDefault="009E27BA" w:rsidP="00036942">
      <w:pPr>
        <w:pStyle w:val="Odstavecseseznamem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Tvorbu a zajištění</w:t>
      </w:r>
      <w:r w:rsidR="00AE5179" w:rsidRPr="0046210A">
        <w:rPr>
          <w:sz w:val="24"/>
          <w:szCs w:val="24"/>
        </w:rPr>
        <w:t xml:space="preserve"> vzdělávacích</w:t>
      </w:r>
      <w:r w:rsidRPr="0046210A">
        <w:rPr>
          <w:sz w:val="24"/>
          <w:szCs w:val="24"/>
        </w:rPr>
        <w:t xml:space="preserve"> programů ke zvyšování kvalifikace zaměstnanců pro nově vznikající pracovní obory. </w:t>
      </w:r>
    </w:p>
    <w:p w14:paraId="2633760A" w14:textId="57009CA8" w:rsidR="009E27BA" w:rsidRPr="00FE5FBF" w:rsidRDefault="009E27BA" w:rsidP="00036942">
      <w:pPr>
        <w:pStyle w:val="Odstavecseseznamem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Organizaci vzdělávacích </w:t>
      </w:r>
      <w:r w:rsidR="00AA0076" w:rsidRPr="00FE5FBF">
        <w:rPr>
          <w:sz w:val="24"/>
          <w:szCs w:val="24"/>
        </w:rPr>
        <w:t>činností a spolupráci s orgány státní správy</w:t>
      </w:r>
      <w:r w:rsidR="003D4F0A" w:rsidRPr="00FE5FBF">
        <w:rPr>
          <w:sz w:val="24"/>
          <w:szCs w:val="24"/>
        </w:rPr>
        <w:t xml:space="preserve"> a dalšími subjekty</w:t>
      </w:r>
      <w:r w:rsidR="00AA0076" w:rsidRPr="00FE5FBF">
        <w:rPr>
          <w:sz w:val="24"/>
          <w:szCs w:val="24"/>
        </w:rPr>
        <w:t xml:space="preserve"> v zajišťování informačního servisu, profesního vzdělávání a forem rekvalifikace a při řešení problémů zaměstnanosti.</w:t>
      </w:r>
    </w:p>
    <w:p w14:paraId="5F391AC9" w14:textId="498A6625" w:rsidR="00FB2B90" w:rsidRPr="00FE5FBF" w:rsidRDefault="00FB2B90" w:rsidP="00036942">
      <w:pPr>
        <w:pStyle w:val="Odstavecseseznamem"/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lastRenderedPageBreak/>
        <w:t>Poradenskou a konzultační činnost, zpracování odborných studií, posudků a strategií</w:t>
      </w:r>
      <w:r w:rsidR="00A97C30" w:rsidRPr="00FE5FBF">
        <w:rPr>
          <w:sz w:val="24"/>
          <w:szCs w:val="24"/>
        </w:rPr>
        <w:t>.</w:t>
      </w:r>
    </w:p>
    <w:p w14:paraId="4BC67932" w14:textId="2CC58310" w:rsidR="00AA0076" w:rsidRPr="0046210A" w:rsidRDefault="00AA0076" w:rsidP="009E27BA">
      <w:pPr>
        <w:pStyle w:val="Odstavecseseznamem"/>
        <w:spacing w:line="276" w:lineRule="auto"/>
        <w:ind w:left="283"/>
        <w:jc w:val="both"/>
        <w:rPr>
          <w:sz w:val="24"/>
          <w:szCs w:val="24"/>
        </w:rPr>
      </w:pPr>
    </w:p>
    <w:p w14:paraId="33C86A53" w14:textId="3B0654CF" w:rsidR="00D3636C" w:rsidRPr="0046210A" w:rsidRDefault="00D3636C" w:rsidP="00F5604A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Vedlejší činnost ústavu:</w:t>
      </w:r>
    </w:p>
    <w:p w14:paraId="7CF060B6" w14:textId="674D2DCC" w:rsidR="00D3636C" w:rsidRPr="0046210A" w:rsidRDefault="00D3636C" w:rsidP="00355F9C">
      <w:pPr>
        <w:spacing w:line="276" w:lineRule="auto"/>
        <w:ind w:left="283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Za účelem zajišt</w:t>
      </w:r>
      <w:r w:rsidR="00355F9C" w:rsidRPr="0046210A">
        <w:rPr>
          <w:sz w:val="24"/>
          <w:szCs w:val="24"/>
        </w:rPr>
        <w:t xml:space="preserve">ění realizace hlavních </w:t>
      </w:r>
      <w:r w:rsidRPr="0046210A">
        <w:rPr>
          <w:sz w:val="24"/>
          <w:szCs w:val="24"/>
        </w:rPr>
        <w:t>či</w:t>
      </w:r>
      <w:r w:rsidR="00355F9C" w:rsidRPr="0046210A">
        <w:rPr>
          <w:sz w:val="24"/>
          <w:szCs w:val="24"/>
        </w:rPr>
        <w:t>nností</w:t>
      </w:r>
      <w:r w:rsidRPr="0046210A">
        <w:rPr>
          <w:sz w:val="24"/>
          <w:szCs w:val="24"/>
        </w:rPr>
        <w:t xml:space="preserve"> může ústav vyvíjet i hospodářskou činnost v souladu s příslušnými právními předpisy. Výnosy z této hospodářské činnosti mohou být použity výhradně ve prospěch ústavu. Vedlejší činnost, nesmí být provozována na újmu jakosti, rozsahu a dostupnosti služeb poskytovaných v rámci hlavní činnosti ústavu. Zisk</w:t>
      </w:r>
      <w:r w:rsidR="00355F9C" w:rsidRPr="0046210A">
        <w:rPr>
          <w:sz w:val="24"/>
          <w:szCs w:val="24"/>
        </w:rPr>
        <w:t xml:space="preserve"> z této činnosti musí</w:t>
      </w:r>
      <w:r w:rsidRPr="0046210A">
        <w:rPr>
          <w:sz w:val="24"/>
          <w:szCs w:val="24"/>
        </w:rPr>
        <w:t xml:space="preserve"> ústav použít jen k podpoře činnosti, pro níž byl založen, a k úhradě nákladů na vlastní</w:t>
      </w:r>
      <w:r w:rsidR="00355F9C" w:rsidRPr="0046210A">
        <w:rPr>
          <w:sz w:val="24"/>
          <w:szCs w:val="24"/>
        </w:rPr>
        <w:t xml:space="preserve"> činnosti.</w:t>
      </w:r>
    </w:p>
    <w:p w14:paraId="5699C831" w14:textId="77777777" w:rsidR="00355F9C" w:rsidRPr="0046210A" w:rsidRDefault="00355F9C" w:rsidP="00D3636C">
      <w:pPr>
        <w:spacing w:line="276" w:lineRule="auto"/>
        <w:ind w:left="283"/>
        <w:jc w:val="both"/>
        <w:rPr>
          <w:sz w:val="24"/>
          <w:szCs w:val="24"/>
        </w:rPr>
      </w:pPr>
    </w:p>
    <w:p w14:paraId="6E812AA8" w14:textId="40C954A6" w:rsidR="003A7C14" w:rsidRPr="0046210A" w:rsidRDefault="003A7C14" w:rsidP="00F5604A">
      <w:pPr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Činnosti uvedené v odst. 1 lze měnit rozhodnutím správní rady.</w:t>
      </w:r>
    </w:p>
    <w:p w14:paraId="6C4E6963" w14:textId="77777777" w:rsidR="00FD77B5" w:rsidRPr="0046210A" w:rsidRDefault="00FD77B5" w:rsidP="001F18CF">
      <w:pPr>
        <w:spacing w:line="276" w:lineRule="auto"/>
        <w:jc w:val="both"/>
        <w:rPr>
          <w:sz w:val="24"/>
          <w:szCs w:val="24"/>
        </w:rPr>
      </w:pPr>
    </w:p>
    <w:p w14:paraId="57DBCB75" w14:textId="77777777" w:rsidR="00FD77B5" w:rsidRPr="0046210A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46210A">
        <w:rPr>
          <w:b/>
          <w:sz w:val="24"/>
          <w:szCs w:val="24"/>
        </w:rPr>
        <w:t>V</w:t>
      </w:r>
      <w:r w:rsidR="00FD77B5" w:rsidRPr="0046210A">
        <w:rPr>
          <w:b/>
          <w:sz w:val="24"/>
          <w:szCs w:val="24"/>
        </w:rPr>
        <w:t>.</w:t>
      </w:r>
    </w:p>
    <w:p w14:paraId="261921B8" w14:textId="77777777" w:rsidR="00FD77B5" w:rsidRPr="0046210A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46210A">
        <w:rPr>
          <w:b/>
          <w:sz w:val="24"/>
          <w:szCs w:val="24"/>
        </w:rPr>
        <w:t xml:space="preserve">Orgány </w:t>
      </w:r>
      <w:r w:rsidR="001C422B" w:rsidRPr="0046210A">
        <w:rPr>
          <w:b/>
          <w:sz w:val="24"/>
          <w:szCs w:val="24"/>
        </w:rPr>
        <w:t>ústavu</w:t>
      </w:r>
    </w:p>
    <w:p w14:paraId="7685564E" w14:textId="77777777" w:rsidR="00355F9C" w:rsidRPr="0046210A" w:rsidRDefault="00355F9C" w:rsidP="001F18CF">
      <w:pPr>
        <w:spacing w:line="276" w:lineRule="auto"/>
        <w:jc w:val="both"/>
        <w:rPr>
          <w:sz w:val="24"/>
          <w:szCs w:val="24"/>
        </w:rPr>
      </w:pPr>
    </w:p>
    <w:p w14:paraId="2D2F5DFF" w14:textId="79F63CBF" w:rsidR="00FD77B5" w:rsidRPr="0046210A" w:rsidRDefault="00FD77B5" w:rsidP="001F18CF">
      <w:p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 xml:space="preserve">Orgány </w:t>
      </w:r>
      <w:r w:rsidR="001C422B" w:rsidRPr="0046210A">
        <w:rPr>
          <w:sz w:val="24"/>
          <w:szCs w:val="24"/>
        </w:rPr>
        <w:t>ústavu</w:t>
      </w:r>
      <w:r w:rsidRPr="0046210A">
        <w:rPr>
          <w:sz w:val="24"/>
          <w:szCs w:val="24"/>
        </w:rPr>
        <w:t xml:space="preserve"> jsou:</w:t>
      </w:r>
    </w:p>
    <w:p w14:paraId="0D35C46D" w14:textId="380E7CE6" w:rsidR="00FD77B5" w:rsidRPr="0046210A" w:rsidRDefault="00355F9C" w:rsidP="00036942">
      <w:pPr>
        <w:pStyle w:val="Defaul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46210A">
        <w:rPr>
          <w:rFonts w:ascii="Times New Roman" w:hAnsi="Times New Roman" w:cs="Times New Roman"/>
        </w:rPr>
        <w:t xml:space="preserve"> Správní rada.</w:t>
      </w:r>
    </w:p>
    <w:p w14:paraId="62BD3355" w14:textId="1C64A898" w:rsidR="00FD77B5" w:rsidRPr="0046210A" w:rsidRDefault="00FD77B5" w:rsidP="00036942">
      <w:pPr>
        <w:pStyle w:val="Default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46210A">
        <w:rPr>
          <w:rFonts w:ascii="Times New Roman" w:hAnsi="Times New Roman" w:cs="Times New Roman"/>
        </w:rPr>
        <w:t xml:space="preserve"> </w:t>
      </w:r>
      <w:r w:rsidR="00355F9C" w:rsidRPr="0046210A">
        <w:rPr>
          <w:rFonts w:ascii="Times New Roman" w:hAnsi="Times New Roman" w:cs="Times New Roman"/>
        </w:rPr>
        <w:t>D</w:t>
      </w:r>
      <w:r w:rsidR="00D970CD" w:rsidRPr="0046210A">
        <w:rPr>
          <w:rFonts w:ascii="Times New Roman" w:hAnsi="Times New Roman" w:cs="Times New Roman"/>
        </w:rPr>
        <w:t>ozorčí rada</w:t>
      </w:r>
      <w:r w:rsidR="00355F9C" w:rsidRPr="0046210A">
        <w:rPr>
          <w:rFonts w:ascii="Times New Roman" w:hAnsi="Times New Roman" w:cs="Times New Roman"/>
        </w:rPr>
        <w:t>.</w:t>
      </w:r>
      <w:r w:rsidR="00D970CD" w:rsidRPr="0046210A">
        <w:rPr>
          <w:rFonts w:ascii="Times New Roman" w:hAnsi="Times New Roman" w:cs="Times New Roman"/>
        </w:rPr>
        <w:t xml:space="preserve"> </w:t>
      </w:r>
    </w:p>
    <w:p w14:paraId="0F672464" w14:textId="5110FA6A" w:rsidR="00FD77B5" w:rsidRPr="0046210A" w:rsidRDefault="00355F9C" w:rsidP="00036942">
      <w:pPr>
        <w:pStyle w:val="Default"/>
        <w:numPr>
          <w:ilvl w:val="0"/>
          <w:numId w:val="1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46210A">
        <w:rPr>
          <w:rFonts w:ascii="Times New Roman" w:hAnsi="Times New Roman" w:cs="Times New Roman"/>
        </w:rPr>
        <w:t xml:space="preserve"> Ř</w:t>
      </w:r>
      <w:r w:rsidR="00FD77B5" w:rsidRPr="0046210A">
        <w:rPr>
          <w:rFonts w:ascii="Times New Roman" w:hAnsi="Times New Roman" w:cs="Times New Roman"/>
        </w:rPr>
        <w:t>editel.</w:t>
      </w:r>
    </w:p>
    <w:p w14:paraId="7698723D" w14:textId="77777777" w:rsidR="00FD77B5" w:rsidRPr="0046210A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46210A">
        <w:rPr>
          <w:b/>
          <w:sz w:val="24"/>
          <w:szCs w:val="24"/>
        </w:rPr>
        <w:t>VI</w:t>
      </w:r>
      <w:r w:rsidR="00FD77B5" w:rsidRPr="0046210A">
        <w:rPr>
          <w:b/>
          <w:sz w:val="24"/>
          <w:szCs w:val="24"/>
        </w:rPr>
        <w:t>.</w:t>
      </w:r>
    </w:p>
    <w:p w14:paraId="516390C2" w14:textId="18CD3822" w:rsidR="00FD77B5" w:rsidRPr="00FE5FBF" w:rsidRDefault="00FD77B5" w:rsidP="001F18CF">
      <w:pPr>
        <w:pStyle w:val="Nadpis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6210A">
        <w:rPr>
          <w:rFonts w:ascii="Times New Roman" w:hAnsi="Times New Roman" w:cs="Times New Roman"/>
          <w:sz w:val="24"/>
          <w:szCs w:val="24"/>
        </w:rPr>
        <w:t>Správní rada</w:t>
      </w:r>
    </w:p>
    <w:p w14:paraId="13EF24A8" w14:textId="77777777" w:rsidR="00355F9C" w:rsidRPr="00F5604A" w:rsidRDefault="00355F9C" w:rsidP="00355F9C">
      <w:pPr>
        <w:rPr>
          <w:sz w:val="24"/>
          <w:szCs w:val="24"/>
        </w:rPr>
      </w:pPr>
    </w:p>
    <w:p w14:paraId="73B55364" w14:textId="62DE91C0" w:rsidR="009E78CB" w:rsidRPr="00095C0C" w:rsidRDefault="00FD77B5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Správní rada </w:t>
      </w:r>
      <w:r w:rsidR="00FC6586" w:rsidRPr="00FE5FBF">
        <w:rPr>
          <w:sz w:val="24"/>
          <w:szCs w:val="24"/>
        </w:rPr>
        <w:t xml:space="preserve">je </w:t>
      </w:r>
      <w:r w:rsidR="00FB2B90" w:rsidRPr="00FE5FBF">
        <w:rPr>
          <w:sz w:val="24"/>
          <w:szCs w:val="24"/>
        </w:rPr>
        <w:t>čtyř</w:t>
      </w:r>
      <w:r w:rsidR="00FC6586" w:rsidRPr="00FE5FBF">
        <w:rPr>
          <w:sz w:val="24"/>
          <w:szCs w:val="24"/>
        </w:rPr>
        <w:t>členný orgán</w:t>
      </w:r>
      <w:r w:rsidR="003B4BA7" w:rsidRPr="00FE5FBF">
        <w:rPr>
          <w:sz w:val="24"/>
          <w:szCs w:val="24"/>
        </w:rPr>
        <w:t xml:space="preserve">, </w:t>
      </w:r>
      <w:r w:rsidR="00AA0076" w:rsidRPr="00FE5FBF">
        <w:rPr>
          <w:sz w:val="24"/>
          <w:szCs w:val="24"/>
        </w:rPr>
        <w:t>v němž jsou Zakladatelé paritně zastoupení. Správní rada</w:t>
      </w:r>
      <w:r w:rsidR="00FC6586" w:rsidRPr="00FE5FBF">
        <w:rPr>
          <w:sz w:val="24"/>
          <w:szCs w:val="24"/>
        </w:rPr>
        <w:t xml:space="preserve"> dbá o zachování účelu, pro nějž byl ústav založen a na řádné hospodaření</w:t>
      </w:r>
      <w:r w:rsidR="00AA0076" w:rsidRPr="00DC5FBC">
        <w:rPr>
          <w:sz w:val="24"/>
          <w:szCs w:val="24"/>
        </w:rPr>
        <w:t xml:space="preserve"> </w:t>
      </w:r>
      <w:r w:rsidR="00FC6586" w:rsidRPr="00DC5FBC">
        <w:rPr>
          <w:sz w:val="24"/>
          <w:szCs w:val="24"/>
        </w:rPr>
        <w:t>s jeho majetkem</w:t>
      </w:r>
      <w:r w:rsidR="00AA0076" w:rsidRPr="00DC5FBC">
        <w:rPr>
          <w:sz w:val="24"/>
          <w:szCs w:val="24"/>
        </w:rPr>
        <w:t>. Členové správní rady musí být ve formálním vztahu k Zakladatelům.</w:t>
      </w:r>
      <w:r w:rsidR="00F5604A">
        <w:rPr>
          <w:sz w:val="24"/>
          <w:szCs w:val="24"/>
        </w:rPr>
        <w:t xml:space="preserve"> Členství ve správní radě je neslučitelné s členstvím v dozorčí radě nebo s výkonem funkce ředitele ústavu.</w:t>
      </w:r>
    </w:p>
    <w:p w14:paraId="48E24B7E" w14:textId="77777777" w:rsidR="00355F9C" w:rsidRPr="0046210A" w:rsidRDefault="00355F9C" w:rsidP="00355F9C">
      <w:pPr>
        <w:spacing w:line="276" w:lineRule="auto"/>
        <w:ind w:left="283"/>
        <w:jc w:val="both"/>
        <w:rPr>
          <w:sz w:val="24"/>
          <w:szCs w:val="24"/>
        </w:rPr>
      </w:pPr>
    </w:p>
    <w:p w14:paraId="63D106AD" w14:textId="089A37F8" w:rsidR="009F6F71" w:rsidRPr="00FE5FBF" w:rsidRDefault="009F6F71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Funkční období správní rady je tříleté.</w:t>
      </w:r>
    </w:p>
    <w:p w14:paraId="1F61D700" w14:textId="2C47556B" w:rsidR="00355F9C" w:rsidRPr="00FE5FBF" w:rsidRDefault="00355F9C" w:rsidP="00355F9C">
      <w:pPr>
        <w:spacing w:line="276" w:lineRule="auto"/>
        <w:jc w:val="both"/>
        <w:rPr>
          <w:sz w:val="24"/>
          <w:szCs w:val="24"/>
        </w:rPr>
      </w:pPr>
    </w:p>
    <w:p w14:paraId="7E5B9CE4" w14:textId="1DEB30A9" w:rsidR="00BD5E26" w:rsidRPr="00FE5FBF" w:rsidRDefault="00BD5E26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Člen, kterému skončilo funkční období, může být jmenován opakovaně.</w:t>
      </w:r>
    </w:p>
    <w:p w14:paraId="62B69298" w14:textId="435CFA0E" w:rsidR="00355F9C" w:rsidRPr="00DC5FBC" w:rsidRDefault="00355F9C" w:rsidP="00355F9C">
      <w:pPr>
        <w:spacing w:line="276" w:lineRule="auto"/>
        <w:jc w:val="both"/>
        <w:rPr>
          <w:sz w:val="24"/>
          <w:szCs w:val="24"/>
        </w:rPr>
      </w:pPr>
    </w:p>
    <w:p w14:paraId="6281FA25" w14:textId="12359F53" w:rsidR="001A5F80" w:rsidRPr="00767D5F" w:rsidRDefault="001A5F80" w:rsidP="00036942">
      <w:pPr>
        <w:numPr>
          <w:ilvl w:val="0"/>
          <w:numId w:val="3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bookmarkStart w:id="1" w:name="_Hlk70945516"/>
      <w:r w:rsidRPr="00767D5F">
        <w:rPr>
          <w:sz w:val="24"/>
          <w:szCs w:val="24"/>
        </w:rPr>
        <w:t xml:space="preserve">Členství ve správní radě vzniká jmenováním </w:t>
      </w:r>
      <w:r w:rsidR="00AA0076" w:rsidRPr="00767D5F">
        <w:rPr>
          <w:sz w:val="24"/>
          <w:szCs w:val="24"/>
        </w:rPr>
        <w:t>Z</w:t>
      </w:r>
      <w:r w:rsidRPr="00767D5F">
        <w:rPr>
          <w:sz w:val="24"/>
          <w:szCs w:val="24"/>
        </w:rPr>
        <w:t>akladatelů a zaniká:</w:t>
      </w:r>
      <w:r w:rsidRPr="00767D5F">
        <w:rPr>
          <w:sz w:val="24"/>
          <w:szCs w:val="24"/>
        </w:rPr>
        <w:tab/>
      </w:r>
    </w:p>
    <w:p w14:paraId="2F664FEF" w14:textId="77777777" w:rsidR="001A5F80" w:rsidRPr="00095C0C" w:rsidRDefault="001A5F80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095C0C">
        <w:rPr>
          <w:rFonts w:eastAsiaTheme="minorEastAsia"/>
          <w:color w:val="000000"/>
          <w:sz w:val="24"/>
          <w:szCs w:val="24"/>
        </w:rPr>
        <w:t>uplynutím funkčního období,</w:t>
      </w:r>
      <w:r w:rsidRPr="00095C0C">
        <w:rPr>
          <w:rFonts w:eastAsiaTheme="minorEastAsia"/>
          <w:color w:val="000000"/>
          <w:sz w:val="24"/>
          <w:szCs w:val="24"/>
        </w:rPr>
        <w:tab/>
      </w:r>
    </w:p>
    <w:p w14:paraId="03154C49" w14:textId="49D2F722" w:rsidR="001A5F80" w:rsidRPr="00FE5FBF" w:rsidRDefault="001A5F80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095C0C">
        <w:rPr>
          <w:rFonts w:eastAsiaTheme="minorEastAsia"/>
          <w:color w:val="000000"/>
          <w:sz w:val="24"/>
          <w:szCs w:val="24"/>
        </w:rPr>
        <w:t xml:space="preserve">odvoláním </w:t>
      </w:r>
      <w:r w:rsidR="00F068D6" w:rsidRPr="0046210A">
        <w:rPr>
          <w:rFonts w:eastAsiaTheme="minorEastAsia"/>
          <w:color w:val="000000"/>
          <w:sz w:val="24"/>
          <w:szCs w:val="24"/>
        </w:rPr>
        <w:t>Z</w:t>
      </w:r>
      <w:r w:rsidRPr="0046210A">
        <w:rPr>
          <w:rFonts w:eastAsiaTheme="minorEastAsia"/>
          <w:color w:val="000000"/>
          <w:sz w:val="24"/>
          <w:szCs w:val="24"/>
        </w:rPr>
        <w:t>akladatelem</w:t>
      </w:r>
      <w:r w:rsidRPr="00FE5FBF">
        <w:rPr>
          <w:rFonts w:eastAsiaTheme="minorEastAsia"/>
          <w:color w:val="000000"/>
          <w:sz w:val="24"/>
          <w:szCs w:val="24"/>
        </w:rPr>
        <w:t>,</w:t>
      </w:r>
      <w:r w:rsidR="00F3773B">
        <w:rPr>
          <w:rFonts w:eastAsiaTheme="minorEastAsia"/>
          <w:color w:val="000000"/>
          <w:sz w:val="24"/>
          <w:szCs w:val="24"/>
        </w:rPr>
        <w:t xml:space="preserve"> kterým byl do funkce nominován,</w:t>
      </w:r>
      <w:r w:rsidRPr="00FE5FBF">
        <w:rPr>
          <w:rFonts w:eastAsiaTheme="minorEastAsia"/>
          <w:color w:val="000000"/>
          <w:sz w:val="24"/>
          <w:szCs w:val="24"/>
        </w:rPr>
        <w:tab/>
      </w:r>
    </w:p>
    <w:p w14:paraId="631C326E" w14:textId="77777777" w:rsidR="001A5F80" w:rsidRPr="00DC5FBC" w:rsidRDefault="001A5F80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DC5FBC">
        <w:rPr>
          <w:rFonts w:eastAsiaTheme="minorEastAsia"/>
          <w:color w:val="000000"/>
          <w:sz w:val="24"/>
          <w:szCs w:val="24"/>
        </w:rPr>
        <w:t>vzdáním se funkce,</w:t>
      </w:r>
      <w:r w:rsidRPr="00DC5FBC">
        <w:rPr>
          <w:rFonts w:eastAsiaTheme="minorEastAsia"/>
          <w:color w:val="000000"/>
          <w:sz w:val="24"/>
          <w:szCs w:val="24"/>
        </w:rPr>
        <w:tab/>
      </w:r>
    </w:p>
    <w:p w14:paraId="4BC7A2B8" w14:textId="77777777" w:rsidR="001A5F80" w:rsidRPr="00767D5F" w:rsidRDefault="001A5F80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767D5F">
        <w:rPr>
          <w:rFonts w:eastAsiaTheme="minorEastAsia"/>
          <w:color w:val="000000"/>
          <w:sz w:val="24"/>
          <w:szCs w:val="24"/>
        </w:rPr>
        <w:t>úmrtím,</w:t>
      </w:r>
      <w:r w:rsidRPr="00767D5F">
        <w:rPr>
          <w:rFonts w:eastAsiaTheme="minorEastAsia"/>
          <w:color w:val="000000"/>
          <w:sz w:val="24"/>
          <w:szCs w:val="24"/>
        </w:rPr>
        <w:tab/>
      </w:r>
    </w:p>
    <w:p w14:paraId="44BA47E2" w14:textId="0B16166E" w:rsidR="001A5F80" w:rsidRPr="00767D5F" w:rsidRDefault="001A5F80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767D5F">
        <w:rPr>
          <w:rFonts w:eastAsiaTheme="minorEastAsia"/>
          <w:color w:val="000000"/>
          <w:sz w:val="24"/>
          <w:szCs w:val="24"/>
        </w:rPr>
        <w:t>ztrátou bezúhonnosti</w:t>
      </w:r>
      <w:r w:rsidR="00F068D6" w:rsidRPr="00767D5F">
        <w:rPr>
          <w:rFonts w:eastAsiaTheme="minorEastAsia"/>
          <w:color w:val="000000"/>
          <w:sz w:val="24"/>
          <w:szCs w:val="24"/>
        </w:rPr>
        <w:t>,</w:t>
      </w:r>
    </w:p>
    <w:p w14:paraId="36BF1479" w14:textId="6671D3A6" w:rsidR="00F068D6" w:rsidRPr="00FE5FBF" w:rsidRDefault="00F068D6" w:rsidP="00036942">
      <w:pPr>
        <w:numPr>
          <w:ilvl w:val="1"/>
          <w:numId w:val="12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767D5F">
        <w:rPr>
          <w:rFonts w:eastAsiaTheme="minorEastAsia"/>
          <w:color w:val="000000"/>
          <w:sz w:val="24"/>
          <w:szCs w:val="24"/>
        </w:rPr>
        <w:t xml:space="preserve">ukončením formálního vztahu </w:t>
      </w:r>
      <w:r w:rsidR="00FE5FBF">
        <w:rPr>
          <w:rFonts w:eastAsiaTheme="minorEastAsia"/>
          <w:color w:val="000000"/>
          <w:sz w:val="24"/>
          <w:szCs w:val="24"/>
        </w:rPr>
        <w:t>k</w:t>
      </w:r>
      <w:r w:rsidR="00F5604A">
        <w:rPr>
          <w:rFonts w:eastAsiaTheme="minorEastAsia"/>
          <w:color w:val="000000"/>
          <w:sz w:val="24"/>
          <w:szCs w:val="24"/>
        </w:rPr>
        <w:t> </w:t>
      </w:r>
      <w:r w:rsidRPr="00FE5FBF">
        <w:rPr>
          <w:rFonts w:eastAsiaTheme="minorEastAsia"/>
          <w:color w:val="000000"/>
          <w:sz w:val="24"/>
          <w:szCs w:val="24"/>
        </w:rPr>
        <w:t>Zakladatel</w:t>
      </w:r>
      <w:r w:rsidR="00FE5FBF">
        <w:rPr>
          <w:rFonts w:eastAsiaTheme="minorEastAsia"/>
          <w:color w:val="000000"/>
          <w:sz w:val="24"/>
          <w:szCs w:val="24"/>
        </w:rPr>
        <w:t>i</w:t>
      </w:r>
      <w:r w:rsidR="00F5604A">
        <w:rPr>
          <w:rFonts w:eastAsiaTheme="minorEastAsia"/>
          <w:color w:val="000000"/>
          <w:sz w:val="24"/>
          <w:szCs w:val="24"/>
        </w:rPr>
        <w:t>, za kterého byl do funkce nominován.</w:t>
      </w:r>
    </w:p>
    <w:p w14:paraId="7AB23422" w14:textId="77777777" w:rsidR="00355F9C" w:rsidRPr="00FE5FBF" w:rsidRDefault="00355F9C" w:rsidP="00355F9C">
      <w:pPr>
        <w:spacing w:line="276" w:lineRule="auto"/>
        <w:ind w:left="720"/>
        <w:jc w:val="both"/>
        <w:rPr>
          <w:rFonts w:eastAsiaTheme="minorEastAsia"/>
          <w:color w:val="000000"/>
          <w:sz w:val="24"/>
          <w:szCs w:val="24"/>
        </w:rPr>
      </w:pPr>
    </w:p>
    <w:bookmarkEnd w:id="1"/>
    <w:p w14:paraId="7D4FD214" w14:textId="19CD2C24" w:rsidR="001A5F80" w:rsidRPr="00095C0C" w:rsidRDefault="001A5F80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DC5FBC">
        <w:rPr>
          <w:sz w:val="24"/>
          <w:szCs w:val="24"/>
        </w:rPr>
        <w:t xml:space="preserve">Člen správní rady se může vzdát své funkce. Tuto skutečnost musí písemně oznámit řediteli. </w:t>
      </w:r>
      <w:r w:rsidR="0067735C" w:rsidRPr="00767D5F">
        <w:rPr>
          <w:sz w:val="24"/>
          <w:szCs w:val="24"/>
        </w:rPr>
        <w:t>Další postup se</w:t>
      </w:r>
      <w:r w:rsidR="00355F9C" w:rsidRPr="00767D5F">
        <w:rPr>
          <w:sz w:val="24"/>
          <w:szCs w:val="24"/>
        </w:rPr>
        <w:t xml:space="preserve"> řídí ustanovením § 409 zákona č. 89/2012 S</w:t>
      </w:r>
      <w:r w:rsidR="00F01652" w:rsidRPr="00767D5F">
        <w:rPr>
          <w:sz w:val="24"/>
          <w:szCs w:val="24"/>
        </w:rPr>
        <w:t>b</w:t>
      </w:r>
      <w:r w:rsidR="00355F9C" w:rsidRPr="00767D5F">
        <w:rPr>
          <w:sz w:val="24"/>
          <w:szCs w:val="24"/>
        </w:rPr>
        <w:t>., občanský zákoník v platném znění</w:t>
      </w:r>
      <w:r w:rsidR="00F01652" w:rsidRPr="00095C0C">
        <w:rPr>
          <w:sz w:val="24"/>
          <w:szCs w:val="24"/>
        </w:rPr>
        <w:t xml:space="preserve"> (dále jen „OZ“)</w:t>
      </w:r>
      <w:r w:rsidR="00355F9C" w:rsidRPr="00095C0C">
        <w:rPr>
          <w:sz w:val="24"/>
          <w:szCs w:val="24"/>
        </w:rPr>
        <w:t>.</w:t>
      </w:r>
    </w:p>
    <w:p w14:paraId="70E2B0CB" w14:textId="77777777" w:rsidR="00355F9C" w:rsidRPr="0046210A" w:rsidRDefault="00355F9C" w:rsidP="00355F9C">
      <w:pPr>
        <w:spacing w:line="276" w:lineRule="auto"/>
        <w:ind w:left="283"/>
        <w:jc w:val="both"/>
        <w:rPr>
          <w:sz w:val="24"/>
          <w:szCs w:val="24"/>
        </w:rPr>
      </w:pPr>
    </w:p>
    <w:p w14:paraId="63AD59DD" w14:textId="3A800BDE" w:rsidR="001A5F80" w:rsidRPr="00767D5F" w:rsidRDefault="001A5F80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Pokud člen správní rady nevykonává odpovědně svoji funkci nebo po</w:t>
      </w:r>
      <w:r w:rsidR="00913371" w:rsidRPr="0046210A">
        <w:rPr>
          <w:sz w:val="24"/>
          <w:szCs w:val="24"/>
        </w:rPr>
        <w:t>škodí-li zájmy ústavu, může ho Z</w:t>
      </w:r>
      <w:r w:rsidRPr="0046210A">
        <w:rPr>
          <w:sz w:val="24"/>
          <w:szCs w:val="24"/>
        </w:rPr>
        <w:t>akladatel</w:t>
      </w:r>
      <w:r w:rsidR="00F5604A">
        <w:rPr>
          <w:sz w:val="24"/>
          <w:szCs w:val="24"/>
        </w:rPr>
        <w:t xml:space="preserve">, který ho do funkce nominoval, </w:t>
      </w:r>
      <w:r w:rsidRPr="00767D5F">
        <w:rPr>
          <w:sz w:val="24"/>
          <w:szCs w:val="24"/>
        </w:rPr>
        <w:t xml:space="preserve">odvolat z funkce člena správní rady. </w:t>
      </w:r>
    </w:p>
    <w:p w14:paraId="0C5D645B" w14:textId="5AADA976" w:rsidR="001A5F80" w:rsidRPr="00FE5FBF" w:rsidRDefault="001A5F80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95C0C">
        <w:rPr>
          <w:sz w:val="24"/>
          <w:szCs w:val="24"/>
        </w:rPr>
        <w:lastRenderedPageBreak/>
        <w:t xml:space="preserve">Jestliže </w:t>
      </w:r>
      <w:r w:rsidR="0067735C" w:rsidRPr="00095C0C">
        <w:rPr>
          <w:sz w:val="24"/>
          <w:szCs w:val="24"/>
        </w:rPr>
        <w:t>Z</w:t>
      </w:r>
      <w:r w:rsidRPr="00095C0C">
        <w:rPr>
          <w:sz w:val="24"/>
          <w:szCs w:val="24"/>
        </w:rPr>
        <w:t>akladatel</w:t>
      </w:r>
      <w:r w:rsidR="0067735C" w:rsidRPr="0046210A">
        <w:rPr>
          <w:sz w:val="24"/>
          <w:szCs w:val="24"/>
        </w:rPr>
        <w:t>é</w:t>
      </w:r>
      <w:r w:rsidRPr="0046210A">
        <w:rPr>
          <w:sz w:val="24"/>
          <w:szCs w:val="24"/>
        </w:rPr>
        <w:t xml:space="preserve"> neodvol</w:t>
      </w:r>
      <w:r w:rsidR="00FB2B90" w:rsidRPr="0046210A">
        <w:rPr>
          <w:sz w:val="24"/>
          <w:szCs w:val="24"/>
        </w:rPr>
        <w:t>a</w:t>
      </w:r>
      <w:r w:rsidR="009C4FF3" w:rsidRPr="0046210A">
        <w:rPr>
          <w:sz w:val="24"/>
          <w:szCs w:val="24"/>
        </w:rPr>
        <w:t>jí</w:t>
      </w:r>
      <w:r w:rsidRPr="0046210A">
        <w:rPr>
          <w:sz w:val="24"/>
          <w:szCs w:val="24"/>
        </w:rPr>
        <w:t xml:space="preserve"> člena správní rady bezodkladně, nejpozději do 3 měsíců poté, co jej o to správní rada požádala, může člena správní rady odvolat správní rada. Správní rada bezodkladně informuje </w:t>
      </w:r>
      <w:r w:rsidR="0067735C" w:rsidRPr="00FE5FBF">
        <w:rPr>
          <w:sz w:val="24"/>
          <w:szCs w:val="24"/>
        </w:rPr>
        <w:t>Z</w:t>
      </w:r>
      <w:r w:rsidRPr="00FE5FBF">
        <w:rPr>
          <w:sz w:val="24"/>
          <w:szCs w:val="24"/>
        </w:rPr>
        <w:t>akladatele o tom, že se uvolnilo místo člena správní rady.</w:t>
      </w:r>
    </w:p>
    <w:p w14:paraId="534AF340" w14:textId="77777777" w:rsidR="00913371" w:rsidRPr="00FE5FBF" w:rsidRDefault="00913371" w:rsidP="00913371">
      <w:pPr>
        <w:spacing w:line="276" w:lineRule="auto"/>
        <w:ind w:left="283"/>
        <w:jc w:val="both"/>
        <w:rPr>
          <w:sz w:val="24"/>
          <w:szCs w:val="24"/>
        </w:rPr>
      </w:pPr>
    </w:p>
    <w:p w14:paraId="3B9141B5" w14:textId="6FC27F17" w:rsidR="00C0535A" w:rsidRPr="00FE5FBF" w:rsidRDefault="00C0535A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bookmarkStart w:id="2" w:name="_Hlk70945900"/>
      <w:r w:rsidRPr="00FE5FBF">
        <w:rPr>
          <w:sz w:val="24"/>
          <w:szCs w:val="24"/>
        </w:rPr>
        <w:t>Pokud zanikne členu správní rady jeho členství, jmenuj</w:t>
      </w:r>
      <w:r w:rsidR="0067735C" w:rsidRPr="00FE5FBF">
        <w:rPr>
          <w:sz w:val="24"/>
          <w:szCs w:val="24"/>
        </w:rPr>
        <w:t>í</w:t>
      </w:r>
      <w:r w:rsidRPr="00FE5FBF">
        <w:rPr>
          <w:sz w:val="24"/>
          <w:szCs w:val="24"/>
        </w:rPr>
        <w:t xml:space="preserve"> </w:t>
      </w:r>
      <w:r w:rsidR="00AA0076" w:rsidRPr="00FE5FBF">
        <w:rPr>
          <w:sz w:val="24"/>
          <w:szCs w:val="24"/>
        </w:rPr>
        <w:t>Z</w:t>
      </w:r>
      <w:r w:rsidRPr="00FE5FBF">
        <w:rPr>
          <w:sz w:val="24"/>
          <w:szCs w:val="24"/>
        </w:rPr>
        <w:t>akladatel</w:t>
      </w:r>
      <w:r w:rsidR="0067735C" w:rsidRPr="00FE5FBF">
        <w:rPr>
          <w:sz w:val="24"/>
          <w:szCs w:val="24"/>
        </w:rPr>
        <w:t>é</w:t>
      </w:r>
      <w:r w:rsidRPr="00FE5FBF">
        <w:rPr>
          <w:sz w:val="24"/>
          <w:szCs w:val="24"/>
        </w:rPr>
        <w:t xml:space="preserve"> na jeho místo člena nového</w:t>
      </w:r>
      <w:r w:rsidR="0067735C" w:rsidRPr="00FE5FBF">
        <w:rPr>
          <w:sz w:val="24"/>
          <w:szCs w:val="24"/>
        </w:rPr>
        <w:t xml:space="preserve"> s ohledem na zachování parity.</w:t>
      </w:r>
      <w:r w:rsidRPr="00FE5FBF">
        <w:rPr>
          <w:sz w:val="24"/>
          <w:szCs w:val="24"/>
        </w:rPr>
        <w:t xml:space="preserve"> </w:t>
      </w:r>
      <w:bookmarkEnd w:id="2"/>
    </w:p>
    <w:p w14:paraId="3362BF36" w14:textId="7DD76254" w:rsidR="00913371" w:rsidRPr="00FE5FBF" w:rsidRDefault="00913371" w:rsidP="00913371">
      <w:pPr>
        <w:spacing w:line="276" w:lineRule="auto"/>
        <w:jc w:val="both"/>
        <w:rPr>
          <w:sz w:val="24"/>
          <w:szCs w:val="24"/>
        </w:rPr>
      </w:pPr>
    </w:p>
    <w:p w14:paraId="601735D7" w14:textId="37B0169D" w:rsidR="00FC6586" w:rsidRPr="00FE5FBF" w:rsidRDefault="00FC6586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Správní rada schvaluje:</w:t>
      </w:r>
    </w:p>
    <w:p w14:paraId="7960591A" w14:textId="1CE46BC3" w:rsidR="00FC6586" w:rsidRPr="00FE5FBF" w:rsidRDefault="00FC6586" w:rsidP="00036942">
      <w:pPr>
        <w:pStyle w:val="Odstavecseseznamem"/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rozpočet ústavu</w:t>
      </w:r>
      <w:r w:rsidR="00913371" w:rsidRPr="00FE5FBF">
        <w:rPr>
          <w:sz w:val="24"/>
          <w:szCs w:val="24"/>
        </w:rPr>
        <w:t>,</w:t>
      </w:r>
    </w:p>
    <w:p w14:paraId="4711E62C" w14:textId="4561CDD6" w:rsidR="00FC6586" w:rsidRPr="00767D5F" w:rsidRDefault="00F5604A" w:rsidP="00036942">
      <w:pPr>
        <w:pStyle w:val="Odstavecseseznamem"/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roční </w:t>
      </w:r>
      <w:r w:rsidR="00FC6586" w:rsidRPr="00FE5FBF">
        <w:rPr>
          <w:sz w:val="24"/>
          <w:szCs w:val="24"/>
        </w:rPr>
        <w:t xml:space="preserve">řádnou </w:t>
      </w:r>
      <w:r w:rsidR="00FC6586" w:rsidRPr="00767D5F">
        <w:rPr>
          <w:sz w:val="24"/>
          <w:szCs w:val="24"/>
        </w:rPr>
        <w:t>a mimořádnou účetní závěrku</w:t>
      </w:r>
      <w:r w:rsidR="00913371" w:rsidRPr="00767D5F">
        <w:rPr>
          <w:sz w:val="24"/>
          <w:szCs w:val="24"/>
        </w:rPr>
        <w:t>,</w:t>
      </w:r>
    </w:p>
    <w:p w14:paraId="02A9DEF4" w14:textId="2E5009EE" w:rsidR="00FC6586" w:rsidRPr="0046210A" w:rsidRDefault="00913371" w:rsidP="00036942">
      <w:pPr>
        <w:pStyle w:val="Odstavecseseznamem"/>
        <w:numPr>
          <w:ilvl w:val="0"/>
          <w:numId w:val="21"/>
        </w:numPr>
        <w:spacing w:line="276" w:lineRule="auto"/>
        <w:jc w:val="both"/>
        <w:rPr>
          <w:sz w:val="24"/>
          <w:szCs w:val="24"/>
        </w:rPr>
      </w:pPr>
      <w:r w:rsidRPr="00095C0C">
        <w:rPr>
          <w:sz w:val="24"/>
          <w:szCs w:val="24"/>
        </w:rPr>
        <w:t>výroční z</w:t>
      </w:r>
      <w:r w:rsidR="00FC6586" w:rsidRPr="00095C0C">
        <w:rPr>
          <w:sz w:val="24"/>
          <w:szCs w:val="24"/>
        </w:rPr>
        <w:t>právu</w:t>
      </w:r>
      <w:r w:rsidRPr="00095C0C">
        <w:rPr>
          <w:sz w:val="24"/>
          <w:szCs w:val="24"/>
        </w:rPr>
        <w:t>.</w:t>
      </w:r>
    </w:p>
    <w:p w14:paraId="0725961C" w14:textId="77777777" w:rsidR="00913371" w:rsidRPr="0046210A" w:rsidRDefault="00913371" w:rsidP="00913371">
      <w:pPr>
        <w:spacing w:line="276" w:lineRule="auto"/>
        <w:jc w:val="both"/>
        <w:rPr>
          <w:sz w:val="24"/>
          <w:szCs w:val="24"/>
        </w:rPr>
      </w:pPr>
    </w:p>
    <w:p w14:paraId="0E4D1945" w14:textId="05F38B18" w:rsidR="00FD77B5" w:rsidRPr="00FE5FBF" w:rsidRDefault="00314474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Správní rada rozhoduje o:</w:t>
      </w:r>
    </w:p>
    <w:p w14:paraId="59D5DA4F" w14:textId="46BE5AF8" w:rsidR="00314474" w:rsidRPr="00FE5FBF" w:rsidRDefault="00314474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zrušení ústavu</w:t>
      </w:r>
      <w:r w:rsidR="00913371" w:rsidRPr="00FE5FBF">
        <w:rPr>
          <w:sz w:val="24"/>
          <w:szCs w:val="24"/>
        </w:rPr>
        <w:t>,</w:t>
      </w:r>
    </w:p>
    <w:p w14:paraId="3D1C5174" w14:textId="6E8D1E7E" w:rsidR="00314474" w:rsidRPr="00FE5FBF" w:rsidRDefault="00314474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vydání </w:t>
      </w:r>
      <w:r w:rsidR="00A97C30" w:rsidRPr="00FE5FBF">
        <w:rPr>
          <w:sz w:val="24"/>
          <w:szCs w:val="24"/>
        </w:rPr>
        <w:t xml:space="preserve">nového statutu ústavu a </w:t>
      </w:r>
      <w:r w:rsidRPr="00FE5FBF">
        <w:rPr>
          <w:sz w:val="24"/>
          <w:szCs w:val="24"/>
        </w:rPr>
        <w:t>změnách</w:t>
      </w:r>
      <w:r w:rsidR="00A97C30" w:rsidRPr="00FE5FBF">
        <w:rPr>
          <w:sz w:val="24"/>
          <w:szCs w:val="24"/>
        </w:rPr>
        <w:t xml:space="preserve"> statutu ústavu</w:t>
      </w:r>
      <w:r w:rsidR="00913371" w:rsidRPr="00FE5FBF">
        <w:rPr>
          <w:sz w:val="24"/>
          <w:szCs w:val="24"/>
        </w:rPr>
        <w:t>,</w:t>
      </w:r>
    </w:p>
    <w:p w14:paraId="082A56AF" w14:textId="46434633" w:rsidR="00314474" w:rsidRPr="00FE5FBF" w:rsidRDefault="00314474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jmenování a odvolání ředitele a stanovení jeho mzdy (odměny)</w:t>
      </w:r>
      <w:r w:rsidR="00913371" w:rsidRPr="00FE5FBF">
        <w:rPr>
          <w:sz w:val="24"/>
          <w:szCs w:val="24"/>
        </w:rPr>
        <w:t>,</w:t>
      </w:r>
    </w:p>
    <w:p w14:paraId="7EB59127" w14:textId="2817C4FE" w:rsidR="00314474" w:rsidRPr="00FE5FBF" w:rsidRDefault="00913371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užití zisku na účely v souladu s čl. IV statutu ústavu,</w:t>
      </w:r>
    </w:p>
    <w:p w14:paraId="5CB17097" w14:textId="411AB7BF" w:rsidR="00314474" w:rsidRPr="00FE5FBF" w:rsidRDefault="00314474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odměňování členů správní rady</w:t>
      </w:r>
      <w:r w:rsidR="009C4FF3" w:rsidRPr="00FE5FBF">
        <w:rPr>
          <w:sz w:val="24"/>
          <w:szCs w:val="24"/>
        </w:rPr>
        <w:t>, dozorčí rady</w:t>
      </w:r>
      <w:r w:rsidRPr="00FE5FBF">
        <w:rPr>
          <w:sz w:val="24"/>
          <w:szCs w:val="24"/>
        </w:rPr>
        <w:t xml:space="preserve"> a ředitele v závislosti na hospodářském výsledku ústavu</w:t>
      </w:r>
      <w:r w:rsidR="00913371" w:rsidRPr="00FE5FBF">
        <w:rPr>
          <w:sz w:val="24"/>
          <w:szCs w:val="24"/>
        </w:rPr>
        <w:t>,</w:t>
      </w:r>
    </w:p>
    <w:p w14:paraId="4B9BB9D1" w14:textId="787414BF" w:rsidR="00314474" w:rsidRPr="00FE5FBF" w:rsidRDefault="00314474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změně sídla ústavu</w:t>
      </w:r>
      <w:r w:rsidR="00913371" w:rsidRPr="00FE5FBF">
        <w:rPr>
          <w:sz w:val="24"/>
          <w:szCs w:val="24"/>
        </w:rPr>
        <w:t>,</w:t>
      </w:r>
    </w:p>
    <w:p w14:paraId="457FD4AE" w14:textId="5E3EEF5D" w:rsidR="00AA0076" w:rsidRPr="00FE5FBF" w:rsidRDefault="00AA0076" w:rsidP="00036942">
      <w:pPr>
        <w:pStyle w:val="Odstavecseseznamem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spolupráci nebo účasti na společných vzdělávacích projektech př</w:t>
      </w:r>
      <w:r w:rsidR="00913371" w:rsidRPr="00FE5FBF">
        <w:rPr>
          <w:sz w:val="24"/>
          <w:szCs w:val="24"/>
        </w:rPr>
        <w:t>ipravovaných jinými korporacemi.</w:t>
      </w:r>
    </w:p>
    <w:p w14:paraId="348FA682" w14:textId="77777777" w:rsidR="00314474" w:rsidRPr="00FE5FBF" w:rsidRDefault="00314474" w:rsidP="00314474">
      <w:pPr>
        <w:spacing w:line="276" w:lineRule="auto"/>
        <w:ind w:left="283"/>
        <w:jc w:val="both"/>
        <w:rPr>
          <w:sz w:val="24"/>
          <w:szCs w:val="24"/>
        </w:rPr>
      </w:pPr>
    </w:p>
    <w:p w14:paraId="607F2106" w14:textId="53E4DAAB" w:rsidR="00314474" w:rsidRPr="00FE5FBF" w:rsidRDefault="00314474" w:rsidP="00036942">
      <w:pPr>
        <w:pStyle w:val="Odstavecseseznamem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Předchozí souhlas </w:t>
      </w:r>
      <w:r w:rsidR="00913371" w:rsidRPr="00FE5FBF">
        <w:rPr>
          <w:sz w:val="24"/>
          <w:szCs w:val="24"/>
        </w:rPr>
        <w:t xml:space="preserve">správní rady je vyžadován </w:t>
      </w:r>
      <w:r w:rsidRPr="00FE5FBF">
        <w:rPr>
          <w:sz w:val="24"/>
          <w:szCs w:val="24"/>
        </w:rPr>
        <w:t>k právnímu jednání, jímž ústav</w:t>
      </w:r>
      <w:r w:rsidR="00913371" w:rsidRPr="00FE5FBF">
        <w:rPr>
          <w:sz w:val="24"/>
          <w:szCs w:val="24"/>
        </w:rPr>
        <w:t>:</w:t>
      </w:r>
    </w:p>
    <w:p w14:paraId="098D9596" w14:textId="6B49FF94" w:rsidR="00314474" w:rsidRPr="00FE5FBF" w:rsidRDefault="00314474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nabývá nebo pozbývá vlastnického práva k nemovité věci</w:t>
      </w:r>
      <w:r w:rsidR="00913371" w:rsidRPr="00FE5FBF">
        <w:rPr>
          <w:sz w:val="24"/>
          <w:szCs w:val="24"/>
        </w:rPr>
        <w:t>,</w:t>
      </w:r>
    </w:p>
    <w:p w14:paraId="3B8B8E85" w14:textId="22FD957E" w:rsidR="00314474" w:rsidRPr="00FE5FBF" w:rsidRDefault="00314474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vlastní nemovitou věc zatěžuje</w:t>
      </w:r>
      <w:r w:rsidR="00913371" w:rsidRPr="00FE5FBF">
        <w:rPr>
          <w:sz w:val="24"/>
          <w:szCs w:val="24"/>
        </w:rPr>
        <w:t>,</w:t>
      </w:r>
    </w:p>
    <w:p w14:paraId="38EE4C2B" w14:textId="7CF52B2B" w:rsidR="00314474" w:rsidRPr="00FE5FBF" w:rsidRDefault="00314474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nabývá nebo pozbývá prá</w:t>
      </w:r>
      <w:r w:rsidR="00913371" w:rsidRPr="00FE5FBF">
        <w:rPr>
          <w:sz w:val="24"/>
          <w:szCs w:val="24"/>
        </w:rPr>
        <w:t>vo autorské nebo průmyslové</w:t>
      </w:r>
      <w:r w:rsidRPr="00FE5FBF">
        <w:rPr>
          <w:sz w:val="24"/>
          <w:szCs w:val="24"/>
        </w:rPr>
        <w:t>,</w:t>
      </w:r>
    </w:p>
    <w:p w14:paraId="6CB080C3" w14:textId="7D3F0BD8" w:rsidR="00314474" w:rsidRPr="00FE5FBF" w:rsidRDefault="00314474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zakládá jinou právnickou osobu nebo se na takové osobě podílí vkladem</w:t>
      </w:r>
      <w:r w:rsidR="00913371" w:rsidRPr="00FE5FBF">
        <w:rPr>
          <w:sz w:val="24"/>
          <w:szCs w:val="24"/>
        </w:rPr>
        <w:t>,</w:t>
      </w:r>
    </w:p>
    <w:p w14:paraId="0AC7E553" w14:textId="417FB531" w:rsidR="00314474" w:rsidRPr="00FE5FBF" w:rsidRDefault="00314474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nabývá nebo pozbývá movitou věc nebo právo s hodnotou vyšší než </w:t>
      </w:r>
      <w:r w:rsidR="001A5F80" w:rsidRPr="00FE5FBF">
        <w:rPr>
          <w:sz w:val="24"/>
          <w:szCs w:val="24"/>
        </w:rPr>
        <w:t>10</w:t>
      </w:r>
      <w:r w:rsidRPr="00FE5FBF">
        <w:rPr>
          <w:sz w:val="24"/>
          <w:szCs w:val="24"/>
        </w:rPr>
        <w:t>0 000,- Kč</w:t>
      </w:r>
      <w:r w:rsidR="00913371" w:rsidRPr="00FE5FBF">
        <w:rPr>
          <w:sz w:val="24"/>
          <w:szCs w:val="24"/>
        </w:rPr>
        <w:t>,</w:t>
      </w:r>
    </w:p>
    <w:p w14:paraId="5E228CE8" w14:textId="47F64611" w:rsidR="00451089" w:rsidRPr="00FE5FBF" w:rsidRDefault="00451089" w:rsidP="00036942">
      <w:pPr>
        <w:pStyle w:val="Odstavecseseznamem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k uzavření </w:t>
      </w:r>
      <w:r w:rsidR="00234468" w:rsidRPr="00FE5FBF">
        <w:rPr>
          <w:sz w:val="24"/>
          <w:szCs w:val="24"/>
        </w:rPr>
        <w:t xml:space="preserve">objednávky nebo </w:t>
      </w:r>
      <w:r w:rsidRPr="00FE5FBF">
        <w:rPr>
          <w:sz w:val="24"/>
          <w:szCs w:val="24"/>
        </w:rPr>
        <w:t xml:space="preserve">smlouvy s hodnotou plnění vyšší než </w:t>
      </w:r>
      <w:r w:rsidR="00234468" w:rsidRPr="00FE5FBF">
        <w:rPr>
          <w:sz w:val="24"/>
          <w:szCs w:val="24"/>
        </w:rPr>
        <w:t>250 000</w:t>
      </w:r>
      <w:r w:rsidRPr="00FE5FBF">
        <w:rPr>
          <w:sz w:val="24"/>
          <w:szCs w:val="24"/>
        </w:rPr>
        <w:t>,- Kč</w:t>
      </w:r>
      <w:r w:rsidR="00913371" w:rsidRPr="00FE5FBF">
        <w:rPr>
          <w:sz w:val="24"/>
          <w:szCs w:val="24"/>
        </w:rPr>
        <w:t>.</w:t>
      </w:r>
    </w:p>
    <w:p w14:paraId="4DEAD4D7" w14:textId="77777777" w:rsidR="00913371" w:rsidRPr="00FE5FBF" w:rsidRDefault="00913371" w:rsidP="00913371">
      <w:pPr>
        <w:pStyle w:val="Odstavecseseznamem"/>
        <w:spacing w:line="276" w:lineRule="auto"/>
        <w:ind w:left="1003"/>
        <w:jc w:val="both"/>
        <w:rPr>
          <w:sz w:val="24"/>
          <w:szCs w:val="24"/>
        </w:rPr>
      </w:pPr>
    </w:p>
    <w:p w14:paraId="5CFF5507" w14:textId="6E63FA79" w:rsidR="00451089" w:rsidRPr="007A5907" w:rsidRDefault="00451089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Vydání souhlasu </w:t>
      </w:r>
      <w:r w:rsidRPr="007A5907">
        <w:rPr>
          <w:sz w:val="24"/>
          <w:szCs w:val="24"/>
        </w:rPr>
        <w:t xml:space="preserve">či nesouhlasu s jednáním dle předešlého odstavce je správní rada povinna učinit nejpozději do </w:t>
      </w:r>
      <w:r w:rsidR="00CD6F31" w:rsidRPr="007A5907">
        <w:rPr>
          <w:sz w:val="24"/>
          <w:szCs w:val="24"/>
        </w:rPr>
        <w:t>15</w:t>
      </w:r>
      <w:r w:rsidRPr="007A5907">
        <w:rPr>
          <w:sz w:val="24"/>
          <w:szCs w:val="24"/>
        </w:rPr>
        <w:t xml:space="preserve"> dn</w:t>
      </w:r>
      <w:r w:rsidR="00CD6F31" w:rsidRPr="007A5907">
        <w:rPr>
          <w:sz w:val="24"/>
          <w:szCs w:val="24"/>
        </w:rPr>
        <w:t>ů</w:t>
      </w:r>
      <w:r w:rsidRPr="007A5907">
        <w:rPr>
          <w:sz w:val="24"/>
          <w:szCs w:val="24"/>
        </w:rPr>
        <w:t xml:space="preserve"> ode dne, kdy je k tomuto vyzvána ředitelem.</w:t>
      </w:r>
    </w:p>
    <w:p w14:paraId="0C8CE58D" w14:textId="77777777" w:rsidR="00913371" w:rsidRPr="00095C0C" w:rsidRDefault="00913371" w:rsidP="00913371">
      <w:pPr>
        <w:spacing w:line="276" w:lineRule="auto"/>
        <w:ind w:left="283"/>
        <w:jc w:val="both"/>
        <w:rPr>
          <w:sz w:val="24"/>
          <w:szCs w:val="24"/>
        </w:rPr>
      </w:pPr>
    </w:p>
    <w:p w14:paraId="1BB0E9CD" w14:textId="69E02B42" w:rsidR="00451089" w:rsidRPr="006334AB" w:rsidRDefault="0053753C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095C0C">
        <w:rPr>
          <w:sz w:val="24"/>
          <w:szCs w:val="24"/>
        </w:rPr>
        <w:t xml:space="preserve"> </w:t>
      </w:r>
      <w:r w:rsidR="00FB2B90" w:rsidRPr="00095C0C">
        <w:rPr>
          <w:sz w:val="24"/>
          <w:szCs w:val="24"/>
        </w:rPr>
        <w:t>Nadpoloviční většina</w:t>
      </w:r>
      <w:r w:rsidR="00C0535A" w:rsidRPr="0046210A">
        <w:rPr>
          <w:sz w:val="24"/>
          <w:szCs w:val="24"/>
        </w:rPr>
        <w:t xml:space="preserve"> </w:t>
      </w:r>
      <w:r w:rsidR="00C0535A" w:rsidRPr="006334AB">
        <w:rPr>
          <w:sz w:val="24"/>
          <w:szCs w:val="24"/>
        </w:rPr>
        <w:t xml:space="preserve">všech hlasů členů správní rady, </w:t>
      </w:r>
      <w:r w:rsidR="00451089" w:rsidRPr="006334AB">
        <w:rPr>
          <w:sz w:val="24"/>
          <w:szCs w:val="24"/>
        </w:rPr>
        <w:t>je potřeba k:</w:t>
      </w:r>
    </w:p>
    <w:p w14:paraId="2FC2DEB4" w14:textId="287CDAEF" w:rsidR="00451089" w:rsidRPr="00095C0C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095C0C">
        <w:rPr>
          <w:sz w:val="24"/>
          <w:szCs w:val="24"/>
        </w:rPr>
        <w:t>přijetí rozhodnutí o zrušení ústavu</w:t>
      </w:r>
      <w:r w:rsidR="00913371" w:rsidRPr="00095C0C">
        <w:rPr>
          <w:sz w:val="24"/>
          <w:szCs w:val="24"/>
        </w:rPr>
        <w:t>,</w:t>
      </w:r>
    </w:p>
    <w:p w14:paraId="323516C5" w14:textId="2D46C141" w:rsidR="00451089" w:rsidRPr="0046210A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přijetí rozhodnutí o schválení statutu</w:t>
      </w:r>
      <w:r w:rsidR="00913371" w:rsidRPr="0046210A">
        <w:rPr>
          <w:sz w:val="24"/>
          <w:szCs w:val="24"/>
        </w:rPr>
        <w:t xml:space="preserve"> ústavu,</w:t>
      </w:r>
    </w:p>
    <w:p w14:paraId="0119DDA7" w14:textId="5E7003C8" w:rsidR="00451089" w:rsidRPr="00FE5FBF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schválení rozpočtu ústavu a jeho změny</w:t>
      </w:r>
      <w:r w:rsidR="00913371" w:rsidRPr="00FE5FBF">
        <w:rPr>
          <w:sz w:val="24"/>
          <w:szCs w:val="24"/>
        </w:rPr>
        <w:t>,</w:t>
      </w:r>
    </w:p>
    <w:p w14:paraId="03774F23" w14:textId="6317953B" w:rsidR="00451089" w:rsidRPr="007A5907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rozhodnutí o hospodářském výsledku</w:t>
      </w:r>
      <w:r w:rsidR="007A5907">
        <w:rPr>
          <w:sz w:val="24"/>
          <w:szCs w:val="24"/>
        </w:rPr>
        <w:t>,</w:t>
      </w:r>
    </w:p>
    <w:p w14:paraId="2FB1F82E" w14:textId="43461D92" w:rsidR="00451089" w:rsidRPr="007A5907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7A5907">
        <w:rPr>
          <w:sz w:val="24"/>
          <w:szCs w:val="24"/>
        </w:rPr>
        <w:t>rozhodnutí o jmenování a odvolání ředitele ústavu a stanovení jeho mzdy</w:t>
      </w:r>
      <w:r w:rsidR="00913371" w:rsidRPr="007A5907">
        <w:rPr>
          <w:sz w:val="24"/>
          <w:szCs w:val="24"/>
        </w:rPr>
        <w:t>,</w:t>
      </w:r>
    </w:p>
    <w:p w14:paraId="640DA6EA" w14:textId="38894905" w:rsidR="00451089" w:rsidRPr="006334AB" w:rsidRDefault="00451089" w:rsidP="00036942">
      <w:pPr>
        <w:pStyle w:val="Odstavecseseznamem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6334AB">
        <w:rPr>
          <w:sz w:val="24"/>
          <w:szCs w:val="24"/>
        </w:rPr>
        <w:t>souhlasu se zcizením nebo zatížením nemovité věci</w:t>
      </w:r>
      <w:r w:rsidR="00913371" w:rsidRPr="006334AB">
        <w:rPr>
          <w:sz w:val="24"/>
          <w:szCs w:val="24"/>
        </w:rPr>
        <w:t>.</w:t>
      </w:r>
    </w:p>
    <w:p w14:paraId="05C31418" w14:textId="77777777" w:rsidR="00913371" w:rsidRPr="00095C0C" w:rsidRDefault="00913371" w:rsidP="00913371">
      <w:pPr>
        <w:pStyle w:val="Odstavecseseznamem"/>
        <w:spacing w:line="276" w:lineRule="auto"/>
        <w:ind w:left="1003"/>
        <w:jc w:val="both"/>
        <w:rPr>
          <w:sz w:val="24"/>
          <w:szCs w:val="24"/>
        </w:rPr>
      </w:pPr>
    </w:p>
    <w:p w14:paraId="786F7BB3" w14:textId="63CA2366" w:rsidR="00FD77B5" w:rsidRPr="00FE5FBF" w:rsidRDefault="00FD77B5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 xml:space="preserve"> Správní rada jedná nejméně dvakrát ročně. Jednání správní rady svolává a řídí předseda správní rady, věcné podklady pro jednání připravuje ředitel.</w:t>
      </w:r>
      <w:r w:rsidR="00801D54" w:rsidRPr="0046210A">
        <w:rPr>
          <w:sz w:val="24"/>
          <w:szCs w:val="24"/>
        </w:rPr>
        <w:t xml:space="preserve"> </w:t>
      </w:r>
      <w:r w:rsidRPr="0046210A">
        <w:rPr>
          <w:sz w:val="24"/>
          <w:szCs w:val="24"/>
        </w:rPr>
        <w:t>Pokud to vyžadují okolnosti</w:t>
      </w:r>
      <w:r w:rsidR="009E78CB" w:rsidRPr="0046210A">
        <w:rPr>
          <w:sz w:val="24"/>
          <w:szCs w:val="24"/>
        </w:rPr>
        <w:t>,</w:t>
      </w:r>
      <w:r w:rsidRPr="0009159D">
        <w:rPr>
          <w:sz w:val="24"/>
          <w:szCs w:val="24"/>
        </w:rPr>
        <w:t xml:space="preserve"> může zasedání mimořádně svolat kterýkoliv člen správní rady.</w:t>
      </w:r>
    </w:p>
    <w:p w14:paraId="57C17972" w14:textId="1394BEA9" w:rsidR="00532E04" w:rsidRPr="00756FB3" w:rsidRDefault="00FD77B5" w:rsidP="00036942">
      <w:pPr>
        <w:numPr>
          <w:ilvl w:val="0"/>
          <w:numId w:val="3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FE5FBF">
        <w:rPr>
          <w:sz w:val="24"/>
          <w:szCs w:val="24"/>
        </w:rPr>
        <w:lastRenderedPageBreak/>
        <w:t xml:space="preserve"> </w:t>
      </w:r>
      <w:r w:rsidR="00E206A7" w:rsidRPr="00FE5FBF">
        <w:rPr>
          <w:sz w:val="24"/>
          <w:szCs w:val="24"/>
        </w:rPr>
        <w:t>Z každého zasedání správní rady je pořízen zápis, který podepíší zapisovatel</w:t>
      </w:r>
      <w:r w:rsidR="00F5604A">
        <w:rPr>
          <w:sz w:val="24"/>
          <w:szCs w:val="24"/>
        </w:rPr>
        <w:t>, kterého jmenuje předseda správní rady před jednáním,</w:t>
      </w:r>
      <w:r w:rsidR="00E206A7" w:rsidRPr="00FE5FBF">
        <w:rPr>
          <w:sz w:val="24"/>
          <w:szCs w:val="24"/>
        </w:rPr>
        <w:t xml:space="preserve"> </w:t>
      </w:r>
      <w:r w:rsidR="00E206A7" w:rsidRPr="00756FB3">
        <w:rPr>
          <w:sz w:val="24"/>
          <w:szCs w:val="24"/>
        </w:rPr>
        <w:t>a předseda</w:t>
      </w:r>
      <w:r w:rsidR="00F5604A">
        <w:rPr>
          <w:sz w:val="24"/>
          <w:szCs w:val="24"/>
        </w:rPr>
        <w:t xml:space="preserve"> správní rady</w:t>
      </w:r>
      <w:r w:rsidR="00E206A7" w:rsidRPr="00756FB3">
        <w:rPr>
          <w:sz w:val="24"/>
          <w:szCs w:val="24"/>
        </w:rPr>
        <w:t xml:space="preserve">. Zápis je zaslán </w:t>
      </w:r>
      <w:r w:rsidR="00913371" w:rsidRPr="00756FB3">
        <w:rPr>
          <w:sz w:val="24"/>
          <w:szCs w:val="24"/>
        </w:rPr>
        <w:t xml:space="preserve">řediteli a </w:t>
      </w:r>
      <w:r w:rsidR="009F6F71" w:rsidRPr="00756FB3">
        <w:rPr>
          <w:sz w:val="24"/>
          <w:szCs w:val="24"/>
        </w:rPr>
        <w:t>Z</w:t>
      </w:r>
      <w:r w:rsidR="00E206A7" w:rsidRPr="00756FB3">
        <w:rPr>
          <w:sz w:val="24"/>
          <w:szCs w:val="24"/>
        </w:rPr>
        <w:t>akladatelům.</w:t>
      </w:r>
    </w:p>
    <w:p w14:paraId="4E3F8F33" w14:textId="77777777" w:rsidR="00913371" w:rsidRPr="00095C0C" w:rsidRDefault="00913371" w:rsidP="00913371">
      <w:pPr>
        <w:spacing w:line="276" w:lineRule="auto"/>
        <w:ind w:left="283"/>
        <w:jc w:val="both"/>
        <w:rPr>
          <w:rFonts w:eastAsiaTheme="minorEastAsia"/>
          <w:color w:val="000000"/>
          <w:sz w:val="24"/>
          <w:szCs w:val="24"/>
        </w:rPr>
      </w:pPr>
    </w:p>
    <w:p w14:paraId="2A755BA7" w14:textId="057B44B4" w:rsidR="00E206A7" w:rsidRPr="00FE5FBF" w:rsidRDefault="00E206A7" w:rsidP="00036942">
      <w:pPr>
        <w:numPr>
          <w:ilvl w:val="0"/>
          <w:numId w:val="3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46210A">
        <w:rPr>
          <w:sz w:val="24"/>
          <w:szCs w:val="24"/>
        </w:rPr>
        <w:t xml:space="preserve"> V čele správní rady stojí předseda, kterého si členové správní rady zvolí ze svého středu. Předseda svolává zasedání správní rady, řídí jeho průběh a stará se o komunikaci mezi správní radou a </w:t>
      </w:r>
      <w:r w:rsidR="009F6F71" w:rsidRPr="00FE5FBF">
        <w:rPr>
          <w:sz w:val="24"/>
          <w:szCs w:val="24"/>
        </w:rPr>
        <w:t>Z</w:t>
      </w:r>
      <w:r w:rsidRPr="00FE5FBF">
        <w:rPr>
          <w:sz w:val="24"/>
          <w:szCs w:val="24"/>
        </w:rPr>
        <w:t>akladatel</w:t>
      </w:r>
      <w:r w:rsidR="009F6F71" w:rsidRPr="00FE5FBF">
        <w:rPr>
          <w:sz w:val="24"/>
          <w:szCs w:val="24"/>
        </w:rPr>
        <w:t>i.</w:t>
      </w:r>
    </w:p>
    <w:p w14:paraId="650773AC" w14:textId="2CB78077" w:rsidR="00913371" w:rsidRPr="00FE5FBF" w:rsidRDefault="00913371" w:rsidP="00913371">
      <w:p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</w:p>
    <w:p w14:paraId="6E08DC9D" w14:textId="2C89957A" w:rsidR="00FD77B5" w:rsidRPr="00756FB3" w:rsidRDefault="00345E5E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 </w:t>
      </w:r>
      <w:r w:rsidR="00FD77B5" w:rsidRPr="00FE5FBF">
        <w:rPr>
          <w:sz w:val="24"/>
          <w:szCs w:val="24"/>
        </w:rPr>
        <w:t>Správní rada rozhoduje</w:t>
      </w:r>
      <w:r w:rsidR="00F1040E" w:rsidRPr="00FE5FBF">
        <w:rPr>
          <w:sz w:val="24"/>
          <w:szCs w:val="24"/>
        </w:rPr>
        <w:t>, vyjma rozhodnutí</w:t>
      </w:r>
      <w:r w:rsidR="00700CE0" w:rsidRPr="00FE5FBF">
        <w:rPr>
          <w:sz w:val="24"/>
          <w:szCs w:val="24"/>
        </w:rPr>
        <w:t>/schválení/souhlasu</w:t>
      </w:r>
      <w:r w:rsidR="00F1040E" w:rsidRPr="00FE5FBF">
        <w:rPr>
          <w:sz w:val="24"/>
          <w:szCs w:val="24"/>
        </w:rPr>
        <w:t xml:space="preserve"> podle </w:t>
      </w:r>
      <w:r w:rsidR="00913371" w:rsidRPr="00FE5FBF">
        <w:rPr>
          <w:sz w:val="24"/>
          <w:szCs w:val="24"/>
        </w:rPr>
        <w:t>od</w:t>
      </w:r>
      <w:r w:rsidR="00756FB3">
        <w:rPr>
          <w:sz w:val="24"/>
          <w:szCs w:val="24"/>
        </w:rPr>
        <w:t>s</w:t>
      </w:r>
      <w:r w:rsidR="00913371" w:rsidRPr="00756FB3">
        <w:rPr>
          <w:sz w:val="24"/>
          <w:szCs w:val="24"/>
        </w:rPr>
        <w:t>t.</w:t>
      </w:r>
      <w:r w:rsidR="00756FB3">
        <w:rPr>
          <w:sz w:val="24"/>
          <w:szCs w:val="24"/>
        </w:rPr>
        <w:t xml:space="preserve"> </w:t>
      </w:r>
      <w:r w:rsidR="00F1040E" w:rsidRPr="00756FB3">
        <w:rPr>
          <w:sz w:val="24"/>
          <w:szCs w:val="24"/>
        </w:rPr>
        <w:t xml:space="preserve">13, </w:t>
      </w:r>
      <w:r w:rsidR="00FD77B5" w:rsidRPr="00756FB3">
        <w:rPr>
          <w:sz w:val="24"/>
          <w:szCs w:val="24"/>
        </w:rPr>
        <w:t>nadpoloviční většinou hlasů přítomných členů správní rady a je usnášeníschopná, je-li přítomna nadpoloviční většina členů správní rady</w:t>
      </w:r>
      <w:r w:rsidR="00C0535A" w:rsidRPr="00756FB3">
        <w:rPr>
          <w:sz w:val="24"/>
          <w:szCs w:val="24"/>
        </w:rPr>
        <w:t>.</w:t>
      </w:r>
    </w:p>
    <w:p w14:paraId="744C4DFB" w14:textId="4968D7FC" w:rsidR="00913371" w:rsidRPr="00756FB3" w:rsidRDefault="00913371" w:rsidP="00913371">
      <w:pPr>
        <w:spacing w:line="276" w:lineRule="auto"/>
        <w:jc w:val="both"/>
        <w:rPr>
          <w:sz w:val="24"/>
          <w:szCs w:val="24"/>
        </w:rPr>
      </w:pPr>
    </w:p>
    <w:p w14:paraId="0356B4D5" w14:textId="1F1031DD" w:rsidR="00C0535A" w:rsidRPr="00756FB3" w:rsidRDefault="00C0535A" w:rsidP="00036942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 xml:space="preserve"> Rozhodování správní rady i mimo zasedání</w:t>
      </w:r>
      <w:r w:rsidR="00756FB3">
        <w:rPr>
          <w:sz w:val="24"/>
          <w:szCs w:val="24"/>
        </w:rPr>
        <w:t xml:space="preserve"> </w:t>
      </w:r>
      <w:r w:rsidR="00756FB3" w:rsidRPr="00756FB3">
        <w:rPr>
          <w:sz w:val="24"/>
          <w:szCs w:val="24"/>
        </w:rPr>
        <w:t xml:space="preserve">(per rollam) </w:t>
      </w:r>
      <w:r w:rsidRPr="00756FB3">
        <w:rPr>
          <w:sz w:val="24"/>
          <w:szCs w:val="24"/>
        </w:rPr>
        <w:t xml:space="preserve">v písemné formě </w:t>
      </w:r>
      <w:r w:rsidR="00756FB3">
        <w:rPr>
          <w:sz w:val="24"/>
          <w:szCs w:val="24"/>
        </w:rPr>
        <w:t>příp. i</w:t>
      </w:r>
      <w:r w:rsidR="00756FB3" w:rsidRPr="00756FB3">
        <w:rPr>
          <w:sz w:val="24"/>
          <w:szCs w:val="24"/>
        </w:rPr>
        <w:t xml:space="preserve"> </w:t>
      </w:r>
      <w:r w:rsidRPr="00756FB3">
        <w:rPr>
          <w:sz w:val="24"/>
          <w:szCs w:val="24"/>
        </w:rPr>
        <w:t xml:space="preserve">s využitím technických prostředků </w:t>
      </w:r>
      <w:r w:rsidR="00910EDC" w:rsidRPr="00756FB3">
        <w:rPr>
          <w:sz w:val="24"/>
          <w:szCs w:val="24"/>
        </w:rPr>
        <w:t xml:space="preserve">(on-line) </w:t>
      </w:r>
      <w:r w:rsidRPr="00756FB3">
        <w:rPr>
          <w:sz w:val="24"/>
          <w:szCs w:val="24"/>
        </w:rPr>
        <w:t xml:space="preserve">je možné za předešlého souhlasu </w:t>
      </w:r>
      <w:r w:rsidR="00234468" w:rsidRPr="00756FB3">
        <w:rPr>
          <w:sz w:val="24"/>
          <w:szCs w:val="24"/>
        </w:rPr>
        <w:t xml:space="preserve">všech </w:t>
      </w:r>
      <w:r w:rsidRPr="00756FB3">
        <w:rPr>
          <w:sz w:val="24"/>
          <w:szCs w:val="24"/>
        </w:rPr>
        <w:t>členů správní rady.</w:t>
      </w:r>
    </w:p>
    <w:p w14:paraId="65046E37" w14:textId="77777777" w:rsidR="003157B4" w:rsidRPr="00756FB3" w:rsidRDefault="003157B4" w:rsidP="001F18CF">
      <w:pPr>
        <w:spacing w:line="276" w:lineRule="auto"/>
        <w:jc w:val="both"/>
        <w:rPr>
          <w:sz w:val="24"/>
          <w:szCs w:val="24"/>
        </w:rPr>
      </w:pPr>
    </w:p>
    <w:p w14:paraId="7605257E" w14:textId="77777777" w:rsidR="00FD77B5" w:rsidRPr="00095C0C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095C0C">
        <w:rPr>
          <w:b/>
          <w:sz w:val="24"/>
          <w:szCs w:val="24"/>
        </w:rPr>
        <w:t>VI</w:t>
      </w:r>
      <w:r w:rsidR="005E1028" w:rsidRPr="00095C0C">
        <w:rPr>
          <w:b/>
          <w:sz w:val="24"/>
          <w:szCs w:val="24"/>
        </w:rPr>
        <w:t>I</w:t>
      </w:r>
      <w:r w:rsidR="00FD77B5" w:rsidRPr="00095C0C">
        <w:rPr>
          <w:b/>
          <w:sz w:val="24"/>
          <w:szCs w:val="24"/>
        </w:rPr>
        <w:t>.</w:t>
      </w:r>
    </w:p>
    <w:p w14:paraId="3E7C5A18" w14:textId="3556CD62" w:rsidR="00FD77B5" w:rsidRPr="0046210A" w:rsidRDefault="003157B4" w:rsidP="001F18CF">
      <w:pPr>
        <w:spacing w:line="276" w:lineRule="auto"/>
        <w:jc w:val="center"/>
        <w:rPr>
          <w:b/>
          <w:sz w:val="24"/>
          <w:szCs w:val="24"/>
        </w:rPr>
      </w:pPr>
      <w:r w:rsidRPr="0046210A">
        <w:rPr>
          <w:b/>
          <w:sz w:val="24"/>
          <w:szCs w:val="24"/>
        </w:rPr>
        <w:t>Dozorčí rada</w:t>
      </w:r>
    </w:p>
    <w:p w14:paraId="5E11EC7C" w14:textId="77777777" w:rsidR="00700CE0" w:rsidRPr="00FE5FBF" w:rsidRDefault="00700CE0" w:rsidP="001F18CF">
      <w:pPr>
        <w:spacing w:line="276" w:lineRule="auto"/>
        <w:jc w:val="center"/>
        <w:rPr>
          <w:b/>
          <w:sz w:val="24"/>
          <w:szCs w:val="24"/>
        </w:rPr>
      </w:pPr>
    </w:p>
    <w:p w14:paraId="4399265B" w14:textId="79DC1136" w:rsidR="00F778C2" w:rsidRPr="00FE5FBF" w:rsidRDefault="00CD6F31" w:rsidP="0003694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D</w:t>
      </w:r>
      <w:r w:rsidR="00DE3A3F" w:rsidRPr="00FE5FBF">
        <w:rPr>
          <w:sz w:val="24"/>
          <w:szCs w:val="24"/>
        </w:rPr>
        <w:t>ozorčí rad</w:t>
      </w:r>
      <w:r w:rsidRPr="00FE5FBF">
        <w:rPr>
          <w:sz w:val="24"/>
          <w:szCs w:val="24"/>
        </w:rPr>
        <w:t>a je nejméně tříčlenná,</w:t>
      </w:r>
      <w:r w:rsidR="00227470" w:rsidRPr="00FE5FBF">
        <w:rPr>
          <w:sz w:val="24"/>
          <w:szCs w:val="24"/>
        </w:rPr>
        <w:t xml:space="preserve"> </w:t>
      </w:r>
      <w:r w:rsidRPr="00FE5FBF">
        <w:rPr>
          <w:sz w:val="24"/>
          <w:szCs w:val="24"/>
        </w:rPr>
        <w:t>každý ze</w:t>
      </w:r>
      <w:r w:rsidR="00227470" w:rsidRPr="00FE5FBF">
        <w:rPr>
          <w:sz w:val="24"/>
          <w:szCs w:val="24"/>
        </w:rPr>
        <w:t xml:space="preserve"> Zakladatel</w:t>
      </w:r>
      <w:r w:rsidRPr="00FE5FBF">
        <w:rPr>
          <w:sz w:val="24"/>
          <w:szCs w:val="24"/>
        </w:rPr>
        <w:t>ů má právo jmenovat jednoho člena</w:t>
      </w:r>
      <w:r w:rsidR="00F01652" w:rsidRPr="00FE5FBF">
        <w:rPr>
          <w:sz w:val="24"/>
          <w:szCs w:val="24"/>
        </w:rPr>
        <w:t xml:space="preserve"> při dodržení principu paritního zastoupení. </w:t>
      </w:r>
      <w:r w:rsidR="00700CE0" w:rsidRPr="00FE5FBF">
        <w:rPr>
          <w:sz w:val="24"/>
          <w:szCs w:val="24"/>
        </w:rPr>
        <w:t>Členové dozorčí rady si volí předsedu.</w:t>
      </w:r>
      <w:r w:rsidR="00FD77B5" w:rsidRPr="00FE5FBF">
        <w:rPr>
          <w:sz w:val="24"/>
          <w:szCs w:val="24"/>
        </w:rPr>
        <w:t xml:space="preserve"> </w:t>
      </w:r>
    </w:p>
    <w:p w14:paraId="25B97C1A" w14:textId="77777777" w:rsidR="00700CE0" w:rsidRPr="00FE5FBF" w:rsidRDefault="00700CE0" w:rsidP="00700CE0">
      <w:pPr>
        <w:spacing w:line="276" w:lineRule="auto"/>
        <w:ind w:left="283"/>
        <w:jc w:val="both"/>
        <w:rPr>
          <w:sz w:val="24"/>
          <w:szCs w:val="24"/>
        </w:rPr>
      </w:pPr>
    </w:p>
    <w:p w14:paraId="65615084" w14:textId="7A3596A2" w:rsidR="00FE5DBC" w:rsidRPr="00DC5FBC" w:rsidRDefault="00FD77B5" w:rsidP="0003694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Funkční období </w:t>
      </w:r>
      <w:r w:rsidR="00DE3A3F" w:rsidRPr="00FE5FBF">
        <w:rPr>
          <w:sz w:val="24"/>
          <w:szCs w:val="24"/>
        </w:rPr>
        <w:t>dozorčí rady</w:t>
      </w:r>
      <w:r w:rsidRPr="00FE5FBF">
        <w:rPr>
          <w:sz w:val="24"/>
          <w:szCs w:val="24"/>
        </w:rPr>
        <w:t xml:space="preserve"> je tříleté</w:t>
      </w:r>
      <w:r w:rsidR="00FE5DBC" w:rsidRPr="00FE5FBF">
        <w:rPr>
          <w:sz w:val="24"/>
          <w:szCs w:val="24"/>
        </w:rPr>
        <w:t>.</w:t>
      </w:r>
    </w:p>
    <w:p w14:paraId="74E0CDAB" w14:textId="1C85A320" w:rsidR="00700CE0" w:rsidRPr="00767D5F" w:rsidRDefault="00700CE0" w:rsidP="00700CE0">
      <w:pPr>
        <w:spacing w:line="276" w:lineRule="auto"/>
        <w:jc w:val="both"/>
        <w:rPr>
          <w:sz w:val="24"/>
          <w:szCs w:val="24"/>
        </w:rPr>
      </w:pPr>
    </w:p>
    <w:p w14:paraId="615AC186" w14:textId="1900D66B" w:rsidR="00F778C2" w:rsidRPr="00767D5F" w:rsidRDefault="00FE5DBC" w:rsidP="0003694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bookmarkStart w:id="3" w:name="_Hlk74051332"/>
      <w:r w:rsidRPr="00767D5F">
        <w:rPr>
          <w:sz w:val="24"/>
          <w:szCs w:val="24"/>
        </w:rPr>
        <w:t>Č</w:t>
      </w:r>
      <w:r w:rsidR="00DE3A3F" w:rsidRPr="00767D5F">
        <w:rPr>
          <w:sz w:val="24"/>
          <w:szCs w:val="24"/>
        </w:rPr>
        <w:t>len</w:t>
      </w:r>
      <w:r w:rsidR="005E1028" w:rsidRPr="00767D5F">
        <w:rPr>
          <w:sz w:val="24"/>
          <w:szCs w:val="24"/>
        </w:rPr>
        <w:t>,</w:t>
      </w:r>
      <w:r w:rsidR="00F778C2" w:rsidRPr="00767D5F">
        <w:rPr>
          <w:sz w:val="24"/>
          <w:szCs w:val="24"/>
        </w:rPr>
        <w:t xml:space="preserve"> kterému skončilo funkční období, může být jmenován </w:t>
      </w:r>
      <w:r w:rsidR="00357839" w:rsidRPr="00767D5F">
        <w:rPr>
          <w:sz w:val="24"/>
          <w:szCs w:val="24"/>
        </w:rPr>
        <w:t>opakovaně</w:t>
      </w:r>
      <w:r w:rsidR="00F778C2" w:rsidRPr="00767D5F">
        <w:rPr>
          <w:sz w:val="24"/>
          <w:szCs w:val="24"/>
        </w:rPr>
        <w:t>.</w:t>
      </w:r>
    </w:p>
    <w:p w14:paraId="502E7F4B" w14:textId="41AE2797" w:rsidR="00700CE0" w:rsidRPr="007A5907" w:rsidRDefault="00700CE0" w:rsidP="00700CE0">
      <w:pPr>
        <w:spacing w:line="276" w:lineRule="auto"/>
        <w:jc w:val="both"/>
        <w:rPr>
          <w:sz w:val="24"/>
          <w:szCs w:val="24"/>
        </w:rPr>
      </w:pPr>
    </w:p>
    <w:bookmarkEnd w:id="3"/>
    <w:p w14:paraId="4E84E14D" w14:textId="0CF0E250" w:rsidR="007425DA" w:rsidRPr="00FE5FBF" w:rsidRDefault="00801D54" w:rsidP="00036942">
      <w:pPr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7A5907">
        <w:rPr>
          <w:sz w:val="24"/>
          <w:szCs w:val="24"/>
        </w:rPr>
        <w:t xml:space="preserve">Povinnosti </w:t>
      </w:r>
      <w:r w:rsidR="00DE3A3F" w:rsidRPr="007A5907">
        <w:rPr>
          <w:sz w:val="24"/>
          <w:szCs w:val="24"/>
        </w:rPr>
        <w:t>dozorčí rady</w:t>
      </w:r>
      <w:r w:rsidRPr="00FE5FBF">
        <w:rPr>
          <w:sz w:val="24"/>
          <w:szCs w:val="24"/>
        </w:rPr>
        <w:t>:</w:t>
      </w:r>
    </w:p>
    <w:p w14:paraId="5AC41738" w14:textId="6D77540F" w:rsidR="00F778C2" w:rsidRPr="00FE5FBF" w:rsidRDefault="00FD77B5" w:rsidP="00036942">
      <w:pPr>
        <w:numPr>
          <w:ilvl w:val="1"/>
          <w:numId w:val="14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FE5FBF">
        <w:rPr>
          <w:rFonts w:eastAsiaTheme="minorEastAsia"/>
          <w:sz w:val="24"/>
          <w:szCs w:val="24"/>
        </w:rPr>
        <w:t>přezkoumává</w:t>
      </w:r>
      <w:r w:rsidR="00801D54" w:rsidRPr="00FE5FBF">
        <w:rPr>
          <w:rFonts w:eastAsiaTheme="minorEastAsia"/>
          <w:sz w:val="24"/>
          <w:szCs w:val="24"/>
        </w:rPr>
        <w:t xml:space="preserve"> roční účetní </w:t>
      </w:r>
      <w:r w:rsidR="00F5604A">
        <w:rPr>
          <w:rFonts w:eastAsiaTheme="minorEastAsia"/>
          <w:sz w:val="24"/>
          <w:szCs w:val="24"/>
        </w:rPr>
        <w:t xml:space="preserve">řádnou </w:t>
      </w:r>
      <w:r w:rsidR="00801D54" w:rsidRPr="00FE5FBF">
        <w:rPr>
          <w:rFonts w:eastAsiaTheme="minorEastAsia"/>
          <w:sz w:val="24"/>
          <w:szCs w:val="24"/>
        </w:rPr>
        <w:t>závěrku</w:t>
      </w:r>
      <w:r w:rsidR="00F5604A">
        <w:rPr>
          <w:rFonts w:eastAsiaTheme="minorEastAsia"/>
          <w:sz w:val="24"/>
          <w:szCs w:val="24"/>
        </w:rPr>
        <w:t>, mimořádnou závěrku</w:t>
      </w:r>
      <w:r w:rsidRPr="00FE5FBF">
        <w:rPr>
          <w:rFonts w:eastAsiaTheme="minorEastAsia"/>
          <w:sz w:val="24"/>
          <w:szCs w:val="24"/>
        </w:rPr>
        <w:t xml:space="preserve"> </w:t>
      </w:r>
      <w:r w:rsidR="00801D54" w:rsidRPr="00FE5FBF">
        <w:rPr>
          <w:rFonts w:eastAsiaTheme="minorEastAsia"/>
          <w:color w:val="000000"/>
          <w:sz w:val="24"/>
          <w:szCs w:val="24"/>
        </w:rPr>
        <w:t>a výroční zprávu</w:t>
      </w:r>
      <w:r w:rsidR="00F778C2" w:rsidRPr="00FE5FBF">
        <w:rPr>
          <w:rFonts w:eastAsiaTheme="minorEastAsia"/>
          <w:color w:val="000000"/>
          <w:sz w:val="24"/>
          <w:szCs w:val="24"/>
        </w:rPr>
        <w:t xml:space="preserve">, </w:t>
      </w:r>
    </w:p>
    <w:p w14:paraId="55EED2C7" w14:textId="77777777" w:rsidR="00F5604A" w:rsidRDefault="00FD77B5" w:rsidP="00F5604A">
      <w:pPr>
        <w:numPr>
          <w:ilvl w:val="1"/>
          <w:numId w:val="14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DC5FBC">
        <w:rPr>
          <w:rFonts w:eastAsiaTheme="minorEastAsia"/>
          <w:color w:val="000000"/>
          <w:sz w:val="24"/>
          <w:szCs w:val="24"/>
        </w:rPr>
        <w:t>nejméně jedenkrát ročně podává správní radě zprávu o kontrolní činnosti</w:t>
      </w:r>
      <w:r w:rsidR="00F778C2" w:rsidRPr="00767D5F">
        <w:rPr>
          <w:rFonts w:eastAsiaTheme="minorEastAsia"/>
          <w:color w:val="000000"/>
          <w:sz w:val="24"/>
          <w:szCs w:val="24"/>
        </w:rPr>
        <w:t>,</w:t>
      </w:r>
    </w:p>
    <w:p w14:paraId="6DE71FD8" w14:textId="45599DF6" w:rsidR="00F5604A" w:rsidRPr="00F5604A" w:rsidRDefault="00F5604A" w:rsidP="00F5604A">
      <w:pPr>
        <w:numPr>
          <w:ilvl w:val="1"/>
          <w:numId w:val="14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FE51B0">
        <w:rPr>
          <w:sz w:val="24"/>
          <w:szCs w:val="24"/>
        </w:rPr>
        <w:t>upozorňuje správní radu na zjištěné nedostatky a podává návrhy na jejich odstranění</w:t>
      </w:r>
      <w:r w:rsidR="00FE78A7">
        <w:rPr>
          <w:sz w:val="24"/>
          <w:szCs w:val="24"/>
        </w:rPr>
        <w:t>,</w:t>
      </w:r>
      <w:r w:rsidRPr="00FE51B0">
        <w:rPr>
          <w:sz w:val="24"/>
          <w:szCs w:val="24"/>
        </w:rPr>
        <w:t xml:space="preserve"> </w:t>
      </w:r>
    </w:p>
    <w:p w14:paraId="5A753228" w14:textId="748C8E46" w:rsidR="00BD5E26" w:rsidRPr="00767D5F" w:rsidRDefault="00FD77B5" w:rsidP="00036942">
      <w:pPr>
        <w:numPr>
          <w:ilvl w:val="1"/>
          <w:numId w:val="14"/>
        </w:numPr>
        <w:spacing w:line="276" w:lineRule="auto"/>
        <w:jc w:val="both"/>
        <w:rPr>
          <w:rFonts w:eastAsiaTheme="minorEastAsia"/>
          <w:color w:val="000000"/>
          <w:sz w:val="24"/>
          <w:szCs w:val="24"/>
        </w:rPr>
      </w:pPr>
      <w:r w:rsidRPr="00767D5F">
        <w:rPr>
          <w:rFonts w:eastAsiaTheme="minorEastAsia"/>
          <w:color w:val="000000"/>
          <w:sz w:val="24"/>
          <w:szCs w:val="24"/>
        </w:rPr>
        <w:t xml:space="preserve">dohlíží na to, že </w:t>
      </w:r>
      <w:r w:rsidR="00BD1430" w:rsidRPr="00767D5F">
        <w:rPr>
          <w:rFonts w:eastAsiaTheme="minorEastAsia"/>
          <w:color w:val="000000"/>
          <w:sz w:val="24"/>
          <w:szCs w:val="24"/>
        </w:rPr>
        <w:t>ústav</w:t>
      </w:r>
      <w:r w:rsidRPr="00767D5F">
        <w:rPr>
          <w:rFonts w:eastAsiaTheme="minorEastAsia"/>
          <w:color w:val="000000"/>
          <w:sz w:val="24"/>
          <w:szCs w:val="24"/>
        </w:rPr>
        <w:t xml:space="preserve"> vyvíjí činnost v souladu se zákony</w:t>
      </w:r>
      <w:r w:rsidR="001F18CF" w:rsidRPr="00767D5F">
        <w:rPr>
          <w:rFonts w:eastAsiaTheme="minorEastAsia"/>
          <w:color w:val="000000"/>
          <w:sz w:val="24"/>
          <w:szCs w:val="24"/>
        </w:rPr>
        <w:t>, statutem</w:t>
      </w:r>
      <w:r w:rsidRPr="00767D5F">
        <w:rPr>
          <w:rFonts w:eastAsiaTheme="minorEastAsia"/>
          <w:color w:val="000000"/>
          <w:sz w:val="24"/>
          <w:szCs w:val="24"/>
        </w:rPr>
        <w:t xml:space="preserve"> a zakládací listinou</w:t>
      </w:r>
      <w:r w:rsidR="001F18CF" w:rsidRPr="00767D5F">
        <w:rPr>
          <w:rFonts w:eastAsiaTheme="minorEastAsia"/>
          <w:color w:val="000000"/>
          <w:sz w:val="24"/>
          <w:szCs w:val="24"/>
        </w:rPr>
        <w:t xml:space="preserve"> ústavu</w:t>
      </w:r>
      <w:r w:rsidR="00777297" w:rsidRPr="00767D5F">
        <w:rPr>
          <w:rFonts w:eastAsiaTheme="minorEastAsia"/>
          <w:color w:val="000000"/>
          <w:sz w:val="24"/>
          <w:szCs w:val="24"/>
        </w:rPr>
        <w:t>.</w:t>
      </w:r>
    </w:p>
    <w:p w14:paraId="4F3AFC08" w14:textId="77777777" w:rsidR="00BD5E26" w:rsidRPr="00767D5F" w:rsidRDefault="00BD5E26" w:rsidP="00700CE0">
      <w:pPr>
        <w:spacing w:line="276" w:lineRule="auto"/>
        <w:ind w:left="720"/>
        <w:jc w:val="both"/>
        <w:rPr>
          <w:rFonts w:eastAsiaTheme="minorEastAsia"/>
          <w:color w:val="000000"/>
          <w:sz w:val="24"/>
          <w:szCs w:val="24"/>
        </w:rPr>
      </w:pPr>
    </w:p>
    <w:p w14:paraId="49A9F198" w14:textId="01C4A1A1" w:rsidR="00BD5E26" w:rsidRPr="007A5907" w:rsidRDefault="00BD5E26" w:rsidP="00036942">
      <w:pPr>
        <w:pStyle w:val="Odstavecseseznamem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7A5907">
        <w:rPr>
          <w:sz w:val="24"/>
          <w:szCs w:val="24"/>
        </w:rPr>
        <w:t>Dozorčí rada rozhoduje nadpoloviční většinou</w:t>
      </w:r>
      <w:r w:rsidR="00700CE0" w:rsidRPr="007A5907">
        <w:rPr>
          <w:sz w:val="24"/>
          <w:szCs w:val="24"/>
        </w:rPr>
        <w:t>.</w:t>
      </w:r>
    </w:p>
    <w:p w14:paraId="39D34A93" w14:textId="77777777" w:rsidR="00700CE0" w:rsidRPr="006334AB" w:rsidRDefault="00700CE0" w:rsidP="00700CE0">
      <w:pPr>
        <w:pStyle w:val="Odstavecseseznamem"/>
        <w:spacing w:line="276" w:lineRule="auto"/>
        <w:ind w:left="283"/>
        <w:jc w:val="both"/>
        <w:rPr>
          <w:sz w:val="24"/>
          <w:szCs w:val="24"/>
        </w:rPr>
      </w:pPr>
    </w:p>
    <w:p w14:paraId="0A11035A" w14:textId="7C8F0E0B" w:rsidR="00777297" w:rsidRPr="00756FB3" w:rsidRDefault="00777297" w:rsidP="00036942">
      <w:pPr>
        <w:pStyle w:val="Odstavecseseznamem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>Další povinnosti dozorčí rady stanovuje správní rada.</w:t>
      </w:r>
    </w:p>
    <w:p w14:paraId="071A3BB8" w14:textId="1EB2456B" w:rsidR="00700CE0" w:rsidRPr="00756FB3" w:rsidRDefault="00700CE0" w:rsidP="00700CE0">
      <w:pPr>
        <w:spacing w:line="276" w:lineRule="auto"/>
        <w:jc w:val="both"/>
        <w:rPr>
          <w:sz w:val="24"/>
          <w:szCs w:val="24"/>
        </w:rPr>
      </w:pPr>
    </w:p>
    <w:p w14:paraId="7A35814B" w14:textId="4CA36D7A" w:rsidR="00777297" w:rsidRPr="00756FB3" w:rsidRDefault="00BD5E26" w:rsidP="00777297">
      <w:p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>7</w:t>
      </w:r>
      <w:r w:rsidR="00777297" w:rsidRPr="00756FB3">
        <w:rPr>
          <w:sz w:val="24"/>
          <w:szCs w:val="24"/>
        </w:rPr>
        <w:t>. Členství v dozorčí radě vzniká jmenováním Zakladatelů a zaniká:</w:t>
      </w:r>
      <w:r w:rsidR="00777297" w:rsidRPr="00756FB3">
        <w:rPr>
          <w:sz w:val="24"/>
          <w:szCs w:val="24"/>
        </w:rPr>
        <w:tab/>
      </w:r>
    </w:p>
    <w:p w14:paraId="71AE20BD" w14:textId="61EB070C" w:rsidR="00777297" w:rsidRPr="00756FB3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756FB3">
        <w:rPr>
          <w:rFonts w:eastAsiaTheme="minorEastAsia"/>
          <w:color w:val="000000"/>
          <w:sz w:val="24"/>
          <w:szCs w:val="24"/>
        </w:rPr>
        <w:t xml:space="preserve">a) </w:t>
      </w:r>
      <w:r w:rsidR="00777297" w:rsidRPr="00756FB3">
        <w:rPr>
          <w:rFonts w:eastAsiaTheme="minorEastAsia"/>
          <w:color w:val="000000"/>
          <w:sz w:val="24"/>
          <w:szCs w:val="24"/>
        </w:rPr>
        <w:t>uplynutím funkčního období,</w:t>
      </w:r>
      <w:r w:rsidR="00777297" w:rsidRPr="00756FB3">
        <w:rPr>
          <w:rFonts w:eastAsiaTheme="minorEastAsia"/>
          <w:color w:val="000000"/>
          <w:sz w:val="24"/>
          <w:szCs w:val="24"/>
        </w:rPr>
        <w:tab/>
      </w:r>
    </w:p>
    <w:p w14:paraId="402AF4A9" w14:textId="4E0F9AEC" w:rsidR="00777297" w:rsidRPr="00756FB3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756FB3">
        <w:rPr>
          <w:rFonts w:eastAsiaTheme="minorEastAsia"/>
          <w:color w:val="000000"/>
          <w:sz w:val="24"/>
          <w:szCs w:val="24"/>
        </w:rPr>
        <w:t xml:space="preserve">b) </w:t>
      </w:r>
      <w:r w:rsidR="00777297" w:rsidRPr="00756FB3">
        <w:rPr>
          <w:rFonts w:eastAsiaTheme="minorEastAsia"/>
          <w:color w:val="000000"/>
          <w:sz w:val="24"/>
          <w:szCs w:val="24"/>
        </w:rPr>
        <w:t>odvoláním Zakladatelem</w:t>
      </w:r>
      <w:r w:rsidR="00F5604A">
        <w:rPr>
          <w:rFonts w:eastAsiaTheme="minorEastAsia"/>
          <w:color w:val="000000"/>
          <w:sz w:val="24"/>
          <w:szCs w:val="24"/>
        </w:rPr>
        <w:t>, který ho do funkce nominoval</w:t>
      </w:r>
      <w:r w:rsidR="00777297" w:rsidRPr="00756FB3">
        <w:rPr>
          <w:rFonts w:eastAsiaTheme="minorEastAsia"/>
          <w:color w:val="000000"/>
          <w:sz w:val="24"/>
          <w:szCs w:val="24"/>
        </w:rPr>
        <w:t>,</w:t>
      </w:r>
      <w:r w:rsidR="00777297" w:rsidRPr="00756FB3">
        <w:rPr>
          <w:rFonts w:eastAsiaTheme="minorEastAsia"/>
          <w:color w:val="000000"/>
          <w:sz w:val="24"/>
          <w:szCs w:val="24"/>
        </w:rPr>
        <w:tab/>
      </w:r>
    </w:p>
    <w:p w14:paraId="4AF8D6EE" w14:textId="33C5174B" w:rsidR="00777297" w:rsidRPr="00756FB3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756FB3">
        <w:rPr>
          <w:rFonts w:eastAsiaTheme="minorEastAsia"/>
          <w:color w:val="000000"/>
          <w:sz w:val="24"/>
          <w:szCs w:val="24"/>
        </w:rPr>
        <w:t xml:space="preserve">c) </w:t>
      </w:r>
      <w:r w:rsidR="00777297" w:rsidRPr="00756FB3">
        <w:rPr>
          <w:rFonts w:eastAsiaTheme="minorEastAsia"/>
          <w:color w:val="000000"/>
          <w:sz w:val="24"/>
          <w:szCs w:val="24"/>
        </w:rPr>
        <w:t>vzdáním se funkce,</w:t>
      </w:r>
      <w:r w:rsidR="00777297" w:rsidRPr="00756FB3">
        <w:rPr>
          <w:rFonts w:eastAsiaTheme="minorEastAsia"/>
          <w:color w:val="000000"/>
          <w:sz w:val="24"/>
          <w:szCs w:val="24"/>
        </w:rPr>
        <w:tab/>
      </w:r>
    </w:p>
    <w:p w14:paraId="475A32A4" w14:textId="18B67B68" w:rsidR="00777297" w:rsidRPr="00095C0C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095C0C">
        <w:rPr>
          <w:rFonts w:eastAsiaTheme="minorEastAsia"/>
          <w:color w:val="000000"/>
          <w:sz w:val="24"/>
          <w:szCs w:val="24"/>
        </w:rPr>
        <w:t xml:space="preserve">d) </w:t>
      </w:r>
      <w:r w:rsidR="00777297" w:rsidRPr="00095C0C">
        <w:rPr>
          <w:rFonts w:eastAsiaTheme="minorEastAsia"/>
          <w:color w:val="000000"/>
          <w:sz w:val="24"/>
          <w:szCs w:val="24"/>
        </w:rPr>
        <w:t>úmrtím,</w:t>
      </w:r>
      <w:r w:rsidR="00777297" w:rsidRPr="00095C0C">
        <w:rPr>
          <w:rFonts w:eastAsiaTheme="minorEastAsia"/>
          <w:color w:val="000000"/>
          <w:sz w:val="24"/>
          <w:szCs w:val="24"/>
        </w:rPr>
        <w:tab/>
      </w:r>
    </w:p>
    <w:p w14:paraId="6A5590AC" w14:textId="6988A703" w:rsidR="00777297" w:rsidRPr="0009159D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46210A">
        <w:rPr>
          <w:rFonts w:eastAsiaTheme="minorEastAsia"/>
          <w:color w:val="000000"/>
          <w:sz w:val="24"/>
          <w:szCs w:val="24"/>
        </w:rPr>
        <w:t xml:space="preserve">e) </w:t>
      </w:r>
      <w:r w:rsidR="00777297" w:rsidRPr="0046210A">
        <w:rPr>
          <w:rFonts w:eastAsiaTheme="minorEastAsia"/>
          <w:color w:val="000000"/>
          <w:sz w:val="24"/>
          <w:szCs w:val="24"/>
        </w:rPr>
        <w:t>ztrátou bezúhonnosti,</w:t>
      </w:r>
    </w:p>
    <w:p w14:paraId="6F9C012E" w14:textId="72DB57DF" w:rsidR="00777297" w:rsidRPr="00FE5FBF" w:rsidRDefault="0037193A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  <w:r w:rsidRPr="00FE5FBF">
        <w:rPr>
          <w:rFonts w:eastAsiaTheme="minorEastAsia"/>
          <w:color w:val="000000"/>
          <w:sz w:val="24"/>
          <w:szCs w:val="24"/>
        </w:rPr>
        <w:t xml:space="preserve">f) </w:t>
      </w:r>
      <w:r w:rsidR="00777297" w:rsidRPr="00FE5FBF">
        <w:rPr>
          <w:rFonts w:eastAsiaTheme="minorEastAsia"/>
          <w:color w:val="000000"/>
          <w:sz w:val="24"/>
          <w:szCs w:val="24"/>
        </w:rPr>
        <w:t>ukončením formálního vztahu se Zakladatelem</w:t>
      </w:r>
      <w:r w:rsidR="00F5604A">
        <w:rPr>
          <w:rFonts w:eastAsiaTheme="minorEastAsia"/>
          <w:color w:val="000000"/>
          <w:sz w:val="24"/>
          <w:szCs w:val="24"/>
        </w:rPr>
        <w:t>, který ho do funkce nominoval</w:t>
      </w:r>
      <w:r w:rsidR="00700CE0" w:rsidRPr="00FE5FBF">
        <w:rPr>
          <w:rFonts w:eastAsiaTheme="minorEastAsia"/>
          <w:color w:val="000000"/>
          <w:sz w:val="24"/>
          <w:szCs w:val="24"/>
        </w:rPr>
        <w:t>.</w:t>
      </w:r>
    </w:p>
    <w:p w14:paraId="1D75382D" w14:textId="77777777" w:rsidR="00700CE0" w:rsidRPr="00FE5FBF" w:rsidRDefault="00700CE0" w:rsidP="0037193A">
      <w:pPr>
        <w:spacing w:line="276" w:lineRule="auto"/>
        <w:ind w:left="360"/>
        <w:jc w:val="both"/>
        <w:rPr>
          <w:rFonts w:eastAsiaTheme="minorEastAsia"/>
          <w:color w:val="000000"/>
          <w:sz w:val="24"/>
          <w:szCs w:val="24"/>
        </w:rPr>
      </w:pPr>
    </w:p>
    <w:p w14:paraId="3484DFD5" w14:textId="07648004" w:rsidR="00777297" w:rsidRPr="00FE5FBF" w:rsidRDefault="00777297" w:rsidP="00036942">
      <w:pPr>
        <w:pStyle w:val="Odstavecseseznamem"/>
        <w:numPr>
          <w:ilvl w:val="0"/>
          <w:numId w:val="23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Pokud zanikne členu správní rady jeho členství, jmenují Zakladatelé ústavu na jeho místo člena nového s ohledem na zachování parity. </w:t>
      </w:r>
    </w:p>
    <w:p w14:paraId="035C0434" w14:textId="77777777" w:rsidR="00700CE0" w:rsidRPr="00FE5FBF" w:rsidRDefault="00700CE0" w:rsidP="00700CE0">
      <w:pPr>
        <w:pStyle w:val="Odstavecseseznamem"/>
        <w:spacing w:line="276" w:lineRule="auto"/>
        <w:ind w:left="283"/>
        <w:jc w:val="both"/>
        <w:rPr>
          <w:sz w:val="24"/>
          <w:szCs w:val="24"/>
        </w:rPr>
      </w:pPr>
    </w:p>
    <w:p w14:paraId="1377E6E7" w14:textId="579B3CBB" w:rsidR="00700CE0" w:rsidRPr="00FE5FBF" w:rsidRDefault="00700CE0" w:rsidP="00F01652">
      <w:pPr>
        <w:spacing w:line="276" w:lineRule="auto"/>
        <w:rPr>
          <w:b/>
          <w:sz w:val="24"/>
          <w:szCs w:val="24"/>
        </w:rPr>
      </w:pPr>
    </w:p>
    <w:p w14:paraId="255608A9" w14:textId="7E5EBCA4" w:rsidR="00FD77B5" w:rsidRPr="00FE5FBF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VIII</w:t>
      </w:r>
      <w:r w:rsidR="00FD77B5" w:rsidRPr="00FE5FBF">
        <w:rPr>
          <w:b/>
          <w:sz w:val="24"/>
          <w:szCs w:val="24"/>
        </w:rPr>
        <w:t>.</w:t>
      </w:r>
    </w:p>
    <w:p w14:paraId="70970233" w14:textId="4EDB7B4D" w:rsidR="00FD77B5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Ředitel</w:t>
      </w:r>
    </w:p>
    <w:p w14:paraId="5516222C" w14:textId="77777777" w:rsidR="00700CE0" w:rsidRPr="00FE5FBF" w:rsidRDefault="00700CE0" w:rsidP="001F18CF">
      <w:pPr>
        <w:spacing w:line="276" w:lineRule="auto"/>
        <w:jc w:val="center"/>
        <w:rPr>
          <w:b/>
          <w:sz w:val="24"/>
          <w:szCs w:val="24"/>
        </w:rPr>
      </w:pPr>
    </w:p>
    <w:p w14:paraId="499AC56D" w14:textId="72776BC5" w:rsidR="00F5604A" w:rsidRPr="00FE51B0" w:rsidRDefault="00FD77B5" w:rsidP="00FE51B0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Ředitel je </w:t>
      </w:r>
      <w:r w:rsidR="00F874E0" w:rsidRPr="00FE5FBF">
        <w:rPr>
          <w:sz w:val="24"/>
          <w:szCs w:val="24"/>
        </w:rPr>
        <w:t xml:space="preserve">statutárním </w:t>
      </w:r>
      <w:r w:rsidRPr="00FE5FBF">
        <w:rPr>
          <w:sz w:val="24"/>
          <w:szCs w:val="24"/>
        </w:rPr>
        <w:t xml:space="preserve">orgánem </w:t>
      </w:r>
      <w:r w:rsidR="00E33B45" w:rsidRPr="00FE5FBF">
        <w:rPr>
          <w:sz w:val="24"/>
          <w:szCs w:val="24"/>
        </w:rPr>
        <w:t>ústavu</w:t>
      </w:r>
      <w:r w:rsidR="00B642C5" w:rsidRPr="00DC5FBC">
        <w:rPr>
          <w:sz w:val="24"/>
          <w:szCs w:val="24"/>
        </w:rPr>
        <w:t>, jenž řídí jeho činnost, jedná jeho jménem a rozhoduje ve všech záležitostech, které nespadají do pravomoci správní rady</w:t>
      </w:r>
      <w:r w:rsidR="00B642C5" w:rsidRPr="00F5604A">
        <w:rPr>
          <w:sz w:val="24"/>
          <w:szCs w:val="24"/>
        </w:rPr>
        <w:t>.</w:t>
      </w:r>
      <w:r w:rsidR="00F5604A" w:rsidRPr="00F5604A">
        <w:rPr>
          <w:sz w:val="24"/>
          <w:szCs w:val="24"/>
        </w:rPr>
        <w:t xml:space="preserve"> Ř</w:t>
      </w:r>
      <w:r w:rsidR="00F5604A" w:rsidRPr="00FE51B0">
        <w:rPr>
          <w:sz w:val="24"/>
          <w:szCs w:val="24"/>
        </w:rPr>
        <w:t>editel nemůže být členem správní rady a ani dozorčí rad</w:t>
      </w:r>
      <w:r w:rsidR="00F5604A" w:rsidRPr="00F5604A">
        <w:rPr>
          <w:sz w:val="24"/>
          <w:szCs w:val="24"/>
        </w:rPr>
        <w:t xml:space="preserve">y. </w:t>
      </w:r>
      <w:r w:rsidR="00F5604A">
        <w:rPr>
          <w:sz w:val="24"/>
          <w:szCs w:val="24"/>
        </w:rPr>
        <w:t>Ř</w:t>
      </w:r>
      <w:r w:rsidR="00F5604A" w:rsidRPr="00FE51B0">
        <w:rPr>
          <w:sz w:val="24"/>
          <w:szCs w:val="24"/>
        </w:rPr>
        <w:t>edi</w:t>
      </w:r>
      <w:r w:rsidR="00F5604A" w:rsidRPr="00F5604A">
        <w:rPr>
          <w:sz w:val="24"/>
          <w:szCs w:val="24"/>
        </w:rPr>
        <w:t>telem nemůže být osoba o</w:t>
      </w:r>
      <w:r w:rsidR="00FE51B0">
        <w:rPr>
          <w:sz w:val="24"/>
          <w:szCs w:val="24"/>
        </w:rPr>
        <w:t>dsouzená za úmyslný trestný čin</w:t>
      </w:r>
      <w:r w:rsidR="00F3773B">
        <w:rPr>
          <w:sz w:val="24"/>
          <w:szCs w:val="24"/>
        </w:rPr>
        <w:t>.</w:t>
      </w:r>
    </w:p>
    <w:p w14:paraId="1E183BA4" w14:textId="77777777" w:rsidR="00700CE0" w:rsidRPr="00F5604A" w:rsidRDefault="00700CE0" w:rsidP="00F5604A">
      <w:pPr>
        <w:spacing w:line="276" w:lineRule="auto"/>
        <w:ind w:left="283"/>
        <w:jc w:val="both"/>
        <w:rPr>
          <w:sz w:val="24"/>
          <w:szCs w:val="24"/>
        </w:rPr>
      </w:pPr>
    </w:p>
    <w:p w14:paraId="755A1129" w14:textId="22591645" w:rsidR="00B642C5" w:rsidRPr="007A5907" w:rsidRDefault="00B642C5" w:rsidP="00036942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767D5F">
        <w:rPr>
          <w:sz w:val="24"/>
          <w:szCs w:val="24"/>
        </w:rPr>
        <w:t>Ředitel je povinen zajistit řádné fungování ústavu a naplňování účelu, pro nějž byl založen, řádné vedení účetnictví, plnění všech zákonných povinností s jeho činností spojených, informovat o stavu činnosti ústavu správní radu a plnit d</w:t>
      </w:r>
      <w:r w:rsidR="00F01652" w:rsidRPr="00767D5F">
        <w:rPr>
          <w:sz w:val="24"/>
          <w:szCs w:val="24"/>
        </w:rPr>
        <w:t xml:space="preserve">alší povinnosti stanovené </w:t>
      </w:r>
      <w:r w:rsidRPr="00767D5F">
        <w:rPr>
          <w:sz w:val="24"/>
          <w:szCs w:val="24"/>
        </w:rPr>
        <w:t>zakládací listinou</w:t>
      </w:r>
      <w:r w:rsidR="00F01652" w:rsidRPr="00767D5F">
        <w:rPr>
          <w:sz w:val="24"/>
          <w:szCs w:val="24"/>
        </w:rPr>
        <w:t xml:space="preserve"> a tímto statutem ústavu</w:t>
      </w:r>
      <w:r w:rsidRPr="00767D5F">
        <w:rPr>
          <w:sz w:val="24"/>
          <w:szCs w:val="24"/>
        </w:rPr>
        <w:t>. Za plnění těchto povinností je ředitel odpovědný správní radě.</w:t>
      </w:r>
    </w:p>
    <w:p w14:paraId="74B1C76B" w14:textId="46D14165" w:rsidR="00700CE0" w:rsidRPr="006334AB" w:rsidRDefault="00700CE0" w:rsidP="00700CE0">
      <w:pPr>
        <w:spacing w:line="276" w:lineRule="auto"/>
        <w:jc w:val="both"/>
        <w:rPr>
          <w:sz w:val="24"/>
          <w:szCs w:val="24"/>
        </w:rPr>
      </w:pPr>
    </w:p>
    <w:p w14:paraId="610874C1" w14:textId="0CAB3704" w:rsidR="00FD77B5" w:rsidRPr="00756FB3" w:rsidRDefault="00FD77B5" w:rsidP="0003694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 xml:space="preserve">Ve vztahu k zaměstnancům </w:t>
      </w:r>
      <w:r w:rsidR="00E33B45" w:rsidRPr="00756FB3">
        <w:rPr>
          <w:sz w:val="24"/>
          <w:szCs w:val="24"/>
        </w:rPr>
        <w:t>ústavu</w:t>
      </w:r>
      <w:r w:rsidRPr="00756FB3">
        <w:rPr>
          <w:sz w:val="24"/>
          <w:szCs w:val="24"/>
        </w:rPr>
        <w:t xml:space="preserve"> je ředitel vedoucím pracovníkem organizace.</w:t>
      </w:r>
    </w:p>
    <w:p w14:paraId="1F6A5831" w14:textId="77777777" w:rsidR="00700CE0" w:rsidRPr="00756FB3" w:rsidRDefault="00700CE0" w:rsidP="00700CE0">
      <w:pPr>
        <w:spacing w:line="276" w:lineRule="auto"/>
        <w:ind w:left="283"/>
        <w:jc w:val="both"/>
        <w:rPr>
          <w:sz w:val="24"/>
          <w:szCs w:val="24"/>
        </w:rPr>
      </w:pPr>
    </w:p>
    <w:p w14:paraId="1C73F259" w14:textId="77777777" w:rsidR="00FD77B5" w:rsidRPr="00756FB3" w:rsidRDefault="00FD77B5" w:rsidP="0003694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>Ředitel zejména:</w:t>
      </w:r>
    </w:p>
    <w:p w14:paraId="2724F8D4" w14:textId="618DA7D7" w:rsidR="00792380" w:rsidRPr="00756FB3" w:rsidRDefault="00792380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>zastupuje ústav a jedná jeho jménem</w:t>
      </w:r>
      <w:r w:rsidR="00700CE0" w:rsidRPr="00756FB3">
        <w:rPr>
          <w:sz w:val="24"/>
          <w:szCs w:val="24"/>
        </w:rPr>
        <w:t>,</w:t>
      </w:r>
    </w:p>
    <w:p w14:paraId="7A922451" w14:textId="77777777" w:rsidR="00F01652" w:rsidRPr="00095C0C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 xml:space="preserve">řídí běžný chod </w:t>
      </w:r>
      <w:r w:rsidR="00E33B45" w:rsidRPr="00756FB3">
        <w:rPr>
          <w:sz w:val="24"/>
          <w:szCs w:val="24"/>
        </w:rPr>
        <w:t>ústavu</w:t>
      </w:r>
      <w:r w:rsidR="00700CE0" w:rsidRPr="00756FB3">
        <w:rPr>
          <w:sz w:val="24"/>
          <w:szCs w:val="24"/>
        </w:rPr>
        <w:t>,</w:t>
      </w:r>
    </w:p>
    <w:p w14:paraId="28B68414" w14:textId="1E57C6DD" w:rsidR="00792380" w:rsidRPr="0009159D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 xml:space="preserve">jedná jménem </w:t>
      </w:r>
      <w:r w:rsidR="00E33B45" w:rsidRPr="0046210A">
        <w:rPr>
          <w:sz w:val="24"/>
          <w:szCs w:val="24"/>
        </w:rPr>
        <w:t>ústavu</w:t>
      </w:r>
      <w:r w:rsidRPr="0046210A">
        <w:rPr>
          <w:sz w:val="24"/>
          <w:szCs w:val="24"/>
        </w:rPr>
        <w:t xml:space="preserve"> v rozsahu plných mocí </w:t>
      </w:r>
      <w:r w:rsidR="00F01652" w:rsidRPr="0009159D">
        <w:rPr>
          <w:sz w:val="24"/>
          <w:szCs w:val="24"/>
        </w:rPr>
        <w:t xml:space="preserve">dle § 412 OZ, </w:t>
      </w:r>
    </w:p>
    <w:p w14:paraId="7CF5B43A" w14:textId="55E7BAB4" w:rsidR="00792380" w:rsidRPr="00FE5FBF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odpovídá za </w:t>
      </w:r>
      <w:r w:rsidR="00E33B45" w:rsidRPr="00FE5FBF">
        <w:rPr>
          <w:sz w:val="24"/>
          <w:szCs w:val="24"/>
        </w:rPr>
        <w:t>realizaci činností ústavu</w:t>
      </w:r>
      <w:r w:rsidRPr="00FE5FBF">
        <w:rPr>
          <w:sz w:val="24"/>
          <w:szCs w:val="24"/>
        </w:rPr>
        <w:t>,</w:t>
      </w:r>
    </w:p>
    <w:p w14:paraId="0B5730FA" w14:textId="6CDFC365" w:rsidR="00BD5E26" w:rsidRPr="00FE5FBF" w:rsidRDefault="00BD5E26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zpracovává jedenkrát měsíčně stručn</w:t>
      </w:r>
      <w:r w:rsidR="00FE5FBF">
        <w:rPr>
          <w:sz w:val="24"/>
          <w:szCs w:val="24"/>
        </w:rPr>
        <w:t>ou</w:t>
      </w:r>
      <w:r w:rsidRPr="00FE5FBF">
        <w:rPr>
          <w:sz w:val="24"/>
          <w:szCs w:val="24"/>
        </w:rPr>
        <w:t xml:space="preserve"> </w:t>
      </w:r>
      <w:r w:rsidR="00F5604A">
        <w:rPr>
          <w:sz w:val="24"/>
          <w:szCs w:val="24"/>
        </w:rPr>
        <w:t>z</w:t>
      </w:r>
      <w:r w:rsidR="00FE5FBF">
        <w:rPr>
          <w:sz w:val="24"/>
          <w:szCs w:val="24"/>
        </w:rPr>
        <w:t>právu</w:t>
      </w:r>
      <w:r w:rsidR="00FE5FBF" w:rsidRPr="00FE5FBF">
        <w:rPr>
          <w:sz w:val="24"/>
          <w:szCs w:val="24"/>
        </w:rPr>
        <w:t xml:space="preserve"> </w:t>
      </w:r>
      <w:r w:rsidRPr="00FE5FBF">
        <w:rPr>
          <w:sz w:val="24"/>
          <w:szCs w:val="24"/>
        </w:rPr>
        <w:t>o činnosti ústavu pro členy správní a dozorčí rady</w:t>
      </w:r>
      <w:r w:rsidR="00FE5FBF">
        <w:rPr>
          <w:sz w:val="24"/>
          <w:szCs w:val="24"/>
        </w:rPr>
        <w:t>,</w:t>
      </w:r>
    </w:p>
    <w:p w14:paraId="7910016A" w14:textId="744EF356" w:rsidR="00792380" w:rsidRPr="00FE5FBF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odpovídá za vedení předepsané účetní evidence,</w:t>
      </w:r>
    </w:p>
    <w:p w14:paraId="76133285" w14:textId="60D823C9" w:rsidR="00792380" w:rsidRPr="00FE5FBF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zpracovává návrh výroční </w:t>
      </w:r>
      <w:r w:rsidR="00F01652" w:rsidRPr="00FE5FBF">
        <w:rPr>
          <w:sz w:val="24"/>
          <w:szCs w:val="24"/>
        </w:rPr>
        <w:t>zprávy a účetní závěrky</w:t>
      </w:r>
      <w:r w:rsidR="001545C4" w:rsidRPr="00FE5FBF">
        <w:rPr>
          <w:sz w:val="24"/>
          <w:szCs w:val="24"/>
        </w:rPr>
        <w:t xml:space="preserve"> a předkládá</w:t>
      </w:r>
      <w:r w:rsidR="00F01652" w:rsidRPr="00FE5FBF">
        <w:rPr>
          <w:sz w:val="24"/>
          <w:szCs w:val="24"/>
        </w:rPr>
        <w:t xml:space="preserve"> je</w:t>
      </w:r>
      <w:r w:rsidR="001545C4" w:rsidRPr="00FE5FBF">
        <w:rPr>
          <w:sz w:val="24"/>
          <w:szCs w:val="24"/>
        </w:rPr>
        <w:t xml:space="preserve"> dozorčí radě</w:t>
      </w:r>
      <w:r w:rsidR="00F01652" w:rsidRPr="00FE5FBF">
        <w:rPr>
          <w:sz w:val="24"/>
          <w:szCs w:val="24"/>
        </w:rPr>
        <w:t xml:space="preserve"> k p</w:t>
      </w:r>
      <w:r w:rsidR="00F5604A">
        <w:rPr>
          <w:sz w:val="24"/>
          <w:szCs w:val="24"/>
        </w:rPr>
        <w:t>řezkoumání</w:t>
      </w:r>
      <w:r w:rsidR="001545C4" w:rsidRPr="00FE5FBF">
        <w:rPr>
          <w:sz w:val="24"/>
          <w:szCs w:val="24"/>
        </w:rPr>
        <w:t xml:space="preserve"> do dvou měs</w:t>
      </w:r>
      <w:r w:rsidR="00F01652" w:rsidRPr="00FE5FBF">
        <w:rPr>
          <w:sz w:val="24"/>
          <w:szCs w:val="24"/>
        </w:rPr>
        <w:t>íců od ukončení účetního období,</w:t>
      </w:r>
    </w:p>
    <w:p w14:paraId="598611A0" w14:textId="46883C5A" w:rsidR="00FD77B5" w:rsidRPr="00FE5FBF" w:rsidRDefault="00FD77B5" w:rsidP="00036942">
      <w:pPr>
        <w:pStyle w:val="Odstavecseseznamem"/>
        <w:numPr>
          <w:ilvl w:val="0"/>
          <w:numId w:val="22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obsahově připravuje jednání správní rady.</w:t>
      </w:r>
    </w:p>
    <w:p w14:paraId="7380265A" w14:textId="77777777" w:rsidR="00700CE0" w:rsidRPr="00FE5FBF" w:rsidRDefault="00700CE0" w:rsidP="00700CE0">
      <w:pPr>
        <w:pStyle w:val="Odstavecseseznamem"/>
        <w:spacing w:line="276" w:lineRule="auto"/>
        <w:ind w:left="1003"/>
        <w:jc w:val="both"/>
        <w:rPr>
          <w:sz w:val="24"/>
          <w:szCs w:val="24"/>
        </w:rPr>
      </w:pPr>
    </w:p>
    <w:p w14:paraId="075F03F7" w14:textId="77777777" w:rsidR="00FD77B5" w:rsidRPr="00FE5FBF" w:rsidRDefault="00FD77B5" w:rsidP="00036942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Správní rada může změnit rozsah pravomocí ředitele.</w:t>
      </w:r>
    </w:p>
    <w:p w14:paraId="096C3570" w14:textId="77777777" w:rsidR="00D970CD" w:rsidRPr="00DC5FBC" w:rsidRDefault="00D970CD" w:rsidP="001F18CF">
      <w:pPr>
        <w:spacing w:line="276" w:lineRule="auto"/>
        <w:jc w:val="both"/>
        <w:rPr>
          <w:sz w:val="24"/>
          <w:szCs w:val="24"/>
        </w:rPr>
      </w:pPr>
    </w:p>
    <w:p w14:paraId="174AC08A" w14:textId="77777777" w:rsidR="00FD77B5" w:rsidRPr="00767D5F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767D5F">
        <w:rPr>
          <w:b/>
          <w:sz w:val="24"/>
          <w:szCs w:val="24"/>
        </w:rPr>
        <w:t>I</w:t>
      </w:r>
      <w:r w:rsidR="005E1028" w:rsidRPr="00767D5F">
        <w:rPr>
          <w:b/>
          <w:sz w:val="24"/>
          <w:szCs w:val="24"/>
        </w:rPr>
        <w:t>X</w:t>
      </w:r>
      <w:r w:rsidR="00FD77B5" w:rsidRPr="00767D5F">
        <w:rPr>
          <w:b/>
          <w:sz w:val="24"/>
          <w:szCs w:val="24"/>
        </w:rPr>
        <w:t>.</w:t>
      </w:r>
    </w:p>
    <w:p w14:paraId="29C9201D" w14:textId="573F1D17" w:rsidR="00FD77B5" w:rsidRPr="00767D5F" w:rsidRDefault="00801D54" w:rsidP="001F18CF">
      <w:pPr>
        <w:pStyle w:val="Nadpis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67D5F">
        <w:rPr>
          <w:rFonts w:ascii="Times New Roman" w:hAnsi="Times New Roman" w:cs="Times New Roman"/>
          <w:sz w:val="24"/>
          <w:szCs w:val="24"/>
        </w:rPr>
        <w:t xml:space="preserve">Jednání </w:t>
      </w:r>
      <w:r w:rsidR="00FD77B5" w:rsidRPr="00767D5F">
        <w:rPr>
          <w:rFonts w:ascii="Times New Roman" w:hAnsi="Times New Roman" w:cs="Times New Roman"/>
          <w:sz w:val="24"/>
          <w:szCs w:val="24"/>
        </w:rPr>
        <w:t xml:space="preserve">za </w:t>
      </w:r>
      <w:r w:rsidR="002461D2" w:rsidRPr="00767D5F">
        <w:rPr>
          <w:rFonts w:ascii="Times New Roman" w:hAnsi="Times New Roman" w:cs="Times New Roman"/>
          <w:sz w:val="24"/>
          <w:szCs w:val="24"/>
        </w:rPr>
        <w:t>ústav</w:t>
      </w:r>
    </w:p>
    <w:p w14:paraId="2B4BE229" w14:textId="77777777" w:rsidR="00F01652" w:rsidRPr="00F5604A" w:rsidRDefault="00F01652" w:rsidP="00F01652">
      <w:pPr>
        <w:rPr>
          <w:sz w:val="24"/>
          <w:szCs w:val="24"/>
        </w:rPr>
      </w:pPr>
    </w:p>
    <w:p w14:paraId="23E1B1EF" w14:textId="77777777" w:rsidR="00FD77B5" w:rsidRPr="00FE5FBF" w:rsidRDefault="00FD77B5" w:rsidP="00036942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Za </w:t>
      </w:r>
      <w:r w:rsidR="002461D2" w:rsidRPr="00FE5FBF">
        <w:rPr>
          <w:sz w:val="24"/>
          <w:szCs w:val="24"/>
        </w:rPr>
        <w:t>ústav</w:t>
      </w:r>
      <w:r w:rsidRPr="00FE5FBF">
        <w:rPr>
          <w:sz w:val="24"/>
          <w:szCs w:val="24"/>
        </w:rPr>
        <w:t xml:space="preserve"> jedná </w:t>
      </w:r>
      <w:r w:rsidR="00E33B45" w:rsidRPr="00FE5FBF">
        <w:rPr>
          <w:sz w:val="24"/>
          <w:szCs w:val="24"/>
        </w:rPr>
        <w:t>ředitel</w:t>
      </w:r>
      <w:r w:rsidRPr="00FE5FBF">
        <w:rPr>
          <w:sz w:val="24"/>
          <w:szCs w:val="24"/>
        </w:rPr>
        <w:t xml:space="preserve"> takto:</w:t>
      </w:r>
    </w:p>
    <w:p w14:paraId="2473D68C" w14:textId="30D3214E" w:rsidR="00E33B45" w:rsidRPr="00FE5FBF" w:rsidRDefault="00F01652" w:rsidP="00036942">
      <w:pPr>
        <w:pStyle w:val="Odstavecseseznamem"/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V</w:t>
      </w:r>
      <w:r w:rsidR="00FD77B5" w:rsidRPr="00FE5FBF">
        <w:rPr>
          <w:sz w:val="24"/>
          <w:szCs w:val="24"/>
        </w:rPr>
        <w:t xml:space="preserve"> běžných záležitostech zastupuj</w:t>
      </w:r>
      <w:r w:rsidR="00E33B45" w:rsidRPr="00FE5FBF">
        <w:rPr>
          <w:sz w:val="24"/>
          <w:szCs w:val="24"/>
        </w:rPr>
        <w:t>e</w:t>
      </w:r>
      <w:r w:rsidR="00FD77B5" w:rsidRPr="00FE5FBF">
        <w:rPr>
          <w:sz w:val="24"/>
          <w:szCs w:val="24"/>
        </w:rPr>
        <w:t xml:space="preserve"> </w:t>
      </w:r>
      <w:r w:rsidR="00E33B45" w:rsidRPr="00FE5FBF">
        <w:rPr>
          <w:sz w:val="24"/>
          <w:szCs w:val="24"/>
        </w:rPr>
        <w:t>ústav ve všech věcech samostatně.</w:t>
      </w:r>
    </w:p>
    <w:p w14:paraId="0AFA7F98" w14:textId="399BD7EA" w:rsidR="00792380" w:rsidRPr="00FE5FBF" w:rsidRDefault="00F01652" w:rsidP="00036942">
      <w:pPr>
        <w:pStyle w:val="Odstavecseseznamem"/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P</w:t>
      </w:r>
      <w:r w:rsidR="00792380" w:rsidRPr="00FE5FBF">
        <w:rPr>
          <w:sz w:val="24"/>
          <w:szCs w:val="24"/>
        </w:rPr>
        <w:t>odepisování se děje tak, že k napsanému nebo vytištěnému jménu ústavu připojí ředitel svůj podpis.</w:t>
      </w:r>
    </w:p>
    <w:p w14:paraId="7803A9DC" w14:textId="3387DB62" w:rsidR="00F01652" w:rsidRPr="00767D5F" w:rsidRDefault="00F01652" w:rsidP="00036942">
      <w:pPr>
        <w:pStyle w:val="Odstavecseseznamem"/>
        <w:numPr>
          <w:ilvl w:val="0"/>
          <w:numId w:val="24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V</w:t>
      </w:r>
      <w:r w:rsidR="00FD77B5" w:rsidRPr="00FE5FBF">
        <w:rPr>
          <w:sz w:val="24"/>
          <w:szCs w:val="24"/>
        </w:rPr>
        <w:t xml:space="preserve"> případě, že jde o dispozici s nemovitým majetkem či movitým majetkem v hodnotě </w:t>
      </w:r>
      <w:r w:rsidR="00E33B45" w:rsidRPr="00FE5FBF">
        <w:rPr>
          <w:sz w:val="24"/>
          <w:szCs w:val="24"/>
        </w:rPr>
        <w:t xml:space="preserve">nad </w:t>
      </w:r>
      <w:r w:rsidR="001F18CF" w:rsidRPr="00FE5FBF">
        <w:rPr>
          <w:sz w:val="24"/>
          <w:szCs w:val="24"/>
        </w:rPr>
        <w:t>10</w:t>
      </w:r>
      <w:r w:rsidR="00E33B45" w:rsidRPr="00DC5FBC">
        <w:rPr>
          <w:sz w:val="24"/>
          <w:szCs w:val="24"/>
        </w:rPr>
        <w:t>0</w:t>
      </w:r>
      <w:r w:rsidR="00FD77B5" w:rsidRPr="00DC5FBC">
        <w:rPr>
          <w:sz w:val="24"/>
          <w:szCs w:val="24"/>
        </w:rPr>
        <w:t>.000,-</w:t>
      </w:r>
      <w:r w:rsidRPr="00767D5F">
        <w:rPr>
          <w:sz w:val="24"/>
          <w:szCs w:val="24"/>
        </w:rPr>
        <w:t xml:space="preserve"> Kč</w:t>
      </w:r>
      <w:r w:rsidR="00FD77B5" w:rsidRPr="00767D5F">
        <w:rPr>
          <w:sz w:val="24"/>
          <w:szCs w:val="24"/>
        </w:rPr>
        <w:t xml:space="preserve"> nebo o uzavírání </w:t>
      </w:r>
      <w:r w:rsidR="00BD5E26" w:rsidRPr="00767D5F">
        <w:rPr>
          <w:sz w:val="24"/>
          <w:szCs w:val="24"/>
        </w:rPr>
        <w:t xml:space="preserve">objednávek nebo </w:t>
      </w:r>
      <w:r w:rsidR="00FD77B5" w:rsidRPr="00767D5F">
        <w:rPr>
          <w:sz w:val="24"/>
          <w:szCs w:val="24"/>
        </w:rPr>
        <w:t>sm</w:t>
      </w:r>
      <w:r w:rsidRPr="00767D5F">
        <w:rPr>
          <w:sz w:val="24"/>
          <w:szCs w:val="24"/>
        </w:rPr>
        <w:t xml:space="preserve">luv s hodnotou plnění vyšší než </w:t>
      </w:r>
      <w:r w:rsidR="001F18CF" w:rsidRPr="00767D5F">
        <w:rPr>
          <w:sz w:val="24"/>
          <w:szCs w:val="24"/>
        </w:rPr>
        <w:t xml:space="preserve">vyšší než </w:t>
      </w:r>
      <w:r w:rsidR="00BD5E26" w:rsidRPr="00767D5F">
        <w:rPr>
          <w:sz w:val="24"/>
          <w:szCs w:val="24"/>
        </w:rPr>
        <w:t xml:space="preserve">250 </w:t>
      </w:r>
      <w:r w:rsidR="00FD77B5" w:rsidRPr="00767D5F">
        <w:rPr>
          <w:sz w:val="24"/>
          <w:szCs w:val="24"/>
        </w:rPr>
        <w:t>000,- Kč,</w:t>
      </w:r>
      <w:r w:rsidR="001545C4" w:rsidRPr="00767D5F">
        <w:rPr>
          <w:sz w:val="24"/>
          <w:szCs w:val="24"/>
        </w:rPr>
        <w:t xml:space="preserve"> musí být </w:t>
      </w:r>
      <w:r w:rsidR="0046210A">
        <w:rPr>
          <w:sz w:val="24"/>
          <w:szCs w:val="24"/>
        </w:rPr>
        <w:t xml:space="preserve">dán </w:t>
      </w:r>
      <w:r w:rsidRPr="00767D5F">
        <w:rPr>
          <w:sz w:val="24"/>
          <w:szCs w:val="24"/>
        </w:rPr>
        <w:t xml:space="preserve">předchozí </w:t>
      </w:r>
      <w:r w:rsidR="001545C4" w:rsidRPr="00767D5F">
        <w:rPr>
          <w:sz w:val="24"/>
          <w:szCs w:val="24"/>
        </w:rPr>
        <w:t>souhlas správní rady</w:t>
      </w:r>
      <w:r w:rsidRPr="00767D5F">
        <w:rPr>
          <w:sz w:val="24"/>
          <w:szCs w:val="24"/>
        </w:rPr>
        <w:t>.</w:t>
      </w:r>
    </w:p>
    <w:p w14:paraId="33A802D8" w14:textId="77777777" w:rsidR="00F01652" w:rsidRPr="00767D5F" w:rsidRDefault="00F01652" w:rsidP="00F01652">
      <w:pPr>
        <w:pStyle w:val="Odstavecseseznamem"/>
        <w:spacing w:line="276" w:lineRule="auto"/>
        <w:ind w:left="1003"/>
        <w:jc w:val="both"/>
        <w:rPr>
          <w:sz w:val="24"/>
          <w:szCs w:val="24"/>
        </w:rPr>
      </w:pPr>
    </w:p>
    <w:p w14:paraId="0D49684D" w14:textId="0D37D377" w:rsidR="003D68D6" w:rsidRPr="006334AB" w:rsidRDefault="003D68D6" w:rsidP="00036942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7A5907">
        <w:rPr>
          <w:sz w:val="24"/>
          <w:szCs w:val="24"/>
        </w:rPr>
        <w:t>K jednáním</w:t>
      </w:r>
      <w:r w:rsidR="00F01652" w:rsidRPr="007A5907">
        <w:rPr>
          <w:sz w:val="24"/>
          <w:szCs w:val="24"/>
        </w:rPr>
        <w:t xml:space="preserve"> dle § 412 OZ </w:t>
      </w:r>
      <w:r w:rsidRPr="007A5907">
        <w:rPr>
          <w:sz w:val="24"/>
          <w:szCs w:val="24"/>
        </w:rPr>
        <w:t>mu</w:t>
      </w:r>
      <w:r w:rsidRPr="006334AB">
        <w:rPr>
          <w:sz w:val="24"/>
          <w:szCs w:val="24"/>
        </w:rPr>
        <w:t>sí správní rada udělit předchozí písemný souhlas.</w:t>
      </w:r>
    </w:p>
    <w:p w14:paraId="459590BE" w14:textId="77777777" w:rsidR="00D970CD" w:rsidRPr="00756FB3" w:rsidRDefault="00D970CD" w:rsidP="001F18CF">
      <w:pPr>
        <w:spacing w:line="276" w:lineRule="auto"/>
        <w:jc w:val="both"/>
        <w:rPr>
          <w:b/>
          <w:sz w:val="24"/>
          <w:szCs w:val="24"/>
        </w:rPr>
      </w:pPr>
    </w:p>
    <w:p w14:paraId="15DE9394" w14:textId="77777777" w:rsidR="00472C84" w:rsidRPr="00756FB3" w:rsidRDefault="005E1028" w:rsidP="001F18CF">
      <w:pPr>
        <w:spacing w:line="276" w:lineRule="auto"/>
        <w:jc w:val="center"/>
        <w:rPr>
          <w:b/>
          <w:sz w:val="24"/>
          <w:szCs w:val="24"/>
        </w:rPr>
      </w:pPr>
      <w:r w:rsidRPr="00756FB3">
        <w:rPr>
          <w:b/>
          <w:sz w:val="24"/>
          <w:szCs w:val="24"/>
        </w:rPr>
        <w:t>X</w:t>
      </w:r>
      <w:r w:rsidR="00472C84" w:rsidRPr="00756FB3">
        <w:rPr>
          <w:b/>
          <w:sz w:val="24"/>
          <w:szCs w:val="24"/>
        </w:rPr>
        <w:t>.</w:t>
      </w:r>
    </w:p>
    <w:p w14:paraId="16D06458" w14:textId="2194611D" w:rsidR="00472C84" w:rsidRPr="00756FB3" w:rsidRDefault="007845BC" w:rsidP="001F18CF">
      <w:pPr>
        <w:spacing w:line="276" w:lineRule="auto"/>
        <w:jc w:val="center"/>
        <w:rPr>
          <w:b/>
          <w:sz w:val="24"/>
          <w:szCs w:val="24"/>
        </w:rPr>
      </w:pPr>
      <w:r w:rsidRPr="00756FB3">
        <w:rPr>
          <w:b/>
          <w:sz w:val="24"/>
          <w:szCs w:val="24"/>
        </w:rPr>
        <w:lastRenderedPageBreak/>
        <w:t>Majetek a hospodaření ústavu</w:t>
      </w:r>
    </w:p>
    <w:p w14:paraId="545E5BF8" w14:textId="77777777" w:rsidR="00F01652" w:rsidRPr="00756FB3" w:rsidRDefault="00F01652" w:rsidP="001F18CF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14:paraId="53A633B2" w14:textId="03D8A7EA" w:rsidR="001F18CF" w:rsidRDefault="00472C84" w:rsidP="0003694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756FB3">
        <w:rPr>
          <w:sz w:val="24"/>
          <w:szCs w:val="24"/>
        </w:rPr>
        <w:t xml:space="preserve">Prostředky na svou činnost získává </w:t>
      </w:r>
      <w:r w:rsidR="00801D54" w:rsidRPr="00756FB3">
        <w:rPr>
          <w:sz w:val="24"/>
          <w:szCs w:val="24"/>
        </w:rPr>
        <w:t>ú</w:t>
      </w:r>
      <w:r w:rsidR="00357839" w:rsidRPr="00756FB3">
        <w:rPr>
          <w:sz w:val="24"/>
          <w:szCs w:val="24"/>
        </w:rPr>
        <w:t>stav zejména, nikoliv však pouze</w:t>
      </w:r>
      <w:r w:rsidR="003A32F8" w:rsidRPr="00756FB3">
        <w:rPr>
          <w:sz w:val="24"/>
          <w:szCs w:val="24"/>
        </w:rPr>
        <w:t>,</w:t>
      </w:r>
      <w:r w:rsidR="00357839" w:rsidRPr="00756FB3">
        <w:rPr>
          <w:sz w:val="24"/>
          <w:szCs w:val="24"/>
        </w:rPr>
        <w:t xml:space="preserve"> </w:t>
      </w:r>
      <w:r w:rsidR="00801D54" w:rsidRPr="00756FB3">
        <w:rPr>
          <w:sz w:val="24"/>
          <w:szCs w:val="24"/>
        </w:rPr>
        <w:t>z dědictví a </w:t>
      </w:r>
      <w:r w:rsidR="00617879" w:rsidRPr="00756FB3">
        <w:rPr>
          <w:sz w:val="24"/>
          <w:szCs w:val="24"/>
        </w:rPr>
        <w:t xml:space="preserve">odkazů, </w:t>
      </w:r>
      <w:r w:rsidR="007425DA" w:rsidRPr="00756FB3">
        <w:rPr>
          <w:sz w:val="24"/>
          <w:szCs w:val="24"/>
        </w:rPr>
        <w:t xml:space="preserve">darů, </w:t>
      </w:r>
      <w:r w:rsidR="001F18CF" w:rsidRPr="00756FB3">
        <w:rPr>
          <w:sz w:val="24"/>
          <w:szCs w:val="24"/>
        </w:rPr>
        <w:t xml:space="preserve">dotací, </w:t>
      </w:r>
      <w:r w:rsidRPr="00095C0C">
        <w:rPr>
          <w:sz w:val="24"/>
          <w:szCs w:val="24"/>
        </w:rPr>
        <w:t>z příjmů ze svých čin</w:t>
      </w:r>
      <w:r w:rsidR="001F18CF" w:rsidRPr="00095C0C">
        <w:rPr>
          <w:sz w:val="24"/>
          <w:szCs w:val="24"/>
        </w:rPr>
        <w:t>ností a z výnosu svého majetku.</w:t>
      </w:r>
    </w:p>
    <w:p w14:paraId="29AE782D" w14:textId="77777777" w:rsidR="0046210A" w:rsidRPr="0046210A" w:rsidRDefault="0046210A" w:rsidP="00F5604A">
      <w:pPr>
        <w:spacing w:line="276" w:lineRule="auto"/>
        <w:ind w:left="283"/>
        <w:jc w:val="both"/>
        <w:rPr>
          <w:sz w:val="24"/>
          <w:szCs w:val="24"/>
        </w:rPr>
      </w:pPr>
    </w:p>
    <w:p w14:paraId="513F88DD" w14:textId="77777777" w:rsidR="00F01652" w:rsidRPr="00FE5FBF" w:rsidRDefault="001F18CF" w:rsidP="0003694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46210A">
        <w:rPr>
          <w:sz w:val="24"/>
          <w:szCs w:val="24"/>
        </w:rPr>
        <w:t>V</w:t>
      </w:r>
      <w:r w:rsidR="00472C84" w:rsidRPr="0046210A">
        <w:rPr>
          <w:sz w:val="24"/>
          <w:szCs w:val="24"/>
        </w:rPr>
        <w:t xml:space="preserve">eškeré získané prostředky musí být využívány ve smyslu </w:t>
      </w:r>
      <w:r w:rsidR="00357839" w:rsidRPr="0046210A">
        <w:rPr>
          <w:sz w:val="24"/>
          <w:szCs w:val="24"/>
        </w:rPr>
        <w:t>tohoto statutu</w:t>
      </w:r>
      <w:r w:rsidR="00472C84" w:rsidRPr="0046210A">
        <w:rPr>
          <w:sz w:val="24"/>
          <w:szCs w:val="24"/>
        </w:rPr>
        <w:t xml:space="preserve">. Prostředky musí být především použity k financování hlavních činností </w:t>
      </w:r>
      <w:r w:rsidR="00801D54" w:rsidRPr="0046210A">
        <w:rPr>
          <w:sz w:val="24"/>
          <w:szCs w:val="24"/>
        </w:rPr>
        <w:t>ú</w:t>
      </w:r>
      <w:r w:rsidR="00357839" w:rsidRPr="0046210A">
        <w:rPr>
          <w:sz w:val="24"/>
          <w:szCs w:val="24"/>
        </w:rPr>
        <w:t>stavu</w:t>
      </w:r>
      <w:r w:rsidR="00472C84" w:rsidRPr="0046210A">
        <w:rPr>
          <w:sz w:val="24"/>
          <w:szCs w:val="24"/>
        </w:rPr>
        <w:t xml:space="preserve"> naplňujících </w:t>
      </w:r>
      <w:r w:rsidRPr="0046210A">
        <w:rPr>
          <w:sz w:val="24"/>
          <w:szCs w:val="24"/>
        </w:rPr>
        <w:t>účel</w:t>
      </w:r>
      <w:r w:rsidR="00472C84" w:rsidRPr="0046210A">
        <w:rPr>
          <w:sz w:val="24"/>
          <w:szCs w:val="24"/>
        </w:rPr>
        <w:t xml:space="preserve"> </w:t>
      </w:r>
      <w:r w:rsidR="00801D54" w:rsidRPr="0009159D">
        <w:rPr>
          <w:sz w:val="24"/>
          <w:szCs w:val="24"/>
        </w:rPr>
        <w:t>ú</w:t>
      </w:r>
      <w:r w:rsidR="00357839" w:rsidRPr="0009159D">
        <w:rPr>
          <w:sz w:val="24"/>
          <w:szCs w:val="24"/>
        </w:rPr>
        <w:t>stavu</w:t>
      </w:r>
      <w:r w:rsidR="00472C84" w:rsidRPr="0009159D">
        <w:rPr>
          <w:sz w:val="24"/>
          <w:szCs w:val="24"/>
        </w:rPr>
        <w:t xml:space="preserve">. Prostředky </w:t>
      </w:r>
      <w:r w:rsidR="00357839" w:rsidRPr="00FE5FBF">
        <w:rPr>
          <w:sz w:val="24"/>
          <w:szCs w:val="24"/>
        </w:rPr>
        <w:t xml:space="preserve">je </w:t>
      </w:r>
      <w:r w:rsidR="00472C84" w:rsidRPr="00FE5FBF">
        <w:rPr>
          <w:sz w:val="24"/>
          <w:szCs w:val="24"/>
        </w:rPr>
        <w:t xml:space="preserve">dále možno použít </w:t>
      </w:r>
      <w:r w:rsidR="001A6740" w:rsidRPr="00FE5FBF">
        <w:rPr>
          <w:sz w:val="24"/>
          <w:szCs w:val="24"/>
        </w:rPr>
        <w:t xml:space="preserve">k </w:t>
      </w:r>
      <w:r w:rsidR="00472C84" w:rsidRPr="00FE5FBF">
        <w:rPr>
          <w:sz w:val="24"/>
          <w:szCs w:val="24"/>
        </w:rPr>
        <w:t xml:space="preserve">úhradě nákladů na vlastní správu a rozvoj </w:t>
      </w:r>
      <w:r w:rsidR="00801D54" w:rsidRPr="00FE5FBF">
        <w:rPr>
          <w:sz w:val="24"/>
          <w:szCs w:val="24"/>
        </w:rPr>
        <w:t>ú</w:t>
      </w:r>
      <w:r w:rsidR="00357839" w:rsidRPr="00FE5FBF">
        <w:rPr>
          <w:sz w:val="24"/>
          <w:szCs w:val="24"/>
        </w:rPr>
        <w:t>stavu</w:t>
      </w:r>
      <w:r w:rsidR="00472C84" w:rsidRPr="00FE5FBF">
        <w:rPr>
          <w:sz w:val="24"/>
          <w:szCs w:val="24"/>
        </w:rPr>
        <w:t>.</w:t>
      </w:r>
    </w:p>
    <w:p w14:paraId="2A1A288E" w14:textId="7258BC5F" w:rsidR="00472C84" w:rsidRPr="00FE5FBF" w:rsidRDefault="00472C84" w:rsidP="00F01652">
      <w:pPr>
        <w:spacing w:line="276" w:lineRule="auto"/>
        <w:ind w:left="283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 </w:t>
      </w:r>
    </w:p>
    <w:p w14:paraId="489290D9" w14:textId="77777777" w:rsidR="00472C84" w:rsidRPr="00FE5FBF" w:rsidRDefault="00472C84" w:rsidP="00036942">
      <w:pPr>
        <w:numPr>
          <w:ilvl w:val="0"/>
          <w:numId w:val="15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Bližší podrobnosti upravující hospodaření s majetkem </w:t>
      </w:r>
      <w:r w:rsidR="00801D54" w:rsidRPr="00FE5FBF">
        <w:rPr>
          <w:sz w:val="24"/>
          <w:szCs w:val="24"/>
        </w:rPr>
        <w:t>ú</w:t>
      </w:r>
      <w:r w:rsidR="005E1028" w:rsidRPr="00FE5FBF">
        <w:rPr>
          <w:sz w:val="24"/>
          <w:szCs w:val="24"/>
        </w:rPr>
        <w:t>stavu mohou být</w:t>
      </w:r>
      <w:r w:rsidR="00D970CD" w:rsidRPr="00FE5FBF">
        <w:rPr>
          <w:sz w:val="24"/>
          <w:szCs w:val="24"/>
        </w:rPr>
        <w:t xml:space="preserve"> obsaženy ve </w:t>
      </w:r>
      <w:r w:rsidRPr="00FE5FBF">
        <w:rPr>
          <w:sz w:val="24"/>
          <w:szCs w:val="24"/>
        </w:rPr>
        <w:t xml:space="preserve">vnitřních předpisech a směrnicích </w:t>
      </w:r>
      <w:r w:rsidR="007845BC" w:rsidRPr="00FE5FBF">
        <w:rPr>
          <w:sz w:val="24"/>
          <w:szCs w:val="24"/>
        </w:rPr>
        <w:t>ústavu</w:t>
      </w:r>
      <w:r w:rsidRPr="00FE5FBF">
        <w:rPr>
          <w:sz w:val="24"/>
          <w:szCs w:val="24"/>
        </w:rPr>
        <w:t>.</w:t>
      </w:r>
    </w:p>
    <w:p w14:paraId="572C6051" w14:textId="77777777" w:rsidR="00D970CD" w:rsidRPr="00FE5FBF" w:rsidRDefault="00D970CD" w:rsidP="001F18CF">
      <w:pPr>
        <w:spacing w:line="276" w:lineRule="auto"/>
        <w:jc w:val="both"/>
        <w:rPr>
          <w:b/>
          <w:sz w:val="24"/>
          <w:szCs w:val="24"/>
        </w:rPr>
      </w:pPr>
    </w:p>
    <w:p w14:paraId="5C77F038" w14:textId="77777777" w:rsidR="00FD77B5" w:rsidRPr="00FE5FBF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X</w:t>
      </w:r>
      <w:r w:rsidR="005E1028" w:rsidRPr="00FE5FBF">
        <w:rPr>
          <w:b/>
          <w:sz w:val="24"/>
          <w:szCs w:val="24"/>
        </w:rPr>
        <w:t>I</w:t>
      </w:r>
      <w:r w:rsidR="00FD77B5" w:rsidRPr="00FE5FBF">
        <w:rPr>
          <w:b/>
          <w:sz w:val="24"/>
          <w:szCs w:val="24"/>
        </w:rPr>
        <w:t>.</w:t>
      </w:r>
    </w:p>
    <w:p w14:paraId="00478AA9" w14:textId="34597C4B" w:rsidR="00FD77B5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Zveřejnění výroční zprávy</w:t>
      </w:r>
    </w:p>
    <w:p w14:paraId="68020B55" w14:textId="77777777" w:rsidR="00F01652" w:rsidRPr="00FE5FBF" w:rsidRDefault="00F01652" w:rsidP="001F18CF">
      <w:pPr>
        <w:spacing w:line="276" w:lineRule="auto"/>
        <w:jc w:val="center"/>
        <w:rPr>
          <w:b/>
          <w:sz w:val="24"/>
          <w:szCs w:val="24"/>
        </w:rPr>
      </w:pPr>
    </w:p>
    <w:p w14:paraId="1AD8F13B" w14:textId="524B2CA8" w:rsidR="00FD77B5" w:rsidRPr="0009159D" w:rsidRDefault="00FF6243" w:rsidP="00F5604A">
      <w:p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Ústav</w:t>
      </w:r>
      <w:r w:rsidR="00FD77B5" w:rsidRPr="00FE5FBF">
        <w:rPr>
          <w:sz w:val="24"/>
          <w:szCs w:val="24"/>
        </w:rPr>
        <w:t xml:space="preserve"> vydává výroční zprávu a je povin</w:t>
      </w:r>
      <w:r w:rsidR="00615D21" w:rsidRPr="00FE5FBF">
        <w:rPr>
          <w:sz w:val="24"/>
          <w:szCs w:val="24"/>
        </w:rPr>
        <w:t>e</w:t>
      </w:r>
      <w:r w:rsidR="00FD77B5" w:rsidRPr="00FE5FBF">
        <w:rPr>
          <w:sz w:val="24"/>
          <w:szCs w:val="24"/>
        </w:rPr>
        <w:t>n ji zveřejnit n</w:t>
      </w:r>
      <w:r w:rsidR="00F01652" w:rsidRPr="00FE5FBF">
        <w:rPr>
          <w:sz w:val="24"/>
          <w:szCs w:val="24"/>
        </w:rPr>
        <w:t xml:space="preserve">ejpozději do </w:t>
      </w:r>
      <w:r w:rsidR="005E1028" w:rsidRPr="00FE5FBF">
        <w:rPr>
          <w:sz w:val="24"/>
          <w:szCs w:val="24"/>
        </w:rPr>
        <w:t>6 </w:t>
      </w:r>
      <w:r w:rsidR="00FD77B5" w:rsidRPr="00FE5FBF">
        <w:rPr>
          <w:sz w:val="24"/>
          <w:szCs w:val="24"/>
        </w:rPr>
        <w:t>měsíců po</w:t>
      </w:r>
      <w:r w:rsidR="005E1028" w:rsidRPr="00FE5FBF">
        <w:rPr>
          <w:sz w:val="24"/>
          <w:szCs w:val="24"/>
        </w:rPr>
        <w:t xml:space="preserve"> skončení účetního období</w:t>
      </w:r>
      <w:r w:rsidR="00D84538" w:rsidRPr="00FE5FBF">
        <w:rPr>
          <w:sz w:val="24"/>
          <w:szCs w:val="24"/>
        </w:rPr>
        <w:t xml:space="preserve"> včetně schválené účetní závěrky</w:t>
      </w:r>
      <w:r w:rsidR="001545C4" w:rsidRPr="00FE5FBF">
        <w:rPr>
          <w:sz w:val="24"/>
          <w:szCs w:val="24"/>
        </w:rPr>
        <w:t xml:space="preserve">, a to uložením </w:t>
      </w:r>
      <w:r w:rsidR="003F032F" w:rsidRPr="00FE5FBF">
        <w:rPr>
          <w:sz w:val="24"/>
          <w:szCs w:val="24"/>
        </w:rPr>
        <w:t>do sbírky listin</w:t>
      </w:r>
      <w:r w:rsidR="001F18CF" w:rsidRPr="00FE5FBF">
        <w:rPr>
          <w:sz w:val="24"/>
          <w:szCs w:val="24"/>
        </w:rPr>
        <w:t xml:space="preserve"> </w:t>
      </w:r>
      <w:r w:rsidR="00F01652" w:rsidRPr="00FE5FBF">
        <w:rPr>
          <w:sz w:val="24"/>
          <w:szCs w:val="24"/>
        </w:rPr>
        <w:t>veřejného rejstříku</w:t>
      </w:r>
      <w:r w:rsidR="00A519FB">
        <w:rPr>
          <w:sz w:val="24"/>
          <w:szCs w:val="24"/>
        </w:rPr>
        <w:t>.</w:t>
      </w:r>
    </w:p>
    <w:p w14:paraId="3641C375" w14:textId="77777777" w:rsidR="00D970CD" w:rsidRPr="00FE5FBF" w:rsidRDefault="00D970CD" w:rsidP="001F18CF">
      <w:pPr>
        <w:spacing w:line="276" w:lineRule="auto"/>
        <w:ind w:left="283"/>
        <w:jc w:val="both"/>
        <w:rPr>
          <w:sz w:val="24"/>
          <w:szCs w:val="24"/>
        </w:rPr>
      </w:pPr>
    </w:p>
    <w:p w14:paraId="13F435F9" w14:textId="77777777" w:rsidR="00FD77B5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X</w:t>
      </w:r>
      <w:r w:rsidR="0000147B" w:rsidRPr="00FE5FBF">
        <w:rPr>
          <w:b/>
          <w:sz w:val="24"/>
          <w:szCs w:val="24"/>
        </w:rPr>
        <w:t>I</w:t>
      </w:r>
      <w:r w:rsidR="005E1028" w:rsidRPr="00FE5FBF">
        <w:rPr>
          <w:b/>
          <w:sz w:val="24"/>
          <w:szCs w:val="24"/>
        </w:rPr>
        <w:t>I</w:t>
      </w:r>
      <w:r w:rsidRPr="00FE5FBF">
        <w:rPr>
          <w:b/>
          <w:sz w:val="24"/>
          <w:szCs w:val="24"/>
        </w:rPr>
        <w:t>.</w:t>
      </w:r>
    </w:p>
    <w:p w14:paraId="1AC75C76" w14:textId="7610FA34" w:rsidR="00FD77B5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 xml:space="preserve">Zrušení </w:t>
      </w:r>
      <w:r w:rsidR="00E33B45" w:rsidRPr="00FE5FBF">
        <w:rPr>
          <w:b/>
          <w:sz w:val="24"/>
          <w:szCs w:val="24"/>
        </w:rPr>
        <w:t>ústavu</w:t>
      </w:r>
    </w:p>
    <w:p w14:paraId="045B84D2" w14:textId="77777777" w:rsidR="00F01652" w:rsidRPr="00FE5FBF" w:rsidRDefault="00F01652" w:rsidP="001F18CF">
      <w:pPr>
        <w:spacing w:line="276" w:lineRule="auto"/>
        <w:jc w:val="center"/>
        <w:rPr>
          <w:sz w:val="24"/>
          <w:szCs w:val="24"/>
        </w:rPr>
      </w:pPr>
    </w:p>
    <w:p w14:paraId="6D32EDE3" w14:textId="7C09D8BE" w:rsidR="00FD77B5" w:rsidRPr="00FE5FBF" w:rsidRDefault="00E33B45" w:rsidP="00036942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Ústav</w:t>
      </w:r>
      <w:r w:rsidR="00FD77B5" w:rsidRPr="00FE5FBF">
        <w:rPr>
          <w:sz w:val="24"/>
          <w:szCs w:val="24"/>
        </w:rPr>
        <w:t xml:space="preserve"> </w:t>
      </w:r>
      <w:r w:rsidR="001F7922">
        <w:rPr>
          <w:sz w:val="24"/>
          <w:szCs w:val="24"/>
        </w:rPr>
        <w:t>zruší</w:t>
      </w:r>
      <w:r w:rsidR="001F7922" w:rsidRPr="00FE5FBF">
        <w:rPr>
          <w:sz w:val="24"/>
          <w:szCs w:val="24"/>
        </w:rPr>
        <w:t xml:space="preserve"> </w:t>
      </w:r>
      <w:r w:rsidR="00FD77B5" w:rsidRPr="00FE5FBF">
        <w:rPr>
          <w:sz w:val="24"/>
          <w:szCs w:val="24"/>
        </w:rPr>
        <w:t xml:space="preserve">z důvodů uvedených v § </w:t>
      </w:r>
      <w:r w:rsidR="00F01652" w:rsidRPr="00FE5FBF">
        <w:rPr>
          <w:sz w:val="24"/>
          <w:szCs w:val="24"/>
        </w:rPr>
        <w:t xml:space="preserve">417 </w:t>
      </w:r>
      <w:r w:rsidR="00615D21" w:rsidRPr="00FE5FBF">
        <w:rPr>
          <w:sz w:val="24"/>
          <w:szCs w:val="24"/>
        </w:rPr>
        <w:t xml:space="preserve">OZ </w:t>
      </w:r>
      <w:r w:rsidR="006171F0">
        <w:rPr>
          <w:sz w:val="24"/>
          <w:szCs w:val="24"/>
        </w:rPr>
        <w:t>soud</w:t>
      </w:r>
      <w:r w:rsidR="006171F0" w:rsidRPr="00FE5FBF">
        <w:rPr>
          <w:sz w:val="24"/>
          <w:szCs w:val="24"/>
        </w:rPr>
        <w:t xml:space="preserve"> </w:t>
      </w:r>
      <w:r w:rsidR="006171F0">
        <w:rPr>
          <w:sz w:val="24"/>
          <w:szCs w:val="24"/>
        </w:rPr>
        <w:t xml:space="preserve">svým </w:t>
      </w:r>
      <w:r w:rsidR="00615D21" w:rsidRPr="00FE5FBF">
        <w:rPr>
          <w:sz w:val="24"/>
          <w:szCs w:val="24"/>
        </w:rPr>
        <w:t>rozhodnutím</w:t>
      </w:r>
      <w:r w:rsidR="00FD77B5" w:rsidRPr="00FE5FBF">
        <w:rPr>
          <w:sz w:val="24"/>
          <w:szCs w:val="24"/>
        </w:rPr>
        <w:t>.</w:t>
      </w:r>
      <w:r w:rsidR="00A519FB">
        <w:rPr>
          <w:sz w:val="24"/>
          <w:szCs w:val="24"/>
        </w:rPr>
        <w:t xml:space="preserve"> Zaniká výmazem z veřejného rejstříku.</w:t>
      </w:r>
    </w:p>
    <w:p w14:paraId="0DFBBFD8" w14:textId="77777777" w:rsidR="00F01652" w:rsidRPr="00FE5FBF" w:rsidRDefault="00F01652" w:rsidP="00F01652">
      <w:pPr>
        <w:spacing w:line="276" w:lineRule="auto"/>
        <w:ind w:left="283"/>
        <w:jc w:val="both"/>
        <w:rPr>
          <w:sz w:val="24"/>
          <w:szCs w:val="24"/>
        </w:rPr>
      </w:pPr>
    </w:p>
    <w:p w14:paraId="55DD0132" w14:textId="77777777" w:rsidR="00FD77B5" w:rsidRPr="00FE5FBF" w:rsidRDefault="00FD77B5" w:rsidP="00036942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O zrušení </w:t>
      </w:r>
      <w:r w:rsidR="00615D21" w:rsidRPr="00FE5FBF">
        <w:rPr>
          <w:sz w:val="24"/>
          <w:szCs w:val="24"/>
        </w:rPr>
        <w:t>ústavu</w:t>
      </w:r>
      <w:r w:rsidRPr="00FE5FBF">
        <w:rPr>
          <w:sz w:val="24"/>
          <w:szCs w:val="24"/>
        </w:rPr>
        <w:t xml:space="preserve"> může rozhodnout správní rada, jestliže:</w:t>
      </w:r>
    </w:p>
    <w:p w14:paraId="1A83AC04" w14:textId="1731111F" w:rsidR="003F032F" w:rsidRPr="00FE5FBF" w:rsidRDefault="003F032F" w:rsidP="00036942">
      <w:pPr>
        <w:pStyle w:val="Odstavecseseznamem"/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ústav nenaplňuje dlouhodobě svůj účel,</w:t>
      </w:r>
    </w:p>
    <w:p w14:paraId="5AF5B3B1" w14:textId="5A4A5399" w:rsidR="00207CD0" w:rsidRPr="00FE5FBF" w:rsidRDefault="00FD77B5" w:rsidP="00036942">
      <w:pPr>
        <w:pStyle w:val="Odstavecseseznamem"/>
        <w:numPr>
          <w:ilvl w:val="0"/>
          <w:numId w:val="25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finanční situace </w:t>
      </w:r>
      <w:r w:rsidR="00615D21" w:rsidRPr="00FE5FBF">
        <w:rPr>
          <w:sz w:val="24"/>
          <w:szCs w:val="24"/>
        </w:rPr>
        <w:t>ústavu</w:t>
      </w:r>
      <w:r w:rsidRPr="00FE5FBF">
        <w:rPr>
          <w:sz w:val="24"/>
          <w:szCs w:val="24"/>
        </w:rPr>
        <w:t xml:space="preserve"> neumožňuje po delší dobu uhrazovat svoje závazky.</w:t>
      </w:r>
    </w:p>
    <w:p w14:paraId="7076014D" w14:textId="77777777" w:rsidR="00F01652" w:rsidRPr="00FE5FBF" w:rsidRDefault="00F01652" w:rsidP="00F01652">
      <w:pPr>
        <w:pStyle w:val="Odstavecseseznamem"/>
        <w:spacing w:line="276" w:lineRule="auto"/>
        <w:ind w:left="1003"/>
        <w:jc w:val="both"/>
        <w:rPr>
          <w:sz w:val="24"/>
          <w:szCs w:val="24"/>
        </w:rPr>
      </w:pPr>
    </w:p>
    <w:p w14:paraId="60544F54" w14:textId="3CF45BC5" w:rsidR="00207CD0" w:rsidRPr="00032CE1" w:rsidRDefault="00207CD0" w:rsidP="00036942">
      <w:pPr>
        <w:pStyle w:val="Odstavecseseznamem"/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K rozhodnutí o zrušení ústavu </w:t>
      </w:r>
      <w:r w:rsidR="00032CE1">
        <w:rPr>
          <w:sz w:val="24"/>
          <w:szCs w:val="24"/>
        </w:rPr>
        <w:t xml:space="preserve">rozhodnutím správní rady </w:t>
      </w:r>
      <w:r w:rsidRPr="00032CE1">
        <w:rPr>
          <w:sz w:val="24"/>
          <w:szCs w:val="24"/>
        </w:rPr>
        <w:t>je potřeba souhlasu Zakladatelů.</w:t>
      </w:r>
    </w:p>
    <w:p w14:paraId="1854B974" w14:textId="77777777" w:rsidR="00F01652" w:rsidRPr="00032CE1" w:rsidRDefault="00F01652" w:rsidP="00F01652">
      <w:pPr>
        <w:pStyle w:val="Odstavecseseznamem"/>
        <w:spacing w:line="276" w:lineRule="auto"/>
        <w:ind w:left="283"/>
        <w:jc w:val="both"/>
        <w:rPr>
          <w:sz w:val="24"/>
          <w:szCs w:val="24"/>
        </w:rPr>
      </w:pPr>
    </w:p>
    <w:p w14:paraId="439CC4C8" w14:textId="2E2F1C10" w:rsidR="00FD77B5" w:rsidRPr="00FE5FBF" w:rsidRDefault="00FD77B5" w:rsidP="00036942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Současně s rozhodnutím o zrušení určí správní rada likvidátora a </w:t>
      </w:r>
      <w:r w:rsidR="00615D21" w:rsidRPr="00FE5FBF">
        <w:rPr>
          <w:sz w:val="24"/>
          <w:szCs w:val="24"/>
        </w:rPr>
        <w:t>ústav</w:t>
      </w:r>
      <w:r w:rsidRPr="00FE5FBF">
        <w:rPr>
          <w:sz w:val="24"/>
          <w:szCs w:val="24"/>
        </w:rPr>
        <w:t>, na kter</w:t>
      </w:r>
      <w:r w:rsidR="00615D21" w:rsidRPr="00FE5FBF">
        <w:rPr>
          <w:sz w:val="24"/>
          <w:szCs w:val="24"/>
        </w:rPr>
        <w:t>ý</w:t>
      </w:r>
      <w:r w:rsidRPr="00FE5FBF">
        <w:rPr>
          <w:sz w:val="24"/>
          <w:szCs w:val="24"/>
        </w:rPr>
        <w:t xml:space="preserve"> likvidátor převede likvidační zůstatek.</w:t>
      </w:r>
    </w:p>
    <w:p w14:paraId="7035F449" w14:textId="77777777" w:rsidR="00FD77B5" w:rsidRPr="00FE5FBF" w:rsidRDefault="00FD77B5" w:rsidP="001F18CF">
      <w:pPr>
        <w:spacing w:line="276" w:lineRule="auto"/>
        <w:jc w:val="both"/>
        <w:rPr>
          <w:sz w:val="24"/>
          <w:szCs w:val="24"/>
        </w:rPr>
      </w:pPr>
    </w:p>
    <w:p w14:paraId="79F5E63B" w14:textId="77777777" w:rsidR="00FD77B5" w:rsidRPr="00FE5FBF" w:rsidRDefault="0000147B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XIII</w:t>
      </w:r>
      <w:r w:rsidR="00FD77B5" w:rsidRPr="00FE5FBF">
        <w:rPr>
          <w:b/>
          <w:sz w:val="24"/>
          <w:szCs w:val="24"/>
        </w:rPr>
        <w:t>.</w:t>
      </w:r>
    </w:p>
    <w:p w14:paraId="698E52AD" w14:textId="3118F328" w:rsidR="00FD77B5" w:rsidRPr="00FE5FBF" w:rsidRDefault="00FD77B5" w:rsidP="001F18CF">
      <w:pPr>
        <w:spacing w:line="276" w:lineRule="auto"/>
        <w:jc w:val="center"/>
        <w:rPr>
          <w:b/>
          <w:sz w:val="24"/>
          <w:szCs w:val="24"/>
        </w:rPr>
      </w:pPr>
      <w:r w:rsidRPr="00FE5FBF">
        <w:rPr>
          <w:b/>
          <w:sz w:val="24"/>
          <w:szCs w:val="24"/>
        </w:rPr>
        <w:t>Závěrečná ustanovení</w:t>
      </w:r>
    </w:p>
    <w:p w14:paraId="25351329" w14:textId="77777777" w:rsidR="00F01652" w:rsidRPr="00FE5FBF" w:rsidRDefault="00F01652" w:rsidP="001F18CF">
      <w:pPr>
        <w:spacing w:line="276" w:lineRule="auto"/>
        <w:jc w:val="center"/>
        <w:rPr>
          <w:b/>
          <w:sz w:val="24"/>
          <w:szCs w:val="24"/>
        </w:rPr>
      </w:pPr>
    </w:p>
    <w:p w14:paraId="2D4A4AFA" w14:textId="42557902" w:rsidR="003609D7" w:rsidRDefault="003609D7" w:rsidP="0003694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F3773B">
        <w:rPr>
          <w:sz w:val="24"/>
          <w:szCs w:val="24"/>
        </w:rPr>
        <w:t>a</w:t>
      </w:r>
      <w:r>
        <w:rPr>
          <w:sz w:val="24"/>
          <w:szCs w:val="24"/>
        </w:rPr>
        <w:t xml:space="preserve"> základě shody Zakladatelů nebudou ke dni vzniku ústavu a zahájení jeho činnosti přiznány členům orgánů odměny. </w:t>
      </w:r>
    </w:p>
    <w:p w14:paraId="18640863" w14:textId="77777777" w:rsidR="003609D7" w:rsidRDefault="003609D7" w:rsidP="00FE51B0">
      <w:pPr>
        <w:spacing w:line="276" w:lineRule="auto"/>
        <w:ind w:left="283"/>
        <w:jc w:val="both"/>
        <w:rPr>
          <w:sz w:val="24"/>
          <w:szCs w:val="24"/>
        </w:rPr>
      </w:pPr>
    </w:p>
    <w:p w14:paraId="1406B0C2" w14:textId="118B6FBC" w:rsidR="00FD77B5" w:rsidRPr="00FE5FBF" w:rsidRDefault="00FD77B5" w:rsidP="0003694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 xml:space="preserve">Nestanoví-li </w:t>
      </w:r>
      <w:r w:rsidR="00F778C2" w:rsidRPr="00FE5FBF">
        <w:rPr>
          <w:sz w:val="24"/>
          <w:szCs w:val="24"/>
        </w:rPr>
        <w:t>tento statut</w:t>
      </w:r>
      <w:r w:rsidRPr="00FE5FBF">
        <w:rPr>
          <w:sz w:val="24"/>
          <w:szCs w:val="24"/>
        </w:rPr>
        <w:t xml:space="preserve"> jinak, řídí se právní vztahy </w:t>
      </w:r>
      <w:r w:rsidR="00C04CDE" w:rsidRPr="00FE5FBF">
        <w:rPr>
          <w:sz w:val="24"/>
          <w:szCs w:val="24"/>
        </w:rPr>
        <w:t>ústavu</w:t>
      </w:r>
      <w:r w:rsidR="00F01652" w:rsidRPr="00FE5FBF">
        <w:rPr>
          <w:sz w:val="24"/>
          <w:szCs w:val="24"/>
        </w:rPr>
        <w:t xml:space="preserve"> platným zněním OZ </w:t>
      </w:r>
      <w:r w:rsidR="001F18CF" w:rsidRPr="00FE5FBF">
        <w:rPr>
          <w:sz w:val="24"/>
          <w:szCs w:val="24"/>
        </w:rPr>
        <w:t xml:space="preserve">a dalšími </w:t>
      </w:r>
      <w:r w:rsidR="00D970CD" w:rsidRPr="00FE5FBF">
        <w:rPr>
          <w:sz w:val="24"/>
          <w:szCs w:val="24"/>
        </w:rPr>
        <w:t xml:space="preserve">relevantními </w:t>
      </w:r>
      <w:r w:rsidR="001F18CF" w:rsidRPr="00FE5FBF">
        <w:rPr>
          <w:sz w:val="24"/>
          <w:szCs w:val="24"/>
        </w:rPr>
        <w:t>zákony</w:t>
      </w:r>
      <w:r w:rsidRPr="00FE5FBF">
        <w:rPr>
          <w:sz w:val="24"/>
          <w:szCs w:val="24"/>
        </w:rPr>
        <w:t>.</w:t>
      </w:r>
    </w:p>
    <w:p w14:paraId="1FA5B030" w14:textId="77777777" w:rsidR="00F01652" w:rsidRPr="00FE5FBF" w:rsidRDefault="00F01652" w:rsidP="00F01652">
      <w:pPr>
        <w:spacing w:line="276" w:lineRule="auto"/>
        <w:ind w:left="283"/>
        <w:jc w:val="both"/>
        <w:rPr>
          <w:sz w:val="24"/>
          <w:szCs w:val="24"/>
        </w:rPr>
      </w:pPr>
    </w:p>
    <w:p w14:paraId="5FB7CA42" w14:textId="1A803E0C" w:rsidR="006E1E1C" w:rsidRPr="00032CE1" w:rsidRDefault="00D970CD" w:rsidP="00036942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FE5FBF">
        <w:rPr>
          <w:sz w:val="24"/>
          <w:szCs w:val="24"/>
        </w:rPr>
        <w:t>Statut je vyhotoven</w:t>
      </w:r>
      <w:r w:rsidR="00B04AC3" w:rsidRPr="00FE5FBF">
        <w:rPr>
          <w:sz w:val="24"/>
          <w:szCs w:val="24"/>
        </w:rPr>
        <w:t xml:space="preserve"> v </w:t>
      </w:r>
      <w:r w:rsidR="00D84538" w:rsidRPr="00FE5FBF">
        <w:rPr>
          <w:sz w:val="24"/>
          <w:szCs w:val="24"/>
        </w:rPr>
        <w:t>6</w:t>
      </w:r>
      <w:r w:rsidR="006E1E1C" w:rsidRPr="00FE5FBF">
        <w:rPr>
          <w:sz w:val="24"/>
          <w:szCs w:val="24"/>
        </w:rPr>
        <w:t xml:space="preserve"> stejnopisech, z nichž </w:t>
      </w:r>
      <w:r w:rsidR="00B642C5" w:rsidRPr="00FE5FBF">
        <w:rPr>
          <w:sz w:val="24"/>
          <w:szCs w:val="24"/>
        </w:rPr>
        <w:t>po jednom výtisku</w:t>
      </w:r>
      <w:r w:rsidR="006E1E1C" w:rsidRPr="00FE5FBF">
        <w:rPr>
          <w:sz w:val="24"/>
          <w:szCs w:val="24"/>
        </w:rPr>
        <w:t xml:space="preserve"> obdrží </w:t>
      </w:r>
      <w:r w:rsidR="00032CE1">
        <w:rPr>
          <w:sz w:val="24"/>
          <w:szCs w:val="24"/>
        </w:rPr>
        <w:t xml:space="preserve">každý ze </w:t>
      </w:r>
      <w:r w:rsidR="00207CD0" w:rsidRPr="00032CE1">
        <w:rPr>
          <w:sz w:val="24"/>
          <w:szCs w:val="24"/>
        </w:rPr>
        <w:t>Z</w:t>
      </w:r>
      <w:r w:rsidR="006E1E1C" w:rsidRPr="00032CE1">
        <w:rPr>
          <w:sz w:val="24"/>
          <w:szCs w:val="24"/>
        </w:rPr>
        <w:t>akladatel</w:t>
      </w:r>
      <w:r w:rsidR="00032CE1">
        <w:rPr>
          <w:sz w:val="24"/>
          <w:szCs w:val="24"/>
        </w:rPr>
        <w:t>ů</w:t>
      </w:r>
      <w:r w:rsidR="006E1E1C" w:rsidRPr="00032CE1">
        <w:rPr>
          <w:sz w:val="24"/>
          <w:szCs w:val="24"/>
        </w:rPr>
        <w:t xml:space="preserve">, jeden bude uložen v dokumentech ústavu a </w:t>
      </w:r>
      <w:r w:rsidR="00B04AC3" w:rsidRPr="00032CE1">
        <w:rPr>
          <w:sz w:val="24"/>
          <w:szCs w:val="24"/>
        </w:rPr>
        <w:t>jeden bude přiložen</w:t>
      </w:r>
      <w:r w:rsidR="006E1E1C" w:rsidRPr="00032CE1">
        <w:rPr>
          <w:sz w:val="24"/>
          <w:szCs w:val="24"/>
        </w:rPr>
        <w:t xml:space="preserve"> k</w:t>
      </w:r>
      <w:r w:rsidR="00B04AC3" w:rsidRPr="00032CE1">
        <w:rPr>
          <w:sz w:val="24"/>
          <w:szCs w:val="24"/>
        </w:rPr>
        <w:t> návrhu na</w:t>
      </w:r>
      <w:r w:rsidRPr="00032CE1">
        <w:rPr>
          <w:sz w:val="24"/>
          <w:szCs w:val="24"/>
        </w:rPr>
        <w:t xml:space="preserve"> zápis ústavu do </w:t>
      </w:r>
      <w:r w:rsidR="006E1E1C" w:rsidRPr="00032CE1">
        <w:rPr>
          <w:sz w:val="24"/>
          <w:szCs w:val="24"/>
        </w:rPr>
        <w:t>veřejného rejstříku.</w:t>
      </w:r>
    </w:p>
    <w:p w14:paraId="642ED360" w14:textId="77777777" w:rsidR="00F01652" w:rsidRPr="00FE5FBF" w:rsidRDefault="00F01652" w:rsidP="00B642C5">
      <w:pPr>
        <w:spacing w:line="276" w:lineRule="auto"/>
        <w:rPr>
          <w:sz w:val="24"/>
          <w:szCs w:val="24"/>
        </w:rPr>
      </w:pPr>
    </w:p>
    <w:p w14:paraId="32D78C06" w14:textId="3DE3B8A1" w:rsidR="00B642C5" w:rsidRPr="00FE5FBF" w:rsidRDefault="00B642C5" w:rsidP="00B642C5">
      <w:pPr>
        <w:spacing w:line="276" w:lineRule="auto"/>
        <w:rPr>
          <w:sz w:val="24"/>
          <w:szCs w:val="24"/>
        </w:rPr>
      </w:pPr>
      <w:r w:rsidRPr="00FE5FBF">
        <w:rPr>
          <w:sz w:val="24"/>
          <w:szCs w:val="24"/>
        </w:rPr>
        <w:t>Ve Zlíně dne ............................</w:t>
      </w:r>
    </w:p>
    <w:p w14:paraId="28276B8B" w14:textId="4D612BFB" w:rsidR="00823E76" w:rsidRPr="00FE5FBF" w:rsidRDefault="00823E76" w:rsidP="00F01652">
      <w:pPr>
        <w:spacing w:line="276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01652" w:rsidRPr="00FE5FBF" w14:paraId="7594211C" w14:textId="77777777" w:rsidTr="003C4347">
        <w:tc>
          <w:tcPr>
            <w:tcW w:w="4531" w:type="dxa"/>
          </w:tcPr>
          <w:p w14:paraId="391BCE68" w14:textId="473CE3CE" w:rsidR="00F01652" w:rsidRPr="00032CE1" w:rsidRDefault="00F01652" w:rsidP="001F18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5FBF">
              <w:rPr>
                <w:sz w:val="24"/>
                <w:szCs w:val="24"/>
              </w:rPr>
              <w:t xml:space="preserve">Za zakladatele </w:t>
            </w:r>
            <w:r w:rsidRPr="00FE5FBF">
              <w:rPr>
                <w:b/>
                <w:bCs/>
                <w:sz w:val="24"/>
                <w:szCs w:val="24"/>
              </w:rPr>
              <w:t>CE</w:t>
            </w:r>
            <w:r w:rsidR="00032CE1">
              <w:rPr>
                <w:b/>
                <w:bCs/>
                <w:sz w:val="24"/>
                <w:szCs w:val="24"/>
              </w:rPr>
              <w:t>-</w:t>
            </w:r>
            <w:r w:rsidRPr="00032CE1">
              <w:rPr>
                <w:b/>
                <w:bCs/>
                <w:sz w:val="24"/>
                <w:szCs w:val="24"/>
              </w:rPr>
              <w:t>PA</w:t>
            </w:r>
            <w:r w:rsidR="0000713A">
              <w:rPr>
                <w:b/>
                <w:bCs/>
                <w:sz w:val="24"/>
                <w:szCs w:val="24"/>
              </w:rPr>
              <w:t>,</w:t>
            </w:r>
            <w:r w:rsidRPr="00032CE1">
              <w:rPr>
                <w:b/>
                <w:bCs/>
                <w:sz w:val="24"/>
                <w:szCs w:val="24"/>
              </w:rPr>
              <w:t xml:space="preserve"> spol. s.r.o.</w:t>
            </w:r>
          </w:p>
          <w:p w14:paraId="73606E11" w14:textId="2EA4B55E" w:rsidR="00F01652" w:rsidRPr="00FE5FBF" w:rsidRDefault="00F01652" w:rsidP="001F18C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FCEA778" w14:textId="77777777" w:rsidR="00F01652" w:rsidRPr="00FE5FBF" w:rsidRDefault="00F01652" w:rsidP="001F18CF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DA0EEE2" w14:textId="1EAA939A" w:rsidR="00F01652" w:rsidRPr="00FE5FBF" w:rsidRDefault="00F01652" w:rsidP="001F18C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5FBF"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</w:tc>
        <w:tc>
          <w:tcPr>
            <w:tcW w:w="4531" w:type="dxa"/>
          </w:tcPr>
          <w:p w14:paraId="0969D622" w14:textId="77777777" w:rsidR="00F01652" w:rsidRPr="00FE5FBF" w:rsidRDefault="00F01652" w:rsidP="00F01652">
            <w:pPr>
              <w:spacing w:line="276" w:lineRule="auto"/>
              <w:rPr>
                <w:b/>
                <w:sz w:val="24"/>
                <w:szCs w:val="24"/>
              </w:rPr>
            </w:pPr>
            <w:r w:rsidRPr="00FE5FBF">
              <w:rPr>
                <w:sz w:val="24"/>
                <w:szCs w:val="24"/>
              </w:rPr>
              <w:t xml:space="preserve">Za zakladatele </w:t>
            </w:r>
            <w:r w:rsidRPr="00FE5FBF">
              <w:rPr>
                <w:b/>
                <w:sz w:val="24"/>
                <w:szCs w:val="24"/>
              </w:rPr>
              <w:t>Krajská hospodářská komora Zlínského kraje</w:t>
            </w:r>
          </w:p>
          <w:p w14:paraId="13575CA8" w14:textId="28A926EF" w:rsidR="00F01652" w:rsidRPr="00FE5FBF" w:rsidRDefault="00F01652" w:rsidP="00F01652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21F9573A" w14:textId="198A5E1E" w:rsidR="00F01652" w:rsidRPr="00FE5FBF" w:rsidRDefault="00F01652" w:rsidP="00F01652">
            <w:pPr>
              <w:spacing w:line="276" w:lineRule="auto"/>
              <w:rPr>
                <w:sz w:val="24"/>
                <w:szCs w:val="24"/>
              </w:rPr>
            </w:pPr>
            <w:r w:rsidRPr="00FE5FBF"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</w:tc>
      </w:tr>
      <w:tr w:rsidR="00F01652" w:rsidRPr="00FE5FBF" w14:paraId="37ACB3EB" w14:textId="77777777" w:rsidTr="003C4347">
        <w:tc>
          <w:tcPr>
            <w:tcW w:w="4531" w:type="dxa"/>
          </w:tcPr>
          <w:p w14:paraId="3203F4C7" w14:textId="77777777" w:rsidR="003C4347" w:rsidRPr="00FE5FBF" w:rsidRDefault="003C4347" w:rsidP="00F01652">
            <w:pPr>
              <w:spacing w:line="276" w:lineRule="auto"/>
              <w:rPr>
                <w:sz w:val="24"/>
                <w:szCs w:val="24"/>
              </w:rPr>
            </w:pPr>
          </w:p>
          <w:p w14:paraId="7A69D415" w14:textId="77777777" w:rsidR="003C4347" w:rsidRPr="00FE5FBF" w:rsidRDefault="003C4347" w:rsidP="00F01652">
            <w:pPr>
              <w:spacing w:line="276" w:lineRule="auto"/>
              <w:rPr>
                <w:sz w:val="24"/>
                <w:szCs w:val="24"/>
              </w:rPr>
            </w:pPr>
          </w:p>
          <w:p w14:paraId="6C40035B" w14:textId="15084C75" w:rsidR="00F01652" w:rsidRPr="00FE5FBF" w:rsidRDefault="00F01652" w:rsidP="00F01652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FE5FBF">
              <w:rPr>
                <w:sz w:val="24"/>
                <w:szCs w:val="24"/>
              </w:rPr>
              <w:t xml:space="preserve">Za zakladatele </w:t>
            </w:r>
            <w:r w:rsidRPr="00FE5FBF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TREXIMA, spol. s r.o</w:t>
            </w:r>
            <w:r w:rsidRPr="00FE5FBF">
              <w:rPr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5658782D" w14:textId="77777777" w:rsidR="00F01652" w:rsidRPr="00FE5FBF" w:rsidRDefault="00F01652" w:rsidP="00F01652">
            <w:pPr>
              <w:spacing w:line="276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</w:p>
          <w:p w14:paraId="01CF6468" w14:textId="5F634C81" w:rsidR="00F01652" w:rsidRPr="00DC5FBC" w:rsidRDefault="00F01652" w:rsidP="00F01652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FE5FBF">
              <w:rPr>
                <w:color w:val="333333"/>
                <w:sz w:val="24"/>
                <w:szCs w:val="24"/>
              </w:rPr>
              <w:br/>
            </w:r>
            <w:r w:rsidRPr="00DC5FBC">
              <w:rPr>
                <w:b/>
                <w:bCs/>
                <w:sz w:val="24"/>
                <w:szCs w:val="24"/>
              </w:rPr>
              <w:t>………………………………………</w:t>
            </w:r>
          </w:p>
          <w:p w14:paraId="4EC73598" w14:textId="77777777" w:rsidR="00F01652" w:rsidRPr="00767D5F" w:rsidRDefault="00F01652" w:rsidP="001F18C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BC7BB19" w14:textId="77777777" w:rsidR="003C4347" w:rsidRPr="00767D5F" w:rsidRDefault="003C4347" w:rsidP="00F01652">
            <w:pPr>
              <w:spacing w:line="276" w:lineRule="auto"/>
              <w:rPr>
                <w:sz w:val="24"/>
                <w:szCs w:val="24"/>
              </w:rPr>
            </w:pPr>
          </w:p>
          <w:p w14:paraId="0B68FD75" w14:textId="032ACB59" w:rsidR="00F01652" w:rsidRPr="00767D5F" w:rsidRDefault="00F01652" w:rsidP="00F01652">
            <w:pPr>
              <w:spacing w:line="276" w:lineRule="auto"/>
              <w:rPr>
                <w:b/>
                <w:sz w:val="24"/>
                <w:szCs w:val="24"/>
              </w:rPr>
            </w:pPr>
            <w:r w:rsidRPr="00767D5F">
              <w:rPr>
                <w:sz w:val="24"/>
                <w:szCs w:val="24"/>
              </w:rPr>
              <w:t xml:space="preserve">Za zakladatele </w:t>
            </w:r>
            <w:r w:rsidRPr="00767D5F">
              <w:rPr>
                <w:b/>
                <w:sz w:val="24"/>
                <w:szCs w:val="24"/>
              </w:rPr>
              <w:t>Univerzita Tomáše Bati ve Zlíně</w:t>
            </w:r>
          </w:p>
          <w:p w14:paraId="3FF0DF88" w14:textId="620D442C" w:rsidR="00F01652" w:rsidRDefault="00F01652" w:rsidP="00F01652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31FD443F" w14:textId="77777777" w:rsidR="00032CE1" w:rsidRPr="00767D5F" w:rsidRDefault="00032CE1" w:rsidP="00F01652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5B4F9EAC" w14:textId="7BF25D55" w:rsidR="00F01652" w:rsidRPr="007A5907" w:rsidRDefault="00F01652" w:rsidP="00F01652">
            <w:pPr>
              <w:spacing w:line="276" w:lineRule="auto"/>
              <w:rPr>
                <w:b/>
                <w:sz w:val="24"/>
                <w:szCs w:val="24"/>
              </w:rPr>
            </w:pPr>
            <w:r w:rsidRPr="007A5907">
              <w:rPr>
                <w:b/>
                <w:sz w:val="24"/>
                <w:szCs w:val="24"/>
              </w:rPr>
              <w:t>…………………………………………</w:t>
            </w:r>
          </w:p>
          <w:p w14:paraId="4B5FDCF6" w14:textId="77777777" w:rsidR="00F01652" w:rsidRPr="006334AB" w:rsidRDefault="00F01652" w:rsidP="001F18C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4EEC093" w14:textId="77777777" w:rsidR="001F18CF" w:rsidRPr="00FE5FBF" w:rsidRDefault="001F18CF" w:rsidP="001F18CF">
      <w:pPr>
        <w:spacing w:line="276" w:lineRule="auto"/>
        <w:rPr>
          <w:sz w:val="24"/>
          <w:szCs w:val="24"/>
        </w:rPr>
      </w:pPr>
    </w:p>
    <w:p w14:paraId="7E754788" w14:textId="77777777" w:rsidR="00477D4F" w:rsidRPr="00FE5FBF" w:rsidRDefault="00477D4F" w:rsidP="00951CA9">
      <w:pPr>
        <w:spacing w:line="276" w:lineRule="auto"/>
        <w:jc w:val="both"/>
        <w:rPr>
          <w:sz w:val="24"/>
          <w:szCs w:val="24"/>
        </w:rPr>
      </w:pPr>
    </w:p>
    <w:sectPr w:rsidR="00477D4F" w:rsidRPr="00FE5FBF" w:rsidSect="00F874E0">
      <w:footerReference w:type="default" r:id="rId8"/>
      <w:pgSz w:w="11906" w:h="16838"/>
      <w:pgMar w:top="993" w:right="1417" w:bottom="1135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888FC" w14:textId="77777777" w:rsidR="00A51DEB" w:rsidRDefault="00A51DEB" w:rsidP="00473E5B">
      <w:r>
        <w:separator/>
      </w:r>
    </w:p>
  </w:endnote>
  <w:endnote w:type="continuationSeparator" w:id="0">
    <w:p w14:paraId="485DB915" w14:textId="77777777" w:rsidR="00A51DEB" w:rsidRDefault="00A51DEB" w:rsidP="0047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9982033"/>
      <w:docPartObj>
        <w:docPartGallery w:val="Page Numbers (Bottom of Page)"/>
        <w:docPartUnique/>
      </w:docPartObj>
    </w:sdtPr>
    <w:sdtEndPr/>
    <w:sdtContent>
      <w:p w14:paraId="5727C97E" w14:textId="44277E8B" w:rsidR="000940DA" w:rsidRPr="00FB6E1F" w:rsidRDefault="004202D2">
        <w:pPr>
          <w:pStyle w:val="Zpat"/>
          <w:jc w:val="right"/>
        </w:pPr>
        <w:r>
          <w:fldChar w:fldCharType="begin"/>
        </w:r>
        <w:r w:rsidR="0068291D">
          <w:instrText>PAGE   \* MERGEFORMAT</w:instrText>
        </w:r>
        <w:r>
          <w:fldChar w:fldCharType="separate"/>
        </w:r>
        <w:r w:rsidR="00B8150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C69D73F" w14:textId="77777777" w:rsidR="000940DA" w:rsidRDefault="00094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9B12E" w14:textId="77777777" w:rsidR="00A51DEB" w:rsidRDefault="00A51DEB" w:rsidP="00473E5B">
      <w:r>
        <w:separator/>
      </w:r>
    </w:p>
  </w:footnote>
  <w:footnote w:type="continuationSeparator" w:id="0">
    <w:p w14:paraId="15976423" w14:textId="77777777" w:rsidR="00A51DEB" w:rsidRDefault="00A51DEB" w:rsidP="00473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AF3BC3"/>
    <w:multiLevelType w:val="hybridMultilevel"/>
    <w:tmpl w:val="C714DCE6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1C483959"/>
    <w:multiLevelType w:val="singleLevel"/>
    <w:tmpl w:val="804416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1CDE34D4"/>
    <w:multiLevelType w:val="hybridMultilevel"/>
    <w:tmpl w:val="BA2CB50A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1E3D470F"/>
    <w:multiLevelType w:val="hybridMultilevel"/>
    <w:tmpl w:val="BF664B40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20081664"/>
    <w:multiLevelType w:val="multilevel"/>
    <w:tmpl w:val="2E5E4DF4"/>
    <w:lvl w:ilvl="0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4" w:hanging="180"/>
      </w:pPr>
      <w:rPr>
        <w:rFonts w:hint="default"/>
      </w:rPr>
    </w:lvl>
  </w:abstractNum>
  <w:abstractNum w:abstractNumId="6" w15:restartNumberingAfterBreak="0">
    <w:nsid w:val="249229C2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31BB0FB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58F6A55"/>
    <w:multiLevelType w:val="hybridMultilevel"/>
    <w:tmpl w:val="278C6FB2"/>
    <w:lvl w:ilvl="0" w:tplc="B80E8F5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5E24D0"/>
    <w:multiLevelType w:val="singleLevel"/>
    <w:tmpl w:val="0AE432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9EC571B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3E58052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3D746F2"/>
    <w:multiLevelType w:val="hybridMultilevel"/>
    <w:tmpl w:val="C8863450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47ED224A"/>
    <w:multiLevelType w:val="hybridMultilevel"/>
    <w:tmpl w:val="78362DE4"/>
    <w:lvl w:ilvl="0" w:tplc="9C5867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F1817"/>
    <w:multiLevelType w:val="singleLevel"/>
    <w:tmpl w:val="752C78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F2E50E0"/>
    <w:multiLevelType w:val="singleLevel"/>
    <w:tmpl w:val="ACC0E3D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6" w15:restartNumberingAfterBreak="0">
    <w:nsid w:val="557353DA"/>
    <w:multiLevelType w:val="hybridMultilevel"/>
    <w:tmpl w:val="484CEFEA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55ED2B50"/>
    <w:multiLevelType w:val="hybridMultilevel"/>
    <w:tmpl w:val="C3FADEDE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562B724A"/>
    <w:multiLevelType w:val="singleLevel"/>
    <w:tmpl w:val="8C2A90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56C03CF7"/>
    <w:multiLevelType w:val="hybridMultilevel"/>
    <w:tmpl w:val="1FF43434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62006FEA"/>
    <w:multiLevelType w:val="singleLevel"/>
    <w:tmpl w:val="8C2A90E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2273D48"/>
    <w:multiLevelType w:val="singleLevel"/>
    <w:tmpl w:val="518A9F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2F64E5"/>
    <w:multiLevelType w:val="singleLevel"/>
    <w:tmpl w:val="E5268EF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FEF74AE"/>
    <w:multiLevelType w:val="hybridMultilevel"/>
    <w:tmpl w:val="2B74519A"/>
    <w:lvl w:ilvl="0" w:tplc="DED2A9A0">
      <w:numFmt w:val="bullet"/>
      <w:lvlText w:val="-"/>
      <w:lvlJc w:val="left"/>
      <w:pPr>
        <w:ind w:left="1003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73C05B8C"/>
    <w:multiLevelType w:val="singleLevel"/>
    <w:tmpl w:val="518A9F9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5"/>
  </w:num>
  <w:num w:numId="2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6"/>
  </w:num>
  <w:num w:numId="5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2"/>
  </w:num>
  <w:num w:numId="7">
    <w:abstractNumId w:val="9"/>
  </w:num>
  <w:num w:numId="8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22"/>
  </w:num>
  <w:num w:numId="10">
    <w:abstractNumId w:val="10"/>
  </w:num>
  <w:num w:numId="11">
    <w:abstractNumId w:val="5"/>
  </w:num>
  <w:num w:numId="12">
    <w:abstractNumId w:val="7"/>
  </w:num>
  <w:num w:numId="13">
    <w:abstractNumId w:val="24"/>
  </w:num>
  <w:num w:numId="14">
    <w:abstractNumId w:val="11"/>
  </w:num>
  <w:num w:numId="15">
    <w:abstractNumId w:val="14"/>
  </w:num>
  <w:num w:numId="16">
    <w:abstractNumId w:val="18"/>
  </w:num>
  <w:num w:numId="17">
    <w:abstractNumId w:val="23"/>
  </w:num>
  <w:num w:numId="18">
    <w:abstractNumId w:val="17"/>
  </w:num>
  <w:num w:numId="19">
    <w:abstractNumId w:val="3"/>
  </w:num>
  <w:num w:numId="20">
    <w:abstractNumId w:val="4"/>
  </w:num>
  <w:num w:numId="21">
    <w:abstractNumId w:val="19"/>
  </w:num>
  <w:num w:numId="22">
    <w:abstractNumId w:val="16"/>
  </w:num>
  <w:num w:numId="23">
    <w:abstractNumId w:val="8"/>
  </w:num>
  <w:num w:numId="24">
    <w:abstractNumId w:val="1"/>
  </w:num>
  <w:num w:numId="25">
    <w:abstractNumId w:val="12"/>
  </w:num>
  <w:num w:numId="26">
    <w:abstractNumId w:val="13"/>
  </w:num>
  <w:num w:numId="27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B2"/>
    <w:rsid w:val="0000147B"/>
    <w:rsid w:val="00004447"/>
    <w:rsid w:val="0000713A"/>
    <w:rsid w:val="00032781"/>
    <w:rsid w:val="00032CE1"/>
    <w:rsid w:val="00036942"/>
    <w:rsid w:val="0009159D"/>
    <w:rsid w:val="000940DA"/>
    <w:rsid w:val="00095C0C"/>
    <w:rsid w:val="000B0ED7"/>
    <w:rsid w:val="000E1734"/>
    <w:rsid w:val="0013114E"/>
    <w:rsid w:val="001545C4"/>
    <w:rsid w:val="00184BA0"/>
    <w:rsid w:val="001876B8"/>
    <w:rsid w:val="00196C41"/>
    <w:rsid w:val="001A5769"/>
    <w:rsid w:val="001A5F80"/>
    <w:rsid w:val="001A6740"/>
    <w:rsid w:val="001B7CA1"/>
    <w:rsid w:val="001C422B"/>
    <w:rsid w:val="001F164B"/>
    <w:rsid w:val="001F18CF"/>
    <w:rsid w:val="001F7922"/>
    <w:rsid w:val="00204ACC"/>
    <w:rsid w:val="00207CD0"/>
    <w:rsid w:val="00227470"/>
    <w:rsid w:val="00234468"/>
    <w:rsid w:val="002461D2"/>
    <w:rsid w:val="002478B1"/>
    <w:rsid w:val="002511BB"/>
    <w:rsid w:val="002A2339"/>
    <w:rsid w:val="002D3138"/>
    <w:rsid w:val="002E070F"/>
    <w:rsid w:val="00314474"/>
    <w:rsid w:val="003157B4"/>
    <w:rsid w:val="00345E5E"/>
    <w:rsid w:val="00352F9B"/>
    <w:rsid w:val="00355F9C"/>
    <w:rsid w:val="00357839"/>
    <w:rsid w:val="003609D7"/>
    <w:rsid w:val="0037193A"/>
    <w:rsid w:val="0037753F"/>
    <w:rsid w:val="003A32F8"/>
    <w:rsid w:val="003A7C14"/>
    <w:rsid w:val="003B05E8"/>
    <w:rsid w:val="003B4BA7"/>
    <w:rsid w:val="003C39EE"/>
    <w:rsid w:val="003C4347"/>
    <w:rsid w:val="003D4F0A"/>
    <w:rsid w:val="003D68D6"/>
    <w:rsid w:val="003F032F"/>
    <w:rsid w:val="003F7753"/>
    <w:rsid w:val="004058F9"/>
    <w:rsid w:val="004202D2"/>
    <w:rsid w:val="00451089"/>
    <w:rsid w:val="00451B40"/>
    <w:rsid w:val="00456A4A"/>
    <w:rsid w:val="0046210A"/>
    <w:rsid w:val="004670A6"/>
    <w:rsid w:val="00472C84"/>
    <w:rsid w:val="00473E5B"/>
    <w:rsid w:val="00477D4F"/>
    <w:rsid w:val="00482B77"/>
    <w:rsid w:val="004B4D00"/>
    <w:rsid w:val="004B4E95"/>
    <w:rsid w:val="004C20B2"/>
    <w:rsid w:val="00532752"/>
    <w:rsid w:val="00532E04"/>
    <w:rsid w:val="005352E3"/>
    <w:rsid w:val="0053753C"/>
    <w:rsid w:val="005406B4"/>
    <w:rsid w:val="00546394"/>
    <w:rsid w:val="0059040E"/>
    <w:rsid w:val="005A386F"/>
    <w:rsid w:val="005A53BF"/>
    <w:rsid w:val="005B73F4"/>
    <w:rsid w:val="005E1028"/>
    <w:rsid w:val="005E641F"/>
    <w:rsid w:val="005E7B1E"/>
    <w:rsid w:val="005F28B3"/>
    <w:rsid w:val="00615D21"/>
    <w:rsid w:val="006171F0"/>
    <w:rsid w:val="00617879"/>
    <w:rsid w:val="006273D1"/>
    <w:rsid w:val="006334AB"/>
    <w:rsid w:val="00643447"/>
    <w:rsid w:val="0067735C"/>
    <w:rsid w:val="006805DE"/>
    <w:rsid w:val="0068291D"/>
    <w:rsid w:val="00696444"/>
    <w:rsid w:val="00696609"/>
    <w:rsid w:val="006A6B09"/>
    <w:rsid w:val="006B4024"/>
    <w:rsid w:val="006E1E1C"/>
    <w:rsid w:val="006F257F"/>
    <w:rsid w:val="00700CE0"/>
    <w:rsid w:val="007039FF"/>
    <w:rsid w:val="00704CDB"/>
    <w:rsid w:val="00714DEB"/>
    <w:rsid w:val="0072722A"/>
    <w:rsid w:val="007425DA"/>
    <w:rsid w:val="00756FB3"/>
    <w:rsid w:val="00767D5F"/>
    <w:rsid w:val="00777297"/>
    <w:rsid w:val="007845BC"/>
    <w:rsid w:val="00792380"/>
    <w:rsid w:val="007A55DB"/>
    <w:rsid w:val="007A5907"/>
    <w:rsid w:val="007C0511"/>
    <w:rsid w:val="007D0B55"/>
    <w:rsid w:val="00801D54"/>
    <w:rsid w:val="008133D3"/>
    <w:rsid w:val="00823E76"/>
    <w:rsid w:val="0085416D"/>
    <w:rsid w:val="0087355D"/>
    <w:rsid w:val="008778CB"/>
    <w:rsid w:val="00883097"/>
    <w:rsid w:val="008B12F7"/>
    <w:rsid w:val="008B1D36"/>
    <w:rsid w:val="008D4428"/>
    <w:rsid w:val="008E41F4"/>
    <w:rsid w:val="008F7E85"/>
    <w:rsid w:val="00910EDC"/>
    <w:rsid w:val="00913371"/>
    <w:rsid w:val="00923BED"/>
    <w:rsid w:val="00936AB8"/>
    <w:rsid w:val="00950A00"/>
    <w:rsid w:val="00951CA9"/>
    <w:rsid w:val="00984C13"/>
    <w:rsid w:val="009C2ACC"/>
    <w:rsid w:val="009C4FF3"/>
    <w:rsid w:val="009E27BA"/>
    <w:rsid w:val="009E78CB"/>
    <w:rsid w:val="009F6839"/>
    <w:rsid w:val="009F6F71"/>
    <w:rsid w:val="00A1005F"/>
    <w:rsid w:val="00A12AD4"/>
    <w:rsid w:val="00A352C5"/>
    <w:rsid w:val="00A519FB"/>
    <w:rsid w:val="00A51DEB"/>
    <w:rsid w:val="00A97C30"/>
    <w:rsid w:val="00AA0076"/>
    <w:rsid w:val="00AA2636"/>
    <w:rsid w:val="00AA428A"/>
    <w:rsid w:val="00AD0CF5"/>
    <w:rsid w:val="00AD2362"/>
    <w:rsid w:val="00AE5179"/>
    <w:rsid w:val="00B04AC3"/>
    <w:rsid w:val="00B10D58"/>
    <w:rsid w:val="00B272A5"/>
    <w:rsid w:val="00B642C5"/>
    <w:rsid w:val="00B6759A"/>
    <w:rsid w:val="00B81508"/>
    <w:rsid w:val="00B96F22"/>
    <w:rsid w:val="00BA6544"/>
    <w:rsid w:val="00BB1658"/>
    <w:rsid w:val="00BC0DCD"/>
    <w:rsid w:val="00BC63F2"/>
    <w:rsid w:val="00BD1430"/>
    <w:rsid w:val="00BD2597"/>
    <w:rsid w:val="00BD5E26"/>
    <w:rsid w:val="00BE624F"/>
    <w:rsid w:val="00C04CDE"/>
    <w:rsid w:val="00C0535A"/>
    <w:rsid w:val="00C73008"/>
    <w:rsid w:val="00C769FB"/>
    <w:rsid w:val="00C84089"/>
    <w:rsid w:val="00CA0D83"/>
    <w:rsid w:val="00CC4F3A"/>
    <w:rsid w:val="00CD6F31"/>
    <w:rsid w:val="00CE04EB"/>
    <w:rsid w:val="00D0335C"/>
    <w:rsid w:val="00D14161"/>
    <w:rsid w:val="00D3636C"/>
    <w:rsid w:val="00D77B48"/>
    <w:rsid w:val="00D84538"/>
    <w:rsid w:val="00D8499F"/>
    <w:rsid w:val="00D96D5E"/>
    <w:rsid w:val="00D970CD"/>
    <w:rsid w:val="00DC5B54"/>
    <w:rsid w:val="00DC5FBC"/>
    <w:rsid w:val="00DD1D6C"/>
    <w:rsid w:val="00DD3612"/>
    <w:rsid w:val="00DE3A3F"/>
    <w:rsid w:val="00E0718B"/>
    <w:rsid w:val="00E206A7"/>
    <w:rsid w:val="00E33B45"/>
    <w:rsid w:val="00E97928"/>
    <w:rsid w:val="00EE6161"/>
    <w:rsid w:val="00EF749C"/>
    <w:rsid w:val="00F01652"/>
    <w:rsid w:val="00F068D6"/>
    <w:rsid w:val="00F1040E"/>
    <w:rsid w:val="00F115CA"/>
    <w:rsid w:val="00F15FF5"/>
    <w:rsid w:val="00F3773B"/>
    <w:rsid w:val="00F5604A"/>
    <w:rsid w:val="00F63924"/>
    <w:rsid w:val="00F64B34"/>
    <w:rsid w:val="00F778C2"/>
    <w:rsid w:val="00F874E0"/>
    <w:rsid w:val="00FA765A"/>
    <w:rsid w:val="00FB2B90"/>
    <w:rsid w:val="00FB6E1F"/>
    <w:rsid w:val="00FB7D23"/>
    <w:rsid w:val="00FC6586"/>
    <w:rsid w:val="00FC67A6"/>
    <w:rsid w:val="00FD77B5"/>
    <w:rsid w:val="00FE51B0"/>
    <w:rsid w:val="00FE5DBC"/>
    <w:rsid w:val="00FE5FBF"/>
    <w:rsid w:val="00FE78A7"/>
    <w:rsid w:val="00FF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1B94D"/>
  <w15:docId w15:val="{D4217746-2776-4A6F-B792-E84379359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5E26"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32"/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i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firstLine="708"/>
      <w:jc w:val="both"/>
    </w:pPr>
    <w:rPr>
      <w:rFonts w:ascii="Arial" w:hAnsi="Arial" w:cs="Arial"/>
      <w:sz w:val="24"/>
    </w:rPr>
  </w:style>
  <w:style w:type="paragraph" w:styleId="Nzev">
    <w:name w:val="Title"/>
    <w:basedOn w:val="Normln"/>
    <w:qFormat/>
    <w:pPr>
      <w:jc w:val="center"/>
    </w:pPr>
    <w:rPr>
      <w:sz w:val="44"/>
    </w:rPr>
  </w:style>
  <w:style w:type="paragraph" w:styleId="Zkladntext3">
    <w:name w:val="Body Text 3"/>
    <w:basedOn w:val="Normln"/>
    <w:rPr>
      <w:sz w:val="18"/>
    </w:rPr>
  </w:style>
  <w:style w:type="paragraph" w:styleId="Zkladntextodsazen2">
    <w:name w:val="Body Text Indent 2"/>
    <w:basedOn w:val="Normln"/>
    <w:pPr>
      <w:ind w:left="567"/>
    </w:pPr>
    <w:rPr>
      <w:rFonts w:ascii="Arial" w:hAnsi="Arial" w:cs="Arial"/>
      <w:sz w:val="18"/>
    </w:rPr>
  </w:style>
  <w:style w:type="paragraph" w:styleId="Zpat">
    <w:name w:val="footer"/>
    <w:basedOn w:val="Normln"/>
    <w:link w:val="ZpatChar"/>
    <w:uiPriority w:val="99"/>
    <w:rsid w:val="00473E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3E5B"/>
  </w:style>
  <w:style w:type="paragraph" w:customStyle="1" w:styleId="Default">
    <w:name w:val="Default"/>
    <w:rsid w:val="00473E5B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Odstavecseseznamem1">
    <w:name w:val="Odstavec se seznamem1"/>
    <w:basedOn w:val="Normln"/>
    <w:rsid w:val="00472C84"/>
    <w:pPr>
      <w:suppressAutoHyphens/>
      <w:spacing w:after="160" w:line="259" w:lineRule="auto"/>
      <w:ind w:left="720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Textbubliny">
    <w:name w:val="Balloon Text"/>
    <w:basedOn w:val="Normln"/>
    <w:link w:val="TextbublinyChar"/>
    <w:rsid w:val="00C769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769F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E27BA"/>
    <w:pPr>
      <w:ind w:left="720"/>
      <w:contextualSpacing/>
    </w:pPr>
  </w:style>
  <w:style w:type="table" w:styleId="Mkatabulky">
    <w:name w:val="Table Grid"/>
    <w:basedOn w:val="Normlntabulka"/>
    <w:rsid w:val="00F01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7039F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7039FF"/>
  </w:style>
  <w:style w:type="character" w:customStyle="1" w:styleId="TextkomenteChar">
    <w:name w:val="Text komentáře Char"/>
    <w:basedOn w:val="Standardnpsmoodstavce"/>
    <w:link w:val="Textkomente"/>
    <w:semiHidden/>
    <w:rsid w:val="007039FF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7039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703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2780B-8950-44A3-B662-C89E9776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1634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Milada</dc:creator>
  <cp:lastModifiedBy>RNDr. Alexander Černý</cp:lastModifiedBy>
  <cp:revision>2</cp:revision>
  <cp:lastPrinted>2021-05-03T11:20:00Z</cp:lastPrinted>
  <dcterms:created xsi:type="dcterms:W3CDTF">2021-06-15T07:03:00Z</dcterms:created>
  <dcterms:modified xsi:type="dcterms:W3CDTF">2021-06-15T07:03:00Z</dcterms:modified>
</cp:coreProperties>
</file>