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A31" w:rsidRPr="007B38A5" w:rsidRDefault="00883A31" w:rsidP="00883A31">
      <w:pPr>
        <w:spacing w:after="0" w:line="240" w:lineRule="auto"/>
        <w:jc w:val="center"/>
        <w:rPr>
          <w:rFonts w:ascii="Times New Roman" w:hAnsi="Times New Roman" w:cs="Times New Roman"/>
          <w:b/>
          <w:sz w:val="24"/>
          <w:szCs w:val="24"/>
          <w:lang w:val="en-GB"/>
        </w:rPr>
      </w:pPr>
      <w:r w:rsidRPr="007B38A5">
        <w:rPr>
          <w:rFonts w:ascii="Times New Roman" w:hAnsi="Times New Roman" w:cs="Times New Roman"/>
          <w:b/>
          <w:sz w:val="24"/>
          <w:szCs w:val="24"/>
          <w:lang w:val="en-GB"/>
        </w:rPr>
        <w:t xml:space="preserve">Internal Competition of TBU in </w:t>
      </w:r>
      <w:proofErr w:type="spellStart"/>
      <w:r w:rsidRPr="007B38A5">
        <w:rPr>
          <w:rFonts w:ascii="Times New Roman" w:hAnsi="Times New Roman" w:cs="Times New Roman"/>
          <w:b/>
          <w:sz w:val="24"/>
          <w:szCs w:val="24"/>
          <w:lang w:val="en-GB"/>
        </w:rPr>
        <w:t>Zlín</w:t>
      </w:r>
      <w:proofErr w:type="spellEnd"/>
      <w:r w:rsidRPr="007B38A5">
        <w:rPr>
          <w:rFonts w:ascii="Times New Roman" w:hAnsi="Times New Roman" w:cs="Times New Roman"/>
          <w:b/>
          <w:sz w:val="24"/>
          <w:szCs w:val="24"/>
          <w:lang w:val="en-GB"/>
        </w:rPr>
        <w:t xml:space="preserve"> </w:t>
      </w:r>
    </w:p>
    <w:p w:rsidR="00A738D2" w:rsidRPr="00327C92" w:rsidRDefault="00883A31" w:rsidP="00883A31">
      <w:pPr>
        <w:spacing w:after="0" w:line="240" w:lineRule="auto"/>
        <w:jc w:val="center"/>
        <w:rPr>
          <w:rFonts w:ascii="Times New Roman" w:hAnsi="Times New Roman" w:cs="Times New Roman"/>
          <w:b/>
          <w:sz w:val="24"/>
          <w:szCs w:val="24"/>
          <w:lang w:val="en-GB"/>
        </w:rPr>
      </w:pPr>
      <w:r w:rsidRPr="007B38A5">
        <w:rPr>
          <w:rFonts w:ascii="Times New Roman" w:hAnsi="Times New Roman" w:cs="Times New Roman"/>
          <w:b/>
          <w:sz w:val="24"/>
          <w:szCs w:val="24"/>
          <w:lang w:val="en-GB"/>
        </w:rPr>
        <w:t xml:space="preserve">Support </w:t>
      </w:r>
      <w:r w:rsidR="00CA551A">
        <w:rPr>
          <w:rFonts w:ascii="Times New Roman" w:hAnsi="Times New Roman" w:cs="Times New Roman"/>
          <w:b/>
          <w:sz w:val="24"/>
          <w:szCs w:val="24"/>
          <w:lang w:val="en-GB"/>
        </w:rPr>
        <w:t>of</w:t>
      </w:r>
      <w:r w:rsidRPr="007B38A5">
        <w:rPr>
          <w:rFonts w:ascii="Times New Roman" w:hAnsi="Times New Roman" w:cs="Times New Roman"/>
          <w:b/>
          <w:sz w:val="24"/>
          <w:szCs w:val="24"/>
          <w:lang w:val="en-GB"/>
        </w:rPr>
        <w:t xml:space="preserve"> International Cooperation for 202</w:t>
      </w:r>
      <w:r w:rsidR="00D83A83">
        <w:rPr>
          <w:rFonts w:ascii="Times New Roman" w:hAnsi="Times New Roman" w:cs="Times New Roman"/>
          <w:b/>
          <w:sz w:val="24"/>
          <w:szCs w:val="24"/>
          <w:lang w:val="en-GB"/>
        </w:rPr>
        <w:t>1</w:t>
      </w:r>
    </w:p>
    <w:p w:rsidR="00BD5B84" w:rsidRPr="00327C92" w:rsidRDefault="00BD5B84" w:rsidP="007F125F">
      <w:pPr>
        <w:spacing w:after="0" w:line="240" w:lineRule="auto"/>
        <w:jc w:val="center"/>
        <w:rPr>
          <w:rFonts w:ascii="Times New Roman" w:hAnsi="Times New Roman" w:cs="Times New Roman"/>
          <w:b/>
          <w:sz w:val="24"/>
          <w:szCs w:val="24"/>
          <w:lang w:val="en-GB"/>
        </w:rPr>
      </w:pPr>
    </w:p>
    <w:p w:rsidR="00BD5B84" w:rsidRPr="00327C92" w:rsidRDefault="00883A31" w:rsidP="007F125F">
      <w:pPr>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FINAL REPORT</w:t>
      </w:r>
    </w:p>
    <w:p w:rsidR="007F125F" w:rsidRPr="00327C92" w:rsidRDefault="007F125F" w:rsidP="007F125F">
      <w:pPr>
        <w:spacing w:after="0" w:line="240" w:lineRule="auto"/>
        <w:jc w:val="center"/>
        <w:rPr>
          <w:rFonts w:ascii="Times New Roman" w:hAnsi="Times New Roman" w:cs="Times New Roman"/>
          <w:b/>
          <w:sz w:val="24"/>
          <w:szCs w:val="24"/>
          <w:lang w:val="en-GB"/>
        </w:rPr>
      </w:pPr>
    </w:p>
    <w:tbl>
      <w:tblPr>
        <w:tblStyle w:val="Mkatabulky"/>
        <w:tblW w:w="0" w:type="auto"/>
        <w:tblLook w:val="04A0" w:firstRow="1" w:lastRow="0" w:firstColumn="1" w:lastColumn="0" w:noHBand="0" w:noVBand="1"/>
      </w:tblPr>
      <w:tblGrid>
        <w:gridCol w:w="3823"/>
        <w:gridCol w:w="5239"/>
      </w:tblGrid>
      <w:tr w:rsidR="00A738D2" w:rsidRPr="00EF1C27" w:rsidTr="00CE7144">
        <w:trPr>
          <w:trHeight w:hRule="exact" w:val="2037"/>
        </w:trPr>
        <w:tc>
          <w:tcPr>
            <w:tcW w:w="9062" w:type="dxa"/>
            <w:gridSpan w:val="2"/>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Type of mobility (activity)</w:t>
            </w:r>
          </w:p>
          <w:p w:rsidR="00827089" w:rsidRPr="00EF1C27" w:rsidRDefault="00827089" w:rsidP="00827089">
            <w:pPr>
              <w:rPr>
                <w:rFonts w:ascii="Times New Roman" w:hAnsi="Times New Roman" w:cs="Times New Roman"/>
                <w:i/>
                <w:sz w:val="16"/>
                <w:szCs w:val="16"/>
                <w:lang w:val="en-GB"/>
              </w:rPr>
            </w:pPr>
            <w:r w:rsidRPr="00EF1C27">
              <w:rPr>
                <w:rFonts w:ascii="Times New Roman" w:hAnsi="Times New Roman" w:cs="Times New Roman"/>
                <w:i/>
                <w:sz w:val="16"/>
                <w:szCs w:val="16"/>
                <w:lang w:val="en-GB"/>
              </w:rPr>
              <w:t>(cross out if not applicable)</w:t>
            </w:r>
          </w:p>
          <w:p w:rsidR="00827089" w:rsidRPr="00EF1C27" w:rsidRDefault="00827089" w:rsidP="00827089">
            <w:pPr>
              <w:rPr>
                <w:rFonts w:ascii="Times New Roman" w:hAnsi="Times New Roman" w:cs="Times New Roman"/>
                <w:i/>
                <w:lang w:val="en-GB"/>
              </w:rPr>
            </w:pPr>
          </w:p>
          <w:p w:rsidR="00827089" w:rsidRPr="00EF1C27" w:rsidRDefault="00827089" w:rsidP="00827089">
            <w:pPr>
              <w:pStyle w:val="Odstavecseseznamem"/>
              <w:numPr>
                <w:ilvl w:val="0"/>
                <w:numId w:val="1"/>
              </w:numPr>
              <w:rPr>
                <w:rFonts w:ascii="Times New Roman" w:hAnsi="Times New Roman" w:cs="Times New Roman"/>
                <w:lang w:val="en-GB"/>
              </w:rPr>
            </w:pPr>
            <w:r w:rsidRPr="00EF1C27">
              <w:rPr>
                <w:rFonts w:ascii="Times New Roman" w:hAnsi="Times New Roman" w:cs="Times New Roman"/>
                <w:lang w:val="en-GB"/>
              </w:rPr>
              <w:t xml:space="preserve">Support </w:t>
            </w:r>
            <w:r w:rsidR="001C6E25">
              <w:rPr>
                <w:rFonts w:ascii="Times New Roman" w:hAnsi="Times New Roman" w:cs="Times New Roman"/>
                <w:lang w:val="en-GB"/>
              </w:rPr>
              <w:t>of</w:t>
            </w:r>
            <w:r w:rsidRPr="00EF1C27">
              <w:rPr>
                <w:rFonts w:ascii="Times New Roman" w:hAnsi="Times New Roman" w:cs="Times New Roman"/>
                <w:lang w:val="en-GB"/>
              </w:rPr>
              <w:t xml:space="preserve"> international </w:t>
            </w:r>
            <w:r w:rsidR="001C6E25">
              <w:rPr>
                <w:rFonts w:ascii="Times New Roman" w:hAnsi="Times New Roman" w:cs="Times New Roman"/>
                <w:lang w:val="en-GB"/>
              </w:rPr>
              <w:t>staff</w:t>
            </w:r>
            <w:r w:rsidRPr="00EF1C27">
              <w:rPr>
                <w:rFonts w:ascii="Times New Roman" w:hAnsi="Times New Roman" w:cs="Times New Roman"/>
                <w:lang w:val="en-GB"/>
              </w:rPr>
              <w:t xml:space="preserve"> mobility </w:t>
            </w:r>
            <w:r w:rsidR="001C6E25">
              <w:rPr>
                <w:rFonts w:ascii="Times New Roman" w:hAnsi="Times New Roman" w:cs="Times New Roman"/>
                <w:lang w:val="en-GB"/>
              </w:rPr>
              <w:t>at</w:t>
            </w:r>
            <w:r w:rsidRPr="00EF1C27">
              <w:rPr>
                <w:rFonts w:ascii="Times New Roman" w:hAnsi="Times New Roman" w:cs="Times New Roman"/>
                <w:lang w:val="en-GB"/>
              </w:rPr>
              <w:t xml:space="preserve"> TBU in </w:t>
            </w:r>
            <w:proofErr w:type="spellStart"/>
            <w:r w:rsidRPr="00EF1C27">
              <w:rPr>
                <w:rFonts w:ascii="Times New Roman" w:hAnsi="Times New Roman" w:cs="Times New Roman"/>
                <w:lang w:val="en-GB"/>
              </w:rPr>
              <w:t>Zlín</w:t>
            </w:r>
            <w:proofErr w:type="spellEnd"/>
          </w:p>
          <w:p w:rsidR="00A738D2" w:rsidRDefault="00827089" w:rsidP="00D83A83">
            <w:pPr>
              <w:pStyle w:val="Odstavecseseznamem"/>
              <w:numPr>
                <w:ilvl w:val="0"/>
                <w:numId w:val="1"/>
              </w:numPr>
              <w:rPr>
                <w:rFonts w:ascii="Times New Roman" w:hAnsi="Times New Roman" w:cs="Times New Roman"/>
                <w:lang w:val="en-GB"/>
              </w:rPr>
            </w:pPr>
            <w:r w:rsidRPr="00EF1C27">
              <w:rPr>
                <w:rFonts w:ascii="Times New Roman" w:hAnsi="Times New Roman" w:cs="Times New Roman"/>
                <w:lang w:val="en-GB"/>
              </w:rPr>
              <w:t xml:space="preserve">Support for incoming international academic and research staff or non-academic experts at TBU in </w:t>
            </w:r>
            <w:proofErr w:type="spellStart"/>
            <w:r w:rsidRPr="00EF1C27">
              <w:rPr>
                <w:rFonts w:ascii="Times New Roman" w:hAnsi="Times New Roman" w:cs="Times New Roman"/>
                <w:lang w:val="en-GB"/>
              </w:rPr>
              <w:t>Zlín</w:t>
            </w:r>
            <w:proofErr w:type="spellEnd"/>
          </w:p>
          <w:p w:rsidR="00CE7144" w:rsidRPr="0039559D" w:rsidRDefault="00CE7144" w:rsidP="00CE7144">
            <w:pPr>
              <w:pStyle w:val="Odstavecseseznamem"/>
              <w:numPr>
                <w:ilvl w:val="0"/>
                <w:numId w:val="1"/>
              </w:numPr>
              <w:rPr>
                <w:rFonts w:ascii="Times New Roman" w:hAnsi="Times New Roman" w:cs="Times New Roman"/>
                <w:lang w:val="en-GB"/>
              </w:rPr>
            </w:pPr>
            <w:r w:rsidRPr="0039559D">
              <w:rPr>
                <w:rFonts w:ascii="Times New Roman" w:hAnsi="Times New Roman"/>
                <w:color w:val="000000" w:themeColor="text1"/>
                <w:lang w:val="en-GB"/>
              </w:rPr>
              <w:t xml:space="preserve">Support of international doctoral mobility at TBU in </w:t>
            </w:r>
            <w:proofErr w:type="spellStart"/>
            <w:r w:rsidRPr="0039559D">
              <w:rPr>
                <w:rFonts w:ascii="Times New Roman" w:hAnsi="Times New Roman"/>
                <w:color w:val="000000" w:themeColor="text1"/>
                <w:lang w:val="en-GB"/>
              </w:rPr>
              <w:t>Zlín</w:t>
            </w:r>
            <w:proofErr w:type="spellEnd"/>
          </w:p>
          <w:p w:rsidR="00CE7144" w:rsidRPr="00D83A83" w:rsidRDefault="00CE7144" w:rsidP="00CE7144">
            <w:pPr>
              <w:pStyle w:val="Odstavecseseznamem"/>
              <w:numPr>
                <w:ilvl w:val="0"/>
                <w:numId w:val="1"/>
              </w:numPr>
              <w:rPr>
                <w:rFonts w:ascii="Times New Roman" w:hAnsi="Times New Roman" w:cs="Times New Roman"/>
                <w:lang w:val="en-GB"/>
              </w:rPr>
            </w:pPr>
            <w:r w:rsidRPr="0039559D">
              <w:rPr>
                <w:rFonts w:ascii="Times New Roman" w:hAnsi="Times New Roman"/>
                <w:lang w:val="en-GB"/>
              </w:rPr>
              <w:t xml:space="preserve">Support of the establishment of joint degree programmes at TBU in </w:t>
            </w:r>
            <w:proofErr w:type="spellStart"/>
            <w:r w:rsidRPr="0039559D">
              <w:rPr>
                <w:rFonts w:ascii="Times New Roman" w:hAnsi="Times New Roman"/>
                <w:lang w:val="en-GB"/>
              </w:rPr>
              <w:t>Zlín</w:t>
            </w:r>
            <w:proofErr w:type="spellEnd"/>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Name and surname of applicant</w:t>
            </w:r>
            <w:r w:rsidR="009B03AC">
              <w:rPr>
                <w:rFonts w:ascii="Times New Roman" w:hAnsi="Times New Roman" w:cs="Times New Roman"/>
                <w:lang w:val="en-GB"/>
              </w:rPr>
              <w:t xml:space="preserve"> (or also identification of the international guest)</w:t>
            </w:r>
            <w:r w:rsidRPr="00EF1C27">
              <w:rPr>
                <w:rFonts w:ascii="Times New Roman" w:hAnsi="Times New Roman" w:cs="Times New Roman"/>
                <w:lang w:val="en-GB"/>
              </w:rPr>
              <w:t>:</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Component part (Faculty):</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Identification of the foreign institution:</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Mobility period</w:t>
            </w:r>
            <w:r w:rsidR="00CE7144">
              <w:rPr>
                <w:rFonts w:ascii="Times New Roman" w:hAnsi="Times New Roman" w:cs="Times New Roman"/>
                <w:lang w:val="en-GB"/>
              </w:rPr>
              <w:t xml:space="preserve"> (</w:t>
            </w:r>
            <w:r w:rsidR="00CE7144">
              <w:rPr>
                <w:rFonts w:ascii="Times New Roman" w:hAnsi="Times New Roman" w:cs="Times New Roman"/>
                <w:lang w:val="en-GB"/>
              </w:rPr>
              <w:t>(in case of clause a-c)</w:t>
            </w:r>
            <w:bookmarkStart w:id="0" w:name="_GoBack"/>
            <w:bookmarkEnd w:id="0"/>
            <w:r w:rsidRPr="00EF1C27">
              <w:rPr>
                <w:rFonts w:ascii="Times New Roman" w:hAnsi="Times New Roman" w:cs="Times New Roman"/>
                <w:lang w:val="en-GB"/>
              </w:rPr>
              <w:t>:</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1F4EF5" w:rsidP="00827089">
            <w:pPr>
              <w:rPr>
                <w:rFonts w:ascii="Times New Roman" w:hAnsi="Times New Roman" w:cs="Times New Roman"/>
                <w:lang w:val="en-GB"/>
              </w:rPr>
            </w:pPr>
            <w:r>
              <w:rPr>
                <w:rFonts w:ascii="Times New Roman" w:hAnsi="Times New Roman" w:cs="Times New Roman"/>
                <w:lang w:val="en-GB"/>
              </w:rPr>
              <w:t>Total recognized</w:t>
            </w:r>
            <w:r w:rsidR="00827089" w:rsidRPr="00EF1C27">
              <w:rPr>
                <w:rFonts w:ascii="Times New Roman" w:hAnsi="Times New Roman" w:cs="Times New Roman"/>
                <w:lang w:val="en-GB"/>
              </w:rPr>
              <w:t xml:space="preserve"> cost calculation with listing of items, including substantiation:</w:t>
            </w:r>
          </w:p>
        </w:tc>
        <w:tc>
          <w:tcPr>
            <w:tcW w:w="5239" w:type="dxa"/>
          </w:tcPr>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tc>
      </w:tr>
      <w:tr w:rsidR="007F125F" w:rsidRPr="00EF1C27" w:rsidTr="00EF1C27">
        <w:tc>
          <w:tcPr>
            <w:tcW w:w="3823" w:type="dxa"/>
          </w:tcPr>
          <w:p w:rsidR="000E22C6" w:rsidRPr="00EF1C27" w:rsidRDefault="001F4EF5" w:rsidP="000E22C6">
            <w:pPr>
              <w:rPr>
                <w:rFonts w:ascii="Times New Roman" w:hAnsi="Times New Roman" w:cs="Times New Roman"/>
                <w:lang w:val="en-GB"/>
              </w:rPr>
            </w:pPr>
            <w:r>
              <w:rPr>
                <w:rFonts w:ascii="Times New Roman" w:hAnsi="Times New Roman" w:cs="Times New Roman"/>
                <w:lang w:val="en-GB"/>
              </w:rPr>
              <w:t xml:space="preserve">Results of the mobility and fulfilment of the mobility </w:t>
            </w:r>
            <w:r w:rsidR="00C327C6">
              <w:rPr>
                <w:rFonts w:ascii="Times New Roman" w:hAnsi="Times New Roman" w:cs="Times New Roman"/>
                <w:lang w:val="en-GB"/>
              </w:rPr>
              <w:t>goals</w:t>
            </w:r>
            <w:r w:rsidR="000E22C6" w:rsidRPr="00EF1C27">
              <w:rPr>
                <w:rFonts w:ascii="Times New Roman" w:hAnsi="Times New Roman" w:cs="Times New Roman"/>
                <w:lang w:val="en-GB"/>
              </w:rPr>
              <w:t>:</w:t>
            </w:r>
          </w:p>
          <w:p w:rsidR="007F125F" w:rsidRPr="00EF1C27" w:rsidRDefault="000E22C6" w:rsidP="000E22C6">
            <w:pPr>
              <w:rPr>
                <w:rFonts w:ascii="Times New Roman" w:hAnsi="Times New Roman" w:cs="Times New Roman"/>
                <w:sz w:val="16"/>
                <w:szCs w:val="16"/>
                <w:lang w:val="en-GB"/>
              </w:rPr>
            </w:pPr>
            <w:r w:rsidRPr="00EF1C27">
              <w:rPr>
                <w:rFonts w:ascii="Times New Roman" w:hAnsi="Times New Roman" w:cs="Times New Roman"/>
                <w:sz w:val="16"/>
                <w:szCs w:val="16"/>
                <w:lang w:val="en-GB"/>
              </w:rPr>
              <w:t>(recommended to take up no less than ½ of a standard page</w:t>
            </w:r>
            <w:r w:rsidR="007F125F" w:rsidRPr="00EF1C27">
              <w:rPr>
                <w:rFonts w:ascii="Times New Roman" w:hAnsi="Times New Roman" w:cs="Times New Roman"/>
                <w:sz w:val="16"/>
                <w:szCs w:val="16"/>
                <w:lang w:val="en-GB"/>
              </w:rPr>
              <w:t>)</w:t>
            </w:r>
          </w:p>
          <w:p w:rsidR="007F125F" w:rsidRPr="00EF1C27" w:rsidRDefault="007F125F">
            <w:pPr>
              <w:rPr>
                <w:rFonts w:ascii="Times New Roman" w:hAnsi="Times New Roman" w:cs="Times New Roman"/>
                <w:sz w:val="16"/>
                <w:szCs w:val="16"/>
                <w:lang w:val="en-GB"/>
              </w:rPr>
            </w:pPr>
          </w:p>
          <w:p w:rsidR="00DC2515" w:rsidRPr="00EF1C27" w:rsidRDefault="00B97A69">
            <w:pPr>
              <w:rPr>
                <w:rFonts w:ascii="Times New Roman" w:hAnsi="Times New Roman" w:cs="Times New Roman"/>
                <w:sz w:val="16"/>
                <w:szCs w:val="16"/>
                <w:lang w:val="en-GB"/>
              </w:rPr>
            </w:pPr>
            <w:r w:rsidRPr="00EF1C27">
              <w:rPr>
                <w:rFonts w:ascii="Times New Roman" w:hAnsi="Times New Roman" w:cs="Times New Roman"/>
                <w:sz w:val="16"/>
                <w:szCs w:val="16"/>
                <w:lang w:val="en-GB"/>
              </w:rPr>
              <w:t>Examples of specific outputs</w:t>
            </w:r>
            <w:r w:rsidR="00DC2515" w:rsidRPr="00EF1C27">
              <w:rPr>
                <w:rFonts w:ascii="Times New Roman" w:hAnsi="Times New Roman" w:cs="Times New Roman"/>
                <w:sz w:val="16"/>
                <w:szCs w:val="16"/>
                <w:lang w:val="en-GB"/>
              </w:rPr>
              <w:t>:</w:t>
            </w:r>
          </w:p>
          <w:p w:rsidR="00DC2515" w:rsidRPr="00EF1C27" w:rsidRDefault="00DC2515" w:rsidP="00DC2515">
            <w:pPr>
              <w:rPr>
                <w:rFonts w:ascii="Times New Roman" w:hAnsi="Times New Roman" w:cs="Times New Roman"/>
                <w:sz w:val="16"/>
                <w:szCs w:val="16"/>
                <w:lang w:val="en-GB"/>
              </w:rPr>
            </w:pPr>
          </w:p>
          <w:p w:rsidR="00DC2515" w:rsidRPr="00EF1C27" w:rsidRDefault="00B97A69" w:rsidP="001C67FB">
            <w:pPr>
              <w:rPr>
                <w:rFonts w:ascii="Times New Roman" w:hAnsi="Times New Roman" w:cs="Times New Roman"/>
                <w:sz w:val="16"/>
                <w:szCs w:val="16"/>
                <w:lang w:val="en-GB"/>
              </w:rPr>
            </w:pPr>
            <w:r w:rsidRPr="00EF1C27">
              <w:rPr>
                <w:rFonts w:ascii="Times New Roman" w:hAnsi="Times New Roman" w:cs="Times New Roman"/>
                <w:sz w:val="16"/>
                <w:szCs w:val="16"/>
                <w:lang w:val="en-GB"/>
              </w:rPr>
              <w:t>For teaching mobility/skills upgrade, particularly specialist lecture/s (title, number of lessons given, etc</w:t>
            </w:r>
            <w:r w:rsidR="001C67FB" w:rsidRPr="00EF1C27">
              <w:rPr>
                <w:rFonts w:ascii="Times New Roman" w:hAnsi="Times New Roman" w:cs="Times New Roman"/>
                <w:sz w:val="16"/>
                <w:szCs w:val="16"/>
                <w:lang w:val="en-GB"/>
              </w:rPr>
              <w:t>.).</w:t>
            </w:r>
          </w:p>
          <w:p w:rsidR="001C67FB" w:rsidRPr="00EF1C27" w:rsidRDefault="001C67FB" w:rsidP="00DC2515">
            <w:pPr>
              <w:rPr>
                <w:rFonts w:ascii="Times New Roman" w:hAnsi="Times New Roman" w:cs="Times New Roman"/>
                <w:sz w:val="16"/>
                <w:szCs w:val="16"/>
                <w:lang w:val="en-GB"/>
              </w:rPr>
            </w:pPr>
          </w:p>
          <w:p w:rsidR="00851AED" w:rsidRPr="00EF1C27" w:rsidRDefault="00B97A69" w:rsidP="00DC2515">
            <w:pPr>
              <w:rPr>
                <w:rFonts w:ascii="Times New Roman" w:hAnsi="Times New Roman" w:cs="Times New Roman"/>
                <w:sz w:val="16"/>
                <w:szCs w:val="16"/>
                <w:lang w:val="en-GB"/>
              </w:rPr>
            </w:pPr>
            <w:r w:rsidRPr="00EF1C27">
              <w:rPr>
                <w:rFonts w:ascii="Times New Roman" w:hAnsi="Times New Roman" w:cs="Times New Roman"/>
                <w:sz w:val="16"/>
                <w:szCs w:val="16"/>
                <w:lang w:val="en-GB"/>
              </w:rPr>
              <w:t>For research mobility, particularly</w:t>
            </w:r>
            <w:r w:rsidR="00851AED" w:rsidRPr="00EF1C27">
              <w:rPr>
                <w:rFonts w:ascii="Times New Roman" w:hAnsi="Times New Roman" w:cs="Times New Roman"/>
                <w:sz w:val="16"/>
                <w:szCs w:val="16"/>
                <w:lang w:val="en-GB"/>
              </w:rPr>
              <w:t>:</w:t>
            </w:r>
            <w:r w:rsidR="001C67FB" w:rsidRPr="00EF1C27">
              <w:rPr>
                <w:rFonts w:ascii="Times New Roman" w:hAnsi="Times New Roman" w:cs="Times New Roman"/>
                <w:sz w:val="16"/>
                <w:szCs w:val="16"/>
                <w:lang w:val="en-GB"/>
              </w:rPr>
              <w:t xml:space="preserve"> </w:t>
            </w:r>
          </w:p>
          <w:p w:rsidR="001C67FB" w:rsidRPr="00EF1C27" w:rsidRDefault="00851AED"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 xml:space="preserve">1. </w:t>
            </w:r>
            <w:r w:rsidR="00FE3387" w:rsidRPr="00EF1C27">
              <w:rPr>
                <w:rFonts w:ascii="Times New Roman" w:hAnsi="Times New Roman" w:cs="Times New Roman"/>
                <w:sz w:val="16"/>
                <w:szCs w:val="16"/>
                <w:lang w:val="en-GB"/>
              </w:rPr>
              <w:t>Work on research outputs to be published in journals with an impact factor, to be included in the Register of Artistic Results – A/B (title of the publication in preparation, stage of preparation/finalization, research journal chosen for publication to which the article is to be sent, or has been sent already, etc.</w:t>
            </w:r>
            <w:r w:rsidRPr="00EF1C27">
              <w:rPr>
                <w:rFonts w:ascii="Times New Roman" w:hAnsi="Times New Roman" w:cs="Times New Roman"/>
                <w:sz w:val="16"/>
                <w:szCs w:val="16"/>
                <w:lang w:val="en-GB"/>
              </w:rPr>
              <w:t xml:space="preserve">) </w:t>
            </w:r>
          </w:p>
          <w:p w:rsidR="00851AED" w:rsidRPr="00EF1C27" w:rsidRDefault="00851AED"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 xml:space="preserve">2. </w:t>
            </w:r>
            <w:r w:rsidR="00FE3387" w:rsidRPr="00EF1C27">
              <w:rPr>
                <w:rFonts w:ascii="Times New Roman" w:hAnsi="Times New Roman" w:cs="Times New Roman"/>
                <w:sz w:val="16"/>
                <w:szCs w:val="16"/>
                <w:lang w:val="en-GB"/>
              </w:rPr>
              <w:t>Preparation of an application for funding to be provided to a research project (title, call, expe</w:t>
            </w:r>
            <w:r w:rsidR="00F50D71">
              <w:rPr>
                <w:rFonts w:ascii="Times New Roman" w:hAnsi="Times New Roman" w:cs="Times New Roman"/>
                <w:sz w:val="16"/>
                <w:szCs w:val="16"/>
                <w:lang w:val="en-GB"/>
              </w:rPr>
              <w:t>cted source of funding – EU/CR/o</w:t>
            </w:r>
            <w:r w:rsidR="00FE3387" w:rsidRPr="00EF1C27">
              <w:rPr>
                <w:rFonts w:ascii="Times New Roman" w:hAnsi="Times New Roman" w:cs="Times New Roman"/>
                <w:sz w:val="16"/>
                <w:szCs w:val="16"/>
                <w:lang w:val="en-GB"/>
              </w:rPr>
              <w:t>ther, partners of the project, etc</w:t>
            </w:r>
            <w:r w:rsidR="00B71314">
              <w:rPr>
                <w:rFonts w:ascii="Times New Roman" w:hAnsi="Times New Roman" w:cs="Times New Roman"/>
                <w:sz w:val="16"/>
                <w:szCs w:val="16"/>
                <w:lang w:val="en-GB"/>
              </w:rPr>
              <w:t>.</w:t>
            </w:r>
            <w:r w:rsidR="00FE3387" w:rsidRPr="00EF1C27">
              <w:rPr>
                <w:rFonts w:ascii="Times New Roman" w:hAnsi="Times New Roman" w:cs="Times New Roman"/>
                <w:sz w:val="16"/>
                <w:szCs w:val="16"/>
                <w:lang w:val="en-GB"/>
              </w:rPr>
              <w:t>)</w:t>
            </w:r>
            <w:r w:rsidRPr="00EF1C27">
              <w:rPr>
                <w:rFonts w:ascii="Times New Roman" w:hAnsi="Times New Roman" w:cs="Times New Roman"/>
                <w:sz w:val="16"/>
                <w:szCs w:val="16"/>
                <w:lang w:val="en-GB"/>
              </w:rPr>
              <w:t>.</w:t>
            </w:r>
          </w:p>
          <w:p w:rsidR="00851AED" w:rsidRPr="00EF1C27" w:rsidRDefault="00851AED" w:rsidP="00851AED">
            <w:pPr>
              <w:rPr>
                <w:rFonts w:ascii="Times New Roman" w:hAnsi="Times New Roman" w:cs="Times New Roman"/>
                <w:sz w:val="16"/>
                <w:szCs w:val="16"/>
                <w:lang w:val="en-GB"/>
              </w:rPr>
            </w:pPr>
          </w:p>
          <w:p w:rsidR="00851AED" w:rsidRPr="00EF1C27" w:rsidRDefault="00B97A69"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For the preparation of joint degree programmes, in particular information about degree programmes, list of activities agreed upon and time schedule (including assurance of quality standards, compliance with legal regulations, etc</w:t>
            </w:r>
            <w:r w:rsidR="00851AED" w:rsidRPr="00EF1C27">
              <w:rPr>
                <w:rFonts w:ascii="Times New Roman" w:hAnsi="Times New Roman" w:cs="Times New Roman"/>
                <w:sz w:val="16"/>
                <w:szCs w:val="16"/>
                <w:lang w:val="en-GB"/>
              </w:rPr>
              <w:t xml:space="preserve">.). </w:t>
            </w:r>
          </w:p>
          <w:p w:rsidR="002515FB" w:rsidRPr="00EF1C27" w:rsidRDefault="002515FB">
            <w:pPr>
              <w:rPr>
                <w:rFonts w:ascii="Times New Roman" w:hAnsi="Times New Roman" w:cs="Times New Roman"/>
                <w:lang w:val="en-GB"/>
              </w:rPr>
            </w:pPr>
          </w:p>
        </w:tc>
        <w:tc>
          <w:tcPr>
            <w:tcW w:w="5239" w:type="dxa"/>
          </w:tcPr>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tc>
      </w:tr>
    </w:tbl>
    <w:p w:rsidR="00703B2F" w:rsidRPr="00EF1C27" w:rsidRDefault="00703B2F" w:rsidP="0067257E">
      <w:pPr>
        <w:spacing w:after="0" w:line="240" w:lineRule="auto"/>
        <w:rPr>
          <w:rFonts w:ascii="Times New Roman" w:hAnsi="Times New Roman" w:cs="Times New Roman"/>
          <w:lang w:val="en-GB"/>
        </w:rPr>
      </w:pPr>
    </w:p>
    <w:p w:rsidR="0067257E" w:rsidRPr="00EF1C27" w:rsidRDefault="00B97A69"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Signature of the applicant and date</w:t>
      </w:r>
      <w:r w:rsidR="0067257E" w:rsidRPr="00EF1C27">
        <w:rPr>
          <w:rFonts w:ascii="Times New Roman" w:hAnsi="Times New Roman" w:cs="Times New Roman"/>
          <w:lang w:val="en-GB"/>
        </w:rPr>
        <w:t>:</w:t>
      </w: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2B14F1"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Certified as accurate and approved by the component part* and date</w:t>
      </w:r>
      <w:r w:rsidR="0067257E" w:rsidRPr="00EF1C27">
        <w:rPr>
          <w:rFonts w:ascii="Times New Roman" w:hAnsi="Times New Roman" w:cs="Times New Roman"/>
          <w:lang w:val="en-GB"/>
        </w:rPr>
        <w:t>:</w:t>
      </w:r>
    </w:p>
    <w:p w:rsidR="0067257E" w:rsidRPr="00EF1C27" w:rsidRDefault="0067257E" w:rsidP="0067257E">
      <w:pPr>
        <w:spacing w:after="0" w:line="240" w:lineRule="auto"/>
        <w:rPr>
          <w:rFonts w:ascii="Times New Roman" w:hAnsi="Times New Roman" w:cs="Times New Roman"/>
          <w:sz w:val="20"/>
          <w:szCs w:val="20"/>
          <w:lang w:val="en-GB"/>
        </w:rPr>
      </w:pPr>
      <w:r w:rsidRPr="00EF1C27">
        <w:rPr>
          <w:rFonts w:ascii="Times New Roman" w:hAnsi="Times New Roman" w:cs="Times New Roman"/>
          <w:sz w:val="20"/>
          <w:szCs w:val="20"/>
          <w:lang w:val="en-GB"/>
        </w:rPr>
        <w:t>*</w:t>
      </w:r>
      <w:r w:rsidR="00305BC7" w:rsidRPr="00EF1C27">
        <w:rPr>
          <w:rFonts w:ascii="Times New Roman" w:hAnsi="Times New Roman" w:cs="Times New Roman"/>
          <w:sz w:val="20"/>
          <w:szCs w:val="20"/>
          <w:lang w:val="en-GB"/>
        </w:rPr>
        <w:t xml:space="preserve"> Approved by the Faculty coordinator authorized to sign (Deputy Director of the CPS on behalf of the UNI/CPS</w:t>
      </w:r>
      <w:r w:rsidRPr="00EF1C27">
        <w:rPr>
          <w:rFonts w:ascii="Times New Roman" w:hAnsi="Times New Roman" w:cs="Times New Roman"/>
          <w:sz w:val="20"/>
          <w:szCs w:val="20"/>
          <w:lang w:val="en-GB"/>
        </w:rPr>
        <w:t>).</w:t>
      </w: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305BC7"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Dean (Director</w:t>
      </w:r>
      <w:r w:rsidR="0067257E" w:rsidRPr="00EF1C27">
        <w:rPr>
          <w:rFonts w:ascii="Times New Roman" w:hAnsi="Times New Roman" w:cs="Times New Roman"/>
          <w:lang w:val="en-GB"/>
        </w:rPr>
        <w:t>):</w:t>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Pr="00EF1C27">
        <w:rPr>
          <w:rFonts w:ascii="Times New Roman" w:hAnsi="Times New Roman" w:cs="Times New Roman"/>
          <w:lang w:val="en-GB"/>
        </w:rPr>
        <w:t>Secretary (Financial manager</w:t>
      </w:r>
      <w:r w:rsidR="0067257E" w:rsidRPr="00EF1C27">
        <w:rPr>
          <w:rFonts w:ascii="Times New Roman" w:hAnsi="Times New Roman" w:cs="Times New Roman"/>
          <w:lang w:val="en-GB"/>
        </w:rPr>
        <w:t>):</w:t>
      </w:r>
    </w:p>
    <w:p w:rsidR="00A97BDC" w:rsidRPr="00EF1C27" w:rsidRDefault="00A97BDC" w:rsidP="00A97BDC">
      <w:pPr>
        <w:spacing w:after="0" w:line="240" w:lineRule="auto"/>
        <w:rPr>
          <w:rFonts w:ascii="Times New Roman" w:hAnsi="Times New Roman" w:cs="Times New Roman"/>
          <w:i/>
          <w:color w:val="000000" w:themeColor="text1"/>
          <w:sz w:val="16"/>
          <w:szCs w:val="16"/>
          <w:lang w:val="en-GB"/>
        </w:rPr>
      </w:pPr>
    </w:p>
    <w:p w:rsidR="006F0FEC" w:rsidRPr="00EF1C27" w:rsidRDefault="00305BC7" w:rsidP="00A97BDC">
      <w:pPr>
        <w:spacing w:after="0" w:line="240" w:lineRule="auto"/>
        <w:rPr>
          <w:rFonts w:ascii="Times New Roman" w:hAnsi="Times New Roman" w:cs="Times New Roman"/>
          <w:sz w:val="20"/>
          <w:szCs w:val="20"/>
          <w:lang w:val="en-GB"/>
        </w:rPr>
      </w:pPr>
      <w:r w:rsidRPr="00EF1C27">
        <w:rPr>
          <w:rFonts w:ascii="Times New Roman" w:hAnsi="Times New Roman" w:cs="Times New Roman"/>
          <w:i/>
          <w:color w:val="000000" w:themeColor="text1"/>
          <w:sz w:val="20"/>
          <w:szCs w:val="20"/>
          <w:lang w:val="en-GB"/>
        </w:rPr>
        <w:t xml:space="preserve">The Final Report must be delivered to TBU International Office by email to </w:t>
      </w:r>
      <w:hyperlink r:id="rId5" w:history="1">
        <w:r w:rsidR="003C6794" w:rsidRPr="006A4FC4">
          <w:rPr>
            <w:rStyle w:val="Hypertextovodkaz"/>
            <w:rFonts w:ascii="Times New Roman" w:hAnsi="Times New Roman" w:cs="Times New Roman"/>
            <w:i/>
            <w:sz w:val="20"/>
            <w:szCs w:val="20"/>
            <w:lang w:val="en-GB"/>
          </w:rPr>
          <w:t>bycek@utb.cz</w:t>
        </w:r>
      </w:hyperlink>
      <w:r w:rsidR="003C6794">
        <w:rPr>
          <w:rFonts w:ascii="Times New Roman" w:hAnsi="Times New Roman" w:cs="Times New Roman"/>
          <w:i/>
          <w:color w:val="000000" w:themeColor="text1"/>
          <w:sz w:val="20"/>
          <w:szCs w:val="20"/>
          <w:lang w:val="en-GB"/>
        </w:rPr>
        <w:t xml:space="preserve"> </w:t>
      </w:r>
      <w:r w:rsidRPr="00EF1C27">
        <w:rPr>
          <w:rFonts w:ascii="Times New Roman" w:hAnsi="Times New Roman" w:cs="Times New Roman"/>
          <w:i/>
          <w:color w:val="000000" w:themeColor="text1"/>
          <w:sz w:val="20"/>
          <w:szCs w:val="20"/>
          <w:lang w:val="en-GB"/>
        </w:rPr>
        <w:t xml:space="preserve">no later than within </w:t>
      </w:r>
      <w:r w:rsidR="00A97BDC" w:rsidRPr="00EF1C27">
        <w:rPr>
          <w:rFonts w:ascii="Times New Roman" w:hAnsi="Times New Roman" w:cs="Times New Roman"/>
          <w:b/>
          <w:bCs/>
          <w:i/>
          <w:color w:val="000000" w:themeColor="text1"/>
          <w:sz w:val="20"/>
          <w:szCs w:val="20"/>
          <w:lang w:val="en-GB"/>
        </w:rPr>
        <w:t>15</w:t>
      </w:r>
      <w:r w:rsidRPr="00EF1C27">
        <w:rPr>
          <w:rFonts w:ascii="Times New Roman" w:hAnsi="Times New Roman" w:cs="Times New Roman"/>
          <w:b/>
          <w:bCs/>
          <w:i/>
          <w:color w:val="000000" w:themeColor="text1"/>
          <w:sz w:val="20"/>
          <w:szCs w:val="20"/>
          <w:lang w:val="en-GB"/>
        </w:rPr>
        <w:t xml:space="preserve"> days of the </w:t>
      </w:r>
      <w:r w:rsidR="00D96276">
        <w:rPr>
          <w:rFonts w:ascii="Times New Roman" w:hAnsi="Times New Roman" w:cs="Times New Roman"/>
          <w:b/>
          <w:bCs/>
          <w:i/>
          <w:color w:val="000000" w:themeColor="text1"/>
          <w:sz w:val="20"/>
          <w:szCs w:val="20"/>
          <w:lang w:val="en-GB"/>
        </w:rPr>
        <w:t>completi</w:t>
      </w:r>
      <w:r w:rsidRPr="00EF1C27">
        <w:rPr>
          <w:rFonts w:ascii="Times New Roman" w:hAnsi="Times New Roman" w:cs="Times New Roman"/>
          <w:b/>
          <w:bCs/>
          <w:i/>
          <w:color w:val="000000" w:themeColor="text1"/>
          <w:sz w:val="20"/>
          <w:szCs w:val="20"/>
          <w:lang w:val="en-GB"/>
        </w:rPr>
        <w:t>on of the relevant activity</w:t>
      </w:r>
      <w:r w:rsidR="00A97BDC" w:rsidRPr="00EF1C27">
        <w:rPr>
          <w:rFonts w:ascii="Times New Roman" w:hAnsi="Times New Roman" w:cs="Times New Roman"/>
          <w:i/>
          <w:color w:val="000000" w:themeColor="text1"/>
          <w:sz w:val="20"/>
          <w:szCs w:val="20"/>
          <w:lang w:val="en-GB"/>
        </w:rPr>
        <w:t>.</w:t>
      </w:r>
    </w:p>
    <w:sectPr w:rsidR="006F0FEC" w:rsidRPr="00EF1C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20C41"/>
    <w:multiLevelType w:val="hybridMultilevel"/>
    <w:tmpl w:val="FD58C8D6"/>
    <w:lvl w:ilvl="0" w:tplc="B71678AC">
      <w:start w:val="2"/>
      <w:numFmt w:val="bullet"/>
      <w:lvlText w:val=""/>
      <w:lvlJc w:val="left"/>
      <w:pPr>
        <w:ind w:left="720" w:hanging="360"/>
      </w:pPr>
      <w:rPr>
        <w:rFonts w:ascii="Symbol" w:eastAsiaTheme="minorEastAsia"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C965C6F"/>
    <w:multiLevelType w:val="hybridMultilevel"/>
    <w:tmpl w:val="68E6BC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51A53FC"/>
    <w:multiLevelType w:val="hybridMultilevel"/>
    <w:tmpl w:val="ADD4257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7665F22"/>
    <w:multiLevelType w:val="hybridMultilevel"/>
    <w:tmpl w:val="4E34AB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B0E773E"/>
    <w:multiLevelType w:val="hybridMultilevel"/>
    <w:tmpl w:val="924E2A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12F6347"/>
    <w:multiLevelType w:val="hybridMultilevel"/>
    <w:tmpl w:val="D4380192"/>
    <w:lvl w:ilvl="0" w:tplc="B71678AC">
      <w:start w:val="2"/>
      <w:numFmt w:val="bullet"/>
      <w:lvlText w:val=""/>
      <w:lvlJc w:val="left"/>
      <w:pPr>
        <w:ind w:left="720" w:hanging="360"/>
      </w:pPr>
      <w:rPr>
        <w:rFonts w:ascii="Symbol" w:eastAsiaTheme="minorEastAsia"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8D2"/>
    <w:rsid w:val="000E22C6"/>
    <w:rsid w:val="001C67FB"/>
    <w:rsid w:val="001C6E25"/>
    <w:rsid w:val="001F4EF5"/>
    <w:rsid w:val="00205602"/>
    <w:rsid w:val="002515FB"/>
    <w:rsid w:val="002B14F1"/>
    <w:rsid w:val="002C1507"/>
    <w:rsid w:val="00305BC7"/>
    <w:rsid w:val="003258D6"/>
    <w:rsid w:val="00327C92"/>
    <w:rsid w:val="0033208F"/>
    <w:rsid w:val="003C6794"/>
    <w:rsid w:val="00405732"/>
    <w:rsid w:val="00421DC5"/>
    <w:rsid w:val="0067257E"/>
    <w:rsid w:val="006F0FEC"/>
    <w:rsid w:val="00703B2F"/>
    <w:rsid w:val="007F125F"/>
    <w:rsid w:val="00827089"/>
    <w:rsid w:val="00851AED"/>
    <w:rsid w:val="00883A31"/>
    <w:rsid w:val="00995D8D"/>
    <w:rsid w:val="009B03AC"/>
    <w:rsid w:val="00A738D2"/>
    <w:rsid w:val="00A97BDC"/>
    <w:rsid w:val="00AE65BD"/>
    <w:rsid w:val="00B71314"/>
    <w:rsid w:val="00B97A69"/>
    <w:rsid w:val="00BD5B84"/>
    <w:rsid w:val="00C327C6"/>
    <w:rsid w:val="00C53D0C"/>
    <w:rsid w:val="00CA551A"/>
    <w:rsid w:val="00CE7144"/>
    <w:rsid w:val="00D83A83"/>
    <w:rsid w:val="00D96276"/>
    <w:rsid w:val="00DC2515"/>
    <w:rsid w:val="00DC5CAE"/>
    <w:rsid w:val="00E85AEE"/>
    <w:rsid w:val="00EF1C27"/>
    <w:rsid w:val="00F50D71"/>
    <w:rsid w:val="00FE338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04DB5"/>
  <w15:chartTrackingRefBased/>
  <w15:docId w15:val="{590664D0-F0C4-4905-9DA0-E0A3F190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738D2"/>
  </w:style>
  <w:style w:type="paragraph" w:styleId="Nadpis1">
    <w:name w:val="heading 1"/>
    <w:basedOn w:val="Normln"/>
    <w:next w:val="Normln"/>
    <w:link w:val="Nadpis1Char"/>
    <w:uiPriority w:val="9"/>
    <w:qFormat/>
    <w:rsid w:val="00A738D2"/>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Nadpis2">
    <w:name w:val="heading 2"/>
    <w:basedOn w:val="Normln"/>
    <w:next w:val="Normln"/>
    <w:link w:val="Nadpis2Char"/>
    <w:uiPriority w:val="9"/>
    <w:semiHidden/>
    <w:unhideWhenUsed/>
    <w:qFormat/>
    <w:rsid w:val="00A738D2"/>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A738D2"/>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A738D2"/>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Nadpis5">
    <w:name w:val="heading 5"/>
    <w:basedOn w:val="Normln"/>
    <w:next w:val="Normln"/>
    <w:link w:val="Nadpis5Char"/>
    <w:uiPriority w:val="9"/>
    <w:semiHidden/>
    <w:unhideWhenUsed/>
    <w:qFormat/>
    <w:rsid w:val="00A738D2"/>
    <w:pPr>
      <w:keepNext/>
      <w:keepLines/>
      <w:spacing w:before="40" w:after="0"/>
      <w:outlineLvl w:val="4"/>
    </w:pPr>
    <w:rPr>
      <w:rFonts w:asciiTheme="majorHAnsi" w:eastAsiaTheme="majorEastAsia" w:hAnsiTheme="majorHAnsi" w:cstheme="majorBidi"/>
      <w:caps/>
      <w:color w:val="2E74B5" w:themeColor="accent1" w:themeShade="BF"/>
    </w:rPr>
  </w:style>
  <w:style w:type="paragraph" w:styleId="Nadpis6">
    <w:name w:val="heading 6"/>
    <w:basedOn w:val="Normln"/>
    <w:next w:val="Normln"/>
    <w:link w:val="Nadpis6Char"/>
    <w:uiPriority w:val="9"/>
    <w:semiHidden/>
    <w:unhideWhenUsed/>
    <w:qFormat/>
    <w:rsid w:val="00A738D2"/>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Nadpis7">
    <w:name w:val="heading 7"/>
    <w:basedOn w:val="Normln"/>
    <w:next w:val="Normln"/>
    <w:link w:val="Nadpis7Char"/>
    <w:uiPriority w:val="9"/>
    <w:semiHidden/>
    <w:unhideWhenUsed/>
    <w:qFormat/>
    <w:rsid w:val="00A738D2"/>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Nadpis8">
    <w:name w:val="heading 8"/>
    <w:basedOn w:val="Normln"/>
    <w:next w:val="Normln"/>
    <w:link w:val="Nadpis8Char"/>
    <w:uiPriority w:val="9"/>
    <w:semiHidden/>
    <w:unhideWhenUsed/>
    <w:qFormat/>
    <w:rsid w:val="00A738D2"/>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Nadpis9">
    <w:name w:val="heading 9"/>
    <w:basedOn w:val="Normln"/>
    <w:next w:val="Normln"/>
    <w:link w:val="Nadpis9Char"/>
    <w:uiPriority w:val="9"/>
    <w:semiHidden/>
    <w:unhideWhenUsed/>
    <w:qFormat/>
    <w:rsid w:val="00A738D2"/>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A73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A738D2"/>
    <w:pPr>
      <w:ind w:left="720"/>
      <w:contextualSpacing/>
    </w:pPr>
  </w:style>
  <w:style w:type="character" w:customStyle="1" w:styleId="Nadpis1Char">
    <w:name w:val="Nadpis 1 Char"/>
    <w:basedOn w:val="Standardnpsmoodstavce"/>
    <w:link w:val="Nadpis1"/>
    <w:uiPriority w:val="9"/>
    <w:rsid w:val="00A738D2"/>
    <w:rPr>
      <w:rFonts w:asciiTheme="majorHAnsi" w:eastAsiaTheme="majorEastAsia" w:hAnsiTheme="majorHAnsi" w:cstheme="majorBidi"/>
      <w:color w:val="1F4E79" w:themeColor="accent1" w:themeShade="80"/>
      <w:sz w:val="36"/>
      <w:szCs w:val="36"/>
    </w:rPr>
  </w:style>
  <w:style w:type="character" w:customStyle="1" w:styleId="Nadpis2Char">
    <w:name w:val="Nadpis 2 Char"/>
    <w:basedOn w:val="Standardnpsmoodstavce"/>
    <w:link w:val="Nadpis2"/>
    <w:uiPriority w:val="9"/>
    <w:semiHidden/>
    <w:rsid w:val="00A738D2"/>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A738D2"/>
    <w:rPr>
      <w:rFonts w:asciiTheme="majorHAnsi" w:eastAsiaTheme="majorEastAsia" w:hAnsiTheme="majorHAnsi"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A738D2"/>
    <w:rPr>
      <w:rFonts w:asciiTheme="majorHAnsi" w:eastAsiaTheme="majorEastAsia" w:hAnsiTheme="majorHAnsi" w:cstheme="majorBidi"/>
      <w:color w:val="2E74B5" w:themeColor="accent1" w:themeShade="BF"/>
      <w:sz w:val="24"/>
      <w:szCs w:val="24"/>
    </w:rPr>
  </w:style>
  <w:style w:type="character" w:customStyle="1" w:styleId="Nadpis5Char">
    <w:name w:val="Nadpis 5 Char"/>
    <w:basedOn w:val="Standardnpsmoodstavce"/>
    <w:link w:val="Nadpis5"/>
    <w:uiPriority w:val="9"/>
    <w:semiHidden/>
    <w:rsid w:val="00A738D2"/>
    <w:rPr>
      <w:rFonts w:asciiTheme="majorHAnsi" w:eastAsiaTheme="majorEastAsia" w:hAnsiTheme="majorHAnsi" w:cstheme="majorBidi"/>
      <w:caps/>
      <w:color w:val="2E74B5" w:themeColor="accent1" w:themeShade="BF"/>
    </w:rPr>
  </w:style>
  <w:style w:type="character" w:customStyle="1" w:styleId="Nadpis6Char">
    <w:name w:val="Nadpis 6 Char"/>
    <w:basedOn w:val="Standardnpsmoodstavce"/>
    <w:link w:val="Nadpis6"/>
    <w:uiPriority w:val="9"/>
    <w:semiHidden/>
    <w:rsid w:val="00A738D2"/>
    <w:rPr>
      <w:rFonts w:asciiTheme="majorHAnsi" w:eastAsiaTheme="majorEastAsia" w:hAnsiTheme="majorHAnsi" w:cstheme="majorBidi"/>
      <w:i/>
      <w:iCs/>
      <w:caps/>
      <w:color w:val="1F4E79" w:themeColor="accent1" w:themeShade="80"/>
    </w:rPr>
  </w:style>
  <w:style w:type="character" w:customStyle="1" w:styleId="Nadpis7Char">
    <w:name w:val="Nadpis 7 Char"/>
    <w:basedOn w:val="Standardnpsmoodstavce"/>
    <w:link w:val="Nadpis7"/>
    <w:uiPriority w:val="9"/>
    <w:semiHidden/>
    <w:rsid w:val="00A738D2"/>
    <w:rPr>
      <w:rFonts w:asciiTheme="majorHAnsi" w:eastAsiaTheme="majorEastAsia" w:hAnsiTheme="majorHAnsi" w:cstheme="majorBidi"/>
      <w:b/>
      <w:bCs/>
      <w:color w:val="1F4E79" w:themeColor="accent1" w:themeShade="80"/>
    </w:rPr>
  </w:style>
  <w:style w:type="character" w:customStyle="1" w:styleId="Nadpis8Char">
    <w:name w:val="Nadpis 8 Char"/>
    <w:basedOn w:val="Standardnpsmoodstavce"/>
    <w:link w:val="Nadpis8"/>
    <w:uiPriority w:val="9"/>
    <w:semiHidden/>
    <w:rsid w:val="00A738D2"/>
    <w:rPr>
      <w:rFonts w:asciiTheme="majorHAnsi" w:eastAsiaTheme="majorEastAsia" w:hAnsiTheme="majorHAnsi" w:cstheme="majorBidi"/>
      <w:b/>
      <w:bCs/>
      <w:i/>
      <w:iCs/>
      <w:color w:val="1F4E79" w:themeColor="accent1" w:themeShade="80"/>
    </w:rPr>
  </w:style>
  <w:style w:type="character" w:customStyle="1" w:styleId="Nadpis9Char">
    <w:name w:val="Nadpis 9 Char"/>
    <w:basedOn w:val="Standardnpsmoodstavce"/>
    <w:link w:val="Nadpis9"/>
    <w:uiPriority w:val="9"/>
    <w:semiHidden/>
    <w:rsid w:val="00A738D2"/>
    <w:rPr>
      <w:rFonts w:asciiTheme="majorHAnsi" w:eastAsiaTheme="majorEastAsia" w:hAnsiTheme="majorHAnsi" w:cstheme="majorBidi"/>
      <w:i/>
      <w:iCs/>
      <w:color w:val="1F4E79" w:themeColor="accent1" w:themeShade="80"/>
    </w:rPr>
  </w:style>
  <w:style w:type="paragraph" w:styleId="Titulek">
    <w:name w:val="caption"/>
    <w:basedOn w:val="Normln"/>
    <w:next w:val="Normln"/>
    <w:uiPriority w:val="35"/>
    <w:semiHidden/>
    <w:unhideWhenUsed/>
    <w:qFormat/>
    <w:rsid w:val="00A738D2"/>
    <w:pPr>
      <w:spacing w:line="240" w:lineRule="auto"/>
    </w:pPr>
    <w:rPr>
      <w:b/>
      <w:bCs/>
      <w:smallCaps/>
      <w:color w:val="44546A" w:themeColor="text2"/>
    </w:rPr>
  </w:style>
  <w:style w:type="paragraph" w:styleId="Nzev">
    <w:name w:val="Title"/>
    <w:basedOn w:val="Normln"/>
    <w:next w:val="Normln"/>
    <w:link w:val="NzevChar"/>
    <w:uiPriority w:val="10"/>
    <w:qFormat/>
    <w:rsid w:val="00A738D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NzevChar">
    <w:name w:val="Název Char"/>
    <w:basedOn w:val="Standardnpsmoodstavce"/>
    <w:link w:val="Nzev"/>
    <w:uiPriority w:val="10"/>
    <w:rsid w:val="00A738D2"/>
    <w:rPr>
      <w:rFonts w:asciiTheme="majorHAnsi" w:eastAsiaTheme="majorEastAsia" w:hAnsiTheme="majorHAnsi" w:cstheme="majorBidi"/>
      <w:caps/>
      <w:color w:val="44546A" w:themeColor="text2"/>
      <w:spacing w:val="-15"/>
      <w:sz w:val="72"/>
      <w:szCs w:val="72"/>
    </w:rPr>
  </w:style>
  <w:style w:type="paragraph" w:styleId="Podnadpis">
    <w:name w:val="Subtitle"/>
    <w:basedOn w:val="Normln"/>
    <w:next w:val="Normln"/>
    <w:link w:val="PodnadpisChar"/>
    <w:uiPriority w:val="11"/>
    <w:qFormat/>
    <w:rsid w:val="00A738D2"/>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PodnadpisChar">
    <w:name w:val="Podnadpis Char"/>
    <w:basedOn w:val="Standardnpsmoodstavce"/>
    <w:link w:val="Podnadpis"/>
    <w:uiPriority w:val="11"/>
    <w:rsid w:val="00A738D2"/>
    <w:rPr>
      <w:rFonts w:asciiTheme="majorHAnsi" w:eastAsiaTheme="majorEastAsia" w:hAnsiTheme="majorHAnsi" w:cstheme="majorBidi"/>
      <w:color w:val="5B9BD5" w:themeColor="accent1"/>
      <w:sz w:val="28"/>
      <w:szCs w:val="28"/>
    </w:rPr>
  </w:style>
  <w:style w:type="character" w:styleId="Siln">
    <w:name w:val="Strong"/>
    <w:basedOn w:val="Standardnpsmoodstavce"/>
    <w:uiPriority w:val="22"/>
    <w:qFormat/>
    <w:rsid w:val="00A738D2"/>
    <w:rPr>
      <w:b/>
      <w:bCs/>
    </w:rPr>
  </w:style>
  <w:style w:type="character" w:styleId="Zdraznn">
    <w:name w:val="Emphasis"/>
    <w:basedOn w:val="Standardnpsmoodstavce"/>
    <w:uiPriority w:val="20"/>
    <w:qFormat/>
    <w:rsid w:val="00A738D2"/>
    <w:rPr>
      <w:i/>
      <w:iCs/>
    </w:rPr>
  </w:style>
  <w:style w:type="paragraph" w:styleId="Bezmezer">
    <w:name w:val="No Spacing"/>
    <w:uiPriority w:val="1"/>
    <w:qFormat/>
    <w:rsid w:val="00A738D2"/>
    <w:pPr>
      <w:spacing w:after="0" w:line="240" w:lineRule="auto"/>
    </w:pPr>
  </w:style>
  <w:style w:type="paragraph" w:styleId="Citt">
    <w:name w:val="Quote"/>
    <w:basedOn w:val="Normln"/>
    <w:next w:val="Normln"/>
    <w:link w:val="CittChar"/>
    <w:uiPriority w:val="29"/>
    <w:qFormat/>
    <w:rsid w:val="00A738D2"/>
    <w:pPr>
      <w:spacing w:before="120" w:after="120"/>
      <w:ind w:left="720"/>
    </w:pPr>
    <w:rPr>
      <w:color w:val="44546A" w:themeColor="text2"/>
      <w:sz w:val="24"/>
      <w:szCs w:val="24"/>
    </w:rPr>
  </w:style>
  <w:style w:type="character" w:customStyle="1" w:styleId="CittChar">
    <w:name w:val="Citát Char"/>
    <w:basedOn w:val="Standardnpsmoodstavce"/>
    <w:link w:val="Citt"/>
    <w:uiPriority w:val="29"/>
    <w:rsid w:val="00A738D2"/>
    <w:rPr>
      <w:color w:val="44546A" w:themeColor="text2"/>
      <w:sz w:val="24"/>
      <w:szCs w:val="24"/>
    </w:rPr>
  </w:style>
  <w:style w:type="paragraph" w:styleId="Vrazncitt">
    <w:name w:val="Intense Quote"/>
    <w:basedOn w:val="Normln"/>
    <w:next w:val="Normln"/>
    <w:link w:val="VrazncittChar"/>
    <w:uiPriority w:val="30"/>
    <w:qFormat/>
    <w:rsid w:val="00A738D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VrazncittChar">
    <w:name w:val="Výrazný citát Char"/>
    <w:basedOn w:val="Standardnpsmoodstavce"/>
    <w:link w:val="Vrazncitt"/>
    <w:uiPriority w:val="30"/>
    <w:rsid w:val="00A738D2"/>
    <w:rPr>
      <w:rFonts w:asciiTheme="majorHAnsi" w:eastAsiaTheme="majorEastAsia" w:hAnsiTheme="majorHAnsi" w:cstheme="majorBidi"/>
      <w:color w:val="44546A" w:themeColor="text2"/>
      <w:spacing w:val="-6"/>
      <w:sz w:val="32"/>
      <w:szCs w:val="32"/>
    </w:rPr>
  </w:style>
  <w:style w:type="character" w:styleId="Zdraznnjemn">
    <w:name w:val="Subtle Emphasis"/>
    <w:basedOn w:val="Standardnpsmoodstavce"/>
    <w:uiPriority w:val="19"/>
    <w:qFormat/>
    <w:rsid w:val="00A738D2"/>
    <w:rPr>
      <w:i/>
      <w:iCs/>
      <w:color w:val="595959" w:themeColor="text1" w:themeTint="A6"/>
    </w:rPr>
  </w:style>
  <w:style w:type="character" w:styleId="Zdraznnintenzivn">
    <w:name w:val="Intense Emphasis"/>
    <w:basedOn w:val="Standardnpsmoodstavce"/>
    <w:uiPriority w:val="21"/>
    <w:qFormat/>
    <w:rsid w:val="00A738D2"/>
    <w:rPr>
      <w:b/>
      <w:bCs/>
      <w:i/>
      <w:iCs/>
    </w:rPr>
  </w:style>
  <w:style w:type="character" w:styleId="Odkazjemn">
    <w:name w:val="Subtle Reference"/>
    <w:basedOn w:val="Standardnpsmoodstavce"/>
    <w:uiPriority w:val="31"/>
    <w:qFormat/>
    <w:rsid w:val="00A738D2"/>
    <w:rPr>
      <w:smallCaps/>
      <w:color w:val="595959" w:themeColor="text1" w:themeTint="A6"/>
      <w:u w:val="none" w:color="7F7F7F" w:themeColor="text1" w:themeTint="80"/>
      <w:bdr w:val="none" w:sz="0" w:space="0" w:color="auto"/>
    </w:rPr>
  </w:style>
  <w:style w:type="character" w:styleId="Odkazintenzivn">
    <w:name w:val="Intense Reference"/>
    <w:basedOn w:val="Standardnpsmoodstavce"/>
    <w:uiPriority w:val="32"/>
    <w:qFormat/>
    <w:rsid w:val="00A738D2"/>
    <w:rPr>
      <w:b/>
      <w:bCs/>
      <w:smallCaps/>
      <w:color w:val="44546A" w:themeColor="text2"/>
      <w:u w:val="single"/>
    </w:rPr>
  </w:style>
  <w:style w:type="character" w:styleId="Nzevknihy">
    <w:name w:val="Book Title"/>
    <w:basedOn w:val="Standardnpsmoodstavce"/>
    <w:uiPriority w:val="33"/>
    <w:qFormat/>
    <w:rsid w:val="00A738D2"/>
    <w:rPr>
      <w:b/>
      <w:bCs/>
      <w:smallCaps/>
      <w:spacing w:val="10"/>
    </w:rPr>
  </w:style>
  <w:style w:type="paragraph" w:styleId="Nadpisobsahu">
    <w:name w:val="TOC Heading"/>
    <w:basedOn w:val="Nadpis1"/>
    <w:next w:val="Normln"/>
    <w:uiPriority w:val="39"/>
    <w:semiHidden/>
    <w:unhideWhenUsed/>
    <w:qFormat/>
    <w:rsid w:val="00A738D2"/>
    <w:pPr>
      <w:outlineLvl w:val="9"/>
    </w:pPr>
  </w:style>
  <w:style w:type="paragraph" w:customStyle="1" w:styleId="Default">
    <w:name w:val="Default"/>
    <w:rsid w:val="00A97BDC"/>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Hypertextovodkaz">
    <w:name w:val="Hyperlink"/>
    <w:basedOn w:val="Standardnpsmoodstavce"/>
    <w:uiPriority w:val="99"/>
    <w:unhideWhenUsed/>
    <w:rsid w:val="003C67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ycek@utb.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327</Words>
  <Characters>1932</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UTB</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Blahová</dc:creator>
  <cp:keywords/>
  <dc:description/>
  <cp:lastModifiedBy>FMK</cp:lastModifiedBy>
  <cp:revision>5</cp:revision>
  <dcterms:created xsi:type="dcterms:W3CDTF">2020-10-06T11:43:00Z</dcterms:created>
  <dcterms:modified xsi:type="dcterms:W3CDTF">2021-11-25T09:59:00Z</dcterms:modified>
</cp:coreProperties>
</file>