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F5290" w14:textId="64DCB8B6" w:rsidR="00FA6DCC" w:rsidRDefault="005F73B4" w:rsidP="009A306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Komise pro hodnocení </w:t>
      </w:r>
      <w:r w:rsidR="00C054A5">
        <w:rPr>
          <w:rFonts w:ascii="Times New Roman" w:hAnsi="Times New Roman" w:cs="Times New Roman"/>
          <w:b/>
          <w:sz w:val="24"/>
        </w:rPr>
        <w:t>žádostí</w:t>
      </w:r>
      <w:r w:rsidR="00C054A5" w:rsidRPr="009A3065">
        <w:rPr>
          <w:rFonts w:ascii="Times New Roman" w:hAnsi="Times New Roman" w:cs="Times New Roman"/>
          <w:b/>
          <w:sz w:val="24"/>
        </w:rPr>
        <w:t xml:space="preserve"> </w:t>
      </w:r>
      <w:r w:rsidR="009A3065" w:rsidRPr="009A3065">
        <w:rPr>
          <w:rFonts w:ascii="Times New Roman" w:hAnsi="Times New Roman" w:cs="Times New Roman"/>
          <w:b/>
          <w:sz w:val="24"/>
        </w:rPr>
        <w:t xml:space="preserve">přihlášených do vnitřní soutěže </w:t>
      </w:r>
      <w:r w:rsidR="00C054A5">
        <w:rPr>
          <w:rFonts w:ascii="Times New Roman" w:hAnsi="Times New Roman" w:cs="Times New Roman"/>
          <w:b/>
          <w:sz w:val="24"/>
        </w:rPr>
        <w:t xml:space="preserve">Podpora mezinárodní spolupráce </w:t>
      </w:r>
      <w:r w:rsidR="009A3065" w:rsidRPr="009A3065">
        <w:rPr>
          <w:rFonts w:ascii="Times New Roman" w:hAnsi="Times New Roman" w:cs="Times New Roman"/>
          <w:b/>
          <w:sz w:val="24"/>
        </w:rPr>
        <w:t xml:space="preserve">Univerzity Tomáše Bati ve Zlíně na rok </w:t>
      </w:r>
      <w:r w:rsidR="00817CA4" w:rsidRPr="009A3065">
        <w:rPr>
          <w:rFonts w:ascii="Times New Roman" w:hAnsi="Times New Roman" w:cs="Times New Roman"/>
          <w:b/>
          <w:sz w:val="24"/>
        </w:rPr>
        <w:t>20</w:t>
      </w:r>
      <w:r w:rsidR="00E174B9">
        <w:rPr>
          <w:rFonts w:ascii="Times New Roman" w:hAnsi="Times New Roman" w:cs="Times New Roman"/>
          <w:b/>
          <w:sz w:val="24"/>
        </w:rPr>
        <w:t>2</w:t>
      </w:r>
      <w:r w:rsidR="00E40DD7">
        <w:rPr>
          <w:rFonts w:ascii="Times New Roman" w:hAnsi="Times New Roman" w:cs="Times New Roman"/>
          <w:b/>
          <w:sz w:val="24"/>
        </w:rPr>
        <w:t>2</w:t>
      </w:r>
    </w:p>
    <w:p w14:paraId="73BF2677" w14:textId="77777777" w:rsidR="009A3065" w:rsidRDefault="009A3065" w:rsidP="009A3065">
      <w:pPr>
        <w:jc w:val="both"/>
        <w:rPr>
          <w:rFonts w:ascii="Times New Roman" w:hAnsi="Times New Roman" w:cs="Times New Roman"/>
          <w:b/>
          <w:sz w:val="24"/>
        </w:rPr>
      </w:pPr>
    </w:p>
    <w:p w14:paraId="0733A05D" w14:textId="5EFE3013" w:rsidR="009A3065" w:rsidRDefault="009A3065" w:rsidP="009A30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Rektor UTB ve Zlíně ustanovuje odbornou komisi pro</w:t>
      </w:r>
      <w:r w:rsidRPr="009A3065">
        <w:rPr>
          <w:rFonts w:ascii="Times New Roman" w:hAnsi="Times New Roman" w:cs="Times New Roman"/>
          <w:sz w:val="24"/>
        </w:rPr>
        <w:t xml:space="preserve"> hodnocení </w:t>
      </w:r>
      <w:r w:rsidR="00C054A5">
        <w:rPr>
          <w:rFonts w:ascii="Times New Roman" w:hAnsi="Times New Roman" w:cs="Times New Roman"/>
          <w:sz w:val="24"/>
        </w:rPr>
        <w:t>žádostí</w:t>
      </w:r>
      <w:r w:rsidRPr="009A3065">
        <w:rPr>
          <w:rFonts w:ascii="Times New Roman" w:hAnsi="Times New Roman" w:cs="Times New Roman"/>
          <w:sz w:val="24"/>
        </w:rPr>
        <w:t xml:space="preserve"> přihlášených do vnitřní soutěže </w:t>
      </w:r>
      <w:r w:rsidR="00C054A5">
        <w:rPr>
          <w:rFonts w:ascii="Times New Roman" w:hAnsi="Times New Roman" w:cs="Times New Roman"/>
          <w:sz w:val="24"/>
        </w:rPr>
        <w:t>Podpora mezinárodní spolupráce</w:t>
      </w:r>
      <w:r w:rsidRPr="009A3065">
        <w:rPr>
          <w:rFonts w:ascii="Times New Roman" w:hAnsi="Times New Roman" w:cs="Times New Roman"/>
          <w:sz w:val="24"/>
        </w:rPr>
        <w:t xml:space="preserve"> Univerzity </w:t>
      </w:r>
      <w:r w:rsidR="007867A0">
        <w:rPr>
          <w:rFonts w:ascii="Times New Roman" w:hAnsi="Times New Roman" w:cs="Times New Roman"/>
          <w:sz w:val="24"/>
        </w:rPr>
        <w:t xml:space="preserve">Tomáše Bati ve Zlíně na rok </w:t>
      </w:r>
      <w:r w:rsidR="00E174B9">
        <w:rPr>
          <w:rFonts w:ascii="Times New Roman" w:hAnsi="Times New Roman" w:cs="Times New Roman"/>
          <w:sz w:val="24"/>
        </w:rPr>
        <w:t>202</w:t>
      </w:r>
      <w:r w:rsidR="00E40DD7">
        <w:rPr>
          <w:rFonts w:ascii="Times New Roman" w:hAnsi="Times New Roman" w:cs="Times New Roman"/>
          <w:sz w:val="24"/>
        </w:rPr>
        <w:t>2</w:t>
      </w:r>
      <w:r w:rsidR="00817CA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v následujícím složení:</w:t>
      </w:r>
    </w:p>
    <w:p w14:paraId="629BD072" w14:textId="77777777" w:rsidR="009A3065" w:rsidRDefault="009A3065" w:rsidP="009A3065">
      <w:pPr>
        <w:rPr>
          <w:rFonts w:ascii="Times New Roman" w:hAnsi="Times New Roman" w:cs="Times New Roman"/>
          <w:sz w:val="24"/>
        </w:rPr>
      </w:pPr>
    </w:p>
    <w:p w14:paraId="0E989C41" w14:textId="09759450" w:rsidR="009A3065" w:rsidRDefault="0012033D" w:rsidP="009A306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Předsedkyně</w:t>
      </w:r>
      <w:r w:rsidR="009A3065" w:rsidRPr="00A0451F">
        <w:rPr>
          <w:rFonts w:ascii="Times New Roman" w:hAnsi="Times New Roman" w:cs="Times New Roman"/>
          <w:sz w:val="24"/>
          <w:u w:val="single"/>
        </w:rPr>
        <w:t xml:space="preserve"> komise</w:t>
      </w:r>
      <w:r w:rsidR="009A3065">
        <w:rPr>
          <w:rFonts w:ascii="Times New Roman" w:hAnsi="Times New Roman" w:cs="Times New Roman"/>
          <w:sz w:val="24"/>
        </w:rPr>
        <w:t xml:space="preserve">: </w:t>
      </w:r>
    </w:p>
    <w:p w14:paraId="11226C3B" w14:textId="77777777" w:rsidR="00E40DD7" w:rsidRDefault="00C054A5" w:rsidP="00E40DD7">
      <w:pPr>
        <w:ind w:left="4678" w:hanging="467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Ing. </w:t>
      </w:r>
      <w:r w:rsidR="00E40DD7">
        <w:rPr>
          <w:rFonts w:ascii="Times New Roman" w:hAnsi="Times New Roman" w:cs="Times New Roman"/>
          <w:sz w:val="24"/>
        </w:rPr>
        <w:t>Lubomír Beníček</w:t>
      </w:r>
      <w:r>
        <w:rPr>
          <w:rFonts w:ascii="Times New Roman" w:hAnsi="Times New Roman" w:cs="Times New Roman"/>
          <w:sz w:val="24"/>
        </w:rPr>
        <w:t>, Ph.D</w:t>
      </w:r>
      <w:r w:rsidR="00817CA4">
        <w:rPr>
          <w:rFonts w:ascii="Times New Roman" w:hAnsi="Times New Roman" w:cs="Times New Roman"/>
          <w:sz w:val="24"/>
        </w:rPr>
        <w:t>.</w:t>
      </w:r>
      <w:r w:rsidR="00080D30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9A3065">
        <w:rPr>
          <w:rFonts w:ascii="Times New Roman" w:hAnsi="Times New Roman" w:cs="Times New Roman"/>
          <w:sz w:val="24"/>
        </w:rPr>
        <w:t xml:space="preserve">prorektor pro </w:t>
      </w:r>
      <w:r>
        <w:rPr>
          <w:rFonts w:ascii="Times New Roman" w:hAnsi="Times New Roman" w:cs="Times New Roman"/>
          <w:sz w:val="24"/>
        </w:rPr>
        <w:t>internacionalizaci</w:t>
      </w:r>
      <w:r w:rsidR="00E40DD7">
        <w:rPr>
          <w:rFonts w:ascii="Times New Roman" w:hAnsi="Times New Roman" w:cs="Times New Roman"/>
          <w:sz w:val="24"/>
        </w:rPr>
        <w:t xml:space="preserve">; </w:t>
      </w:r>
    </w:p>
    <w:p w14:paraId="0FAF203D" w14:textId="4704CF49" w:rsidR="00A0451F" w:rsidRDefault="00E40DD7" w:rsidP="00E40DD7">
      <w:pPr>
        <w:ind w:left="4678" w:firstLine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prorektor pro pedagogickou činnost</w:t>
      </w:r>
    </w:p>
    <w:p w14:paraId="4C748798" w14:textId="77777777" w:rsidR="007867A0" w:rsidRDefault="007867A0" w:rsidP="009A3065">
      <w:pPr>
        <w:rPr>
          <w:rFonts w:ascii="Times New Roman" w:hAnsi="Times New Roman" w:cs="Times New Roman"/>
          <w:sz w:val="24"/>
        </w:rPr>
      </w:pPr>
    </w:p>
    <w:p w14:paraId="2D82BE57" w14:textId="77777777" w:rsidR="009A3065" w:rsidRDefault="009A3065" w:rsidP="009A3065">
      <w:pPr>
        <w:rPr>
          <w:rFonts w:ascii="Times New Roman" w:hAnsi="Times New Roman" w:cs="Times New Roman"/>
          <w:sz w:val="24"/>
        </w:rPr>
      </w:pPr>
      <w:r w:rsidRPr="00A0451F">
        <w:rPr>
          <w:rFonts w:ascii="Times New Roman" w:hAnsi="Times New Roman" w:cs="Times New Roman"/>
          <w:sz w:val="24"/>
          <w:u w:val="single"/>
        </w:rPr>
        <w:t>Členové komise</w:t>
      </w:r>
      <w:r>
        <w:rPr>
          <w:rFonts w:ascii="Times New Roman" w:hAnsi="Times New Roman" w:cs="Times New Roman"/>
          <w:sz w:val="24"/>
        </w:rPr>
        <w:t>:</w:t>
      </w:r>
    </w:p>
    <w:p w14:paraId="0BCCED92" w14:textId="54619DF7" w:rsidR="009A3065" w:rsidRDefault="00632CFD" w:rsidP="009A3065">
      <w:pPr>
        <w:rPr>
          <w:rFonts w:ascii="Times New Roman" w:hAnsi="Times New Roman" w:cs="Times New Roman"/>
          <w:sz w:val="24"/>
        </w:rPr>
      </w:pPr>
      <w:r w:rsidRPr="003B32B0">
        <w:rPr>
          <w:rFonts w:ascii="Times New Roman" w:hAnsi="Times New Roman" w:cs="Times New Roman"/>
          <w:sz w:val="24"/>
        </w:rPr>
        <w:t>doc. Ing. Antonín Minařík, Ph.D.</w:t>
      </w:r>
      <w:r w:rsidR="003B32B0" w:rsidRPr="003B32B0">
        <w:rPr>
          <w:rFonts w:ascii="Times New Roman" w:hAnsi="Times New Roman" w:cs="Times New Roman"/>
          <w:sz w:val="24"/>
        </w:rPr>
        <w:t xml:space="preserve"> </w:t>
      </w:r>
      <w:r w:rsidR="009A3065">
        <w:rPr>
          <w:rFonts w:ascii="Times New Roman" w:hAnsi="Times New Roman" w:cs="Times New Roman"/>
          <w:sz w:val="24"/>
        </w:rPr>
        <w:t xml:space="preserve"> </w:t>
      </w:r>
      <w:r w:rsidR="00080D30">
        <w:rPr>
          <w:rFonts w:ascii="Times New Roman" w:hAnsi="Times New Roman" w:cs="Times New Roman"/>
          <w:sz w:val="24"/>
        </w:rPr>
        <w:tab/>
      </w:r>
      <w:r w:rsidR="00080D30">
        <w:rPr>
          <w:rFonts w:ascii="Times New Roman" w:hAnsi="Times New Roman" w:cs="Times New Roman"/>
          <w:sz w:val="24"/>
        </w:rPr>
        <w:tab/>
      </w:r>
      <w:r w:rsidR="00E174B9">
        <w:rPr>
          <w:rFonts w:ascii="Times New Roman" w:hAnsi="Times New Roman" w:cs="Times New Roman"/>
          <w:sz w:val="24"/>
        </w:rPr>
        <w:tab/>
      </w:r>
      <w:r w:rsidR="009A3065">
        <w:rPr>
          <w:rFonts w:ascii="Times New Roman" w:hAnsi="Times New Roman" w:cs="Times New Roman"/>
          <w:sz w:val="24"/>
        </w:rPr>
        <w:t>Fakulta technologická</w:t>
      </w:r>
    </w:p>
    <w:p w14:paraId="4FC2A4F9" w14:textId="3D332720" w:rsidR="009A3065" w:rsidRDefault="00E174B9" w:rsidP="009A306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Ing. Přemysl Pálka</w:t>
      </w:r>
      <w:r w:rsidR="00080D30">
        <w:rPr>
          <w:rFonts w:ascii="Times New Roman" w:hAnsi="Times New Roman" w:cs="Times New Roman"/>
          <w:sz w:val="24"/>
        </w:rPr>
        <w:t>, Ph.D.</w:t>
      </w:r>
      <w:r w:rsidR="00080D30">
        <w:rPr>
          <w:rFonts w:ascii="Times New Roman" w:hAnsi="Times New Roman" w:cs="Times New Roman"/>
          <w:sz w:val="24"/>
        </w:rPr>
        <w:tab/>
      </w:r>
      <w:r w:rsidR="00080D30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C054A5">
        <w:rPr>
          <w:rFonts w:ascii="Times New Roman" w:hAnsi="Times New Roman" w:cs="Times New Roman"/>
          <w:sz w:val="24"/>
        </w:rPr>
        <w:tab/>
      </w:r>
      <w:r w:rsidR="009A3065">
        <w:rPr>
          <w:rFonts w:ascii="Times New Roman" w:hAnsi="Times New Roman" w:cs="Times New Roman"/>
          <w:sz w:val="24"/>
        </w:rPr>
        <w:t>Fakulta managementu a ekonomiky</w:t>
      </w:r>
    </w:p>
    <w:p w14:paraId="793FC15D" w14:textId="77777777" w:rsidR="009A3065" w:rsidRDefault="00C054A5" w:rsidP="009A306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Mgr. Pavel Krutil</w:t>
      </w:r>
      <w:r>
        <w:rPr>
          <w:rFonts w:ascii="Times New Roman" w:hAnsi="Times New Roman" w:cs="Times New Roman"/>
          <w:sz w:val="24"/>
        </w:rPr>
        <w:tab/>
      </w:r>
      <w:r w:rsidR="00080D30">
        <w:rPr>
          <w:rFonts w:ascii="Times New Roman" w:hAnsi="Times New Roman" w:cs="Times New Roman"/>
          <w:sz w:val="24"/>
        </w:rPr>
        <w:tab/>
      </w:r>
      <w:r w:rsidR="00080D30">
        <w:rPr>
          <w:rFonts w:ascii="Times New Roman" w:hAnsi="Times New Roman" w:cs="Times New Roman"/>
          <w:sz w:val="24"/>
        </w:rPr>
        <w:tab/>
      </w:r>
      <w:r w:rsidR="00080D30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9A3065">
        <w:rPr>
          <w:rFonts w:ascii="Times New Roman" w:hAnsi="Times New Roman" w:cs="Times New Roman"/>
          <w:sz w:val="24"/>
        </w:rPr>
        <w:t>Fakulta multimediálních komunikací</w:t>
      </w:r>
    </w:p>
    <w:p w14:paraId="1DEA15FB" w14:textId="77777777" w:rsidR="009A3065" w:rsidRDefault="00C054A5" w:rsidP="009A306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doc. Ing. Marek Kubalčík, Ph.D</w:t>
      </w:r>
      <w:r w:rsidR="009A3065" w:rsidRPr="009A3065">
        <w:rPr>
          <w:rFonts w:ascii="Times New Roman" w:hAnsi="Times New Roman" w:cs="Times New Roman"/>
          <w:sz w:val="24"/>
        </w:rPr>
        <w:t>.</w:t>
      </w:r>
      <w:r w:rsidR="00080D30">
        <w:rPr>
          <w:rFonts w:ascii="Times New Roman" w:hAnsi="Times New Roman" w:cs="Times New Roman"/>
          <w:sz w:val="24"/>
        </w:rPr>
        <w:tab/>
      </w:r>
      <w:r w:rsidR="00080D30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9A3065">
        <w:rPr>
          <w:rFonts w:ascii="Times New Roman" w:hAnsi="Times New Roman" w:cs="Times New Roman"/>
          <w:sz w:val="24"/>
        </w:rPr>
        <w:t>Fakulta aplikované informatiky</w:t>
      </w:r>
    </w:p>
    <w:p w14:paraId="385A0823" w14:textId="77777777" w:rsidR="009A3065" w:rsidRDefault="00C054A5" w:rsidP="009A306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Mgr. Renata Šilhánová, Ph.D.</w:t>
      </w:r>
      <w:r>
        <w:rPr>
          <w:rFonts w:ascii="Times New Roman" w:hAnsi="Times New Roman" w:cs="Times New Roman"/>
          <w:sz w:val="24"/>
        </w:rPr>
        <w:tab/>
      </w:r>
      <w:r w:rsidR="00742D7E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9A3065">
        <w:rPr>
          <w:rFonts w:ascii="Times New Roman" w:hAnsi="Times New Roman" w:cs="Times New Roman"/>
          <w:sz w:val="24"/>
        </w:rPr>
        <w:t>Fakulta humanitních studií</w:t>
      </w:r>
    </w:p>
    <w:p w14:paraId="70F70B44" w14:textId="77777777" w:rsidR="009A3065" w:rsidRDefault="00890016" w:rsidP="009A3065">
      <w:pPr>
        <w:rPr>
          <w:rFonts w:ascii="Times New Roman" w:hAnsi="Times New Roman" w:cs="Times New Roman"/>
          <w:sz w:val="24"/>
        </w:rPr>
      </w:pPr>
      <w:r w:rsidRPr="001C44F9">
        <w:rPr>
          <w:rFonts w:ascii="Times New Roman" w:hAnsi="Times New Roman" w:cs="Times New Roman"/>
          <w:sz w:val="24"/>
        </w:rPr>
        <w:t xml:space="preserve">Ing. </w:t>
      </w:r>
      <w:r w:rsidR="00C054A5" w:rsidRPr="001C44F9">
        <w:rPr>
          <w:rFonts w:ascii="Times New Roman" w:hAnsi="Times New Roman" w:cs="Times New Roman"/>
          <w:sz w:val="24"/>
        </w:rPr>
        <w:t>Slavomíra Vargová, Ph.D.</w:t>
      </w:r>
      <w:r w:rsidRPr="00C84B8D">
        <w:rPr>
          <w:rFonts w:ascii="Times New Roman" w:hAnsi="Times New Roman" w:cs="Times New Roman"/>
          <w:sz w:val="24"/>
        </w:rPr>
        <w:t xml:space="preserve"> </w:t>
      </w:r>
      <w:r w:rsidR="0081286D">
        <w:rPr>
          <w:rFonts w:ascii="Times New Roman" w:hAnsi="Times New Roman" w:cs="Times New Roman"/>
          <w:sz w:val="24"/>
        </w:rPr>
        <w:tab/>
      </w:r>
      <w:r w:rsidR="0081286D">
        <w:rPr>
          <w:rFonts w:ascii="Times New Roman" w:hAnsi="Times New Roman" w:cs="Times New Roman"/>
          <w:sz w:val="24"/>
        </w:rPr>
        <w:tab/>
      </w:r>
      <w:r w:rsidR="00C054A5">
        <w:rPr>
          <w:rFonts w:ascii="Times New Roman" w:hAnsi="Times New Roman" w:cs="Times New Roman"/>
          <w:sz w:val="24"/>
        </w:rPr>
        <w:tab/>
      </w:r>
      <w:r w:rsidR="009A3065">
        <w:rPr>
          <w:rFonts w:ascii="Times New Roman" w:hAnsi="Times New Roman" w:cs="Times New Roman"/>
          <w:sz w:val="24"/>
        </w:rPr>
        <w:t>Fakulta logistiky a krizového řízení</w:t>
      </w:r>
    </w:p>
    <w:p w14:paraId="507826C3" w14:textId="77777777" w:rsidR="009A3065" w:rsidRDefault="007718E0" w:rsidP="009A3065">
      <w:pPr>
        <w:rPr>
          <w:rFonts w:ascii="Times New Roman" w:hAnsi="Times New Roman" w:cs="Times New Roman"/>
          <w:sz w:val="24"/>
        </w:rPr>
      </w:pPr>
      <w:r w:rsidRPr="00FE7FFE">
        <w:rPr>
          <w:rFonts w:ascii="Times New Roman" w:hAnsi="Times New Roman" w:cs="Times New Roman"/>
          <w:sz w:val="24"/>
        </w:rPr>
        <w:t xml:space="preserve">doc. </w:t>
      </w:r>
      <w:r w:rsidR="00C054A5" w:rsidRPr="00FE7FFE">
        <w:rPr>
          <w:rFonts w:ascii="Times New Roman" w:hAnsi="Times New Roman" w:cs="Times New Roman"/>
          <w:sz w:val="24"/>
        </w:rPr>
        <w:t>Ing. et Ing. Ivo Kuřitka, Ph.D. et Ph.D.</w:t>
      </w:r>
      <w:r w:rsidR="00080D30" w:rsidRPr="00FE7FFE">
        <w:rPr>
          <w:rFonts w:ascii="Times New Roman" w:hAnsi="Times New Roman" w:cs="Times New Roman"/>
          <w:sz w:val="24"/>
        </w:rPr>
        <w:tab/>
      </w:r>
      <w:r w:rsidR="00C054A5" w:rsidRPr="00FE7FFE">
        <w:rPr>
          <w:rFonts w:ascii="Times New Roman" w:hAnsi="Times New Roman" w:cs="Times New Roman"/>
          <w:sz w:val="24"/>
        </w:rPr>
        <w:tab/>
      </w:r>
      <w:r w:rsidR="009A3065" w:rsidRPr="00FE7FFE">
        <w:rPr>
          <w:rFonts w:ascii="Times New Roman" w:hAnsi="Times New Roman" w:cs="Times New Roman"/>
          <w:sz w:val="24"/>
        </w:rPr>
        <w:t>Univerzitní institut</w:t>
      </w:r>
    </w:p>
    <w:p w14:paraId="2C73F8CF" w14:textId="77777777" w:rsidR="00A0451F" w:rsidRDefault="00A0451F" w:rsidP="009A3065">
      <w:pPr>
        <w:rPr>
          <w:rFonts w:ascii="Times New Roman" w:hAnsi="Times New Roman" w:cs="Times New Roman"/>
          <w:sz w:val="24"/>
        </w:rPr>
      </w:pPr>
    </w:p>
    <w:p w14:paraId="781CDB3D" w14:textId="77777777" w:rsidR="00742D7E" w:rsidRDefault="00742D7E" w:rsidP="009A3065">
      <w:pPr>
        <w:rPr>
          <w:rFonts w:ascii="Times New Roman" w:hAnsi="Times New Roman" w:cs="Times New Roman"/>
          <w:sz w:val="24"/>
        </w:rPr>
      </w:pPr>
    </w:p>
    <w:p w14:paraId="06139C4A" w14:textId="2E09F9A6" w:rsidR="00A0451F" w:rsidRDefault="00A0451F" w:rsidP="009A306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Ve Zlíně dne </w:t>
      </w:r>
      <w:r w:rsidR="00AD674F">
        <w:rPr>
          <w:rFonts w:ascii="Times New Roman" w:hAnsi="Times New Roman" w:cs="Times New Roman"/>
          <w:sz w:val="24"/>
        </w:rPr>
        <w:t>24</w:t>
      </w:r>
      <w:bookmarkStart w:id="0" w:name="_GoBack"/>
      <w:bookmarkEnd w:id="0"/>
      <w:r w:rsidR="00C054A5">
        <w:rPr>
          <w:rFonts w:ascii="Times New Roman" w:hAnsi="Times New Roman" w:cs="Times New Roman"/>
          <w:sz w:val="24"/>
        </w:rPr>
        <w:t xml:space="preserve">. </w:t>
      </w:r>
      <w:r w:rsidR="003B32B0">
        <w:rPr>
          <w:rFonts w:ascii="Times New Roman" w:hAnsi="Times New Roman" w:cs="Times New Roman"/>
          <w:sz w:val="24"/>
        </w:rPr>
        <w:t>1</w:t>
      </w:r>
      <w:r w:rsidR="003A59E9">
        <w:rPr>
          <w:rFonts w:ascii="Times New Roman" w:hAnsi="Times New Roman" w:cs="Times New Roman"/>
          <w:sz w:val="24"/>
        </w:rPr>
        <w:t xml:space="preserve">. </w:t>
      </w:r>
      <w:r w:rsidR="00C054A5">
        <w:rPr>
          <w:rFonts w:ascii="Times New Roman" w:hAnsi="Times New Roman" w:cs="Times New Roman"/>
          <w:sz w:val="24"/>
        </w:rPr>
        <w:t>202</w:t>
      </w:r>
      <w:r w:rsidR="00E40DD7">
        <w:rPr>
          <w:rFonts w:ascii="Times New Roman" w:hAnsi="Times New Roman" w:cs="Times New Roman"/>
          <w:sz w:val="24"/>
        </w:rPr>
        <w:t>2</w:t>
      </w:r>
    </w:p>
    <w:p w14:paraId="395F705D" w14:textId="77777777" w:rsidR="00A0451F" w:rsidRDefault="00A0451F" w:rsidP="009A3065">
      <w:pPr>
        <w:rPr>
          <w:rFonts w:ascii="Times New Roman" w:hAnsi="Times New Roman" w:cs="Times New Roman"/>
          <w:sz w:val="24"/>
        </w:rPr>
      </w:pPr>
    </w:p>
    <w:p w14:paraId="1D668371" w14:textId="77777777" w:rsidR="00A0451F" w:rsidRDefault="00A0451F" w:rsidP="009A3065">
      <w:pPr>
        <w:rPr>
          <w:rFonts w:ascii="Times New Roman" w:hAnsi="Times New Roman" w:cs="Times New Roman"/>
          <w:sz w:val="24"/>
        </w:rPr>
      </w:pPr>
    </w:p>
    <w:p w14:paraId="00CD4FDC" w14:textId="77777777" w:rsidR="00A0451F" w:rsidRDefault="00080D30" w:rsidP="009A306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A0451F">
        <w:rPr>
          <w:rFonts w:ascii="Times New Roman" w:hAnsi="Times New Roman" w:cs="Times New Roman"/>
          <w:sz w:val="24"/>
        </w:rPr>
        <w:t xml:space="preserve">prof. Ing. </w:t>
      </w:r>
      <w:r w:rsidR="00817CA4">
        <w:rPr>
          <w:rFonts w:ascii="Times New Roman" w:hAnsi="Times New Roman" w:cs="Times New Roman"/>
          <w:sz w:val="24"/>
        </w:rPr>
        <w:t>Vladimír Sedlařík, Ph.D.</w:t>
      </w:r>
      <w:r w:rsidR="00F012A4">
        <w:rPr>
          <w:rFonts w:ascii="Times New Roman" w:hAnsi="Times New Roman" w:cs="Times New Roman"/>
          <w:sz w:val="24"/>
        </w:rPr>
        <w:t>, v.r.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</w:t>
      </w:r>
      <w:r w:rsidR="00742D7E">
        <w:rPr>
          <w:rFonts w:ascii="Times New Roman" w:hAnsi="Times New Roman" w:cs="Times New Roman"/>
          <w:sz w:val="24"/>
        </w:rPr>
        <w:tab/>
      </w:r>
      <w:r w:rsidR="00742D7E">
        <w:rPr>
          <w:rFonts w:ascii="Times New Roman" w:hAnsi="Times New Roman" w:cs="Times New Roman"/>
          <w:sz w:val="24"/>
        </w:rPr>
        <w:tab/>
      </w:r>
      <w:r w:rsidR="00A0451F">
        <w:rPr>
          <w:rFonts w:ascii="Times New Roman" w:hAnsi="Times New Roman" w:cs="Times New Roman"/>
          <w:sz w:val="24"/>
        </w:rPr>
        <w:t>rektor UTB ve Zlíně</w:t>
      </w:r>
    </w:p>
    <w:p w14:paraId="5F7D5B2D" w14:textId="77777777" w:rsidR="009A3065" w:rsidRDefault="009A3065" w:rsidP="009A3065">
      <w:pPr>
        <w:rPr>
          <w:rFonts w:ascii="Times New Roman" w:hAnsi="Times New Roman" w:cs="Times New Roman"/>
          <w:sz w:val="24"/>
        </w:rPr>
      </w:pPr>
    </w:p>
    <w:p w14:paraId="671FA649" w14:textId="77777777" w:rsidR="009A3065" w:rsidRPr="009A3065" w:rsidRDefault="009A3065" w:rsidP="009A3065">
      <w:pPr>
        <w:rPr>
          <w:rFonts w:ascii="Times New Roman" w:hAnsi="Times New Roman" w:cs="Times New Roman"/>
          <w:sz w:val="24"/>
        </w:rPr>
      </w:pPr>
    </w:p>
    <w:sectPr w:rsidR="009A3065" w:rsidRPr="009A3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065"/>
    <w:rsid w:val="000050B4"/>
    <w:rsid w:val="00080D30"/>
    <w:rsid w:val="0012033D"/>
    <w:rsid w:val="001C44F9"/>
    <w:rsid w:val="00340865"/>
    <w:rsid w:val="003A59E9"/>
    <w:rsid w:val="003B32B0"/>
    <w:rsid w:val="005F73B4"/>
    <w:rsid w:val="00632CFD"/>
    <w:rsid w:val="006C234E"/>
    <w:rsid w:val="00742D7E"/>
    <w:rsid w:val="007718E0"/>
    <w:rsid w:val="007867A0"/>
    <w:rsid w:val="007D64A4"/>
    <w:rsid w:val="0081286D"/>
    <w:rsid w:val="00817CA4"/>
    <w:rsid w:val="00890016"/>
    <w:rsid w:val="008C2604"/>
    <w:rsid w:val="009A3065"/>
    <w:rsid w:val="00A0451F"/>
    <w:rsid w:val="00AD674F"/>
    <w:rsid w:val="00B266C3"/>
    <w:rsid w:val="00C054A5"/>
    <w:rsid w:val="00C84B8D"/>
    <w:rsid w:val="00CA25BC"/>
    <w:rsid w:val="00DF7CE6"/>
    <w:rsid w:val="00E174B9"/>
    <w:rsid w:val="00E40DD7"/>
    <w:rsid w:val="00E7512C"/>
    <w:rsid w:val="00E8595F"/>
    <w:rsid w:val="00F012A4"/>
    <w:rsid w:val="00FA6DCC"/>
    <w:rsid w:val="00FE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A8660"/>
  <w15:docId w15:val="{EA8ED13D-FFE4-43E3-80DC-184546251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84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4B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88A604B21D3940B48EA65A387AC9B4" ma:contentTypeVersion="10" ma:contentTypeDescription="Vytvoří nový dokument" ma:contentTypeScope="" ma:versionID="d68a9c98706dbb53f491accd3ee058d3">
  <xsd:schema xmlns:xsd="http://www.w3.org/2001/XMLSchema" xmlns:xs="http://www.w3.org/2001/XMLSchema" xmlns:p="http://schemas.microsoft.com/office/2006/metadata/properties" xmlns:ns3="c8baf724-25f9-477d-9891-ff2832228ff1" targetNamespace="http://schemas.microsoft.com/office/2006/metadata/properties" ma:root="true" ma:fieldsID="a9bc9a7f700d052689cfded4bf1a96b8" ns3:_="">
    <xsd:import namespace="c8baf724-25f9-477d-9891-ff2832228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af724-25f9-477d-9891-ff2832228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B4CD6A-F0CF-4708-B733-1189D7B8C5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8D1478-CD1B-4655-BC4F-19B1E3BB27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54D816-6BD9-45D4-8F89-45AA8A08F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af724-25f9-477d-9891-ff2832228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Sedlarik</dc:creator>
  <cp:lastModifiedBy>Pavel Býček</cp:lastModifiedBy>
  <cp:revision>10</cp:revision>
  <dcterms:created xsi:type="dcterms:W3CDTF">2020-11-24T08:07:00Z</dcterms:created>
  <dcterms:modified xsi:type="dcterms:W3CDTF">2022-01-25T08:32:00Z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0x0101007C88A604B21D3940B48EA65A387AC9B4</vt:lpwstr>
  </property>
</Properties>
</file>