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E4CD4" w14:textId="2A1FD814" w:rsidR="0034572F" w:rsidRDefault="0034572F" w:rsidP="00EE3173">
      <w:pPr>
        <w:spacing w:after="120"/>
        <w:jc w:val="center"/>
        <w:rPr>
          <w:rFonts w:ascii="Times New Roman" w:hAnsi="Times New Roman"/>
          <w:b/>
          <w:sz w:val="28"/>
        </w:rPr>
      </w:pPr>
      <w:r>
        <w:rPr>
          <w:noProof/>
          <w:lang w:eastAsia="cs-CZ"/>
        </w:rPr>
        <w:drawing>
          <wp:inline distT="0" distB="0" distL="0" distR="0" wp14:anchorId="1D79B397" wp14:editId="60EB716F">
            <wp:extent cx="2266950" cy="447675"/>
            <wp:effectExtent l="0" t="0" r="0" b="9525"/>
            <wp:docPr id="2" name="Obrázek 2" descr="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8BB3E" w14:textId="3DB8C1DA" w:rsidR="0034572F" w:rsidRPr="00AE2BB8" w:rsidRDefault="0034572F" w:rsidP="0034572F">
      <w:pPr>
        <w:jc w:val="center"/>
        <w:rPr>
          <w:rFonts w:ascii="Times New Roman" w:hAnsi="Times New Roman"/>
          <w:b/>
          <w:szCs w:val="24"/>
        </w:rPr>
      </w:pPr>
      <w:r w:rsidRPr="00AE2BB8">
        <w:rPr>
          <w:rFonts w:ascii="Times New Roman" w:hAnsi="Times New Roman"/>
          <w:b/>
          <w:szCs w:val="24"/>
        </w:rPr>
        <w:t>VYHLÁŠENÍ</w:t>
      </w:r>
      <w:r w:rsidR="00610BD2">
        <w:rPr>
          <w:rFonts w:ascii="Times New Roman" w:hAnsi="Times New Roman"/>
          <w:b/>
          <w:szCs w:val="24"/>
        </w:rPr>
        <w:t xml:space="preserve"> DODATEČNÉ</w:t>
      </w:r>
      <w:r w:rsidRPr="00AE2BB8">
        <w:rPr>
          <w:rFonts w:ascii="Times New Roman" w:hAnsi="Times New Roman"/>
          <w:b/>
          <w:szCs w:val="24"/>
        </w:rPr>
        <w:t xml:space="preserve"> INTERNÍ SOUTĚŽE </w:t>
      </w:r>
      <w:r w:rsidRPr="00AE2BB8">
        <w:rPr>
          <w:rFonts w:ascii="Times New Roman" w:hAnsi="Times New Roman"/>
          <w:b/>
          <w:szCs w:val="24"/>
        </w:rPr>
        <w:br/>
      </w:r>
      <w:r w:rsidRPr="003D7A31">
        <w:rPr>
          <w:rFonts w:ascii="Times New Roman" w:hAnsi="Times New Roman"/>
          <w:b/>
          <w:szCs w:val="24"/>
          <w:u w:val="single"/>
        </w:rPr>
        <w:t xml:space="preserve">PODPORA MEZINÁRODNÍ SPOLUPRÁCE NA ROK </w:t>
      </w:r>
      <w:r w:rsidR="00FC1E0F">
        <w:rPr>
          <w:rFonts w:ascii="Times New Roman" w:hAnsi="Times New Roman"/>
          <w:b/>
          <w:szCs w:val="24"/>
          <w:u w:val="single"/>
        </w:rPr>
        <w:t>2023</w:t>
      </w:r>
    </w:p>
    <w:p w14:paraId="04A6EC3D" w14:textId="77777777" w:rsidR="0034572F" w:rsidRDefault="0034572F" w:rsidP="006D51EE">
      <w:pPr>
        <w:spacing w:after="0" w:line="240" w:lineRule="auto"/>
        <w:jc w:val="both"/>
        <w:rPr>
          <w:rFonts w:ascii="Times New Roman" w:hAnsi="Times New Roman"/>
        </w:rPr>
      </w:pPr>
    </w:p>
    <w:p w14:paraId="5872FCC7" w14:textId="15C59D42" w:rsidR="006D51EE" w:rsidRDefault="006D51EE" w:rsidP="006D51EE">
      <w:pPr>
        <w:spacing w:after="0" w:line="240" w:lineRule="auto"/>
        <w:jc w:val="both"/>
        <w:rPr>
          <w:rFonts w:ascii="Times New Roman" w:hAnsi="Times New Roman"/>
        </w:rPr>
      </w:pPr>
      <w:r w:rsidRPr="00193027">
        <w:rPr>
          <w:rFonts w:ascii="Times New Roman" w:hAnsi="Times New Roman"/>
        </w:rPr>
        <w:t>V</w:t>
      </w:r>
      <w:r w:rsidR="00610BD2">
        <w:rPr>
          <w:rFonts w:ascii="Times New Roman" w:hAnsi="Times New Roman"/>
        </w:rPr>
        <w:t> </w:t>
      </w:r>
      <w:r w:rsidRPr="00193027">
        <w:rPr>
          <w:rFonts w:ascii="Times New Roman" w:hAnsi="Times New Roman"/>
        </w:rPr>
        <w:t>rámci</w:t>
      </w:r>
      <w:r w:rsidR="00610BD2">
        <w:rPr>
          <w:rFonts w:ascii="Times New Roman" w:hAnsi="Times New Roman"/>
        </w:rPr>
        <w:t xml:space="preserve"> dodatečné</w:t>
      </w:r>
      <w:r w:rsidRPr="00193027">
        <w:rPr>
          <w:rFonts w:ascii="Times New Roman" w:hAnsi="Times New Roman"/>
        </w:rPr>
        <w:t xml:space="preserve"> vnitřní soutěže Podpora mez</w:t>
      </w:r>
      <w:r w:rsidR="0034572F">
        <w:rPr>
          <w:rFonts w:ascii="Times New Roman" w:hAnsi="Times New Roman"/>
        </w:rPr>
        <w:t xml:space="preserve">inárodní spolupráce pro rok </w:t>
      </w:r>
      <w:r w:rsidR="00FC1E0F">
        <w:rPr>
          <w:rFonts w:ascii="Times New Roman" w:hAnsi="Times New Roman"/>
        </w:rPr>
        <w:t>2023</w:t>
      </w:r>
      <w:r w:rsidRPr="00193027">
        <w:rPr>
          <w:rFonts w:ascii="Times New Roman" w:hAnsi="Times New Roman"/>
        </w:rPr>
        <w:t xml:space="preserve"> se vyhlašuje </w:t>
      </w:r>
      <w:r w:rsidRPr="00193027">
        <w:rPr>
          <w:rFonts w:ascii="Times New Roman" w:hAnsi="Times New Roman"/>
          <w:b/>
          <w:bCs/>
        </w:rPr>
        <w:t xml:space="preserve">interní výběrové řízení </w:t>
      </w:r>
      <w:r>
        <w:rPr>
          <w:rFonts w:ascii="Times New Roman" w:hAnsi="Times New Roman"/>
        </w:rPr>
        <w:t xml:space="preserve">na </w:t>
      </w:r>
      <w:r w:rsidR="00330DB5">
        <w:rPr>
          <w:rFonts w:ascii="Times New Roman" w:hAnsi="Times New Roman"/>
        </w:rPr>
        <w:t>žádosti</w:t>
      </w:r>
      <w:r>
        <w:rPr>
          <w:rFonts w:ascii="Times New Roman" w:hAnsi="Times New Roman"/>
        </w:rPr>
        <w:t xml:space="preserve"> zaměřené do následujících oblastí:</w:t>
      </w:r>
    </w:p>
    <w:p w14:paraId="3E0BF704" w14:textId="6C1020CD" w:rsidR="006D51EE" w:rsidRDefault="006D51EE" w:rsidP="006D51EE">
      <w:pPr>
        <w:spacing w:after="0" w:line="240" w:lineRule="auto"/>
        <w:jc w:val="both"/>
        <w:rPr>
          <w:rFonts w:ascii="Times New Roman" w:hAnsi="Times New Roman"/>
        </w:rPr>
      </w:pPr>
    </w:p>
    <w:p w14:paraId="17B35AC5" w14:textId="77777777" w:rsidR="00E84A70" w:rsidRPr="006D51EE" w:rsidRDefault="00E84A70" w:rsidP="00E84A70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Pr="006D51EE">
        <w:rPr>
          <w:rFonts w:ascii="Times New Roman" w:hAnsi="Times New Roman"/>
          <w:b/>
        </w:rPr>
        <w:t>odpora zahraničních mobilit zaměstnanců UTB ve Zlíně</w:t>
      </w:r>
      <w:r>
        <w:rPr>
          <w:rFonts w:ascii="Times New Roman" w:hAnsi="Times New Roman"/>
          <w:b/>
        </w:rPr>
        <w:t>;</w:t>
      </w:r>
    </w:p>
    <w:p w14:paraId="56AE04F7" w14:textId="77777777" w:rsidR="00E84A70" w:rsidRPr="006D51EE" w:rsidRDefault="00E84A70" w:rsidP="00E84A70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p</w:t>
      </w:r>
      <w:r w:rsidRPr="006D51EE">
        <w:rPr>
          <w:rFonts w:ascii="Times New Roman" w:hAnsi="Times New Roman"/>
          <w:b/>
          <w:color w:val="000000" w:themeColor="text1"/>
        </w:rPr>
        <w:t xml:space="preserve">odpora příjezdů zahraničních akademických a vědeckých pracovníků či odborníků  </w:t>
      </w:r>
    </w:p>
    <w:p w14:paraId="2F7E3491" w14:textId="36E4F887" w:rsidR="00E84A70" w:rsidRDefault="00E84A70" w:rsidP="00E84A70">
      <w:pPr>
        <w:pStyle w:val="Odstavecseseznamem"/>
        <w:spacing w:after="120"/>
        <w:rPr>
          <w:rFonts w:ascii="Times New Roman" w:hAnsi="Times New Roman"/>
          <w:b/>
          <w:color w:val="000000" w:themeColor="text1"/>
        </w:rPr>
      </w:pPr>
      <w:r w:rsidRPr="006D51EE">
        <w:rPr>
          <w:rFonts w:ascii="Times New Roman" w:hAnsi="Times New Roman"/>
          <w:b/>
          <w:color w:val="000000" w:themeColor="text1"/>
        </w:rPr>
        <w:t>z praxe na UTB ve Zlíně</w:t>
      </w:r>
      <w:r>
        <w:rPr>
          <w:rFonts w:ascii="Times New Roman" w:hAnsi="Times New Roman"/>
          <w:b/>
          <w:color w:val="000000" w:themeColor="text1"/>
        </w:rPr>
        <w:t xml:space="preserve">; </w:t>
      </w:r>
    </w:p>
    <w:p w14:paraId="47A52680" w14:textId="73703B25" w:rsidR="00851C36" w:rsidRPr="006D51EE" w:rsidRDefault="00851C36" w:rsidP="00851C36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Pr="006D51EE">
        <w:rPr>
          <w:rFonts w:ascii="Times New Roman" w:hAnsi="Times New Roman"/>
          <w:b/>
        </w:rPr>
        <w:t xml:space="preserve">odpora </w:t>
      </w:r>
      <w:r>
        <w:rPr>
          <w:rFonts w:ascii="Times New Roman" w:hAnsi="Times New Roman"/>
          <w:b/>
        </w:rPr>
        <w:t xml:space="preserve">zahraničních mobilit doktorandů </w:t>
      </w:r>
      <w:r w:rsidRPr="006D51EE">
        <w:rPr>
          <w:rFonts w:ascii="Times New Roman" w:hAnsi="Times New Roman"/>
          <w:b/>
        </w:rPr>
        <w:t>UTB ve Zlíně</w:t>
      </w:r>
      <w:r>
        <w:rPr>
          <w:rFonts w:ascii="Times New Roman" w:hAnsi="Times New Roman"/>
          <w:b/>
        </w:rPr>
        <w:t>;</w:t>
      </w:r>
    </w:p>
    <w:p w14:paraId="0B3C8A43" w14:textId="43163323" w:rsidR="0034572F" w:rsidRPr="00332EE4" w:rsidRDefault="006D51EE" w:rsidP="00332EE4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Pr="006D51EE">
        <w:rPr>
          <w:rFonts w:ascii="Times New Roman" w:hAnsi="Times New Roman"/>
          <w:b/>
        </w:rPr>
        <w:t xml:space="preserve">odpora </w:t>
      </w:r>
      <w:r w:rsidR="0098426F">
        <w:rPr>
          <w:rFonts w:ascii="Times New Roman" w:hAnsi="Times New Roman"/>
          <w:b/>
        </w:rPr>
        <w:t>vzniku</w:t>
      </w:r>
      <w:r w:rsidR="00D9315D">
        <w:rPr>
          <w:rFonts w:ascii="Times New Roman" w:hAnsi="Times New Roman"/>
          <w:b/>
        </w:rPr>
        <w:t xml:space="preserve"> </w:t>
      </w:r>
      <w:r w:rsidR="00610BD2">
        <w:rPr>
          <w:rFonts w:ascii="Times New Roman" w:hAnsi="Times New Roman"/>
          <w:b/>
        </w:rPr>
        <w:t>společných studijních programů na</w:t>
      </w:r>
      <w:r w:rsidRPr="006D51EE">
        <w:rPr>
          <w:rFonts w:ascii="Times New Roman" w:hAnsi="Times New Roman"/>
          <w:b/>
        </w:rPr>
        <w:t xml:space="preserve"> UTB ve Zlíně</w:t>
      </w:r>
      <w:r>
        <w:rPr>
          <w:rFonts w:ascii="Times New Roman" w:hAnsi="Times New Roman"/>
          <w:b/>
        </w:rPr>
        <w:t>;</w:t>
      </w:r>
    </w:p>
    <w:p w14:paraId="22C1D056" w14:textId="77777777" w:rsidR="0034572F" w:rsidRDefault="0034572F" w:rsidP="0034572F">
      <w:pPr>
        <w:spacing w:after="0" w:line="240" w:lineRule="auto"/>
        <w:rPr>
          <w:rFonts w:ascii="Times New Roman" w:hAnsi="Times New Roman"/>
          <w:b/>
        </w:rPr>
      </w:pPr>
    </w:p>
    <w:p w14:paraId="203964BF" w14:textId="77777777" w:rsidR="0034572F" w:rsidRPr="006D51EE" w:rsidRDefault="0034572F" w:rsidP="0034572F">
      <w:pPr>
        <w:pStyle w:val="Default"/>
        <w:jc w:val="both"/>
        <w:rPr>
          <w:b/>
          <w:color w:val="000000" w:themeColor="text1"/>
          <w:sz w:val="22"/>
          <w:szCs w:val="22"/>
        </w:rPr>
      </w:pPr>
      <w:r w:rsidRPr="006D51EE">
        <w:rPr>
          <w:b/>
          <w:color w:val="000000" w:themeColor="text1"/>
          <w:sz w:val="22"/>
          <w:szCs w:val="22"/>
        </w:rPr>
        <w:t>Administrace a hodnocení přihlášek</w:t>
      </w:r>
      <w:r>
        <w:rPr>
          <w:b/>
          <w:color w:val="000000" w:themeColor="text1"/>
          <w:sz w:val="22"/>
          <w:szCs w:val="22"/>
        </w:rPr>
        <w:t>:</w:t>
      </w:r>
    </w:p>
    <w:p w14:paraId="54DAA8F6" w14:textId="77777777" w:rsidR="0034572F" w:rsidRDefault="0034572F" w:rsidP="0034572F">
      <w:pPr>
        <w:pStyle w:val="Default"/>
        <w:jc w:val="both"/>
        <w:rPr>
          <w:color w:val="000000" w:themeColor="text1"/>
          <w:sz w:val="22"/>
          <w:szCs w:val="22"/>
        </w:rPr>
      </w:pPr>
    </w:p>
    <w:p w14:paraId="114EEB99" w14:textId="77777777" w:rsidR="0034572F" w:rsidRDefault="0034572F" w:rsidP="0034572F">
      <w:pPr>
        <w:pStyle w:val="Seznam1"/>
        <w:spacing w:before="0"/>
        <w:rPr>
          <w:sz w:val="22"/>
        </w:rPr>
      </w:pPr>
      <w:r>
        <w:rPr>
          <w:color w:val="000000" w:themeColor="text1"/>
          <w:sz w:val="22"/>
          <w:szCs w:val="22"/>
        </w:rPr>
        <w:t xml:space="preserve">Přihláška je dostupná na webových stránkách </w:t>
      </w:r>
      <w:r>
        <w:rPr>
          <w:sz w:val="22"/>
        </w:rPr>
        <w:t>UTB v sekci „Univerzita“, „Mezinárodní vztahy“, „Podpora mezinárodní spolupráce“.</w:t>
      </w:r>
    </w:p>
    <w:p w14:paraId="1BB10275" w14:textId="77777777" w:rsidR="0034572F" w:rsidRPr="00B00FAD" w:rsidRDefault="0034572F" w:rsidP="0034572F">
      <w:pPr>
        <w:pStyle w:val="Seznam1"/>
        <w:spacing w:before="0"/>
        <w:rPr>
          <w:sz w:val="22"/>
        </w:rPr>
      </w:pPr>
      <w:r w:rsidRPr="006C65A5">
        <w:rPr>
          <w:sz w:val="22"/>
          <w:szCs w:val="22"/>
        </w:rPr>
        <w:t>(</w:t>
      </w:r>
      <w:hyperlink r:id="rId11" w:history="1">
        <w:r w:rsidRPr="006C65A5">
          <w:rPr>
            <w:rStyle w:val="Hypertextovodkaz"/>
            <w:sz w:val="22"/>
            <w:szCs w:val="22"/>
          </w:rPr>
          <w:t>https://www.utb.cz/univerzita/mezinarodni-vztahy/podpora-mezinarodni-spoluprace/</w:t>
        </w:r>
      </w:hyperlink>
      <w:r w:rsidRPr="006C65A5">
        <w:rPr>
          <w:sz w:val="22"/>
          <w:szCs w:val="22"/>
        </w:rPr>
        <w:t>)</w:t>
      </w:r>
    </w:p>
    <w:p w14:paraId="70B80CFB" w14:textId="77777777" w:rsidR="0034572F" w:rsidRPr="002B77B9" w:rsidRDefault="0034572F" w:rsidP="0034572F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FD6E827" w14:textId="66A4FB1C" w:rsidR="0034572F" w:rsidRPr="00466289" w:rsidRDefault="0034572F" w:rsidP="0034572F">
      <w:pPr>
        <w:spacing w:after="0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>Termín vyhlášení interního výběrového řízení:</w:t>
      </w:r>
      <w:r w:rsidRPr="002B77B9">
        <w:rPr>
          <w:rFonts w:ascii="Times New Roman" w:hAnsi="Times New Roman"/>
          <w:color w:val="000000" w:themeColor="text1"/>
        </w:rPr>
        <w:tab/>
      </w:r>
      <w:r w:rsidR="00FC1E0F">
        <w:rPr>
          <w:rFonts w:ascii="Times New Roman" w:hAnsi="Times New Roman"/>
          <w:color w:val="000000" w:themeColor="text1"/>
        </w:rPr>
        <w:t>31</w:t>
      </w:r>
      <w:r w:rsidRPr="00466289">
        <w:rPr>
          <w:rFonts w:ascii="Times New Roman" w:hAnsi="Times New Roman"/>
          <w:color w:val="000000" w:themeColor="text1"/>
        </w:rPr>
        <w:t xml:space="preserve">. </w:t>
      </w:r>
      <w:r w:rsidR="00FC1E0F">
        <w:rPr>
          <w:rFonts w:ascii="Times New Roman" w:hAnsi="Times New Roman"/>
          <w:color w:val="000000" w:themeColor="text1"/>
        </w:rPr>
        <w:t>října</w:t>
      </w:r>
      <w:r w:rsidRPr="00466289">
        <w:rPr>
          <w:rFonts w:ascii="Times New Roman" w:hAnsi="Times New Roman"/>
          <w:color w:val="000000" w:themeColor="text1"/>
        </w:rPr>
        <w:t xml:space="preserve"> </w:t>
      </w:r>
      <w:r w:rsidR="00FC1E0F">
        <w:rPr>
          <w:rFonts w:ascii="Times New Roman" w:hAnsi="Times New Roman"/>
          <w:color w:val="000000" w:themeColor="text1"/>
        </w:rPr>
        <w:t>2022</w:t>
      </w:r>
    </w:p>
    <w:p w14:paraId="5294FA75" w14:textId="3CC8CE0F" w:rsidR="0034572F" w:rsidRPr="002B77B9" w:rsidRDefault="0034572F" w:rsidP="0034572F">
      <w:pPr>
        <w:spacing w:after="0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>Termín podávání přihlášek:</w:t>
      </w:r>
      <w:r w:rsidRPr="002B77B9">
        <w:rPr>
          <w:rFonts w:ascii="Times New Roman" w:hAnsi="Times New Roman"/>
          <w:color w:val="000000" w:themeColor="text1"/>
        </w:rPr>
        <w:tab/>
      </w:r>
      <w:r w:rsidRPr="002B77B9">
        <w:rPr>
          <w:rFonts w:ascii="Times New Roman" w:hAnsi="Times New Roman"/>
          <w:b/>
          <w:color w:val="000000" w:themeColor="text1"/>
        </w:rPr>
        <w:tab/>
      </w:r>
      <w:r w:rsidRPr="002B77B9">
        <w:rPr>
          <w:rFonts w:ascii="Times New Roman" w:hAnsi="Times New Roman"/>
          <w:b/>
          <w:color w:val="000000" w:themeColor="text1"/>
        </w:rPr>
        <w:tab/>
      </w:r>
      <w:r w:rsidR="00FC1E0F">
        <w:rPr>
          <w:rFonts w:ascii="Times New Roman" w:hAnsi="Times New Roman"/>
          <w:b/>
          <w:color w:val="000000" w:themeColor="text1"/>
        </w:rPr>
        <w:t>9</w:t>
      </w:r>
      <w:r w:rsidRPr="00466289">
        <w:rPr>
          <w:rFonts w:ascii="Times New Roman" w:hAnsi="Times New Roman"/>
          <w:b/>
          <w:color w:val="000000" w:themeColor="text1"/>
        </w:rPr>
        <w:t xml:space="preserve">. </w:t>
      </w:r>
      <w:r w:rsidR="00332EE4">
        <w:rPr>
          <w:rFonts w:ascii="Times New Roman" w:hAnsi="Times New Roman"/>
          <w:b/>
          <w:color w:val="000000" w:themeColor="text1"/>
        </w:rPr>
        <w:t>prosince</w:t>
      </w:r>
      <w:r w:rsidR="00610BD2">
        <w:rPr>
          <w:rFonts w:ascii="Times New Roman" w:hAnsi="Times New Roman"/>
          <w:b/>
          <w:color w:val="000000" w:themeColor="text1"/>
        </w:rPr>
        <w:t xml:space="preserve"> </w:t>
      </w:r>
      <w:r w:rsidR="00FC1E0F">
        <w:rPr>
          <w:rFonts w:ascii="Times New Roman" w:hAnsi="Times New Roman"/>
          <w:b/>
          <w:color w:val="000000" w:themeColor="text1"/>
        </w:rPr>
        <w:t>2022</w:t>
      </w:r>
    </w:p>
    <w:p w14:paraId="38592FA0" w14:textId="57718DEB" w:rsidR="0034572F" w:rsidRPr="002B77B9" w:rsidRDefault="0034572F" w:rsidP="0034572F">
      <w:pPr>
        <w:spacing w:after="0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>Termín rozhodnutí o přidělení prostředků:</w:t>
      </w:r>
      <w:r w:rsidRPr="002B77B9">
        <w:rPr>
          <w:rFonts w:ascii="Times New Roman" w:hAnsi="Times New Roman"/>
          <w:color w:val="000000" w:themeColor="text1"/>
        </w:rPr>
        <w:tab/>
      </w:r>
      <w:r w:rsidRPr="009C7EF8">
        <w:rPr>
          <w:rFonts w:ascii="Times New Roman" w:hAnsi="Times New Roman"/>
          <w:color w:val="000000" w:themeColor="text1"/>
        </w:rPr>
        <w:t>1</w:t>
      </w:r>
      <w:r w:rsidR="00FC1E0F">
        <w:rPr>
          <w:rFonts w:ascii="Times New Roman" w:hAnsi="Times New Roman"/>
          <w:color w:val="000000" w:themeColor="text1"/>
        </w:rPr>
        <w:t>6</w:t>
      </w:r>
      <w:r w:rsidRPr="009C7EF8">
        <w:rPr>
          <w:rFonts w:ascii="Times New Roman" w:hAnsi="Times New Roman"/>
          <w:color w:val="000000" w:themeColor="text1"/>
        </w:rPr>
        <w:t xml:space="preserve">. </w:t>
      </w:r>
      <w:r w:rsidR="00E84A70">
        <w:rPr>
          <w:rFonts w:ascii="Times New Roman" w:hAnsi="Times New Roman"/>
          <w:color w:val="000000" w:themeColor="text1"/>
        </w:rPr>
        <w:t>prosince</w:t>
      </w:r>
      <w:r w:rsidR="00610BD2">
        <w:rPr>
          <w:rFonts w:ascii="Times New Roman" w:hAnsi="Times New Roman"/>
          <w:color w:val="000000" w:themeColor="text1"/>
        </w:rPr>
        <w:t xml:space="preserve"> </w:t>
      </w:r>
      <w:r w:rsidR="00FC1E0F">
        <w:rPr>
          <w:rFonts w:ascii="Times New Roman" w:hAnsi="Times New Roman"/>
          <w:color w:val="000000" w:themeColor="text1"/>
        </w:rPr>
        <w:t>2022</w:t>
      </w:r>
    </w:p>
    <w:p w14:paraId="5084CDCA" w14:textId="26580226" w:rsidR="0034572F" w:rsidRDefault="0034572F" w:rsidP="0034572F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1E0EAE06" w14:textId="2334C460" w:rsidR="000E3E01" w:rsidRDefault="000E3E01" w:rsidP="000E3E0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62DFB">
        <w:rPr>
          <w:rFonts w:ascii="Times New Roman" w:hAnsi="Times New Roman"/>
          <w:b/>
          <w:color w:val="000000" w:themeColor="text1"/>
        </w:rPr>
        <w:t>Maximální počet</w:t>
      </w:r>
      <w:r w:rsidRPr="00D62DFB">
        <w:rPr>
          <w:rFonts w:ascii="Times New Roman" w:hAnsi="Times New Roman"/>
          <w:color w:val="000000" w:themeColor="text1"/>
        </w:rPr>
        <w:t xml:space="preserve"> přihlášek do interní soutěže je stanoven na </w:t>
      </w:r>
      <w:r w:rsidR="00FC1E0F">
        <w:rPr>
          <w:rFonts w:ascii="Times New Roman" w:hAnsi="Times New Roman"/>
          <w:b/>
          <w:color w:val="000000" w:themeColor="text1"/>
        </w:rPr>
        <w:t>5</w:t>
      </w:r>
      <w:r w:rsidR="00330DB5" w:rsidRPr="00D62DFB">
        <w:rPr>
          <w:rFonts w:ascii="Times New Roman" w:hAnsi="Times New Roman"/>
          <w:b/>
          <w:color w:val="000000" w:themeColor="text1"/>
        </w:rPr>
        <w:t xml:space="preserve"> za součást</w:t>
      </w:r>
      <w:r w:rsidRPr="00D62DFB">
        <w:rPr>
          <w:rFonts w:ascii="Times New Roman" w:hAnsi="Times New Roman"/>
          <w:color w:val="000000" w:themeColor="text1"/>
        </w:rPr>
        <w:t>.</w:t>
      </w:r>
      <w:r w:rsidRPr="00330DB5">
        <w:rPr>
          <w:rFonts w:ascii="Times New Roman" w:hAnsi="Times New Roman"/>
          <w:color w:val="000000" w:themeColor="text1"/>
        </w:rPr>
        <w:t xml:space="preserve"> </w:t>
      </w:r>
    </w:p>
    <w:p w14:paraId="07EFA19E" w14:textId="0F17EAC4" w:rsidR="00294CDC" w:rsidRDefault="00294CDC" w:rsidP="000E3E0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239615CE" w14:textId="4EA0AC79" w:rsidR="00294CDC" w:rsidRPr="00330DB5" w:rsidRDefault="00294CDC" w:rsidP="000E3E0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Přidělené prostředky je nutno vyčerpat do konce roku </w:t>
      </w:r>
      <w:r w:rsidR="00FC1E0F">
        <w:rPr>
          <w:rFonts w:ascii="Times New Roman" w:hAnsi="Times New Roman"/>
          <w:color w:val="000000" w:themeColor="text1"/>
        </w:rPr>
        <w:t>2023</w:t>
      </w:r>
      <w:r>
        <w:rPr>
          <w:rFonts w:ascii="Times New Roman" w:hAnsi="Times New Roman"/>
          <w:color w:val="000000" w:themeColor="text1"/>
        </w:rPr>
        <w:t>.</w:t>
      </w:r>
    </w:p>
    <w:p w14:paraId="1D115A80" w14:textId="191FE5D4" w:rsidR="00A51CC5" w:rsidRDefault="00A51CC5" w:rsidP="000E3E0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1B09C0E" w14:textId="11C416CB" w:rsidR="000E3E01" w:rsidRDefault="00330DB5" w:rsidP="000E3E0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30DB5">
        <w:rPr>
          <w:rFonts w:ascii="Times New Roman" w:hAnsi="Times New Roman"/>
          <w:color w:val="000000" w:themeColor="text1"/>
        </w:rPr>
        <w:t>Přihlášky</w:t>
      </w:r>
      <w:r>
        <w:rPr>
          <w:rFonts w:ascii="Times New Roman" w:hAnsi="Times New Roman"/>
          <w:color w:val="000000" w:themeColor="text1"/>
        </w:rPr>
        <w:t xml:space="preserve"> (na předepsaném formuláři)</w:t>
      </w:r>
      <w:r w:rsidRPr="00330DB5">
        <w:rPr>
          <w:rFonts w:ascii="Times New Roman" w:hAnsi="Times New Roman"/>
          <w:color w:val="000000" w:themeColor="text1"/>
        </w:rPr>
        <w:t xml:space="preserve"> se</w:t>
      </w:r>
      <w:r w:rsidR="001723E3" w:rsidRPr="00330DB5">
        <w:rPr>
          <w:rFonts w:ascii="Times New Roman" w:hAnsi="Times New Roman"/>
          <w:color w:val="000000" w:themeColor="text1"/>
        </w:rPr>
        <w:t xml:space="preserve"> doručí </w:t>
      </w:r>
      <w:r w:rsidR="00A51CC5">
        <w:rPr>
          <w:rFonts w:ascii="Times New Roman" w:hAnsi="Times New Roman"/>
          <w:color w:val="000000" w:themeColor="text1"/>
        </w:rPr>
        <w:t xml:space="preserve">písemně </w:t>
      </w:r>
      <w:r w:rsidR="001723E3" w:rsidRPr="00330DB5">
        <w:rPr>
          <w:rFonts w:ascii="Times New Roman" w:hAnsi="Times New Roman"/>
          <w:color w:val="000000" w:themeColor="text1"/>
        </w:rPr>
        <w:t>na Mezinárodní oddělení UTB</w:t>
      </w:r>
      <w:r w:rsidR="00A51CC5">
        <w:rPr>
          <w:rFonts w:ascii="Times New Roman" w:hAnsi="Times New Roman"/>
          <w:color w:val="000000" w:themeColor="text1"/>
        </w:rPr>
        <w:t xml:space="preserve"> a elektronicky (nepodepsaný formulář přihlášky v editovatelné podobě) na email: </w:t>
      </w:r>
      <w:hyperlink r:id="rId12" w:history="1">
        <w:r w:rsidR="00A51CC5" w:rsidRPr="000860A5">
          <w:rPr>
            <w:rStyle w:val="Hypertextovodkaz"/>
            <w:rFonts w:ascii="Times New Roman" w:hAnsi="Times New Roman"/>
          </w:rPr>
          <w:t>bycek@utb.cz</w:t>
        </w:r>
      </w:hyperlink>
      <w:r w:rsidR="00A51CC5">
        <w:rPr>
          <w:rFonts w:ascii="Times New Roman" w:hAnsi="Times New Roman"/>
          <w:color w:val="000000" w:themeColor="text1"/>
        </w:rPr>
        <w:t xml:space="preserve"> (předmět emailu „Vnitřní soutěž Podpora mezinárodní spolupráce“)</w:t>
      </w:r>
      <w:r w:rsidR="00332EE4">
        <w:rPr>
          <w:rFonts w:ascii="Times New Roman" w:hAnsi="Times New Roman"/>
          <w:color w:val="000000" w:themeColor="text1"/>
        </w:rPr>
        <w:t xml:space="preserve"> do </w:t>
      </w:r>
      <w:r w:rsidR="00FC1E0F">
        <w:rPr>
          <w:rFonts w:ascii="Times New Roman" w:hAnsi="Times New Roman"/>
          <w:color w:val="000000" w:themeColor="text1"/>
        </w:rPr>
        <w:t>9</w:t>
      </w:r>
      <w:r w:rsidR="00E84A70">
        <w:rPr>
          <w:rFonts w:ascii="Times New Roman" w:hAnsi="Times New Roman"/>
          <w:color w:val="000000" w:themeColor="text1"/>
        </w:rPr>
        <w:t xml:space="preserve">. </w:t>
      </w:r>
      <w:r w:rsidR="00332EE4">
        <w:rPr>
          <w:rFonts w:ascii="Times New Roman" w:hAnsi="Times New Roman"/>
          <w:color w:val="000000" w:themeColor="text1"/>
        </w:rPr>
        <w:t>prosince</w:t>
      </w:r>
      <w:r w:rsidR="001723E3" w:rsidRPr="00330DB5">
        <w:rPr>
          <w:rFonts w:ascii="Times New Roman" w:hAnsi="Times New Roman"/>
          <w:color w:val="000000" w:themeColor="text1"/>
        </w:rPr>
        <w:t xml:space="preserve"> </w:t>
      </w:r>
      <w:r w:rsidR="00FC1E0F">
        <w:rPr>
          <w:rFonts w:ascii="Times New Roman" w:hAnsi="Times New Roman"/>
          <w:color w:val="000000" w:themeColor="text1"/>
        </w:rPr>
        <w:t>2022</w:t>
      </w:r>
      <w:r w:rsidR="001723E3" w:rsidRPr="00330DB5">
        <w:rPr>
          <w:rFonts w:ascii="Times New Roman" w:hAnsi="Times New Roman"/>
          <w:color w:val="000000" w:themeColor="text1"/>
        </w:rPr>
        <w:t>.</w:t>
      </w:r>
      <w:r w:rsidR="00A51CC5">
        <w:rPr>
          <w:rFonts w:ascii="Times New Roman" w:hAnsi="Times New Roman"/>
          <w:color w:val="000000" w:themeColor="text1"/>
        </w:rPr>
        <w:t xml:space="preserve"> </w:t>
      </w:r>
      <w:r w:rsidR="00A51CC5" w:rsidRPr="00A51CC5">
        <w:rPr>
          <w:rFonts w:ascii="Times New Roman" w:hAnsi="Times New Roman"/>
          <w:color w:val="000000" w:themeColor="text1"/>
        </w:rPr>
        <w:t xml:space="preserve">Elektronická i </w:t>
      </w:r>
      <w:r w:rsidR="00A51CC5" w:rsidRPr="00A51CC5">
        <w:rPr>
          <w:rFonts w:ascii="Times New Roman" w:hAnsi="Times New Roman"/>
          <w:bCs/>
          <w:color w:val="000000" w:themeColor="text1"/>
        </w:rPr>
        <w:t>písemná podoba se musí shodovat.</w:t>
      </w:r>
    </w:p>
    <w:p w14:paraId="24EABA6B" w14:textId="77777777" w:rsidR="00330DB5" w:rsidRDefault="00330DB5" w:rsidP="00330DB5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16AB5917" w14:textId="2788F9D0" w:rsidR="000E3E01" w:rsidRDefault="0034572F" w:rsidP="00213964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Hodnocení přihlášek bude zajištěno</w:t>
      </w:r>
      <w:r w:rsidR="000E3E01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odbornou komisí, která předloží vybrané návrhy ke schválení rektorovi. Odbornou komisi jmenuje rektor UTB. </w:t>
      </w:r>
    </w:p>
    <w:p w14:paraId="1590448C" w14:textId="77777777" w:rsidR="0034572F" w:rsidRDefault="0034572F" w:rsidP="000E3E01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382041E4" w14:textId="6BD26623" w:rsidR="00E84A70" w:rsidRDefault="0034572F" w:rsidP="000E3E01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Hodnotící kritéria</w:t>
      </w:r>
      <w:r w:rsidR="00E84A70">
        <w:rPr>
          <w:rFonts w:ascii="Times New Roman" w:hAnsi="Times New Roman"/>
          <w:color w:val="000000" w:themeColor="text1"/>
        </w:rPr>
        <w:t xml:space="preserve"> </w:t>
      </w:r>
    </w:p>
    <w:p w14:paraId="01A54C52" w14:textId="3D6DA627" w:rsidR="00E84A70" w:rsidRDefault="00E84A70" w:rsidP="000E3E01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328C0122" w14:textId="04FC999C" w:rsidR="00E84A70" w:rsidRDefault="00F9549A" w:rsidP="000E3E01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Pro body a) -</w:t>
      </w:r>
      <w:r w:rsidR="00851C36">
        <w:rPr>
          <w:rFonts w:ascii="Times New Roman" w:hAnsi="Times New Roman"/>
          <w:color w:val="000000" w:themeColor="text1"/>
        </w:rPr>
        <w:t xml:space="preserve"> c</w:t>
      </w:r>
      <w:r w:rsidR="00E84A70">
        <w:rPr>
          <w:rFonts w:ascii="Times New Roman" w:hAnsi="Times New Roman"/>
          <w:color w:val="000000" w:themeColor="text1"/>
        </w:rPr>
        <w:t xml:space="preserve">): </w:t>
      </w:r>
    </w:p>
    <w:p w14:paraId="363CD8DE" w14:textId="77777777" w:rsidR="00E84A70" w:rsidRPr="00846F39" w:rsidRDefault="00E84A70" w:rsidP="00E84A70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Kvalita spolupracující instituce (dle THE, popř. jiný parametr relevantní pro danou oblast) (váha 30 %).</w:t>
      </w:r>
    </w:p>
    <w:p w14:paraId="57589C08" w14:textId="77777777" w:rsidR="00E84A70" w:rsidRDefault="00E84A70" w:rsidP="00E84A70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Soulad se strategickými cíli UTB. (</w:t>
      </w:r>
      <w:hyperlink r:id="rId13" w:history="1">
        <w:r w:rsidRPr="00A522F7">
          <w:rPr>
            <w:rStyle w:val="Hypertextovodkaz"/>
            <w:rFonts w:ascii="Times New Roman" w:hAnsi="Times New Roman"/>
          </w:rPr>
          <w:t>https://www.utb.cz/univerzita/uredni-deska/ruzne/strategicky-zamer</w:t>
        </w:r>
      </w:hyperlink>
      <w:r>
        <w:rPr>
          <w:rFonts w:ascii="Times New Roman" w:hAnsi="Times New Roman"/>
          <w:color w:val="000000" w:themeColor="text1"/>
        </w:rPr>
        <w:t xml:space="preserve"> ) (váha 30 %).</w:t>
      </w:r>
    </w:p>
    <w:p w14:paraId="7D66CCF9" w14:textId="77777777" w:rsidR="00E84A70" w:rsidRDefault="00E84A70" w:rsidP="00E84A70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Předpoklady uchazeče pro úspěšné naplnění vytýčených cílů (relevance žádosti, předpoklady žadatele pro řádné řešení projektu). (váha 40 %).</w:t>
      </w:r>
    </w:p>
    <w:p w14:paraId="5AA2724B" w14:textId="0065263E" w:rsidR="0034572F" w:rsidRDefault="00851C36" w:rsidP="000E3E01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Pro bod d</w:t>
      </w:r>
      <w:r w:rsidR="0029210B">
        <w:rPr>
          <w:rFonts w:ascii="Times New Roman" w:hAnsi="Times New Roman"/>
          <w:color w:val="000000" w:themeColor="text1"/>
        </w:rPr>
        <w:t>)</w:t>
      </w:r>
      <w:r w:rsidR="0034572F">
        <w:rPr>
          <w:rFonts w:ascii="Times New Roman" w:hAnsi="Times New Roman"/>
          <w:color w:val="000000" w:themeColor="text1"/>
        </w:rPr>
        <w:t>:</w:t>
      </w:r>
    </w:p>
    <w:p w14:paraId="2EAD5B1C" w14:textId="5E31D66A" w:rsidR="0034572F" w:rsidRDefault="00610BD2" w:rsidP="00E84A70">
      <w:pPr>
        <w:pStyle w:val="Odstavecseseznamem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Předpoklady žádosti na schválení RVH (váha 60%)</w:t>
      </w:r>
    </w:p>
    <w:p w14:paraId="4B8D1278" w14:textId="11980B84" w:rsidR="0034572F" w:rsidRDefault="00610BD2" w:rsidP="00E84A70">
      <w:pPr>
        <w:pStyle w:val="Odstavecseseznamem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Předpoklady žádosti</w:t>
      </w:r>
      <w:r w:rsidR="0034572F">
        <w:rPr>
          <w:rFonts w:ascii="Times New Roman" w:hAnsi="Times New Roman"/>
          <w:color w:val="000000" w:themeColor="text1"/>
        </w:rPr>
        <w:t xml:space="preserve"> pro úspěšné</w:t>
      </w:r>
      <w:r>
        <w:rPr>
          <w:rFonts w:ascii="Times New Roman" w:hAnsi="Times New Roman"/>
          <w:color w:val="000000" w:themeColor="text1"/>
        </w:rPr>
        <w:t xml:space="preserve"> a kvalitní</w:t>
      </w:r>
      <w:r w:rsidR="0034572F">
        <w:rPr>
          <w:rFonts w:ascii="Times New Roman" w:hAnsi="Times New Roman"/>
          <w:color w:val="000000" w:themeColor="text1"/>
        </w:rPr>
        <w:t xml:space="preserve"> naplnění vytýčených cílů (relevance žádosti, předpoklady žadatele pro řádné řešení projektu). (váha 40 %).</w:t>
      </w:r>
    </w:p>
    <w:p w14:paraId="48FA38C4" w14:textId="77777777" w:rsidR="00A51CC5" w:rsidRPr="00846F39" w:rsidRDefault="00A51CC5" w:rsidP="007C52C9">
      <w:pPr>
        <w:pStyle w:val="Odstavecseseznamem"/>
        <w:spacing w:after="0" w:line="240" w:lineRule="auto"/>
        <w:rPr>
          <w:rFonts w:ascii="Times New Roman" w:hAnsi="Times New Roman"/>
          <w:color w:val="000000" w:themeColor="text1"/>
        </w:rPr>
      </w:pPr>
    </w:p>
    <w:p w14:paraId="7E0A6280" w14:textId="77777777" w:rsidR="0034572F" w:rsidRDefault="0034572F" w:rsidP="0034572F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6F71D1B1" w14:textId="77777777" w:rsidR="0034572F" w:rsidRDefault="0034572F" w:rsidP="0034572F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3A0028ED" w14:textId="77777777" w:rsidR="000E3E01" w:rsidRDefault="000E3E01" w:rsidP="00DA602A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2070857E" w14:textId="434144FB" w:rsidR="006B72C3" w:rsidRPr="00DA602A" w:rsidRDefault="006D51EE" w:rsidP="00DA602A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DA602A">
        <w:rPr>
          <w:rFonts w:ascii="Times New Roman" w:hAnsi="Times New Roman"/>
          <w:b/>
          <w:u w:val="single"/>
        </w:rPr>
        <w:lastRenderedPageBreak/>
        <w:t>S</w:t>
      </w:r>
      <w:r w:rsidR="00DA602A" w:rsidRPr="00DA602A">
        <w:rPr>
          <w:rFonts w:ascii="Times New Roman" w:hAnsi="Times New Roman"/>
          <w:b/>
          <w:u w:val="single"/>
        </w:rPr>
        <w:t>PECIFIKACE PODPOROVANÝCH OBLASTÍ</w:t>
      </w:r>
    </w:p>
    <w:p w14:paraId="603190F9" w14:textId="2E1796A7" w:rsidR="0034572F" w:rsidRDefault="0034572F" w:rsidP="0034572F">
      <w:pPr>
        <w:spacing w:after="0" w:line="240" w:lineRule="auto"/>
        <w:rPr>
          <w:rFonts w:ascii="Times New Roman" w:hAnsi="Times New Roman"/>
          <w:b/>
        </w:rPr>
      </w:pPr>
    </w:p>
    <w:p w14:paraId="2A8A244C" w14:textId="77777777" w:rsidR="00E84A70" w:rsidRPr="0034572F" w:rsidRDefault="00E84A70" w:rsidP="00E84A70">
      <w:pPr>
        <w:spacing w:after="120"/>
        <w:rPr>
          <w:rFonts w:ascii="Times New Roman" w:hAnsi="Times New Roman"/>
          <w:b/>
        </w:rPr>
      </w:pPr>
      <w:r w:rsidRPr="00193027">
        <w:rPr>
          <w:rFonts w:ascii="Times New Roman" w:hAnsi="Times New Roman"/>
          <w:b/>
        </w:rPr>
        <w:t>a) Podpora zahraničních mobilit zaměstnanců UTB ve Zlíně</w:t>
      </w:r>
    </w:p>
    <w:p w14:paraId="109F3F2B" w14:textId="77777777" w:rsidR="00E84A70" w:rsidRPr="0034572F" w:rsidRDefault="00E84A70" w:rsidP="00E84A70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4572F">
        <w:rPr>
          <w:rFonts w:ascii="Times New Roman" w:hAnsi="Times New Roman"/>
          <w:color w:val="000000" w:themeColor="text1"/>
        </w:rPr>
        <w:t>Zaměření:</w:t>
      </w:r>
    </w:p>
    <w:p w14:paraId="48471A01" w14:textId="77777777" w:rsidR="00E84A70" w:rsidRPr="002B77B9" w:rsidRDefault="00E84A70" w:rsidP="00E84A70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>výukové a tvůrčí výjezdy na prestižní zahraniční instituci*</w:t>
      </w:r>
      <w:r>
        <w:rPr>
          <w:rFonts w:ascii="Times New Roman" w:hAnsi="Times New Roman"/>
          <w:color w:val="000000" w:themeColor="text1"/>
        </w:rPr>
        <w:t>;</w:t>
      </w:r>
      <w:r w:rsidRPr="002B77B9">
        <w:rPr>
          <w:rFonts w:ascii="Times New Roman" w:hAnsi="Times New Roman"/>
          <w:color w:val="000000" w:themeColor="text1"/>
        </w:rPr>
        <w:t xml:space="preserve"> </w:t>
      </w:r>
    </w:p>
    <w:p w14:paraId="6ABD79D8" w14:textId="77777777" w:rsidR="00E84A70" w:rsidRPr="002B77B9" w:rsidRDefault="00E84A70" w:rsidP="00E84A70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>jednání se strategickými partnery v zahraničí* o podpoře tvorby a uskutečňování</w:t>
      </w:r>
      <w:r>
        <w:rPr>
          <w:rFonts w:ascii="Times New Roman" w:hAnsi="Times New Roman"/>
          <w:color w:val="000000" w:themeColor="text1"/>
        </w:rPr>
        <w:t xml:space="preserve"> společných studijních programů;</w:t>
      </w:r>
      <w:bookmarkStart w:id="0" w:name="_GoBack"/>
      <w:bookmarkEnd w:id="0"/>
    </w:p>
    <w:p w14:paraId="01F83960" w14:textId="77777777" w:rsidR="00E84A70" w:rsidRPr="002B77B9" w:rsidRDefault="00E84A70" w:rsidP="00E84A70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 xml:space="preserve">zvyšování kvalifikace na prestižní instituci mimo EU* (určeno pro žadatele max. do </w:t>
      </w:r>
      <w:proofErr w:type="gramStart"/>
      <w:r w:rsidRPr="002B77B9">
        <w:rPr>
          <w:rFonts w:ascii="Times New Roman" w:hAnsi="Times New Roman"/>
          <w:color w:val="000000" w:themeColor="text1"/>
        </w:rPr>
        <w:t>5-ti</w:t>
      </w:r>
      <w:proofErr w:type="gramEnd"/>
      <w:r w:rsidRPr="002B77B9">
        <w:rPr>
          <w:rFonts w:ascii="Times New Roman" w:hAnsi="Times New Roman"/>
          <w:color w:val="000000" w:themeColor="text1"/>
        </w:rPr>
        <w:t xml:space="preserve"> let od absolvování PhD programu a které je navázáno na přípravu habilitačního řízení žadatele)</w:t>
      </w:r>
      <w:r>
        <w:rPr>
          <w:rFonts w:ascii="Times New Roman" w:hAnsi="Times New Roman"/>
          <w:color w:val="000000" w:themeColor="text1"/>
        </w:rPr>
        <w:t>.</w:t>
      </w:r>
    </w:p>
    <w:p w14:paraId="2ABDCC8D" w14:textId="77777777" w:rsidR="00E84A70" w:rsidRPr="002D276E" w:rsidRDefault="00E84A70" w:rsidP="00E84A70">
      <w:pPr>
        <w:pStyle w:val="Default"/>
        <w:jc w:val="both"/>
        <w:rPr>
          <w:color w:val="000000" w:themeColor="text1"/>
          <w:sz w:val="20"/>
          <w:szCs w:val="22"/>
        </w:rPr>
      </w:pPr>
      <w:r w:rsidRPr="002D276E">
        <w:rPr>
          <w:color w:val="000000" w:themeColor="text1"/>
          <w:sz w:val="20"/>
          <w:szCs w:val="22"/>
        </w:rPr>
        <w:t>* Preferují se instituce zařazené do THE</w:t>
      </w:r>
      <w:r>
        <w:rPr>
          <w:color w:val="000000" w:themeColor="text1"/>
          <w:sz w:val="20"/>
          <w:szCs w:val="22"/>
        </w:rPr>
        <w:t xml:space="preserve"> (</w:t>
      </w:r>
      <w:proofErr w:type="spellStart"/>
      <w:r w:rsidRPr="0033308A">
        <w:rPr>
          <w:color w:val="000000" w:themeColor="text1"/>
          <w:sz w:val="20"/>
          <w:szCs w:val="22"/>
        </w:rPr>
        <w:t>Times</w:t>
      </w:r>
      <w:proofErr w:type="spellEnd"/>
      <w:r w:rsidRPr="0033308A">
        <w:rPr>
          <w:color w:val="000000" w:themeColor="text1"/>
          <w:sz w:val="20"/>
          <w:szCs w:val="22"/>
        </w:rPr>
        <w:t xml:space="preserve"> </w:t>
      </w:r>
      <w:proofErr w:type="spellStart"/>
      <w:r w:rsidRPr="0033308A">
        <w:rPr>
          <w:color w:val="000000" w:themeColor="text1"/>
          <w:sz w:val="20"/>
          <w:szCs w:val="22"/>
        </w:rPr>
        <w:t>Higher</w:t>
      </w:r>
      <w:proofErr w:type="spellEnd"/>
      <w:r w:rsidRPr="0033308A">
        <w:rPr>
          <w:color w:val="000000" w:themeColor="text1"/>
          <w:sz w:val="20"/>
          <w:szCs w:val="22"/>
        </w:rPr>
        <w:t xml:space="preserve"> </w:t>
      </w:r>
      <w:proofErr w:type="spellStart"/>
      <w:r w:rsidRPr="0033308A">
        <w:rPr>
          <w:color w:val="000000" w:themeColor="text1"/>
          <w:sz w:val="20"/>
          <w:szCs w:val="22"/>
        </w:rPr>
        <w:t>Education</w:t>
      </w:r>
      <w:proofErr w:type="spellEnd"/>
      <w:r>
        <w:rPr>
          <w:color w:val="000000" w:themeColor="text1"/>
          <w:sz w:val="20"/>
          <w:szCs w:val="22"/>
        </w:rPr>
        <w:t>)</w:t>
      </w:r>
      <w:r w:rsidRPr="002D276E">
        <w:rPr>
          <w:color w:val="000000" w:themeColor="text1"/>
          <w:sz w:val="20"/>
          <w:szCs w:val="22"/>
        </w:rPr>
        <w:t xml:space="preserve"> </w:t>
      </w:r>
      <w:r>
        <w:rPr>
          <w:color w:val="000000" w:themeColor="text1"/>
          <w:sz w:val="20"/>
          <w:szCs w:val="22"/>
        </w:rPr>
        <w:t>žebříčku</w:t>
      </w:r>
      <w:r w:rsidRPr="002D276E">
        <w:rPr>
          <w:color w:val="000000" w:themeColor="text1"/>
          <w:sz w:val="20"/>
          <w:szCs w:val="22"/>
        </w:rPr>
        <w:t xml:space="preserve"> na pozici 1. - 500.</w:t>
      </w:r>
    </w:p>
    <w:p w14:paraId="4E5D0B4D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</w:rPr>
      </w:pPr>
    </w:p>
    <w:p w14:paraId="62875DCA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 xml:space="preserve">Žadatelem musí být zaměstnanec UTB ve Zlíně. </w:t>
      </w:r>
    </w:p>
    <w:p w14:paraId="7E25FFE5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</w:rPr>
      </w:pPr>
    </w:p>
    <w:p w14:paraId="12D6FB84" w14:textId="77777777" w:rsidR="00E84A70" w:rsidRPr="0034572F" w:rsidRDefault="00E84A70" w:rsidP="00E84A70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rFonts w:eastAsia="Calibri"/>
          <w:bCs/>
          <w:color w:val="000000" w:themeColor="text1"/>
          <w:sz w:val="22"/>
          <w:szCs w:val="22"/>
        </w:rPr>
        <w:t xml:space="preserve">Podmínky výjezdu: </w:t>
      </w:r>
    </w:p>
    <w:p w14:paraId="5C7BAC3A" w14:textId="77777777" w:rsidR="00E84A70" w:rsidRPr="0034572F" w:rsidRDefault="00E84A70" w:rsidP="00E84A70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rFonts w:eastAsia="Calibri"/>
          <w:bCs/>
          <w:color w:val="000000" w:themeColor="text1"/>
          <w:sz w:val="22"/>
          <w:szCs w:val="22"/>
        </w:rPr>
        <w:t>Odevzdání přihlášky na příslušném formuláři (</w:t>
      </w:r>
      <w:r w:rsidRPr="0034572F">
        <w:rPr>
          <w:color w:val="000000" w:themeColor="text1"/>
          <w:sz w:val="22"/>
          <w:szCs w:val="22"/>
        </w:rPr>
        <w:t xml:space="preserve">dostupném na </w:t>
      </w:r>
      <w:hyperlink r:id="rId14" w:history="1">
        <w:r w:rsidRPr="0034572F">
          <w:rPr>
            <w:rStyle w:val="Hypertextovodkaz"/>
            <w:color w:val="000000" w:themeColor="text1"/>
            <w:sz w:val="22"/>
            <w:szCs w:val="22"/>
          </w:rPr>
          <w:t>www.utb.cz</w:t>
        </w:r>
      </w:hyperlink>
      <w:r w:rsidRPr="0034572F">
        <w:rPr>
          <w:color w:val="000000" w:themeColor="text1"/>
          <w:sz w:val="22"/>
          <w:szCs w:val="22"/>
        </w:rPr>
        <w:t xml:space="preserve"> / Univerzita / Mezinárodní vztahy / Podpora mezinárodní spolupráce).</w:t>
      </w:r>
    </w:p>
    <w:p w14:paraId="0F8B0C88" w14:textId="3E52F8F6" w:rsidR="00E84A70" w:rsidRPr="0034572F" w:rsidRDefault="00E84A70" w:rsidP="00E84A70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 xml:space="preserve">Realizace výjezdu (včetně návratu) do </w:t>
      </w:r>
      <w:r>
        <w:rPr>
          <w:bCs/>
          <w:color w:val="000000" w:themeColor="text1"/>
          <w:sz w:val="22"/>
          <w:szCs w:val="22"/>
        </w:rPr>
        <w:t xml:space="preserve">10. prosince </w:t>
      </w:r>
      <w:r w:rsidR="00FC1E0F">
        <w:rPr>
          <w:bCs/>
          <w:color w:val="000000" w:themeColor="text1"/>
          <w:sz w:val="22"/>
          <w:szCs w:val="22"/>
        </w:rPr>
        <w:t>2023</w:t>
      </w:r>
      <w:r w:rsidRPr="0034572F">
        <w:rPr>
          <w:bCs/>
          <w:color w:val="000000" w:themeColor="text1"/>
          <w:sz w:val="22"/>
          <w:szCs w:val="22"/>
        </w:rPr>
        <w:t>.</w:t>
      </w:r>
    </w:p>
    <w:p w14:paraId="646C809D" w14:textId="77777777" w:rsidR="00E84A70" w:rsidRPr="0034572F" w:rsidRDefault="00E84A70" w:rsidP="00E84A70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>Maximální podpora ve výši 100 000Kč za výjezd (s možností kofinancování z jiných zdrojů příslušných součástí).</w:t>
      </w:r>
    </w:p>
    <w:p w14:paraId="318F049E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  <w:lang w:val="en-US"/>
        </w:rPr>
      </w:pPr>
    </w:p>
    <w:p w14:paraId="56B0E55B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  <w:lang w:val="en-US"/>
        </w:rPr>
        <w:t xml:space="preserve">Po </w:t>
      </w:r>
      <w:r w:rsidRPr="0034572F">
        <w:rPr>
          <w:color w:val="000000" w:themeColor="text1"/>
          <w:sz w:val="22"/>
          <w:szCs w:val="22"/>
        </w:rPr>
        <w:t>ukončení výjezdu:</w:t>
      </w:r>
    </w:p>
    <w:p w14:paraId="5B5BCA98" w14:textId="77777777" w:rsidR="00E84A70" w:rsidRDefault="00E84A70" w:rsidP="00E84A70">
      <w:pPr>
        <w:pStyle w:val="Default"/>
        <w:numPr>
          <w:ilvl w:val="0"/>
          <w:numId w:val="7"/>
        </w:numPr>
        <w:ind w:left="357" w:hanging="357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>Odevzdání závěrečné</w:t>
      </w:r>
      <w:r w:rsidRPr="002B77B9">
        <w:rPr>
          <w:color w:val="000000" w:themeColor="text1"/>
          <w:sz w:val="22"/>
          <w:szCs w:val="22"/>
        </w:rPr>
        <w:t xml:space="preserve"> zprávy na příslušném formuláři (dostupném na </w:t>
      </w:r>
      <w:hyperlink r:id="rId15" w:history="1">
        <w:r w:rsidRPr="002B77B9">
          <w:rPr>
            <w:rStyle w:val="Hypertextovodkaz"/>
            <w:color w:val="000000" w:themeColor="text1"/>
            <w:sz w:val="22"/>
            <w:szCs w:val="22"/>
          </w:rPr>
          <w:t>www.utb.cz</w:t>
        </w:r>
      </w:hyperlink>
      <w:r w:rsidRPr="002B77B9">
        <w:rPr>
          <w:color w:val="000000" w:themeColor="text1"/>
          <w:sz w:val="22"/>
          <w:szCs w:val="22"/>
        </w:rPr>
        <w:t xml:space="preserve"> / Univerzita / Mezinárodní vztahy / Podpora mezinárodní spolupráce) obsahující výsledky a splnění cí</w:t>
      </w:r>
      <w:r>
        <w:rPr>
          <w:color w:val="000000" w:themeColor="text1"/>
          <w:sz w:val="22"/>
          <w:szCs w:val="22"/>
        </w:rPr>
        <w:t>lů cesty.</w:t>
      </w:r>
      <w:r w:rsidRPr="002B77B9">
        <w:rPr>
          <w:color w:val="000000" w:themeColor="text1"/>
          <w:sz w:val="22"/>
          <w:szCs w:val="22"/>
        </w:rPr>
        <w:t xml:space="preserve"> </w:t>
      </w:r>
    </w:p>
    <w:p w14:paraId="6B7810B1" w14:textId="77777777" w:rsidR="00E84A70" w:rsidRPr="009908B4" w:rsidRDefault="00E84A70" w:rsidP="00E84A70">
      <w:pPr>
        <w:pStyle w:val="Default"/>
        <w:numPr>
          <w:ilvl w:val="0"/>
          <w:numId w:val="7"/>
        </w:numPr>
        <w:ind w:left="357" w:hanging="357"/>
        <w:jc w:val="both"/>
        <w:rPr>
          <w:color w:val="000000" w:themeColor="text1"/>
          <w:sz w:val="22"/>
          <w:szCs w:val="22"/>
        </w:rPr>
      </w:pPr>
      <w:r w:rsidRPr="009908B4">
        <w:rPr>
          <w:color w:val="000000" w:themeColor="text1"/>
          <w:sz w:val="22"/>
          <w:szCs w:val="22"/>
        </w:rPr>
        <w:t xml:space="preserve">Závěrečnou zprávu je nutné doručit do </w:t>
      </w:r>
      <w:r w:rsidRPr="009908B4">
        <w:rPr>
          <w:b/>
          <w:color w:val="000000" w:themeColor="text1"/>
          <w:sz w:val="22"/>
          <w:szCs w:val="22"/>
        </w:rPr>
        <w:t>15. dní od ukončení příslušné aktivity</w:t>
      </w:r>
      <w:r w:rsidRPr="009908B4">
        <w:rPr>
          <w:color w:val="000000" w:themeColor="text1"/>
          <w:sz w:val="22"/>
          <w:szCs w:val="22"/>
        </w:rPr>
        <w:t xml:space="preserve"> na Mezinárodní oddělení UTB na emailovou adresu bycek@utb.cz.</w:t>
      </w:r>
    </w:p>
    <w:p w14:paraId="78255095" w14:textId="77777777" w:rsidR="00E84A70" w:rsidRDefault="00E84A70" w:rsidP="00E84A70">
      <w:pPr>
        <w:pBdr>
          <w:bottom w:val="single" w:sz="6" w:space="1" w:color="auto"/>
        </w:pBdr>
        <w:spacing w:after="120"/>
        <w:jc w:val="both"/>
        <w:rPr>
          <w:rFonts w:ascii="Times New Roman" w:hAnsi="Times New Roman"/>
          <w:b/>
          <w:color w:val="000000" w:themeColor="text1"/>
        </w:rPr>
      </w:pPr>
    </w:p>
    <w:p w14:paraId="4A914EC0" w14:textId="77777777" w:rsidR="00E84A70" w:rsidRPr="0034572F" w:rsidRDefault="00E84A70" w:rsidP="00E84A70">
      <w:pPr>
        <w:spacing w:after="120"/>
        <w:jc w:val="both"/>
        <w:rPr>
          <w:rFonts w:ascii="Times New Roman" w:hAnsi="Times New Roman"/>
          <w:b/>
          <w:color w:val="000000" w:themeColor="text1"/>
        </w:rPr>
      </w:pPr>
      <w:r w:rsidRPr="002B77B9">
        <w:rPr>
          <w:rFonts w:ascii="Times New Roman" w:hAnsi="Times New Roman"/>
          <w:b/>
          <w:color w:val="000000" w:themeColor="text1"/>
        </w:rPr>
        <w:t>b) Podpora příjezdů zahraničních akademických a vědeckých pracovníků či odborníků z</w:t>
      </w:r>
      <w:r>
        <w:rPr>
          <w:rFonts w:ascii="Times New Roman" w:hAnsi="Times New Roman"/>
          <w:b/>
          <w:color w:val="000000" w:themeColor="text1"/>
        </w:rPr>
        <w:t> </w:t>
      </w:r>
      <w:r w:rsidRPr="002B77B9">
        <w:rPr>
          <w:rFonts w:ascii="Times New Roman" w:hAnsi="Times New Roman"/>
          <w:b/>
          <w:color w:val="000000" w:themeColor="text1"/>
        </w:rPr>
        <w:t>praxe</w:t>
      </w:r>
      <w:r>
        <w:rPr>
          <w:rFonts w:ascii="Times New Roman" w:hAnsi="Times New Roman"/>
          <w:b/>
          <w:color w:val="000000" w:themeColor="text1"/>
        </w:rPr>
        <w:t xml:space="preserve"> na UTB ve Zlíně</w:t>
      </w:r>
    </w:p>
    <w:p w14:paraId="438707DF" w14:textId="77777777" w:rsidR="00E84A70" w:rsidRPr="0034572F" w:rsidRDefault="00E84A70" w:rsidP="00E84A70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4572F">
        <w:rPr>
          <w:rFonts w:ascii="Times New Roman" w:hAnsi="Times New Roman"/>
          <w:color w:val="000000" w:themeColor="text1"/>
        </w:rPr>
        <w:t>Zaměření:</w:t>
      </w:r>
    </w:p>
    <w:p w14:paraId="2E45D3F9" w14:textId="77777777" w:rsidR="00E84A70" w:rsidRPr="0034572F" w:rsidRDefault="00E84A70" w:rsidP="00E84A70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34572F">
        <w:rPr>
          <w:rFonts w:ascii="Times New Roman" w:hAnsi="Times New Roman"/>
          <w:color w:val="000000" w:themeColor="text1"/>
        </w:rPr>
        <w:t>výukové a tvůrčí příjezdy zahraničních expertů z prestižních zahraničních institucí*;</w:t>
      </w:r>
    </w:p>
    <w:p w14:paraId="47E1C8C1" w14:textId="77777777" w:rsidR="00E84A70" w:rsidRPr="0034572F" w:rsidRDefault="00E84A70" w:rsidP="00E84A70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34572F">
        <w:rPr>
          <w:rFonts w:ascii="Times New Roman" w:hAnsi="Times New Roman"/>
          <w:color w:val="000000" w:themeColor="text1"/>
        </w:rPr>
        <w:t xml:space="preserve">příjezdy zahraničních expertů </w:t>
      </w:r>
      <w:r w:rsidRPr="0034572F">
        <w:rPr>
          <w:rFonts w:ascii="Times New Roman" w:hAnsi="Times New Roman"/>
          <w:color w:val="000000" w:themeColor="text1"/>
          <w:szCs w:val="24"/>
        </w:rPr>
        <w:t>za účelem zvyšování kvalifikace zaměstnanců a studentů UTB (např. v oblasti vědy, internacionalizace a kvality).</w:t>
      </w:r>
    </w:p>
    <w:p w14:paraId="3BDF7106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0"/>
          <w:szCs w:val="22"/>
        </w:rPr>
      </w:pPr>
      <w:r w:rsidRPr="0034572F">
        <w:rPr>
          <w:color w:val="000000" w:themeColor="text1"/>
          <w:sz w:val="20"/>
          <w:szCs w:val="22"/>
        </w:rPr>
        <w:t>* Preferují se instituce zařazené do THE (</w:t>
      </w:r>
      <w:proofErr w:type="spellStart"/>
      <w:r w:rsidRPr="0034572F">
        <w:rPr>
          <w:color w:val="000000" w:themeColor="text1"/>
          <w:sz w:val="20"/>
          <w:szCs w:val="22"/>
        </w:rPr>
        <w:t>Times</w:t>
      </w:r>
      <w:proofErr w:type="spellEnd"/>
      <w:r w:rsidRPr="0034572F">
        <w:rPr>
          <w:color w:val="000000" w:themeColor="text1"/>
          <w:sz w:val="20"/>
          <w:szCs w:val="22"/>
        </w:rPr>
        <w:t xml:space="preserve"> </w:t>
      </w:r>
      <w:proofErr w:type="spellStart"/>
      <w:r w:rsidRPr="0034572F">
        <w:rPr>
          <w:color w:val="000000" w:themeColor="text1"/>
          <w:sz w:val="20"/>
          <w:szCs w:val="22"/>
        </w:rPr>
        <w:t>Higher</w:t>
      </w:r>
      <w:proofErr w:type="spellEnd"/>
      <w:r w:rsidRPr="0034572F">
        <w:rPr>
          <w:color w:val="000000" w:themeColor="text1"/>
          <w:sz w:val="20"/>
          <w:szCs w:val="22"/>
        </w:rPr>
        <w:t xml:space="preserve"> </w:t>
      </w:r>
      <w:proofErr w:type="spellStart"/>
      <w:r w:rsidRPr="0034572F">
        <w:rPr>
          <w:color w:val="000000" w:themeColor="text1"/>
          <w:sz w:val="20"/>
          <w:szCs w:val="22"/>
        </w:rPr>
        <w:t>Education</w:t>
      </w:r>
      <w:proofErr w:type="spellEnd"/>
      <w:r w:rsidRPr="0034572F">
        <w:rPr>
          <w:color w:val="000000" w:themeColor="text1"/>
          <w:sz w:val="20"/>
          <w:szCs w:val="22"/>
        </w:rPr>
        <w:t>) žebříčku na pozici 1. - 500.</w:t>
      </w:r>
    </w:p>
    <w:p w14:paraId="05FFD604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</w:rPr>
      </w:pPr>
    </w:p>
    <w:p w14:paraId="42C1FAF8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 xml:space="preserve">Žadatelem musí být zaměstnanec UTB ve Zlíně. </w:t>
      </w:r>
    </w:p>
    <w:p w14:paraId="26C5D9AE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</w:rPr>
      </w:pPr>
    </w:p>
    <w:p w14:paraId="0F3CBD08" w14:textId="77777777" w:rsidR="00E84A70" w:rsidRPr="0034572F" w:rsidRDefault="00E84A70" w:rsidP="00E84A70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rFonts w:eastAsia="Calibri"/>
          <w:bCs/>
          <w:color w:val="000000" w:themeColor="text1"/>
          <w:sz w:val="22"/>
          <w:szCs w:val="22"/>
        </w:rPr>
        <w:t xml:space="preserve">Podmínky příjezdu: </w:t>
      </w:r>
    </w:p>
    <w:p w14:paraId="282CA710" w14:textId="77777777" w:rsidR="00E84A70" w:rsidRPr="0034572F" w:rsidRDefault="00E84A70" w:rsidP="00E84A70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rFonts w:eastAsia="Calibri"/>
          <w:bCs/>
          <w:color w:val="000000" w:themeColor="text1"/>
          <w:sz w:val="22"/>
          <w:szCs w:val="22"/>
        </w:rPr>
        <w:t>Odevzdání přihlášky na příslušném formuláři (</w:t>
      </w:r>
      <w:r w:rsidRPr="0034572F">
        <w:rPr>
          <w:color w:val="000000" w:themeColor="text1"/>
          <w:sz w:val="22"/>
          <w:szCs w:val="22"/>
        </w:rPr>
        <w:t xml:space="preserve">dostupném na </w:t>
      </w:r>
      <w:hyperlink r:id="rId16" w:history="1">
        <w:r w:rsidRPr="0034572F">
          <w:rPr>
            <w:rStyle w:val="Hypertextovodkaz"/>
            <w:color w:val="000000" w:themeColor="text1"/>
            <w:sz w:val="22"/>
            <w:szCs w:val="22"/>
          </w:rPr>
          <w:t>www.utb.cz</w:t>
        </w:r>
      </w:hyperlink>
      <w:r w:rsidRPr="0034572F">
        <w:rPr>
          <w:color w:val="000000" w:themeColor="text1"/>
          <w:sz w:val="22"/>
          <w:szCs w:val="22"/>
        </w:rPr>
        <w:t xml:space="preserve"> / Univerzita / Mezinárodní vztahy / Podpora mezinárodní spolupráce).</w:t>
      </w:r>
    </w:p>
    <w:p w14:paraId="5411CB68" w14:textId="166E0BB6" w:rsidR="00E84A70" w:rsidRPr="0034572F" w:rsidRDefault="00E84A70" w:rsidP="00E84A70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 xml:space="preserve">Realizace příjezdu (včetně odjezdu z UTB) do </w:t>
      </w:r>
      <w:r>
        <w:rPr>
          <w:bCs/>
          <w:color w:val="000000" w:themeColor="text1"/>
          <w:sz w:val="22"/>
          <w:szCs w:val="22"/>
        </w:rPr>
        <w:t xml:space="preserve">10. prosince </w:t>
      </w:r>
      <w:r w:rsidR="00FC1E0F">
        <w:rPr>
          <w:bCs/>
          <w:color w:val="000000" w:themeColor="text1"/>
          <w:sz w:val="22"/>
          <w:szCs w:val="22"/>
        </w:rPr>
        <w:t>2023</w:t>
      </w:r>
      <w:r w:rsidRPr="0034572F">
        <w:rPr>
          <w:bCs/>
          <w:color w:val="000000" w:themeColor="text1"/>
          <w:sz w:val="22"/>
          <w:szCs w:val="22"/>
        </w:rPr>
        <w:t>.</w:t>
      </w:r>
    </w:p>
    <w:p w14:paraId="49B53045" w14:textId="77777777" w:rsidR="00E84A70" w:rsidRPr="0034572F" w:rsidRDefault="00E84A70" w:rsidP="00E84A70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 xml:space="preserve">Maximální podpora ve výši 100 000Kč za příjezd (ubytovací náklady, cestovní náklady, per </w:t>
      </w:r>
      <w:proofErr w:type="spellStart"/>
      <w:r w:rsidRPr="0034572F">
        <w:rPr>
          <w:color w:val="000000" w:themeColor="text1"/>
          <w:sz w:val="22"/>
          <w:szCs w:val="22"/>
        </w:rPr>
        <w:t>diems</w:t>
      </w:r>
      <w:proofErr w:type="spellEnd"/>
      <w:r w:rsidRPr="0034572F">
        <w:rPr>
          <w:color w:val="000000" w:themeColor="text1"/>
          <w:sz w:val="22"/>
          <w:szCs w:val="22"/>
        </w:rPr>
        <w:t>; řešeno smlouvou o dílo) (s možností kofinancování z jiných zdrojů příslušných součástí).</w:t>
      </w:r>
    </w:p>
    <w:p w14:paraId="47099897" w14:textId="77777777" w:rsidR="00E84A70" w:rsidRPr="0034572F" w:rsidRDefault="00E84A70" w:rsidP="00E84A70">
      <w:pPr>
        <w:pStyle w:val="Default"/>
        <w:jc w:val="both"/>
        <w:rPr>
          <w:color w:val="000000" w:themeColor="text1"/>
          <w:sz w:val="22"/>
          <w:szCs w:val="22"/>
          <w:lang w:val="en-US"/>
        </w:rPr>
      </w:pPr>
    </w:p>
    <w:p w14:paraId="562FA44F" w14:textId="77777777" w:rsidR="00E84A70" w:rsidRPr="00EE3173" w:rsidRDefault="00E84A70" w:rsidP="00E84A70">
      <w:pPr>
        <w:pStyle w:val="Default"/>
        <w:jc w:val="both"/>
        <w:rPr>
          <w:b/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  <w:lang w:val="en-US"/>
        </w:rPr>
        <w:t xml:space="preserve">Po </w:t>
      </w:r>
      <w:proofErr w:type="spellStart"/>
      <w:r w:rsidRPr="0034572F">
        <w:rPr>
          <w:color w:val="000000" w:themeColor="text1"/>
          <w:sz w:val="22"/>
          <w:szCs w:val="22"/>
          <w:lang w:val="en-US"/>
        </w:rPr>
        <w:t>ukon</w:t>
      </w:r>
      <w:r w:rsidRPr="0034572F">
        <w:rPr>
          <w:color w:val="000000" w:themeColor="text1"/>
          <w:sz w:val="22"/>
          <w:szCs w:val="22"/>
        </w:rPr>
        <w:t>čení</w:t>
      </w:r>
      <w:proofErr w:type="spellEnd"/>
      <w:r w:rsidRPr="0034572F">
        <w:rPr>
          <w:color w:val="000000" w:themeColor="text1"/>
          <w:sz w:val="22"/>
          <w:szCs w:val="22"/>
        </w:rPr>
        <w:t xml:space="preserve"> příjezdu</w:t>
      </w:r>
      <w:r w:rsidRPr="00EE3173">
        <w:rPr>
          <w:b/>
          <w:color w:val="000000" w:themeColor="text1"/>
          <w:sz w:val="22"/>
          <w:szCs w:val="22"/>
        </w:rPr>
        <w:t xml:space="preserve">: </w:t>
      </w:r>
    </w:p>
    <w:p w14:paraId="7CBF412A" w14:textId="77777777" w:rsidR="00E84A70" w:rsidRDefault="00E84A70" w:rsidP="00E84A70">
      <w:pPr>
        <w:pStyle w:val="Default"/>
        <w:numPr>
          <w:ilvl w:val="0"/>
          <w:numId w:val="9"/>
        </w:numPr>
        <w:ind w:left="357" w:hanging="35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</w:t>
      </w:r>
      <w:r w:rsidRPr="002B77B9">
        <w:rPr>
          <w:color w:val="000000" w:themeColor="text1"/>
          <w:sz w:val="22"/>
          <w:szCs w:val="22"/>
        </w:rPr>
        <w:t xml:space="preserve">devzdání závěrečné zprávy na příslušném formuláři (dostupném na </w:t>
      </w:r>
      <w:hyperlink r:id="rId17" w:history="1">
        <w:r w:rsidRPr="002B77B9">
          <w:rPr>
            <w:rStyle w:val="Hypertextovodkaz"/>
            <w:color w:val="000000" w:themeColor="text1"/>
            <w:sz w:val="22"/>
            <w:szCs w:val="22"/>
          </w:rPr>
          <w:t>www.utb.cz</w:t>
        </w:r>
      </w:hyperlink>
      <w:r w:rsidRPr="002B77B9">
        <w:rPr>
          <w:color w:val="000000" w:themeColor="text1"/>
          <w:sz w:val="22"/>
          <w:szCs w:val="22"/>
        </w:rPr>
        <w:t xml:space="preserve"> / Univerzita / Mezinárodní vztahy / Podpora mezinárodní spolupráce) obsahujíc</w:t>
      </w:r>
      <w:r>
        <w:rPr>
          <w:color w:val="000000" w:themeColor="text1"/>
          <w:sz w:val="22"/>
          <w:szCs w:val="22"/>
        </w:rPr>
        <w:t>í výsledky a splnění cílů příjezdu.</w:t>
      </w:r>
    </w:p>
    <w:p w14:paraId="5033D9A0" w14:textId="77777777" w:rsidR="00E84A70" w:rsidRDefault="00E84A70" w:rsidP="00E84A70">
      <w:pPr>
        <w:pStyle w:val="Default"/>
        <w:numPr>
          <w:ilvl w:val="0"/>
          <w:numId w:val="9"/>
        </w:numPr>
        <w:ind w:left="357" w:hanging="35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Závěrečnou zprávu je nutné doručit do </w:t>
      </w:r>
      <w:r>
        <w:rPr>
          <w:b/>
          <w:color w:val="000000" w:themeColor="text1"/>
          <w:sz w:val="22"/>
          <w:szCs w:val="22"/>
        </w:rPr>
        <w:t>15. dní od ukončení příslušné aktivity</w:t>
      </w:r>
      <w:r>
        <w:rPr>
          <w:color w:val="000000" w:themeColor="text1"/>
          <w:sz w:val="22"/>
          <w:szCs w:val="22"/>
        </w:rPr>
        <w:t xml:space="preserve"> na Mezinárodní oddělení UTB na emailovou adresu bycek@utb.cz.</w:t>
      </w:r>
    </w:p>
    <w:p w14:paraId="7009A081" w14:textId="54D5662D" w:rsidR="00E84A70" w:rsidRDefault="00E84A70" w:rsidP="00E84A70">
      <w:pPr>
        <w:pBdr>
          <w:bottom w:val="single" w:sz="6" w:space="1" w:color="auto"/>
        </w:pBdr>
        <w:spacing w:after="120"/>
        <w:jc w:val="both"/>
        <w:rPr>
          <w:rFonts w:ascii="Times New Roman" w:hAnsi="Times New Roman"/>
          <w:b/>
          <w:color w:val="000000" w:themeColor="text1"/>
        </w:rPr>
      </w:pPr>
    </w:p>
    <w:p w14:paraId="120C8922" w14:textId="13355D0B" w:rsidR="00851C36" w:rsidRPr="0034572F" w:rsidRDefault="00851C36" w:rsidP="00851C36">
      <w:pPr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</w:t>
      </w:r>
      <w:r w:rsidRPr="00193027">
        <w:rPr>
          <w:rFonts w:ascii="Times New Roman" w:hAnsi="Times New Roman"/>
          <w:b/>
        </w:rPr>
        <w:t xml:space="preserve">) </w:t>
      </w:r>
      <w:r>
        <w:rPr>
          <w:rFonts w:ascii="Times New Roman" w:hAnsi="Times New Roman"/>
          <w:b/>
        </w:rPr>
        <w:t>P</w:t>
      </w:r>
      <w:r w:rsidRPr="006D51EE">
        <w:rPr>
          <w:rFonts w:ascii="Times New Roman" w:hAnsi="Times New Roman"/>
          <w:b/>
        </w:rPr>
        <w:t xml:space="preserve">odpora </w:t>
      </w:r>
      <w:r>
        <w:rPr>
          <w:rFonts w:ascii="Times New Roman" w:hAnsi="Times New Roman"/>
          <w:b/>
        </w:rPr>
        <w:t xml:space="preserve">zahraničních mobilit doktorandů </w:t>
      </w:r>
      <w:r w:rsidRPr="006D51EE">
        <w:rPr>
          <w:rFonts w:ascii="Times New Roman" w:hAnsi="Times New Roman"/>
          <w:b/>
        </w:rPr>
        <w:t>UTB ve Zlíně</w:t>
      </w:r>
    </w:p>
    <w:p w14:paraId="6895A8B6" w14:textId="77777777" w:rsidR="00851C36" w:rsidRPr="0034572F" w:rsidRDefault="00851C36" w:rsidP="00851C36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4572F">
        <w:rPr>
          <w:rFonts w:ascii="Times New Roman" w:hAnsi="Times New Roman"/>
          <w:color w:val="000000" w:themeColor="text1"/>
        </w:rPr>
        <w:t>Zaměření:</w:t>
      </w:r>
    </w:p>
    <w:p w14:paraId="507635AB" w14:textId="77777777" w:rsidR="00851C36" w:rsidRPr="002B77B9" w:rsidRDefault="00851C36" w:rsidP="00851C36">
      <w:pPr>
        <w:pStyle w:val="Odstavecseseznamem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>výukové a tvůrčí výjezdy na prestižní zahraniční instituci*</w:t>
      </w:r>
      <w:r>
        <w:rPr>
          <w:rFonts w:ascii="Times New Roman" w:hAnsi="Times New Roman"/>
          <w:color w:val="000000" w:themeColor="text1"/>
        </w:rPr>
        <w:t>;</w:t>
      </w:r>
      <w:r w:rsidRPr="002B77B9">
        <w:rPr>
          <w:rFonts w:ascii="Times New Roman" w:hAnsi="Times New Roman"/>
          <w:color w:val="000000" w:themeColor="text1"/>
        </w:rPr>
        <w:t xml:space="preserve"> </w:t>
      </w:r>
    </w:p>
    <w:p w14:paraId="2B3A7F3B" w14:textId="2E925538" w:rsidR="00851C36" w:rsidRPr="002B77B9" w:rsidRDefault="00851C36" w:rsidP="00851C36">
      <w:pPr>
        <w:pStyle w:val="Odstavecseseznamem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2B77B9">
        <w:rPr>
          <w:rFonts w:ascii="Times New Roman" w:hAnsi="Times New Roman"/>
          <w:color w:val="000000" w:themeColor="text1"/>
        </w:rPr>
        <w:t xml:space="preserve">zvyšování kvalifikace </w:t>
      </w:r>
      <w:r>
        <w:rPr>
          <w:rFonts w:ascii="Times New Roman" w:hAnsi="Times New Roman"/>
          <w:color w:val="000000" w:themeColor="text1"/>
        </w:rPr>
        <w:t>na prestižní instituci mimo EU* (navázáno na obhajobu disertační práce)</w:t>
      </w:r>
    </w:p>
    <w:p w14:paraId="7E2FC07D" w14:textId="77777777" w:rsidR="00851C36" w:rsidRPr="002D276E" w:rsidRDefault="00851C36" w:rsidP="00851C36">
      <w:pPr>
        <w:pStyle w:val="Default"/>
        <w:jc w:val="both"/>
        <w:rPr>
          <w:color w:val="000000" w:themeColor="text1"/>
          <w:sz w:val="20"/>
          <w:szCs w:val="22"/>
        </w:rPr>
      </w:pPr>
      <w:r w:rsidRPr="002D276E">
        <w:rPr>
          <w:color w:val="000000" w:themeColor="text1"/>
          <w:sz w:val="20"/>
          <w:szCs w:val="22"/>
        </w:rPr>
        <w:t>* Preferují se instituce zařazené do THE</w:t>
      </w:r>
      <w:r>
        <w:rPr>
          <w:color w:val="000000" w:themeColor="text1"/>
          <w:sz w:val="20"/>
          <w:szCs w:val="22"/>
        </w:rPr>
        <w:t xml:space="preserve"> (</w:t>
      </w:r>
      <w:proofErr w:type="spellStart"/>
      <w:r w:rsidRPr="0033308A">
        <w:rPr>
          <w:color w:val="000000" w:themeColor="text1"/>
          <w:sz w:val="20"/>
          <w:szCs w:val="22"/>
        </w:rPr>
        <w:t>Times</w:t>
      </w:r>
      <w:proofErr w:type="spellEnd"/>
      <w:r w:rsidRPr="0033308A">
        <w:rPr>
          <w:color w:val="000000" w:themeColor="text1"/>
          <w:sz w:val="20"/>
          <w:szCs w:val="22"/>
        </w:rPr>
        <w:t xml:space="preserve"> </w:t>
      </w:r>
      <w:proofErr w:type="spellStart"/>
      <w:r w:rsidRPr="0033308A">
        <w:rPr>
          <w:color w:val="000000" w:themeColor="text1"/>
          <w:sz w:val="20"/>
          <w:szCs w:val="22"/>
        </w:rPr>
        <w:t>Higher</w:t>
      </w:r>
      <w:proofErr w:type="spellEnd"/>
      <w:r w:rsidRPr="0033308A">
        <w:rPr>
          <w:color w:val="000000" w:themeColor="text1"/>
          <w:sz w:val="20"/>
          <w:szCs w:val="22"/>
        </w:rPr>
        <w:t xml:space="preserve"> </w:t>
      </w:r>
      <w:proofErr w:type="spellStart"/>
      <w:r w:rsidRPr="0033308A">
        <w:rPr>
          <w:color w:val="000000" w:themeColor="text1"/>
          <w:sz w:val="20"/>
          <w:szCs w:val="22"/>
        </w:rPr>
        <w:t>Education</w:t>
      </w:r>
      <w:proofErr w:type="spellEnd"/>
      <w:r>
        <w:rPr>
          <w:color w:val="000000" w:themeColor="text1"/>
          <w:sz w:val="20"/>
          <w:szCs w:val="22"/>
        </w:rPr>
        <w:t>)</w:t>
      </w:r>
      <w:r w:rsidRPr="002D276E">
        <w:rPr>
          <w:color w:val="000000" w:themeColor="text1"/>
          <w:sz w:val="20"/>
          <w:szCs w:val="22"/>
        </w:rPr>
        <w:t xml:space="preserve"> </w:t>
      </w:r>
      <w:r>
        <w:rPr>
          <w:color w:val="000000" w:themeColor="text1"/>
          <w:sz w:val="20"/>
          <w:szCs w:val="22"/>
        </w:rPr>
        <w:t>žebříčku</w:t>
      </w:r>
      <w:r w:rsidRPr="002D276E">
        <w:rPr>
          <w:color w:val="000000" w:themeColor="text1"/>
          <w:sz w:val="20"/>
          <w:szCs w:val="22"/>
        </w:rPr>
        <w:t xml:space="preserve"> na pozici 1. - 500.</w:t>
      </w:r>
    </w:p>
    <w:p w14:paraId="08F8753F" w14:textId="77777777" w:rsidR="00851C36" w:rsidRPr="0034572F" w:rsidRDefault="00851C36" w:rsidP="00851C36">
      <w:pPr>
        <w:pStyle w:val="Default"/>
        <w:jc w:val="both"/>
        <w:rPr>
          <w:color w:val="000000" w:themeColor="text1"/>
          <w:sz w:val="22"/>
          <w:szCs w:val="22"/>
        </w:rPr>
      </w:pPr>
    </w:p>
    <w:p w14:paraId="3EB6B2DA" w14:textId="12260A3C" w:rsidR="00851C36" w:rsidRPr="0034572F" w:rsidRDefault="00851C36" w:rsidP="00851C36">
      <w:pPr>
        <w:pStyle w:val="Default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 xml:space="preserve">Žadatelem musí být </w:t>
      </w:r>
      <w:r>
        <w:rPr>
          <w:color w:val="000000" w:themeColor="text1"/>
          <w:sz w:val="22"/>
          <w:szCs w:val="22"/>
        </w:rPr>
        <w:t>student</w:t>
      </w:r>
      <w:r w:rsidRPr="0034572F">
        <w:rPr>
          <w:color w:val="000000" w:themeColor="text1"/>
          <w:sz w:val="22"/>
          <w:szCs w:val="22"/>
        </w:rPr>
        <w:t xml:space="preserve"> UTB ve Zlíně. </w:t>
      </w:r>
    </w:p>
    <w:p w14:paraId="01F81B2F" w14:textId="77777777" w:rsidR="00851C36" w:rsidRPr="0034572F" w:rsidRDefault="00851C36" w:rsidP="00851C36">
      <w:pPr>
        <w:pStyle w:val="Default"/>
        <w:jc w:val="both"/>
        <w:rPr>
          <w:color w:val="000000" w:themeColor="text1"/>
          <w:sz w:val="22"/>
          <w:szCs w:val="22"/>
        </w:rPr>
      </w:pPr>
    </w:p>
    <w:p w14:paraId="26378037" w14:textId="77777777" w:rsidR="00851C36" w:rsidRPr="0034572F" w:rsidRDefault="00851C36" w:rsidP="00851C36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rFonts w:eastAsia="Calibri"/>
          <w:bCs/>
          <w:color w:val="000000" w:themeColor="text1"/>
          <w:sz w:val="22"/>
          <w:szCs w:val="22"/>
        </w:rPr>
        <w:t xml:space="preserve">Podmínky výjezdu: </w:t>
      </w:r>
    </w:p>
    <w:p w14:paraId="3A3E82EB" w14:textId="77777777" w:rsidR="00851C36" w:rsidRPr="0034572F" w:rsidRDefault="00851C36" w:rsidP="00851C36">
      <w:pPr>
        <w:pStyle w:val="Default"/>
        <w:numPr>
          <w:ilvl w:val="0"/>
          <w:numId w:val="20"/>
        </w:numPr>
        <w:tabs>
          <w:tab w:val="left" w:pos="284"/>
        </w:tabs>
        <w:ind w:left="284" w:hanging="284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rFonts w:eastAsia="Calibri"/>
          <w:bCs/>
          <w:color w:val="000000" w:themeColor="text1"/>
          <w:sz w:val="22"/>
          <w:szCs w:val="22"/>
        </w:rPr>
        <w:t>Odevzdání přihlášky na příslušném formuláři (</w:t>
      </w:r>
      <w:r w:rsidRPr="0034572F">
        <w:rPr>
          <w:color w:val="000000" w:themeColor="text1"/>
          <w:sz w:val="22"/>
          <w:szCs w:val="22"/>
        </w:rPr>
        <w:t xml:space="preserve">dostupném na </w:t>
      </w:r>
      <w:hyperlink r:id="rId18" w:history="1">
        <w:r w:rsidRPr="0034572F">
          <w:rPr>
            <w:rStyle w:val="Hypertextovodkaz"/>
            <w:color w:val="000000" w:themeColor="text1"/>
            <w:sz w:val="22"/>
            <w:szCs w:val="22"/>
          </w:rPr>
          <w:t>www.utb.cz</w:t>
        </w:r>
      </w:hyperlink>
      <w:r w:rsidRPr="0034572F">
        <w:rPr>
          <w:color w:val="000000" w:themeColor="text1"/>
          <w:sz w:val="22"/>
          <w:szCs w:val="22"/>
        </w:rPr>
        <w:t xml:space="preserve"> / Univerzita / Mezinárodní vztahy / Podpora mezinárodní spolupráce).</w:t>
      </w:r>
    </w:p>
    <w:p w14:paraId="0B31400D" w14:textId="7A076FA7" w:rsidR="00851C36" w:rsidRPr="0034572F" w:rsidRDefault="00851C36" w:rsidP="00851C36">
      <w:pPr>
        <w:pStyle w:val="Default"/>
        <w:numPr>
          <w:ilvl w:val="0"/>
          <w:numId w:val="20"/>
        </w:numPr>
        <w:ind w:left="284" w:hanging="284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 xml:space="preserve">Realizace výjezdu (včetně návratu) do </w:t>
      </w:r>
      <w:r>
        <w:rPr>
          <w:bCs/>
          <w:color w:val="000000" w:themeColor="text1"/>
          <w:sz w:val="22"/>
          <w:szCs w:val="22"/>
        </w:rPr>
        <w:t xml:space="preserve">10. prosince </w:t>
      </w:r>
      <w:r w:rsidR="00FC1E0F">
        <w:rPr>
          <w:bCs/>
          <w:color w:val="000000" w:themeColor="text1"/>
          <w:sz w:val="22"/>
          <w:szCs w:val="22"/>
        </w:rPr>
        <w:t>2023</w:t>
      </w:r>
      <w:r w:rsidRPr="0034572F">
        <w:rPr>
          <w:bCs/>
          <w:color w:val="000000" w:themeColor="text1"/>
          <w:sz w:val="22"/>
          <w:szCs w:val="22"/>
        </w:rPr>
        <w:t>.</w:t>
      </w:r>
      <w:r>
        <w:rPr>
          <w:bCs/>
          <w:color w:val="000000" w:themeColor="text1"/>
          <w:sz w:val="22"/>
          <w:szCs w:val="22"/>
        </w:rPr>
        <w:t xml:space="preserve"> Délka výjezdu v minimálně délce 30 dní.</w:t>
      </w:r>
    </w:p>
    <w:p w14:paraId="7B72DB8E" w14:textId="1DCEC8BF" w:rsidR="00851C36" w:rsidRPr="0034572F" w:rsidRDefault="00332EE4" w:rsidP="00851C36">
      <w:pPr>
        <w:pStyle w:val="Default"/>
        <w:numPr>
          <w:ilvl w:val="0"/>
          <w:numId w:val="20"/>
        </w:numPr>
        <w:ind w:left="284" w:hanging="284"/>
        <w:jc w:val="both"/>
        <w:rPr>
          <w:rFonts w:eastAsia="Calibri"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Maximální podpora ve výši 5</w:t>
      </w:r>
      <w:r w:rsidR="00851C36" w:rsidRPr="0034572F">
        <w:rPr>
          <w:color w:val="000000" w:themeColor="text1"/>
          <w:sz w:val="22"/>
          <w:szCs w:val="22"/>
        </w:rPr>
        <w:t>0 000Kč za výjezd (s možností kofinancování z jiných zdrojů příslušných součástí).</w:t>
      </w:r>
    </w:p>
    <w:p w14:paraId="005DD691" w14:textId="77777777" w:rsidR="00851C36" w:rsidRPr="0034572F" w:rsidRDefault="00851C36" w:rsidP="00851C36">
      <w:pPr>
        <w:pStyle w:val="Default"/>
        <w:jc w:val="both"/>
        <w:rPr>
          <w:color w:val="000000" w:themeColor="text1"/>
          <w:sz w:val="22"/>
          <w:szCs w:val="22"/>
          <w:lang w:val="en-US"/>
        </w:rPr>
      </w:pPr>
    </w:p>
    <w:p w14:paraId="2AFD3572" w14:textId="77777777" w:rsidR="00851C36" w:rsidRPr="0034572F" w:rsidRDefault="00851C36" w:rsidP="00851C36">
      <w:pPr>
        <w:pStyle w:val="Default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  <w:lang w:val="en-US"/>
        </w:rPr>
        <w:t xml:space="preserve">Po </w:t>
      </w:r>
      <w:r w:rsidRPr="0034572F">
        <w:rPr>
          <w:color w:val="000000" w:themeColor="text1"/>
          <w:sz w:val="22"/>
          <w:szCs w:val="22"/>
        </w:rPr>
        <w:t>ukončení výjezdu:</w:t>
      </w:r>
    </w:p>
    <w:p w14:paraId="4EF815CE" w14:textId="77777777" w:rsidR="00851C36" w:rsidRDefault="00851C36" w:rsidP="00851C36">
      <w:pPr>
        <w:pStyle w:val="Default"/>
        <w:numPr>
          <w:ilvl w:val="0"/>
          <w:numId w:val="21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>Odevzdání závěrečné</w:t>
      </w:r>
      <w:r w:rsidRPr="002B77B9">
        <w:rPr>
          <w:color w:val="000000" w:themeColor="text1"/>
          <w:sz w:val="22"/>
          <w:szCs w:val="22"/>
        </w:rPr>
        <w:t xml:space="preserve"> zprávy na příslušném formuláři (dostupném na </w:t>
      </w:r>
      <w:hyperlink r:id="rId19" w:history="1">
        <w:r w:rsidRPr="002B77B9">
          <w:rPr>
            <w:rStyle w:val="Hypertextovodkaz"/>
            <w:color w:val="000000" w:themeColor="text1"/>
            <w:sz w:val="22"/>
            <w:szCs w:val="22"/>
          </w:rPr>
          <w:t>www.utb.cz</w:t>
        </w:r>
      </w:hyperlink>
      <w:r w:rsidRPr="002B77B9">
        <w:rPr>
          <w:color w:val="000000" w:themeColor="text1"/>
          <w:sz w:val="22"/>
          <w:szCs w:val="22"/>
        </w:rPr>
        <w:t xml:space="preserve"> / Univerzita / Mezinárodní vztahy / Podpora mezinárodní spolupráce) obsahující výsledky a splnění cí</w:t>
      </w:r>
      <w:r>
        <w:rPr>
          <w:color w:val="000000" w:themeColor="text1"/>
          <w:sz w:val="22"/>
          <w:szCs w:val="22"/>
        </w:rPr>
        <w:t>lů cesty.</w:t>
      </w:r>
      <w:r w:rsidRPr="002B77B9">
        <w:rPr>
          <w:color w:val="000000" w:themeColor="text1"/>
          <w:sz w:val="22"/>
          <w:szCs w:val="22"/>
        </w:rPr>
        <w:t xml:space="preserve"> </w:t>
      </w:r>
    </w:p>
    <w:p w14:paraId="1E695B53" w14:textId="77777777" w:rsidR="00851C36" w:rsidRPr="009908B4" w:rsidRDefault="00851C36" w:rsidP="00851C36">
      <w:pPr>
        <w:pStyle w:val="Default"/>
        <w:numPr>
          <w:ilvl w:val="0"/>
          <w:numId w:val="21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9908B4">
        <w:rPr>
          <w:color w:val="000000" w:themeColor="text1"/>
          <w:sz w:val="22"/>
          <w:szCs w:val="22"/>
        </w:rPr>
        <w:t xml:space="preserve">Závěrečnou zprávu je nutné doručit do </w:t>
      </w:r>
      <w:r w:rsidRPr="009908B4">
        <w:rPr>
          <w:b/>
          <w:color w:val="000000" w:themeColor="text1"/>
          <w:sz w:val="22"/>
          <w:szCs w:val="22"/>
        </w:rPr>
        <w:t>15. dní od ukončení příslušné aktivity</w:t>
      </w:r>
      <w:r w:rsidRPr="009908B4">
        <w:rPr>
          <w:color w:val="000000" w:themeColor="text1"/>
          <w:sz w:val="22"/>
          <w:szCs w:val="22"/>
        </w:rPr>
        <w:t xml:space="preserve"> na Mezinárodní oddělení UTB na emailovou adresu bycek@utb.cz.</w:t>
      </w:r>
    </w:p>
    <w:p w14:paraId="64D82FC3" w14:textId="77777777" w:rsidR="003F18E4" w:rsidRPr="003F18E4" w:rsidRDefault="003F18E4" w:rsidP="003F18E4">
      <w:pPr>
        <w:pBdr>
          <w:bottom w:val="single" w:sz="6" w:space="0" w:color="auto"/>
        </w:pBdr>
        <w:spacing w:after="120"/>
        <w:jc w:val="both"/>
        <w:rPr>
          <w:rFonts w:ascii="Times New Roman" w:hAnsi="Times New Roman"/>
          <w:b/>
          <w:color w:val="000000" w:themeColor="text1"/>
        </w:rPr>
      </w:pPr>
    </w:p>
    <w:p w14:paraId="6B3CB6A9" w14:textId="2A4C605F" w:rsidR="006B72C3" w:rsidRPr="0034572F" w:rsidRDefault="00851C36" w:rsidP="0034572F">
      <w:pPr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</w:t>
      </w:r>
      <w:r w:rsidR="006B72C3" w:rsidRPr="00193027">
        <w:rPr>
          <w:rFonts w:ascii="Times New Roman" w:hAnsi="Times New Roman"/>
          <w:b/>
        </w:rPr>
        <w:t xml:space="preserve">) </w:t>
      </w:r>
      <w:r w:rsidR="00610BD2">
        <w:rPr>
          <w:rFonts w:ascii="Times New Roman" w:hAnsi="Times New Roman"/>
          <w:b/>
        </w:rPr>
        <w:t>P</w:t>
      </w:r>
      <w:r w:rsidR="00610BD2" w:rsidRPr="006D51EE">
        <w:rPr>
          <w:rFonts w:ascii="Times New Roman" w:hAnsi="Times New Roman"/>
          <w:b/>
        </w:rPr>
        <w:t xml:space="preserve">odpora </w:t>
      </w:r>
      <w:r w:rsidR="00610BD2">
        <w:rPr>
          <w:rFonts w:ascii="Times New Roman" w:hAnsi="Times New Roman"/>
          <w:b/>
        </w:rPr>
        <w:t>vzniku společných studijních programů na</w:t>
      </w:r>
      <w:r w:rsidR="00610BD2" w:rsidRPr="006D51EE">
        <w:rPr>
          <w:rFonts w:ascii="Times New Roman" w:hAnsi="Times New Roman"/>
          <w:b/>
        </w:rPr>
        <w:t xml:space="preserve"> UTB ve Zlíně</w:t>
      </w:r>
    </w:p>
    <w:p w14:paraId="7F74B318" w14:textId="65D707A0" w:rsidR="002D276E" w:rsidRPr="0034572F" w:rsidRDefault="006D51EE" w:rsidP="002D276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4572F">
        <w:rPr>
          <w:rFonts w:ascii="Times New Roman" w:hAnsi="Times New Roman"/>
          <w:color w:val="000000" w:themeColor="text1"/>
        </w:rPr>
        <w:t>Zaměření:</w:t>
      </w:r>
    </w:p>
    <w:p w14:paraId="0BD40E1D" w14:textId="104640FD" w:rsidR="006B72C3" w:rsidRPr="009F6F62" w:rsidRDefault="00641AF1" w:rsidP="00F9549A">
      <w:pPr>
        <w:pStyle w:val="Odstavecseseznamem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 w:rsidRPr="009F6F62">
        <w:rPr>
          <w:rFonts w:ascii="Times New Roman" w:hAnsi="Times New Roman"/>
          <w:color w:val="000000" w:themeColor="text1"/>
        </w:rPr>
        <w:t xml:space="preserve">Double </w:t>
      </w:r>
      <w:proofErr w:type="spellStart"/>
      <w:r w:rsidRPr="009F6F62">
        <w:rPr>
          <w:rFonts w:ascii="Times New Roman" w:hAnsi="Times New Roman"/>
          <w:color w:val="000000" w:themeColor="text1"/>
        </w:rPr>
        <w:t>degree</w:t>
      </w:r>
      <w:proofErr w:type="spellEnd"/>
      <w:r w:rsidRPr="009F6F62">
        <w:rPr>
          <w:rFonts w:ascii="Times New Roman" w:hAnsi="Times New Roman"/>
          <w:color w:val="000000" w:themeColor="text1"/>
        </w:rPr>
        <w:t xml:space="preserve">, joint </w:t>
      </w:r>
      <w:proofErr w:type="spellStart"/>
      <w:r w:rsidRPr="009F6F62">
        <w:rPr>
          <w:rFonts w:ascii="Times New Roman" w:hAnsi="Times New Roman"/>
          <w:color w:val="000000" w:themeColor="text1"/>
        </w:rPr>
        <w:t>degree</w:t>
      </w:r>
      <w:proofErr w:type="spellEnd"/>
      <w:r w:rsidRPr="009F6F62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9F6F62">
        <w:rPr>
          <w:rFonts w:ascii="Times New Roman" w:hAnsi="Times New Roman"/>
          <w:color w:val="000000" w:themeColor="text1"/>
        </w:rPr>
        <w:t>multiple</w:t>
      </w:r>
      <w:proofErr w:type="spellEnd"/>
      <w:r w:rsidRPr="009F6F62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F6F62">
        <w:rPr>
          <w:rFonts w:ascii="Times New Roman" w:hAnsi="Times New Roman"/>
          <w:color w:val="000000" w:themeColor="text1"/>
        </w:rPr>
        <w:t>degree</w:t>
      </w:r>
      <w:proofErr w:type="spellEnd"/>
      <w:r w:rsidRPr="009F6F62">
        <w:rPr>
          <w:rFonts w:ascii="Times New Roman" w:hAnsi="Times New Roman"/>
          <w:color w:val="000000" w:themeColor="text1"/>
        </w:rPr>
        <w:t xml:space="preserve"> programy (společné studijní programy) ve spolupráci se zahraniční univerzitou či univerzitami</w:t>
      </w:r>
      <w:r w:rsidR="009F6F62" w:rsidRPr="009F6F62">
        <w:rPr>
          <w:rFonts w:ascii="Times New Roman" w:hAnsi="Times New Roman"/>
          <w:color w:val="000000" w:themeColor="text1"/>
        </w:rPr>
        <w:t xml:space="preserve"> dle </w:t>
      </w:r>
      <w:r w:rsidR="009F6F62" w:rsidRPr="009F6F62">
        <w:rPr>
          <w:rFonts w:ascii="Times New Roman" w:hAnsi="Times New Roman"/>
        </w:rPr>
        <w:t>§ 47a 111/1998 Sb.</w:t>
      </w:r>
    </w:p>
    <w:p w14:paraId="612E14BF" w14:textId="2747F689" w:rsidR="006B72C3" w:rsidRPr="002B77B9" w:rsidRDefault="00641AF1" w:rsidP="00F9549A">
      <w:pPr>
        <w:pStyle w:val="Odstavecseseznamem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Společný studijní program bude předložen RVH žadatelem a jeho součástí.</w:t>
      </w:r>
    </w:p>
    <w:p w14:paraId="2B5BC9C5" w14:textId="66783340" w:rsidR="006B72C3" w:rsidRPr="0034572F" w:rsidRDefault="006B72C3" w:rsidP="002D276E">
      <w:pPr>
        <w:pStyle w:val="Default"/>
        <w:jc w:val="both"/>
        <w:rPr>
          <w:color w:val="000000" w:themeColor="text1"/>
          <w:sz w:val="22"/>
          <w:szCs w:val="22"/>
        </w:rPr>
      </w:pPr>
    </w:p>
    <w:p w14:paraId="0937972C" w14:textId="7B3E7CD5" w:rsidR="0033308A" w:rsidRPr="0034572F" w:rsidRDefault="0033308A" w:rsidP="0033308A">
      <w:pPr>
        <w:pStyle w:val="Default"/>
        <w:jc w:val="both"/>
        <w:rPr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>Žadatelem musí být zaměstnanec UTB ve Zlíně</w:t>
      </w:r>
      <w:r w:rsidR="0029210B">
        <w:rPr>
          <w:color w:val="000000" w:themeColor="text1"/>
          <w:sz w:val="22"/>
          <w:szCs w:val="22"/>
        </w:rPr>
        <w:t xml:space="preserve"> splňující předpoklady pro garantování studijního programu</w:t>
      </w:r>
      <w:r w:rsidRPr="0034572F">
        <w:rPr>
          <w:color w:val="000000" w:themeColor="text1"/>
          <w:sz w:val="22"/>
          <w:szCs w:val="22"/>
        </w:rPr>
        <w:t xml:space="preserve">. </w:t>
      </w:r>
    </w:p>
    <w:p w14:paraId="2C530D72" w14:textId="77777777" w:rsidR="0033308A" w:rsidRPr="0034572F" w:rsidRDefault="0033308A" w:rsidP="002D276E">
      <w:pPr>
        <w:pStyle w:val="Default"/>
        <w:jc w:val="both"/>
        <w:rPr>
          <w:color w:val="000000" w:themeColor="text1"/>
          <w:sz w:val="22"/>
          <w:szCs w:val="22"/>
        </w:rPr>
      </w:pPr>
    </w:p>
    <w:p w14:paraId="0826C9C1" w14:textId="6889A5B2" w:rsidR="00EE2EC4" w:rsidRPr="0098426F" w:rsidRDefault="00641AF1" w:rsidP="003F18E4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</w:rPr>
      </w:pPr>
      <w:r>
        <w:rPr>
          <w:rFonts w:eastAsia="Calibri"/>
          <w:bCs/>
          <w:color w:val="000000" w:themeColor="text1"/>
          <w:sz w:val="22"/>
          <w:szCs w:val="22"/>
        </w:rPr>
        <w:t>Podmínky</w:t>
      </w:r>
      <w:r w:rsidR="006B72C3" w:rsidRPr="0034572F">
        <w:rPr>
          <w:rFonts w:eastAsia="Calibri"/>
          <w:bCs/>
          <w:color w:val="000000" w:themeColor="text1"/>
          <w:sz w:val="22"/>
          <w:szCs w:val="22"/>
        </w:rPr>
        <w:t xml:space="preserve">: </w:t>
      </w:r>
    </w:p>
    <w:p w14:paraId="45B25F3E" w14:textId="192FE652" w:rsidR="003F18E4" w:rsidRDefault="003F18E4" w:rsidP="00F9549A">
      <w:pPr>
        <w:pStyle w:val="Default"/>
        <w:numPr>
          <w:ilvl w:val="0"/>
          <w:numId w:val="1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rFonts w:eastAsia="Calibri"/>
          <w:bCs/>
          <w:color w:val="000000" w:themeColor="text1"/>
          <w:sz w:val="22"/>
          <w:szCs w:val="22"/>
        </w:rPr>
        <w:t>Odevzdání přihlášky na příslušném formuláři (</w:t>
      </w:r>
      <w:r w:rsidRPr="0034572F">
        <w:rPr>
          <w:color w:val="000000" w:themeColor="text1"/>
          <w:sz w:val="22"/>
          <w:szCs w:val="22"/>
        </w:rPr>
        <w:t xml:space="preserve">dostupném na </w:t>
      </w:r>
      <w:hyperlink r:id="rId20" w:history="1">
        <w:r w:rsidRPr="0034572F">
          <w:rPr>
            <w:rStyle w:val="Hypertextovodkaz"/>
            <w:color w:val="000000" w:themeColor="text1"/>
            <w:sz w:val="22"/>
            <w:szCs w:val="22"/>
          </w:rPr>
          <w:t>www.utb.cz</w:t>
        </w:r>
      </w:hyperlink>
      <w:r w:rsidRPr="0034572F">
        <w:rPr>
          <w:color w:val="000000" w:themeColor="text1"/>
          <w:sz w:val="22"/>
          <w:szCs w:val="22"/>
        </w:rPr>
        <w:t xml:space="preserve"> / Univerzita / Mezinárodní vztahy / Podpora mezinárodní spolupráce).</w:t>
      </w:r>
    </w:p>
    <w:p w14:paraId="778C9062" w14:textId="371C5AD5" w:rsidR="0098426F" w:rsidRPr="0034572F" w:rsidRDefault="0098426F" w:rsidP="00F9549A">
      <w:pPr>
        <w:pStyle w:val="Default"/>
        <w:numPr>
          <w:ilvl w:val="0"/>
          <w:numId w:val="1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>
        <w:rPr>
          <w:rFonts w:eastAsia="Calibri"/>
          <w:bCs/>
          <w:color w:val="000000" w:themeColor="text1"/>
          <w:sz w:val="22"/>
          <w:szCs w:val="22"/>
        </w:rPr>
        <w:t xml:space="preserve">Projednání záměru na kolegiu rektora do 30. 6. </w:t>
      </w:r>
      <w:r w:rsidR="00FC1E0F">
        <w:rPr>
          <w:rFonts w:eastAsia="Calibri"/>
          <w:bCs/>
          <w:color w:val="000000" w:themeColor="text1"/>
          <w:sz w:val="22"/>
          <w:szCs w:val="22"/>
        </w:rPr>
        <w:t>2023</w:t>
      </w:r>
      <w:r>
        <w:rPr>
          <w:rFonts w:eastAsia="Calibri"/>
          <w:bCs/>
          <w:color w:val="000000" w:themeColor="text1"/>
          <w:sz w:val="22"/>
          <w:szCs w:val="22"/>
        </w:rPr>
        <w:t>.</w:t>
      </w:r>
    </w:p>
    <w:p w14:paraId="7499C57F" w14:textId="75DEB875" w:rsidR="0098426F" w:rsidRPr="0098426F" w:rsidRDefault="00641AF1" w:rsidP="00F9549A">
      <w:pPr>
        <w:pStyle w:val="Default"/>
        <w:numPr>
          <w:ilvl w:val="0"/>
          <w:numId w:val="1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Odevzdání podkladů pro hodnocení RVH do 31. </w:t>
      </w:r>
      <w:r w:rsidR="0029210B">
        <w:rPr>
          <w:color w:val="000000" w:themeColor="text1"/>
          <w:sz w:val="22"/>
          <w:szCs w:val="22"/>
        </w:rPr>
        <w:t>10</w:t>
      </w:r>
      <w:r>
        <w:rPr>
          <w:color w:val="000000" w:themeColor="text1"/>
          <w:sz w:val="22"/>
          <w:szCs w:val="22"/>
        </w:rPr>
        <w:t xml:space="preserve">. </w:t>
      </w:r>
      <w:r w:rsidR="00FC1E0F">
        <w:rPr>
          <w:color w:val="000000" w:themeColor="text1"/>
          <w:sz w:val="22"/>
          <w:szCs w:val="22"/>
        </w:rPr>
        <w:t>2023</w:t>
      </w:r>
      <w:r w:rsidR="002D276E" w:rsidRPr="0034572F">
        <w:rPr>
          <w:bCs/>
          <w:color w:val="000000" w:themeColor="text1"/>
          <w:sz w:val="22"/>
          <w:szCs w:val="22"/>
        </w:rPr>
        <w:t>.</w:t>
      </w:r>
    </w:p>
    <w:p w14:paraId="1B2CEF47" w14:textId="05F4A7C7" w:rsidR="006B72C3" w:rsidRPr="0034572F" w:rsidRDefault="006B72C3" w:rsidP="00F9549A">
      <w:pPr>
        <w:pStyle w:val="Default"/>
        <w:numPr>
          <w:ilvl w:val="0"/>
          <w:numId w:val="1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34572F">
        <w:rPr>
          <w:color w:val="000000" w:themeColor="text1"/>
          <w:sz w:val="22"/>
          <w:szCs w:val="22"/>
        </w:rPr>
        <w:t>Maximální podpora ve</w:t>
      </w:r>
      <w:r w:rsidR="00332EE4">
        <w:rPr>
          <w:color w:val="000000" w:themeColor="text1"/>
          <w:sz w:val="22"/>
          <w:szCs w:val="22"/>
        </w:rPr>
        <w:t xml:space="preserve"> výši 1</w:t>
      </w:r>
      <w:r w:rsidRPr="0034572F">
        <w:rPr>
          <w:color w:val="000000" w:themeColor="text1"/>
          <w:sz w:val="22"/>
          <w:szCs w:val="22"/>
        </w:rPr>
        <w:t>00</w:t>
      </w:r>
      <w:r w:rsidR="0029210B">
        <w:rPr>
          <w:color w:val="000000" w:themeColor="text1"/>
          <w:sz w:val="22"/>
          <w:szCs w:val="22"/>
        </w:rPr>
        <w:t> </w:t>
      </w:r>
      <w:r w:rsidRPr="0034572F">
        <w:rPr>
          <w:color w:val="000000" w:themeColor="text1"/>
          <w:sz w:val="22"/>
          <w:szCs w:val="22"/>
        </w:rPr>
        <w:t>000</w:t>
      </w:r>
      <w:r w:rsidR="0029210B">
        <w:rPr>
          <w:color w:val="000000" w:themeColor="text1"/>
          <w:sz w:val="22"/>
          <w:szCs w:val="22"/>
        </w:rPr>
        <w:t xml:space="preserve"> </w:t>
      </w:r>
      <w:r w:rsidRPr="0034572F">
        <w:rPr>
          <w:color w:val="000000" w:themeColor="text1"/>
          <w:sz w:val="22"/>
          <w:szCs w:val="22"/>
        </w:rPr>
        <w:t xml:space="preserve">Kč za </w:t>
      </w:r>
      <w:r w:rsidR="00641AF1">
        <w:rPr>
          <w:color w:val="000000" w:themeColor="text1"/>
          <w:sz w:val="22"/>
          <w:szCs w:val="22"/>
        </w:rPr>
        <w:t xml:space="preserve">schválený program </w:t>
      </w:r>
      <w:r w:rsidRPr="0034572F">
        <w:rPr>
          <w:color w:val="000000" w:themeColor="text1"/>
          <w:sz w:val="22"/>
          <w:szCs w:val="22"/>
        </w:rPr>
        <w:t>(s možností kofinancování z jiných zdrojů příslušných součástí)</w:t>
      </w:r>
      <w:r w:rsidR="002D276E" w:rsidRPr="0034572F">
        <w:rPr>
          <w:color w:val="000000" w:themeColor="text1"/>
          <w:sz w:val="22"/>
          <w:szCs w:val="22"/>
        </w:rPr>
        <w:t>.</w:t>
      </w:r>
      <w:r w:rsidR="00641AF1">
        <w:rPr>
          <w:color w:val="000000" w:themeColor="text1"/>
          <w:sz w:val="22"/>
          <w:szCs w:val="22"/>
        </w:rPr>
        <w:t xml:space="preserve"> Financování je možné primárně využít na mzdové náklady řešitelského týmu</w:t>
      </w:r>
      <w:r w:rsidR="00DD3D93">
        <w:rPr>
          <w:color w:val="000000" w:themeColor="text1"/>
          <w:sz w:val="22"/>
          <w:szCs w:val="22"/>
        </w:rPr>
        <w:t>, režijní náklady nejsou způsobilý náklad</w:t>
      </w:r>
      <w:r w:rsidR="00641AF1">
        <w:rPr>
          <w:color w:val="000000" w:themeColor="text1"/>
          <w:sz w:val="22"/>
          <w:szCs w:val="22"/>
        </w:rPr>
        <w:t>. Financování bude uvolněno po předložení žádosti o vnitřní akreditaci RVH.</w:t>
      </w:r>
    </w:p>
    <w:p w14:paraId="1D4FC0BB" w14:textId="5BB4EBFE" w:rsidR="009C7EF8" w:rsidRDefault="009C7EF8" w:rsidP="003F18E4">
      <w:pPr>
        <w:pBdr>
          <w:bottom w:val="single" w:sz="6" w:space="0" w:color="auto"/>
        </w:pBdr>
        <w:spacing w:after="120"/>
        <w:jc w:val="both"/>
        <w:rPr>
          <w:rFonts w:ascii="Times New Roman" w:hAnsi="Times New Roman"/>
          <w:b/>
          <w:color w:val="000000" w:themeColor="text1"/>
        </w:rPr>
      </w:pPr>
    </w:p>
    <w:p w14:paraId="49433C60" w14:textId="77777777" w:rsidR="00EE3173" w:rsidRPr="0034572F" w:rsidRDefault="00EE3173" w:rsidP="00EE3173">
      <w:pPr>
        <w:pStyle w:val="Default"/>
        <w:jc w:val="both"/>
        <w:rPr>
          <w:color w:val="000000" w:themeColor="text1"/>
          <w:sz w:val="22"/>
          <w:szCs w:val="22"/>
          <w:lang w:val="en-US"/>
        </w:rPr>
      </w:pPr>
    </w:p>
    <w:p w14:paraId="2FBE925D" w14:textId="150300E4" w:rsidR="0034572F" w:rsidRDefault="0034572F" w:rsidP="0034572F">
      <w:pPr>
        <w:spacing w:after="0" w:line="240" w:lineRule="auto"/>
        <w:rPr>
          <w:rFonts w:ascii="Times New Roman" w:hAnsi="Times New Roman"/>
          <w:color w:val="000000" w:themeColor="text1"/>
          <w:szCs w:val="24"/>
        </w:rPr>
      </w:pPr>
    </w:p>
    <w:p w14:paraId="0AAD4C77" w14:textId="77777777" w:rsidR="0034572F" w:rsidRDefault="0034572F" w:rsidP="0034572F">
      <w:pPr>
        <w:spacing w:after="0" w:line="240" w:lineRule="auto"/>
        <w:rPr>
          <w:rFonts w:ascii="Times New Roman" w:hAnsi="Times New Roman"/>
          <w:color w:val="000000" w:themeColor="text1"/>
          <w:szCs w:val="24"/>
        </w:rPr>
      </w:pPr>
    </w:p>
    <w:p w14:paraId="576C5800" w14:textId="4E82F933" w:rsidR="0034572F" w:rsidRPr="002B77B9" w:rsidRDefault="000C1B10" w:rsidP="0034572F">
      <w:pPr>
        <w:spacing w:after="0" w:line="240" w:lineRule="auto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Ve Zlíně dne</w:t>
      </w:r>
      <w:r w:rsidR="00FC1E0F">
        <w:rPr>
          <w:rFonts w:ascii="Times New Roman" w:hAnsi="Times New Roman"/>
          <w:color w:val="000000" w:themeColor="text1"/>
          <w:szCs w:val="24"/>
        </w:rPr>
        <w:t xml:space="preserve"> 31</w:t>
      </w:r>
      <w:r w:rsidR="0034572F" w:rsidRPr="002B77B9">
        <w:rPr>
          <w:rFonts w:ascii="Times New Roman" w:hAnsi="Times New Roman"/>
          <w:color w:val="000000" w:themeColor="text1"/>
          <w:szCs w:val="24"/>
        </w:rPr>
        <w:t xml:space="preserve">. </w:t>
      </w:r>
      <w:r w:rsidR="00FC1E0F">
        <w:rPr>
          <w:rFonts w:ascii="Times New Roman" w:hAnsi="Times New Roman"/>
          <w:color w:val="000000" w:themeColor="text1"/>
          <w:szCs w:val="24"/>
        </w:rPr>
        <w:t>října</w:t>
      </w:r>
      <w:r w:rsidR="009F6F62">
        <w:rPr>
          <w:rFonts w:ascii="Times New Roman" w:hAnsi="Times New Roman"/>
          <w:color w:val="000000" w:themeColor="text1"/>
          <w:szCs w:val="24"/>
        </w:rPr>
        <w:t xml:space="preserve"> </w:t>
      </w:r>
      <w:r w:rsidR="00FC1E0F">
        <w:rPr>
          <w:rFonts w:ascii="Times New Roman" w:hAnsi="Times New Roman"/>
          <w:color w:val="000000" w:themeColor="text1"/>
          <w:szCs w:val="24"/>
        </w:rPr>
        <w:t>2022</w:t>
      </w:r>
      <w:r w:rsidR="0034572F">
        <w:rPr>
          <w:rFonts w:ascii="Times New Roman" w:hAnsi="Times New Roman"/>
          <w:color w:val="000000" w:themeColor="text1"/>
          <w:szCs w:val="24"/>
        </w:rPr>
        <w:tab/>
      </w:r>
      <w:r w:rsidR="0034572F" w:rsidRPr="002B77B9">
        <w:rPr>
          <w:rFonts w:ascii="Times New Roman" w:hAnsi="Times New Roman"/>
          <w:color w:val="000000" w:themeColor="text1"/>
          <w:szCs w:val="24"/>
        </w:rPr>
        <w:tab/>
      </w:r>
      <w:r w:rsidR="0034572F" w:rsidRPr="002B77B9">
        <w:rPr>
          <w:rFonts w:ascii="Times New Roman" w:hAnsi="Times New Roman"/>
          <w:color w:val="000000" w:themeColor="text1"/>
          <w:szCs w:val="24"/>
        </w:rPr>
        <w:tab/>
      </w:r>
      <w:r w:rsidR="0034572F" w:rsidRPr="002B77B9">
        <w:rPr>
          <w:rFonts w:ascii="Times New Roman" w:hAnsi="Times New Roman"/>
          <w:color w:val="000000" w:themeColor="text1"/>
          <w:szCs w:val="24"/>
        </w:rPr>
        <w:tab/>
        <w:t xml:space="preserve">prof. Ing. Vladimír Sedlařík, Ph.D., v.r. </w:t>
      </w:r>
      <w:r w:rsidR="0034572F" w:rsidRPr="002B77B9">
        <w:rPr>
          <w:rFonts w:ascii="Times New Roman" w:hAnsi="Times New Roman"/>
          <w:color w:val="000000" w:themeColor="text1"/>
          <w:szCs w:val="24"/>
        </w:rPr>
        <w:tab/>
      </w:r>
    </w:p>
    <w:p w14:paraId="25BCEA09" w14:textId="19AA2A5A" w:rsidR="0034572F" w:rsidRPr="0034572F" w:rsidRDefault="0034572F" w:rsidP="0034572F">
      <w:pPr>
        <w:spacing w:after="0" w:line="240" w:lineRule="auto"/>
        <w:ind w:left="4956" w:firstLine="708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  </w:t>
      </w:r>
      <w:r w:rsidRPr="002B77B9">
        <w:rPr>
          <w:rFonts w:ascii="Times New Roman" w:hAnsi="Times New Roman"/>
          <w:color w:val="000000" w:themeColor="text1"/>
          <w:szCs w:val="24"/>
        </w:rPr>
        <w:t>rektor UTB ve Zlíně</w:t>
      </w:r>
    </w:p>
    <w:sectPr w:rsidR="0034572F" w:rsidRPr="0034572F" w:rsidSect="00164B16">
      <w:footerReference w:type="default" r:id="rId21"/>
      <w:pgSz w:w="11906" w:h="16838"/>
      <w:pgMar w:top="99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2AC23" w14:textId="77777777" w:rsidR="00EF1CE3" w:rsidRDefault="00EF1CE3" w:rsidP="0033308A">
      <w:pPr>
        <w:spacing w:after="0" w:line="240" w:lineRule="auto"/>
      </w:pPr>
      <w:r>
        <w:separator/>
      </w:r>
    </w:p>
  </w:endnote>
  <w:endnote w:type="continuationSeparator" w:id="0">
    <w:p w14:paraId="17B8E040" w14:textId="77777777" w:rsidR="00EF1CE3" w:rsidRDefault="00EF1CE3" w:rsidP="0033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D6F5D" w14:textId="5C40939E" w:rsidR="0033308A" w:rsidRDefault="0033308A">
    <w:pPr>
      <w:pStyle w:val="Zpat"/>
      <w:jc w:val="right"/>
    </w:pPr>
  </w:p>
  <w:p w14:paraId="5EEB892B" w14:textId="77777777" w:rsidR="0033308A" w:rsidRDefault="003330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587AC" w14:textId="77777777" w:rsidR="00EF1CE3" w:rsidRDefault="00EF1CE3" w:rsidP="0033308A">
      <w:pPr>
        <w:spacing w:after="0" w:line="240" w:lineRule="auto"/>
      </w:pPr>
      <w:r>
        <w:separator/>
      </w:r>
    </w:p>
  </w:footnote>
  <w:footnote w:type="continuationSeparator" w:id="0">
    <w:p w14:paraId="2872F403" w14:textId="77777777" w:rsidR="00EF1CE3" w:rsidRDefault="00EF1CE3" w:rsidP="00333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187F"/>
    <w:multiLevelType w:val="hybridMultilevel"/>
    <w:tmpl w:val="C0A2BC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036AD"/>
    <w:multiLevelType w:val="hybridMultilevel"/>
    <w:tmpl w:val="AFF26BF4"/>
    <w:lvl w:ilvl="0" w:tplc="49186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636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65DCF"/>
    <w:multiLevelType w:val="hybridMultilevel"/>
    <w:tmpl w:val="D9F2B3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B29A7"/>
    <w:multiLevelType w:val="hybridMultilevel"/>
    <w:tmpl w:val="963C22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14614"/>
    <w:multiLevelType w:val="hybridMultilevel"/>
    <w:tmpl w:val="2C7AB70A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3F4EB2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A48BB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B7A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10D76"/>
    <w:multiLevelType w:val="hybridMultilevel"/>
    <w:tmpl w:val="4DA04A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64C62"/>
    <w:multiLevelType w:val="hybridMultilevel"/>
    <w:tmpl w:val="C58C051E"/>
    <w:lvl w:ilvl="0" w:tplc="040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2" w15:restartNumberingAfterBreak="0">
    <w:nsid w:val="3AA2293E"/>
    <w:multiLevelType w:val="hybridMultilevel"/>
    <w:tmpl w:val="C0A2BC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E5837"/>
    <w:multiLevelType w:val="hybridMultilevel"/>
    <w:tmpl w:val="0AB89BDC"/>
    <w:lvl w:ilvl="0" w:tplc="7B8AC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9505B"/>
    <w:multiLevelType w:val="hybridMultilevel"/>
    <w:tmpl w:val="CB12F61A"/>
    <w:lvl w:ilvl="0" w:tplc="0405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4CC15945"/>
    <w:multiLevelType w:val="hybridMultilevel"/>
    <w:tmpl w:val="99B0A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E6660"/>
    <w:multiLevelType w:val="hybridMultilevel"/>
    <w:tmpl w:val="D9F2B3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D3A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62759A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368F9"/>
    <w:multiLevelType w:val="hybridMultilevel"/>
    <w:tmpl w:val="D80022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02C4B"/>
    <w:multiLevelType w:val="hybridMultilevel"/>
    <w:tmpl w:val="D9F2B3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5D015B"/>
    <w:multiLevelType w:val="hybridMultilevel"/>
    <w:tmpl w:val="61428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19"/>
  </w:num>
  <w:num w:numId="5">
    <w:abstractNumId w:val="3"/>
  </w:num>
  <w:num w:numId="6">
    <w:abstractNumId w:val="2"/>
  </w:num>
  <w:num w:numId="7">
    <w:abstractNumId w:val="12"/>
  </w:num>
  <w:num w:numId="8">
    <w:abstractNumId w:val="17"/>
  </w:num>
  <w:num w:numId="9">
    <w:abstractNumId w:val="20"/>
  </w:num>
  <w:num w:numId="10">
    <w:abstractNumId w:val="9"/>
  </w:num>
  <w:num w:numId="11">
    <w:abstractNumId w:val="15"/>
  </w:num>
  <w:num w:numId="12">
    <w:abstractNumId w:val="4"/>
  </w:num>
  <w:num w:numId="13">
    <w:abstractNumId w:val="10"/>
  </w:num>
  <w:num w:numId="14">
    <w:abstractNumId w:val="5"/>
  </w:num>
  <w:num w:numId="15">
    <w:abstractNumId w:val="16"/>
  </w:num>
  <w:num w:numId="16">
    <w:abstractNumId w:val="21"/>
  </w:num>
  <w:num w:numId="17">
    <w:abstractNumId w:val="1"/>
  </w:num>
  <w:num w:numId="18">
    <w:abstractNumId w:val="7"/>
  </w:num>
  <w:num w:numId="19">
    <w:abstractNumId w:val="13"/>
  </w:num>
  <w:num w:numId="20">
    <w:abstractNumId w:val="18"/>
  </w:num>
  <w:num w:numId="21">
    <w:abstractNumId w:val="0"/>
  </w:num>
  <w:num w:numId="22">
    <w:abstractNumId w:val="2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2C3"/>
    <w:rsid w:val="00004D72"/>
    <w:rsid w:val="000711D5"/>
    <w:rsid w:val="000C1B10"/>
    <w:rsid w:val="000E3E01"/>
    <w:rsid w:val="0012515C"/>
    <w:rsid w:val="001723E3"/>
    <w:rsid w:val="00210369"/>
    <w:rsid w:val="00213964"/>
    <w:rsid w:val="0029210B"/>
    <w:rsid w:val="00294CDC"/>
    <w:rsid w:val="002D276E"/>
    <w:rsid w:val="00330DB5"/>
    <w:rsid w:val="00332EE4"/>
    <w:rsid w:val="0033308A"/>
    <w:rsid w:val="0034572F"/>
    <w:rsid w:val="00394996"/>
    <w:rsid w:val="003A6B5E"/>
    <w:rsid w:val="003D563B"/>
    <w:rsid w:val="003F18E4"/>
    <w:rsid w:val="00440F9D"/>
    <w:rsid w:val="00466289"/>
    <w:rsid w:val="00477FFD"/>
    <w:rsid w:val="00591C06"/>
    <w:rsid w:val="00610BD2"/>
    <w:rsid w:val="006338D9"/>
    <w:rsid w:val="00641AF1"/>
    <w:rsid w:val="006B72C3"/>
    <w:rsid w:val="006D51EE"/>
    <w:rsid w:val="006F1EAE"/>
    <w:rsid w:val="0073389D"/>
    <w:rsid w:val="00751959"/>
    <w:rsid w:val="00761D1C"/>
    <w:rsid w:val="007C52C9"/>
    <w:rsid w:val="007C709F"/>
    <w:rsid w:val="007F394A"/>
    <w:rsid w:val="0081464A"/>
    <w:rsid w:val="00846F39"/>
    <w:rsid w:val="00851C36"/>
    <w:rsid w:val="00885873"/>
    <w:rsid w:val="00903F8C"/>
    <w:rsid w:val="00945B74"/>
    <w:rsid w:val="00952125"/>
    <w:rsid w:val="00963F4C"/>
    <w:rsid w:val="0098426F"/>
    <w:rsid w:val="009908B4"/>
    <w:rsid w:val="009C23CD"/>
    <w:rsid w:val="009C564F"/>
    <w:rsid w:val="009C7EF8"/>
    <w:rsid w:val="009F6F62"/>
    <w:rsid w:val="00A51CC5"/>
    <w:rsid w:val="00A661E0"/>
    <w:rsid w:val="00AA0FDA"/>
    <w:rsid w:val="00AC151F"/>
    <w:rsid w:val="00B00FAD"/>
    <w:rsid w:val="00B12B3D"/>
    <w:rsid w:val="00B5082B"/>
    <w:rsid w:val="00D00116"/>
    <w:rsid w:val="00D62DFB"/>
    <w:rsid w:val="00D9315D"/>
    <w:rsid w:val="00DA602A"/>
    <w:rsid w:val="00DC595C"/>
    <w:rsid w:val="00DD01A7"/>
    <w:rsid w:val="00DD3D93"/>
    <w:rsid w:val="00E15168"/>
    <w:rsid w:val="00E647DE"/>
    <w:rsid w:val="00E84A70"/>
    <w:rsid w:val="00EE2EC4"/>
    <w:rsid w:val="00EE3173"/>
    <w:rsid w:val="00EE3967"/>
    <w:rsid w:val="00EF1CE3"/>
    <w:rsid w:val="00EF2E53"/>
    <w:rsid w:val="00F9549A"/>
    <w:rsid w:val="00FA317E"/>
    <w:rsid w:val="00FC1E0F"/>
    <w:rsid w:val="00FC4428"/>
    <w:rsid w:val="00FE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B915"/>
  <w15:chartTrackingRefBased/>
  <w15:docId w15:val="{CD6BFBF6-9F44-49D0-9107-3750322B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B72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72C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B72C3"/>
    <w:rPr>
      <w:color w:val="0563C1" w:themeColor="hyperlink"/>
      <w:u w:val="single"/>
    </w:rPr>
  </w:style>
  <w:style w:type="paragraph" w:customStyle="1" w:styleId="Default">
    <w:name w:val="Default"/>
    <w:rsid w:val="006B72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B00FAD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08A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08A"/>
    <w:rPr>
      <w:rFonts w:ascii="Calibri" w:eastAsia="Calibri" w:hAnsi="Calibri" w:cs="Times New Roman"/>
    </w:rPr>
  </w:style>
  <w:style w:type="character" w:styleId="Sledovanodkaz">
    <w:name w:val="FollowedHyperlink"/>
    <w:basedOn w:val="Standardnpsmoodstavce"/>
    <w:uiPriority w:val="99"/>
    <w:semiHidden/>
    <w:unhideWhenUsed/>
    <w:rsid w:val="0034572F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77F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77FF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77FFD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7F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7FFD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7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7F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tb.cz/univerzita/uredni-deska/ruzne/strategicky-zamer" TargetMode="External"/><Relationship Id="rId18" Type="http://schemas.openxmlformats.org/officeDocument/2006/relationships/hyperlink" Target="http://www.utb.cz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bycek@utb.cz" TargetMode="External"/><Relationship Id="rId17" Type="http://schemas.openxmlformats.org/officeDocument/2006/relationships/hyperlink" Target="http://www.utb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utb.cz" TargetMode="External"/><Relationship Id="rId20" Type="http://schemas.openxmlformats.org/officeDocument/2006/relationships/hyperlink" Target="http://www.utb.c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tb.cz/univerzita/mezinarodni-vztahy/podpora-mezinarodni-spoluprace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utb.cz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://www.utb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utb.c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88A604B21D3940B48EA65A387AC9B4" ma:contentTypeVersion="8" ma:contentTypeDescription="Vytvoří nový dokument" ma:contentTypeScope="" ma:versionID="e9c0a5316ee667e141dc6b6603c05e4b">
  <xsd:schema xmlns:xsd="http://www.w3.org/2001/XMLSchema" xmlns:xs="http://www.w3.org/2001/XMLSchema" xmlns:p="http://schemas.microsoft.com/office/2006/metadata/properties" xmlns:ns3="c8baf724-25f9-477d-9891-ff2832228ff1" targetNamespace="http://schemas.microsoft.com/office/2006/metadata/properties" ma:root="true" ma:fieldsID="4b6ef4ed976a278293a840e711635ad4" ns3:_="">
    <xsd:import namespace="c8baf724-25f9-477d-9891-ff2832228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f724-25f9-477d-9891-ff2832228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F7E365-ADB2-4971-B7DE-F44BE23754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839C9-EFCE-43CF-AABA-7BB9411A1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f724-25f9-477d-9891-ff2832228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D45D98-30A4-4806-BD1A-20BA12898C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1055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16</cp:revision>
  <cp:lastPrinted>2019-11-28T17:49:00Z</cp:lastPrinted>
  <dcterms:created xsi:type="dcterms:W3CDTF">2021-04-20T07:56:00Z</dcterms:created>
  <dcterms:modified xsi:type="dcterms:W3CDTF">2022-10-11T14:08:00Z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0x0101007C88A604B21D3940B48EA65A387AC9B4</vt:lpwstr>
  </property>
</Properties>
</file>