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D594E" w14:textId="56F0F3D3" w:rsidR="003C6704" w:rsidRDefault="003C6704" w:rsidP="003C6704">
      <w:pPr>
        <w:widowControl w:val="0"/>
        <w:jc w:val="both"/>
        <w:rPr>
          <w:b/>
          <w:lang w:val="en-GB"/>
        </w:rPr>
      </w:pPr>
      <w:r w:rsidRPr="005F1242">
        <w:rPr>
          <w:b/>
          <w:bCs/>
          <w:lang w:val="en-GB"/>
        </w:rPr>
        <w:t xml:space="preserve">Appendix </w:t>
      </w:r>
      <w:r w:rsidR="00253AF8" w:rsidRPr="000C478C">
        <w:rPr>
          <w:b/>
          <w:lang w:val="en-GB"/>
        </w:rPr>
        <w:t>3:</w:t>
      </w:r>
    </w:p>
    <w:p w14:paraId="1C1F618B" w14:textId="58756C6C" w:rsidR="003C6704" w:rsidRPr="005F1242" w:rsidRDefault="003C6704" w:rsidP="003C6704">
      <w:pPr>
        <w:widowControl w:val="0"/>
        <w:spacing w:after="12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I</w:t>
      </w:r>
      <w:r w:rsidRPr="005F1242">
        <w:rPr>
          <w:b/>
          <w:bCs/>
          <w:lang w:val="en-GB"/>
        </w:rPr>
        <w:t>nternational agreements governing automatic equivalence of</w:t>
      </w:r>
      <w:r>
        <w:rPr>
          <w:b/>
          <w:bCs/>
          <w:lang w:val="en-GB"/>
        </w:rPr>
        <w:t xml:space="preserve"> </w:t>
      </w:r>
      <w:r w:rsidRPr="005F1242">
        <w:rPr>
          <w:b/>
          <w:bCs/>
          <w:lang w:val="en-GB"/>
        </w:rPr>
        <w:t>documents concerning education</w:t>
      </w:r>
    </w:p>
    <w:p w14:paraId="7AEDD168" w14:textId="77777777" w:rsidR="003C6704" w:rsidRPr="005F1242" w:rsidRDefault="003C6704" w:rsidP="00BE2826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Secondary education</w:t>
      </w:r>
    </w:p>
    <w:p w14:paraId="28934E89" w14:textId="36D52D45" w:rsidR="00253AF8" w:rsidRPr="000C478C" w:rsidRDefault="005D145D" w:rsidP="00CF4972">
      <w:pPr>
        <w:widowControl w:val="0"/>
        <w:jc w:val="both"/>
        <w:rPr>
          <w:lang w:val="en-GB"/>
        </w:rPr>
      </w:pPr>
      <w:r w:rsidRPr="005F1242">
        <w:rPr>
          <w:lang w:val="en-GB"/>
        </w:rPr>
        <w:t xml:space="preserve">In case of documents </w:t>
      </w:r>
      <w:r>
        <w:rPr>
          <w:lang w:val="en-GB"/>
        </w:rPr>
        <w:t xml:space="preserve">certifying </w:t>
      </w:r>
      <w:r w:rsidRPr="005F1242">
        <w:rPr>
          <w:lang w:val="en-GB"/>
        </w:rPr>
        <w:t xml:space="preserve">the obtainment of an equivalent of the Czech </w:t>
      </w:r>
      <w:r w:rsidR="00AB35E4">
        <w:rPr>
          <w:lang w:val="en-GB"/>
        </w:rPr>
        <w:t xml:space="preserve">secondary </w:t>
      </w:r>
      <w:r>
        <w:rPr>
          <w:lang w:val="en-GB"/>
        </w:rPr>
        <w:t>school-leaving examination (</w:t>
      </w:r>
      <w:r w:rsidRPr="005F1242">
        <w:rPr>
          <w:lang w:val="en-GB"/>
        </w:rPr>
        <w:t>“</w:t>
      </w:r>
      <w:r w:rsidRPr="005D145D">
        <w:t>maturita</w:t>
      </w:r>
      <w:r w:rsidRPr="005F1242">
        <w:rPr>
          <w:lang w:val="en-GB"/>
        </w:rPr>
        <w:t>”</w:t>
      </w:r>
      <w:r>
        <w:rPr>
          <w:lang w:val="en-GB"/>
        </w:rPr>
        <w:t xml:space="preserve"> in Czech)</w:t>
      </w:r>
      <w:r w:rsidRPr="005F1242">
        <w:rPr>
          <w:lang w:val="en-GB"/>
        </w:rPr>
        <w:t xml:space="preserve"> in Slovakia,</w:t>
      </w:r>
      <w:r>
        <w:rPr>
          <w:lang w:val="en-GB"/>
        </w:rPr>
        <w:t xml:space="preserve"> </w:t>
      </w:r>
      <w:r w:rsidRPr="005F1242">
        <w:rPr>
          <w:lang w:val="en-GB"/>
        </w:rPr>
        <w:t>Poland (</w:t>
      </w:r>
      <w:r w:rsidRPr="00AF25FE">
        <w:rPr>
          <w:lang w:val="pl-PL"/>
        </w:rPr>
        <w:t>swiadectwo</w:t>
      </w:r>
      <w:r w:rsidR="00B10B81">
        <w:rPr>
          <w:lang w:val="pl-PL"/>
        </w:rPr>
        <w:t xml:space="preserve"> </w:t>
      </w:r>
      <w:r w:rsidRPr="00AF25FE">
        <w:rPr>
          <w:lang w:val="pl-PL"/>
        </w:rPr>
        <w:t>dojrzalosci</w:t>
      </w:r>
      <w:r w:rsidRPr="005F1242">
        <w:rPr>
          <w:lang w:val="en-GB"/>
        </w:rPr>
        <w:t>), Hungary (</w:t>
      </w:r>
      <w:r w:rsidRPr="00AF25FE">
        <w:rPr>
          <w:lang w:val="hu-HU"/>
        </w:rPr>
        <w:t>érettségi</w:t>
      </w:r>
      <w:r w:rsidR="00B10B81">
        <w:rPr>
          <w:lang w:val="hu-HU"/>
        </w:rPr>
        <w:t xml:space="preserve"> </w:t>
      </w:r>
      <w:r w:rsidRPr="00AF25FE">
        <w:rPr>
          <w:lang w:val="hu-HU"/>
        </w:rPr>
        <w:t>bizonyítvány</w:t>
      </w:r>
      <w:r w:rsidRPr="005F1242">
        <w:rPr>
          <w:lang w:val="en-GB"/>
        </w:rPr>
        <w:t>),</w:t>
      </w:r>
      <w:r w:rsidR="00BC71CE">
        <w:rPr>
          <w:lang w:val="en-GB"/>
        </w:rPr>
        <w:t xml:space="preserve"> </w:t>
      </w:r>
      <w:r w:rsidRPr="005F1242">
        <w:rPr>
          <w:lang w:val="en-GB"/>
        </w:rPr>
        <w:t xml:space="preserve">and Slovenia, the procedure described in </w:t>
      </w:r>
      <w:r w:rsidRPr="000C478C">
        <w:rPr>
          <w:lang w:val="en-GB"/>
        </w:rPr>
        <w:t xml:space="preserve">§ </w:t>
      </w:r>
      <w:r w:rsidRPr="005F1242">
        <w:rPr>
          <w:lang w:val="en-GB"/>
        </w:rPr>
        <w:t>48</w:t>
      </w:r>
      <w:r>
        <w:rPr>
          <w:lang w:val="en-GB"/>
        </w:rPr>
        <w:t xml:space="preserve"> Paragraph </w:t>
      </w:r>
      <w:r w:rsidRPr="005F1242">
        <w:rPr>
          <w:lang w:val="en-GB"/>
        </w:rPr>
        <w:t xml:space="preserve">4 </w:t>
      </w:r>
      <w:r>
        <w:rPr>
          <w:lang w:val="en-GB"/>
        </w:rPr>
        <w:t xml:space="preserve">Letter </w:t>
      </w:r>
      <w:r w:rsidRPr="005F1242">
        <w:rPr>
          <w:lang w:val="en-GB"/>
        </w:rPr>
        <w:t xml:space="preserve">c) of the Higher Education Act is applicable due to the equivalence </w:t>
      </w:r>
      <w:r w:rsidR="00B10B81">
        <w:rPr>
          <w:lang w:val="en-GB"/>
        </w:rPr>
        <w:t>specified</w:t>
      </w:r>
      <w:r w:rsidRPr="005F1242">
        <w:rPr>
          <w:lang w:val="en-GB"/>
        </w:rPr>
        <w:t xml:space="preserve"> in the international agreements</w:t>
      </w:r>
      <w:r>
        <w:rPr>
          <w:lang w:val="en-GB"/>
        </w:rPr>
        <w:t xml:space="preserve"> </w:t>
      </w:r>
      <w:r w:rsidRPr="005F1242">
        <w:rPr>
          <w:lang w:val="en-GB"/>
        </w:rPr>
        <w:t>mentioned below.</w:t>
      </w:r>
    </w:p>
    <w:p w14:paraId="6A3690D6" w14:textId="6AD28AEE" w:rsidR="003C6704" w:rsidRPr="005F1242" w:rsidRDefault="003C6704" w:rsidP="005D145D">
      <w:pPr>
        <w:widowControl w:val="0"/>
        <w:spacing w:after="120"/>
        <w:jc w:val="both"/>
        <w:rPr>
          <w:lang w:val="en-GB"/>
        </w:rPr>
      </w:pPr>
      <w:r w:rsidRPr="005F1242">
        <w:rPr>
          <w:lang w:val="en-GB"/>
        </w:rPr>
        <w:t xml:space="preserve">In case of documents </w:t>
      </w:r>
      <w:r w:rsidR="005D145D">
        <w:rPr>
          <w:lang w:val="en-GB"/>
        </w:rPr>
        <w:t>certifying</w:t>
      </w:r>
      <w:r w:rsidRPr="005F1242">
        <w:rPr>
          <w:lang w:val="en-GB"/>
        </w:rPr>
        <w:t xml:space="preserve"> the obtainment of an equivalent of </w:t>
      </w:r>
      <w:r w:rsidR="005D145D" w:rsidRPr="005F1242">
        <w:rPr>
          <w:lang w:val="en-GB"/>
        </w:rPr>
        <w:t xml:space="preserve">the Czech </w:t>
      </w:r>
      <w:r w:rsidR="00AB35E4">
        <w:rPr>
          <w:lang w:val="en-GB"/>
        </w:rPr>
        <w:t xml:space="preserve">secondary </w:t>
      </w:r>
      <w:r w:rsidR="005D145D">
        <w:rPr>
          <w:lang w:val="en-GB"/>
        </w:rPr>
        <w:t>school-leaving examination (</w:t>
      </w:r>
      <w:r w:rsidR="005D145D" w:rsidRPr="005F1242">
        <w:rPr>
          <w:lang w:val="en-GB"/>
        </w:rPr>
        <w:t>“</w:t>
      </w:r>
      <w:r w:rsidR="005D145D" w:rsidRPr="005D145D">
        <w:t>maturita</w:t>
      </w:r>
      <w:r w:rsidR="005D145D" w:rsidRPr="005F1242">
        <w:rPr>
          <w:lang w:val="en-GB"/>
        </w:rPr>
        <w:t>”</w:t>
      </w:r>
      <w:r w:rsidR="005D145D">
        <w:rPr>
          <w:lang w:val="en-GB"/>
        </w:rPr>
        <w:t xml:space="preserve"> in Czech)</w:t>
      </w:r>
      <w:r w:rsidR="005D145D" w:rsidRPr="005F1242">
        <w:rPr>
          <w:lang w:val="en-GB"/>
        </w:rPr>
        <w:t xml:space="preserve"> </w:t>
      </w:r>
      <w:r w:rsidRPr="005F1242">
        <w:rPr>
          <w:lang w:val="en-GB"/>
        </w:rPr>
        <w:t>in Germany</w:t>
      </w:r>
      <w:r>
        <w:rPr>
          <w:lang w:val="en-GB"/>
        </w:rPr>
        <w:t xml:space="preserve"> </w:t>
      </w:r>
      <w:r w:rsidRPr="005F1242">
        <w:rPr>
          <w:lang w:val="en-GB"/>
        </w:rPr>
        <w:t>(</w:t>
      </w:r>
      <w:r w:rsidRPr="00AF25FE">
        <w:rPr>
          <w:lang w:val="de-DE"/>
        </w:rPr>
        <w:t>Zeugnis der Allgemeinen</w:t>
      </w:r>
      <w:r w:rsidR="00AF25FE" w:rsidRPr="00AF25FE">
        <w:rPr>
          <w:lang w:val="de-DE"/>
        </w:rPr>
        <w:t xml:space="preserve"> </w:t>
      </w:r>
      <w:r w:rsidRPr="00AF25FE">
        <w:rPr>
          <w:lang w:val="de-DE"/>
        </w:rPr>
        <w:t>Hochschulreife</w:t>
      </w:r>
      <w:r w:rsidRPr="005F1242">
        <w:rPr>
          <w:lang w:val="en-GB"/>
        </w:rPr>
        <w:t>)</w:t>
      </w:r>
      <w:r w:rsidR="005D145D">
        <w:rPr>
          <w:lang w:val="en-GB"/>
        </w:rPr>
        <w:t xml:space="preserve">, the </w:t>
      </w:r>
      <w:r w:rsidRPr="005F1242">
        <w:rPr>
          <w:lang w:val="en-GB"/>
        </w:rPr>
        <w:t xml:space="preserve">compliance with the requirement of </w:t>
      </w:r>
      <w:r w:rsidR="00B10B81">
        <w:rPr>
          <w:lang w:val="en-GB"/>
        </w:rPr>
        <w:t>completion</w:t>
      </w:r>
      <w:r w:rsidRPr="005F1242">
        <w:rPr>
          <w:lang w:val="en-GB"/>
        </w:rPr>
        <w:t xml:space="preserve"> of seconda</w:t>
      </w:r>
      <w:r>
        <w:rPr>
          <w:lang w:val="en-GB"/>
        </w:rPr>
        <w:t>r</w:t>
      </w:r>
      <w:r w:rsidRPr="005F1242">
        <w:rPr>
          <w:lang w:val="en-GB"/>
        </w:rPr>
        <w:t xml:space="preserve">y education </w:t>
      </w:r>
      <w:r w:rsidR="00AF25FE">
        <w:rPr>
          <w:lang w:val="en-GB"/>
        </w:rPr>
        <w:t>completed by a</w:t>
      </w:r>
      <w:r w:rsidRPr="005F1242">
        <w:rPr>
          <w:lang w:val="en-GB"/>
        </w:rPr>
        <w:t xml:space="preserve"> </w:t>
      </w:r>
      <w:r w:rsidR="00AB35E4">
        <w:rPr>
          <w:lang w:val="en-GB"/>
        </w:rPr>
        <w:t xml:space="preserve">secondary </w:t>
      </w:r>
      <w:r w:rsidRPr="005F1242">
        <w:rPr>
          <w:lang w:val="en-GB"/>
        </w:rPr>
        <w:t xml:space="preserve">school-leaving examination </w:t>
      </w:r>
      <w:r w:rsidR="005D145D">
        <w:rPr>
          <w:lang w:val="en-GB"/>
        </w:rPr>
        <w:t xml:space="preserve">in accordance with </w:t>
      </w:r>
      <w:r w:rsidR="005D145D" w:rsidRPr="000C478C">
        <w:rPr>
          <w:lang w:val="en-GB"/>
        </w:rPr>
        <w:t xml:space="preserve">§ </w:t>
      </w:r>
      <w:r w:rsidR="005D145D" w:rsidRPr="005F1242">
        <w:rPr>
          <w:lang w:val="en-GB"/>
        </w:rPr>
        <w:t>48</w:t>
      </w:r>
      <w:r w:rsidR="005D145D">
        <w:rPr>
          <w:lang w:val="en-GB"/>
        </w:rPr>
        <w:t xml:space="preserve"> Paragraph </w:t>
      </w:r>
      <w:r w:rsidR="005D145D" w:rsidRPr="005F1242">
        <w:rPr>
          <w:lang w:val="en-GB"/>
        </w:rPr>
        <w:t xml:space="preserve">4 </w:t>
      </w:r>
      <w:r w:rsidR="005D145D">
        <w:rPr>
          <w:lang w:val="en-GB"/>
        </w:rPr>
        <w:t>Letter d) of the Higher Education Act shall be assessed.</w:t>
      </w:r>
      <w:r w:rsidRPr="005F1242">
        <w:rPr>
          <w:lang w:val="en-GB"/>
        </w:rPr>
        <w:t xml:space="preserve"> However, </w:t>
      </w:r>
      <w:r w:rsidR="00671622">
        <w:rPr>
          <w:lang w:val="en-GB"/>
        </w:rPr>
        <w:t>the</w:t>
      </w:r>
      <w:r w:rsidRPr="005F1242">
        <w:rPr>
          <w:lang w:val="en-GB"/>
        </w:rPr>
        <w:t xml:space="preserve"> international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agreement </w:t>
      </w:r>
      <w:r w:rsidR="00671622">
        <w:rPr>
          <w:lang w:val="en-GB"/>
        </w:rPr>
        <w:t xml:space="preserve">concluded </w:t>
      </w:r>
      <w:r w:rsidRPr="005F1242">
        <w:rPr>
          <w:lang w:val="en-GB"/>
        </w:rPr>
        <w:t xml:space="preserve">with Germany </w:t>
      </w:r>
      <w:r w:rsidR="00B10B81">
        <w:rPr>
          <w:lang w:val="en-GB"/>
        </w:rPr>
        <w:t>stipulates</w:t>
      </w:r>
      <w:r w:rsidRPr="005F1242">
        <w:rPr>
          <w:lang w:val="en-GB"/>
        </w:rPr>
        <w:t xml:space="preserve"> that the result of such </w:t>
      </w:r>
      <w:r w:rsidR="005D145D">
        <w:rPr>
          <w:lang w:val="en-GB"/>
        </w:rPr>
        <w:t xml:space="preserve">an </w:t>
      </w:r>
      <w:r w:rsidRPr="005F1242">
        <w:rPr>
          <w:lang w:val="en-GB"/>
        </w:rPr>
        <w:t xml:space="preserve">assessment </w:t>
      </w:r>
      <w:r w:rsidR="00671622">
        <w:rPr>
          <w:lang w:val="en-GB"/>
        </w:rPr>
        <w:t>sha</w:t>
      </w:r>
      <w:r w:rsidRPr="005F1242">
        <w:rPr>
          <w:lang w:val="en-GB"/>
        </w:rPr>
        <w:t>ll always be positive.</w:t>
      </w:r>
    </w:p>
    <w:p w14:paraId="4A5F5C53" w14:textId="77777777" w:rsidR="003C6704" w:rsidRPr="005F1242" w:rsidRDefault="003C6704" w:rsidP="00BE2826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Higher education</w:t>
      </w:r>
    </w:p>
    <w:p w14:paraId="33532F25" w14:textId="77777777" w:rsidR="00AA1D66" w:rsidRPr="005F1242" w:rsidRDefault="00AA1D66" w:rsidP="00BE2826">
      <w:pPr>
        <w:widowControl w:val="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Slovakia</w:t>
      </w:r>
    </w:p>
    <w:p w14:paraId="02C57A40" w14:textId="0C8463D9" w:rsidR="00BE2826" w:rsidRPr="005F1242" w:rsidRDefault="00073D78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>The Czech Republic as well as the Slovak Republic recogni</w:t>
      </w:r>
      <w:r>
        <w:rPr>
          <w:lang w:val="en-GB"/>
        </w:rPr>
        <w:t>z</w:t>
      </w:r>
      <w:r w:rsidRPr="005F1242">
        <w:rPr>
          <w:lang w:val="en-GB"/>
        </w:rPr>
        <w:t xml:space="preserve">e higher education and </w:t>
      </w:r>
      <w:r>
        <w:rPr>
          <w:lang w:val="en-GB"/>
        </w:rPr>
        <w:t>d</w:t>
      </w:r>
      <w:r w:rsidRPr="00073D78">
        <w:rPr>
          <w:lang w:val="en-GB"/>
        </w:rPr>
        <w:t>egree certificate</w:t>
      </w:r>
      <w:r>
        <w:rPr>
          <w:lang w:val="en-GB"/>
        </w:rPr>
        <w:t>s</w:t>
      </w:r>
      <w:r w:rsidRPr="00073D78">
        <w:rPr>
          <w:lang w:val="en-GB"/>
        </w:rPr>
        <w:t xml:space="preserve"> certifying graduation</w:t>
      </w:r>
      <w:r>
        <w:rPr>
          <w:lang w:val="en-GB"/>
        </w:rPr>
        <w:t xml:space="preserve"> at a higher education institution</w:t>
      </w:r>
      <w:r w:rsidRPr="005F1242">
        <w:rPr>
          <w:lang w:val="en-GB"/>
        </w:rPr>
        <w:t xml:space="preserve"> issued</w:t>
      </w:r>
      <w:r>
        <w:rPr>
          <w:lang w:val="en-GB"/>
        </w:rPr>
        <w:t xml:space="preserve"> </w:t>
      </w:r>
      <w:r w:rsidRPr="005F1242">
        <w:rPr>
          <w:lang w:val="en-GB"/>
        </w:rPr>
        <w:t>in the period from the splitting up of the Czech and Slovak Fed</w:t>
      </w:r>
      <w:r>
        <w:rPr>
          <w:lang w:val="en-GB"/>
        </w:rPr>
        <w:t>erative Republic (i.e.</w:t>
      </w:r>
      <w:r w:rsidRPr="005F1242">
        <w:rPr>
          <w:lang w:val="en-GB"/>
        </w:rPr>
        <w:t xml:space="preserve"> from 1 January 1993) to date generally </w:t>
      </w:r>
      <w:r>
        <w:rPr>
          <w:lang w:val="en-GB"/>
        </w:rPr>
        <w:t xml:space="preserve">as </w:t>
      </w:r>
      <w:r w:rsidR="00BC71CE" w:rsidRPr="005F1242">
        <w:rPr>
          <w:lang w:val="en-GB"/>
        </w:rPr>
        <w:t>mutually</w:t>
      </w:r>
      <w:r w:rsidR="00BC71CE">
        <w:rPr>
          <w:lang w:val="en-GB"/>
        </w:rPr>
        <w:t xml:space="preserve"> </w:t>
      </w:r>
      <w:r>
        <w:rPr>
          <w:lang w:val="en-GB"/>
        </w:rPr>
        <w:t xml:space="preserve">equivalent, and that </w:t>
      </w:r>
      <w:r w:rsidRPr="005F1242">
        <w:rPr>
          <w:lang w:val="en-GB"/>
        </w:rPr>
        <w:t>automatically (without any further procedure).</w:t>
      </w:r>
      <w:r w:rsidR="00BE2826">
        <w:rPr>
          <w:lang w:val="en-GB"/>
        </w:rPr>
        <w:t xml:space="preserve"> </w:t>
      </w:r>
      <w:r w:rsidR="00BE2826" w:rsidRPr="005F1242">
        <w:rPr>
          <w:lang w:val="en-GB"/>
        </w:rPr>
        <w:t xml:space="preserve">Thus, the documents </w:t>
      </w:r>
      <w:r w:rsidR="00BE2826">
        <w:rPr>
          <w:lang w:val="en-GB"/>
        </w:rPr>
        <w:t>in question are documents complying with</w:t>
      </w:r>
      <w:r w:rsidR="00BE2826" w:rsidRPr="005F1242">
        <w:rPr>
          <w:lang w:val="en-GB"/>
        </w:rPr>
        <w:t xml:space="preserve"> </w:t>
      </w:r>
      <w:r w:rsidR="00BE2826" w:rsidRPr="000C478C">
        <w:rPr>
          <w:lang w:val="en-GB"/>
        </w:rPr>
        <w:t>§</w:t>
      </w:r>
      <w:r w:rsidR="00BE2826">
        <w:rPr>
          <w:lang w:val="en-GB"/>
        </w:rPr>
        <w:t xml:space="preserve"> 48 Paragraph </w:t>
      </w:r>
      <w:proofErr w:type="gramStart"/>
      <w:r w:rsidR="00BE2826" w:rsidRPr="005F1242">
        <w:rPr>
          <w:lang w:val="en-GB"/>
        </w:rPr>
        <w:t>5</w:t>
      </w:r>
      <w:proofErr w:type="gramEnd"/>
      <w:r w:rsidR="00BE2826">
        <w:rPr>
          <w:lang w:val="en-GB"/>
        </w:rPr>
        <w:t xml:space="preserve"> Letter </w:t>
      </w:r>
      <w:r w:rsidR="00BE2826" w:rsidRPr="005F1242">
        <w:rPr>
          <w:lang w:val="en-GB"/>
        </w:rPr>
        <w:t>b) of</w:t>
      </w:r>
      <w:r w:rsidR="00BE2826">
        <w:rPr>
          <w:lang w:val="en-GB"/>
        </w:rPr>
        <w:t xml:space="preserve"> the Higher Education Act.</w:t>
      </w:r>
    </w:p>
    <w:p w14:paraId="18D31B0E" w14:textId="41F59563" w:rsidR="00AA1D66" w:rsidRPr="005F1242" w:rsidRDefault="00AA1D66" w:rsidP="00BE2826">
      <w:pPr>
        <w:widowControl w:val="0"/>
        <w:jc w:val="both"/>
        <w:rPr>
          <w:lang w:val="en-GB"/>
        </w:rPr>
      </w:pPr>
      <w:proofErr w:type="gramStart"/>
      <w:r w:rsidRPr="005F1242">
        <w:rPr>
          <w:lang w:val="en-GB"/>
        </w:rPr>
        <w:t>Ex</w:t>
      </w:r>
      <w:r w:rsidR="00BE2826">
        <w:rPr>
          <w:lang w:val="en-GB"/>
        </w:rPr>
        <w:t>em</w:t>
      </w:r>
      <w:r w:rsidRPr="005F1242">
        <w:rPr>
          <w:lang w:val="en-GB"/>
        </w:rPr>
        <w:t xml:space="preserve">ption: Article 11 </w:t>
      </w:r>
      <w:r w:rsidR="00BE2826">
        <w:rPr>
          <w:lang w:val="en-GB"/>
        </w:rPr>
        <w:t xml:space="preserve">Paragraph </w:t>
      </w:r>
      <w:r w:rsidRPr="005F1242">
        <w:rPr>
          <w:lang w:val="en-GB"/>
        </w:rPr>
        <w:t>3</w:t>
      </w:r>
      <w:r w:rsidR="00BE2826">
        <w:rPr>
          <w:lang w:val="en-GB"/>
        </w:rPr>
        <w:t xml:space="preserve"> Letter </w:t>
      </w:r>
      <w:r w:rsidRPr="005F1242">
        <w:rPr>
          <w:lang w:val="en-GB"/>
        </w:rPr>
        <w:t xml:space="preserve">b) of the Agreement </w:t>
      </w:r>
      <w:r w:rsidR="00671622">
        <w:rPr>
          <w:lang w:val="en-GB"/>
        </w:rPr>
        <w:t>stipulat</w:t>
      </w:r>
      <w:r w:rsidR="00BE2826">
        <w:rPr>
          <w:lang w:val="en-GB"/>
        </w:rPr>
        <w:t xml:space="preserve">es </w:t>
      </w:r>
      <w:r w:rsidRPr="005F1242">
        <w:rPr>
          <w:lang w:val="en-GB"/>
        </w:rPr>
        <w:t xml:space="preserve">that </w:t>
      </w:r>
      <w:r w:rsidR="00BE2826">
        <w:rPr>
          <w:lang w:val="en-GB"/>
        </w:rPr>
        <w:t xml:space="preserve">an </w:t>
      </w:r>
      <w:r w:rsidRPr="005F1242">
        <w:rPr>
          <w:lang w:val="en-GB"/>
        </w:rPr>
        <w:t>automatic equivalence is not applicable to Slovak documents</w:t>
      </w:r>
      <w:r>
        <w:rPr>
          <w:lang w:val="en-GB"/>
        </w:rPr>
        <w:t xml:space="preserve"> </w:t>
      </w:r>
      <w:r w:rsidR="00BE2826">
        <w:rPr>
          <w:lang w:val="en-GB"/>
        </w:rPr>
        <w:t>on</w:t>
      </w:r>
      <w:r w:rsidRPr="005F1242">
        <w:rPr>
          <w:lang w:val="en-GB"/>
        </w:rPr>
        <w:t xml:space="preserve"> higher education issued after 28 March 2015 and obtained at a higher education institution in the Slovak</w:t>
      </w:r>
      <w:r>
        <w:rPr>
          <w:lang w:val="en-GB"/>
        </w:rPr>
        <w:t xml:space="preserve"> </w:t>
      </w:r>
      <w:r w:rsidR="00BE2826">
        <w:rPr>
          <w:lang w:val="en-GB"/>
        </w:rPr>
        <w:t xml:space="preserve">Republic upon completion of </w:t>
      </w:r>
      <w:r w:rsidR="00B10B81">
        <w:rPr>
          <w:lang w:val="en-GB"/>
        </w:rPr>
        <w:t xml:space="preserve">a </w:t>
      </w:r>
      <w:r w:rsidR="00BE2826">
        <w:rPr>
          <w:lang w:val="en-GB"/>
        </w:rPr>
        <w:t>B</w:t>
      </w:r>
      <w:r w:rsidRPr="005F1242">
        <w:rPr>
          <w:lang w:val="en-GB"/>
        </w:rPr>
        <w:t>achelor’s</w:t>
      </w:r>
      <w:r w:rsidR="00B10B81">
        <w:rPr>
          <w:lang w:val="en-GB"/>
        </w:rPr>
        <w:t>/</w:t>
      </w:r>
      <w:r w:rsidR="00BE2826">
        <w:rPr>
          <w:lang w:val="en-GB"/>
        </w:rPr>
        <w:t>Master’s/</w:t>
      </w:r>
      <w:proofErr w:type="spellStart"/>
      <w:r w:rsidR="00BE2826">
        <w:rPr>
          <w:lang w:val="en-GB"/>
        </w:rPr>
        <w:t>Master’s</w:t>
      </w:r>
      <w:proofErr w:type="spellEnd"/>
      <w:r w:rsidR="00BE2826">
        <w:rPr>
          <w:lang w:val="en-GB"/>
        </w:rPr>
        <w:t xml:space="preserve"> of Science</w:t>
      </w:r>
      <w:r w:rsidR="00BE2826">
        <w:t>/</w:t>
      </w:r>
      <w:r w:rsidRPr="005F1242">
        <w:rPr>
          <w:lang w:val="en-GB"/>
        </w:rPr>
        <w:t xml:space="preserve">doctoral or post-graduate </w:t>
      </w:r>
      <w:r w:rsidR="00BE2826">
        <w:rPr>
          <w:lang w:val="en-GB"/>
        </w:rPr>
        <w:t xml:space="preserve">programme </w:t>
      </w:r>
      <w:r w:rsidR="00FD471E">
        <w:rPr>
          <w:lang w:val="en-GB"/>
        </w:rPr>
        <w:t>carried out</w:t>
      </w:r>
      <w:r w:rsidRPr="005F1242">
        <w:rPr>
          <w:lang w:val="en-GB"/>
        </w:rPr>
        <w:t xml:space="preserve"> outside the territory of the Slovak Republic.</w:t>
      </w:r>
      <w:proofErr w:type="gramEnd"/>
      <w:r w:rsidRPr="005F1242">
        <w:rPr>
          <w:lang w:val="en-GB"/>
        </w:rPr>
        <w:t xml:space="preserve"> </w:t>
      </w:r>
      <w:r w:rsidR="00B10B81">
        <w:rPr>
          <w:lang w:val="en-GB"/>
        </w:rPr>
        <w:t>In</w:t>
      </w:r>
      <w:r w:rsidRPr="005F1242">
        <w:rPr>
          <w:lang w:val="en-GB"/>
        </w:rPr>
        <w:t xml:space="preserve"> case of such documents, it is necessary to proceed </w:t>
      </w:r>
      <w:r w:rsidR="00BE2826">
        <w:rPr>
          <w:lang w:val="en-GB"/>
        </w:rPr>
        <w:t xml:space="preserve">in </w:t>
      </w:r>
      <w:r w:rsidR="009861B3">
        <w:rPr>
          <w:lang w:val="en-GB"/>
        </w:rPr>
        <w:t xml:space="preserve">accordance </w:t>
      </w:r>
      <w:r w:rsidR="00BE2826">
        <w:rPr>
          <w:lang w:val="en-GB"/>
        </w:rPr>
        <w:t xml:space="preserve">with </w:t>
      </w:r>
      <w:r w:rsidR="00BE2826" w:rsidRPr="000C478C">
        <w:rPr>
          <w:lang w:val="en-GB"/>
        </w:rPr>
        <w:t>§</w:t>
      </w:r>
      <w:r w:rsidR="00BE2826">
        <w:rPr>
          <w:lang w:val="en-GB"/>
        </w:rPr>
        <w:t xml:space="preserve"> 48 Paragraph </w:t>
      </w:r>
      <w:proofErr w:type="gramStart"/>
      <w:r w:rsidR="00BE2826" w:rsidRPr="005F1242">
        <w:rPr>
          <w:lang w:val="en-GB"/>
        </w:rPr>
        <w:t>5</w:t>
      </w:r>
      <w:proofErr w:type="gramEnd"/>
      <w:r w:rsidR="00BE2826">
        <w:rPr>
          <w:lang w:val="en-GB"/>
        </w:rPr>
        <w:t xml:space="preserve"> Letter c). The </w:t>
      </w:r>
      <w:r w:rsidR="00FD471E">
        <w:rPr>
          <w:lang w:val="en-GB"/>
        </w:rPr>
        <w:t xml:space="preserve">TBU component part </w:t>
      </w:r>
      <w:r w:rsidRPr="005F1242">
        <w:rPr>
          <w:lang w:val="en-GB"/>
        </w:rPr>
        <w:t>may request that the applicant submit</w:t>
      </w:r>
      <w:r w:rsidR="00BE2826">
        <w:rPr>
          <w:lang w:val="en-GB"/>
        </w:rPr>
        <w:t>s</w:t>
      </w:r>
      <w:r w:rsidRPr="005F1242">
        <w:rPr>
          <w:lang w:val="en-GB"/>
        </w:rPr>
        <w:t xml:space="preserve"> a confirmation issued by the Slovak higher education institution</w:t>
      </w:r>
      <w:r w:rsidR="00FD471E">
        <w:rPr>
          <w:lang w:val="en-GB"/>
        </w:rPr>
        <w:t xml:space="preserve"> and specifying</w:t>
      </w:r>
      <w:r w:rsidRPr="005F1242">
        <w:rPr>
          <w:lang w:val="en-GB"/>
        </w:rPr>
        <w:t xml:space="preserve"> </w:t>
      </w:r>
      <w:r w:rsidR="00BE2826">
        <w:rPr>
          <w:lang w:val="en-GB"/>
        </w:rPr>
        <w:t>the territory</w:t>
      </w:r>
      <w:r w:rsidR="00AC46CE">
        <w:rPr>
          <w:lang w:val="en-GB"/>
        </w:rPr>
        <w:t>/</w:t>
      </w:r>
      <w:r w:rsidR="00BE2826">
        <w:rPr>
          <w:lang w:val="en-GB"/>
        </w:rPr>
        <w:t>country</w:t>
      </w:r>
      <w:r w:rsidRPr="005F1242">
        <w:rPr>
          <w:lang w:val="en-GB"/>
        </w:rPr>
        <w:t xml:space="preserve"> </w:t>
      </w:r>
      <w:r w:rsidR="00FD471E">
        <w:rPr>
          <w:lang w:val="en-GB"/>
        </w:rPr>
        <w:t xml:space="preserve">where </w:t>
      </w:r>
      <w:r w:rsidRPr="005F1242">
        <w:rPr>
          <w:lang w:val="en-GB"/>
        </w:rPr>
        <w:t>the</w:t>
      </w:r>
      <w:r w:rsidR="00BE2826">
        <w:rPr>
          <w:lang w:val="en-GB"/>
        </w:rPr>
        <w:t xml:space="preserve"> degree </w:t>
      </w:r>
      <w:r w:rsidRPr="005F1242">
        <w:rPr>
          <w:lang w:val="en-GB"/>
        </w:rPr>
        <w:t>programme</w:t>
      </w:r>
      <w:r w:rsidR="00BE2826">
        <w:rPr>
          <w:lang w:val="en-GB"/>
        </w:rPr>
        <w:t xml:space="preserve"> completed by the applicant was carried out</w:t>
      </w:r>
      <w:r w:rsidRPr="005F1242">
        <w:rPr>
          <w:lang w:val="en-GB"/>
        </w:rPr>
        <w:t>.</w:t>
      </w:r>
    </w:p>
    <w:p w14:paraId="7553EE76" w14:textId="77777777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Poland</w:t>
      </w:r>
    </w:p>
    <w:p w14:paraId="680D136A" w14:textId="544D873F" w:rsidR="008F6197" w:rsidRPr="005F1242" w:rsidRDefault="00D96573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 xml:space="preserve">Articles 4 to 6 of the Agreement </w:t>
      </w:r>
      <w:r w:rsidR="008F6197">
        <w:rPr>
          <w:lang w:val="en-GB"/>
        </w:rPr>
        <w:t>determine a</w:t>
      </w:r>
      <w:r w:rsidRPr="005F1242">
        <w:rPr>
          <w:lang w:val="en-GB"/>
        </w:rPr>
        <w:t xml:space="preserve"> mutual automatic equivalence of Polish higher education qualifications (i.e.</w:t>
      </w:r>
      <w:r w:rsidR="008F6197">
        <w:rPr>
          <w:lang w:val="en-GB"/>
        </w:rPr>
        <w:t xml:space="preserve"> degree certificates</w:t>
      </w:r>
      <w:r w:rsidRPr="005F1242">
        <w:rPr>
          <w:lang w:val="en-GB"/>
        </w:rPr>
        <w:t>) attesting t</w:t>
      </w:r>
      <w:r w:rsidR="008F6197">
        <w:rPr>
          <w:lang w:val="en-GB"/>
        </w:rPr>
        <w:t>he completion of an accredited degree p</w:t>
      </w:r>
      <w:r w:rsidRPr="005F1242">
        <w:rPr>
          <w:lang w:val="en-GB"/>
        </w:rPr>
        <w:t>rogramme o</w:t>
      </w:r>
      <w:r w:rsidR="008F6197">
        <w:rPr>
          <w:lang w:val="en-GB"/>
        </w:rPr>
        <w:t>n</w:t>
      </w:r>
      <w:r w:rsidRPr="005F1242">
        <w:rPr>
          <w:lang w:val="en-GB"/>
        </w:rPr>
        <w:t xml:space="preserve"> a specific </w:t>
      </w:r>
      <w:r w:rsidR="008F6197">
        <w:rPr>
          <w:lang w:val="en-GB"/>
        </w:rPr>
        <w:t>level</w:t>
      </w:r>
      <w:r w:rsidRPr="005F1242">
        <w:rPr>
          <w:lang w:val="en-GB"/>
        </w:rPr>
        <w:t xml:space="preserve"> of higher education with their Czech equivalent. </w:t>
      </w:r>
      <w:r w:rsidR="008F6197" w:rsidRPr="005F1242">
        <w:rPr>
          <w:lang w:val="en-GB"/>
        </w:rPr>
        <w:t xml:space="preserve">Thus, the documents </w:t>
      </w:r>
      <w:r w:rsidR="008F6197">
        <w:rPr>
          <w:lang w:val="en-GB"/>
        </w:rPr>
        <w:t>in question are documents complying with</w:t>
      </w:r>
      <w:r w:rsidR="008F6197" w:rsidRPr="005F1242">
        <w:rPr>
          <w:lang w:val="en-GB"/>
        </w:rPr>
        <w:t xml:space="preserve"> </w:t>
      </w:r>
      <w:r w:rsidR="008F6197" w:rsidRPr="000C478C">
        <w:rPr>
          <w:lang w:val="en-GB"/>
        </w:rPr>
        <w:t>§</w:t>
      </w:r>
      <w:r w:rsidR="008F6197">
        <w:rPr>
          <w:lang w:val="en-GB"/>
        </w:rPr>
        <w:t xml:space="preserve"> 48 Paragraph </w:t>
      </w:r>
      <w:proofErr w:type="gramStart"/>
      <w:r w:rsidR="008F6197" w:rsidRPr="005F1242">
        <w:rPr>
          <w:lang w:val="en-GB"/>
        </w:rPr>
        <w:t>5</w:t>
      </w:r>
      <w:proofErr w:type="gramEnd"/>
      <w:r w:rsidR="008F6197">
        <w:rPr>
          <w:lang w:val="en-GB"/>
        </w:rPr>
        <w:t xml:space="preserve"> Letter </w:t>
      </w:r>
      <w:r w:rsidR="008F6197" w:rsidRPr="005F1242">
        <w:rPr>
          <w:lang w:val="en-GB"/>
        </w:rPr>
        <w:t>b) of</w:t>
      </w:r>
      <w:r w:rsidR="008F6197">
        <w:rPr>
          <w:lang w:val="en-GB"/>
        </w:rPr>
        <w:t xml:space="preserve"> the Higher Education Act.</w:t>
      </w:r>
    </w:p>
    <w:p w14:paraId="501E59ED" w14:textId="77777777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Hungary</w:t>
      </w:r>
    </w:p>
    <w:p w14:paraId="1D73E0AC" w14:textId="15713A72" w:rsidR="00D96573" w:rsidRPr="005F1242" w:rsidRDefault="00D96573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 xml:space="preserve">The Agreement </w:t>
      </w:r>
      <w:r w:rsidR="00B10B81">
        <w:rPr>
          <w:lang w:val="en-GB"/>
        </w:rPr>
        <w:t>stipulates</w:t>
      </w:r>
      <w:r w:rsidRPr="005F1242">
        <w:rPr>
          <w:lang w:val="en-GB"/>
        </w:rPr>
        <w:t xml:space="preserve"> that the Czech Republic as well as the Hungarian Republic deem </w:t>
      </w:r>
      <w:r w:rsidR="008F6197">
        <w:rPr>
          <w:lang w:val="en-GB"/>
        </w:rPr>
        <w:t>degree certificates recognized by the state</w:t>
      </w:r>
      <w:r w:rsidRPr="005F1242">
        <w:rPr>
          <w:lang w:val="en-GB"/>
        </w:rPr>
        <w:t xml:space="preserve"> –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i.e. documents </w:t>
      </w:r>
      <w:r w:rsidR="008F6197">
        <w:rPr>
          <w:lang w:val="en-GB"/>
        </w:rPr>
        <w:t>certifying</w:t>
      </w:r>
      <w:r w:rsidRPr="005F1242">
        <w:rPr>
          <w:lang w:val="en-GB"/>
        </w:rPr>
        <w:t xml:space="preserve"> the completion of a </w:t>
      </w:r>
      <w:r w:rsidR="008F6197">
        <w:rPr>
          <w:lang w:val="en-GB"/>
        </w:rPr>
        <w:t>B</w:t>
      </w:r>
      <w:r w:rsidRPr="005F1242">
        <w:rPr>
          <w:lang w:val="en-GB"/>
        </w:rPr>
        <w:t xml:space="preserve">achelor’s programme (Article 6 </w:t>
      </w:r>
      <w:r w:rsidR="008F6197">
        <w:rPr>
          <w:lang w:val="en-GB"/>
        </w:rPr>
        <w:t xml:space="preserve">Paragraph </w:t>
      </w:r>
      <w:r w:rsidRPr="005F1242">
        <w:rPr>
          <w:lang w:val="en-GB"/>
        </w:rPr>
        <w:t xml:space="preserve">1), a </w:t>
      </w:r>
      <w:r w:rsidR="008F6197">
        <w:rPr>
          <w:lang w:val="en-GB"/>
        </w:rPr>
        <w:t>M</w:t>
      </w:r>
      <w:r w:rsidRPr="005F1242">
        <w:rPr>
          <w:lang w:val="en-GB"/>
        </w:rPr>
        <w:t>aster’s programme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(Article 6 </w:t>
      </w:r>
      <w:r w:rsidR="008F6197">
        <w:rPr>
          <w:lang w:val="en-GB"/>
        </w:rPr>
        <w:t xml:space="preserve">Paragraph </w:t>
      </w:r>
      <w:r w:rsidRPr="005F1242">
        <w:rPr>
          <w:lang w:val="en-GB"/>
        </w:rPr>
        <w:t xml:space="preserve">2)), and a doctoral programme </w:t>
      </w:r>
      <w:r w:rsidR="008F6197">
        <w:rPr>
          <w:lang w:val="en-GB"/>
        </w:rPr>
        <w:t>(</w:t>
      </w:r>
      <w:r w:rsidRPr="005F1242">
        <w:rPr>
          <w:lang w:val="en-GB"/>
        </w:rPr>
        <w:t xml:space="preserve">Article 6 </w:t>
      </w:r>
      <w:r w:rsidR="008F6197">
        <w:rPr>
          <w:lang w:val="en-GB"/>
        </w:rPr>
        <w:t xml:space="preserve">Paragraph </w:t>
      </w:r>
      <w:r w:rsidRPr="005F1242">
        <w:rPr>
          <w:lang w:val="en-GB"/>
        </w:rPr>
        <w:t>4) mutually equivalent</w:t>
      </w:r>
      <w:r w:rsidR="008F6197">
        <w:rPr>
          <w:lang w:val="en-GB"/>
        </w:rPr>
        <w:t>, and that</w:t>
      </w:r>
      <w:r w:rsidRPr="005F1242">
        <w:rPr>
          <w:lang w:val="en-GB"/>
        </w:rPr>
        <w:t xml:space="preserve"> automatically (without any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further procedure). Thus, the documents </w:t>
      </w:r>
      <w:r w:rsidR="008F6197">
        <w:rPr>
          <w:lang w:val="en-GB"/>
        </w:rPr>
        <w:t>in question are documents complying with</w:t>
      </w:r>
      <w:r w:rsidRPr="005F1242">
        <w:rPr>
          <w:lang w:val="en-GB"/>
        </w:rPr>
        <w:t xml:space="preserve"> </w:t>
      </w:r>
      <w:r w:rsidR="008F6197" w:rsidRPr="000C478C">
        <w:rPr>
          <w:lang w:val="en-GB"/>
        </w:rPr>
        <w:t>§</w:t>
      </w:r>
      <w:r w:rsidR="008F6197">
        <w:rPr>
          <w:lang w:val="en-GB"/>
        </w:rPr>
        <w:t xml:space="preserve"> 48 Paragraph </w:t>
      </w:r>
      <w:proofErr w:type="gramStart"/>
      <w:r w:rsidRPr="005F1242">
        <w:rPr>
          <w:lang w:val="en-GB"/>
        </w:rPr>
        <w:t>5</w:t>
      </w:r>
      <w:proofErr w:type="gramEnd"/>
      <w:r w:rsidR="008F6197">
        <w:rPr>
          <w:lang w:val="en-GB"/>
        </w:rPr>
        <w:t xml:space="preserve"> Letter </w:t>
      </w:r>
      <w:r w:rsidRPr="005F1242">
        <w:rPr>
          <w:lang w:val="en-GB"/>
        </w:rPr>
        <w:t>b) of</w:t>
      </w:r>
      <w:r w:rsidR="008F6197">
        <w:rPr>
          <w:lang w:val="en-GB"/>
        </w:rPr>
        <w:t xml:space="preserve"> the Higher Education Act.</w:t>
      </w:r>
    </w:p>
    <w:p w14:paraId="3ED01DD0" w14:textId="77777777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Slovenia</w:t>
      </w:r>
    </w:p>
    <w:p w14:paraId="482CCCF0" w14:textId="3A543225" w:rsidR="0010363D" w:rsidRPr="005F1242" w:rsidRDefault="0010363D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 xml:space="preserve">The Agreement </w:t>
      </w:r>
      <w:r w:rsidR="00BC71CE">
        <w:rPr>
          <w:lang w:val="en-GB"/>
        </w:rPr>
        <w:t>stipulates</w:t>
      </w:r>
      <w:r w:rsidRPr="005F1242">
        <w:rPr>
          <w:lang w:val="en-GB"/>
        </w:rPr>
        <w:t xml:space="preserve"> that the Czech Republic as well as the Republic of Slovenia recogni</w:t>
      </w:r>
      <w:r w:rsidR="008F6197">
        <w:rPr>
          <w:lang w:val="en-GB"/>
        </w:rPr>
        <w:t>z</w:t>
      </w:r>
      <w:r w:rsidRPr="005F1242">
        <w:rPr>
          <w:lang w:val="en-GB"/>
        </w:rPr>
        <w:t xml:space="preserve">e </w:t>
      </w:r>
      <w:r w:rsidR="008F6197">
        <w:rPr>
          <w:lang w:val="en-GB"/>
        </w:rPr>
        <w:t>degree certificates</w:t>
      </w:r>
      <w:r w:rsidRPr="005F1242">
        <w:rPr>
          <w:lang w:val="en-GB"/>
        </w:rPr>
        <w:t xml:space="preserve"> issued </w:t>
      </w:r>
      <w:r w:rsidR="00AC46CE">
        <w:rPr>
          <w:lang w:val="en-GB"/>
        </w:rPr>
        <w:t>upon</w:t>
      </w:r>
      <w:r>
        <w:rPr>
          <w:lang w:val="en-GB"/>
        </w:rPr>
        <w:t xml:space="preserve"> </w:t>
      </w:r>
      <w:r w:rsidR="007712D6">
        <w:rPr>
          <w:lang w:val="en-GB"/>
        </w:rPr>
        <w:t xml:space="preserve">completion of </w:t>
      </w:r>
      <w:r w:rsidRPr="005F1242">
        <w:rPr>
          <w:lang w:val="en-GB"/>
        </w:rPr>
        <w:t xml:space="preserve">higher education (Article 2) as equivalent and that such </w:t>
      </w:r>
      <w:r w:rsidR="008F6197">
        <w:rPr>
          <w:lang w:val="en-GB"/>
        </w:rPr>
        <w:t>degree certificates</w:t>
      </w:r>
      <w:r w:rsidRPr="005F1242">
        <w:rPr>
          <w:lang w:val="en-GB"/>
        </w:rPr>
        <w:t xml:space="preserve"> </w:t>
      </w:r>
      <w:r w:rsidR="008F6197">
        <w:rPr>
          <w:lang w:val="en-GB"/>
        </w:rPr>
        <w:t>attest</w:t>
      </w:r>
      <w:r w:rsidRPr="005F1242">
        <w:rPr>
          <w:lang w:val="en-GB"/>
        </w:rPr>
        <w:t xml:space="preserve"> the </w:t>
      </w:r>
      <w:r w:rsidR="008F6197">
        <w:rPr>
          <w:lang w:val="en-GB"/>
        </w:rPr>
        <w:t>completion</w:t>
      </w:r>
      <w:r w:rsidRPr="005F1242">
        <w:rPr>
          <w:lang w:val="en-GB"/>
        </w:rPr>
        <w:t xml:space="preserve"> of higher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education in the scope required for admission to education of scholars in both countries. </w:t>
      </w:r>
      <w:r w:rsidR="008E1AD0">
        <w:rPr>
          <w:lang w:val="en-GB"/>
        </w:rPr>
        <w:t>In compliance with</w:t>
      </w:r>
      <w:r w:rsidRPr="005F1242">
        <w:rPr>
          <w:lang w:val="en-GB"/>
        </w:rPr>
        <w:t xml:space="preserve"> the Agreement</w:t>
      </w:r>
      <w:r w:rsidR="008E1AD0">
        <w:rPr>
          <w:lang w:val="en-GB"/>
        </w:rPr>
        <w:t>,</w:t>
      </w:r>
      <w:r w:rsidRPr="005F1242">
        <w:rPr>
          <w:lang w:val="en-GB"/>
        </w:rPr>
        <w:t xml:space="preserve"> the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equivalence of </w:t>
      </w:r>
      <w:r w:rsidR="008E1AD0">
        <w:rPr>
          <w:lang w:val="en-GB"/>
        </w:rPr>
        <w:t xml:space="preserve">degree certificates </w:t>
      </w:r>
      <w:r w:rsidRPr="005F1242">
        <w:rPr>
          <w:lang w:val="en-GB"/>
        </w:rPr>
        <w:t xml:space="preserve">applies to </w:t>
      </w:r>
      <w:r w:rsidR="008E1AD0">
        <w:rPr>
          <w:lang w:val="en-GB"/>
        </w:rPr>
        <w:t>degree certificates</w:t>
      </w:r>
      <w:r w:rsidRPr="005F1242">
        <w:rPr>
          <w:lang w:val="en-GB"/>
        </w:rPr>
        <w:t xml:space="preserve"> issued </w:t>
      </w:r>
      <w:r w:rsidR="00FD471E">
        <w:rPr>
          <w:lang w:val="en-GB"/>
        </w:rPr>
        <w:t>upon</w:t>
      </w:r>
      <w:r w:rsidRPr="005F1242">
        <w:rPr>
          <w:lang w:val="en-GB"/>
        </w:rPr>
        <w:t xml:space="preserve"> completion of</w:t>
      </w:r>
      <w:r w:rsidR="008E1AD0">
        <w:rPr>
          <w:lang w:val="en-GB"/>
        </w:rPr>
        <w:t xml:space="preserve"> M</w:t>
      </w:r>
      <w:r w:rsidRPr="005F1242">
        <w:rPr>
          <w:lang w:val="en-GB"/>
        </w:rPr>
        <w:t>aster’</w:t>
      </w:r>
      <w:r w:rsidR="00AC46CE">
        <w:rPr>
          <w:lang w:val="en-GB"/>
        </w:rPr>
        <w:t>s</w:t>
      </w:r>
      <w:r w:rsidRPr="005F1242">
        <w:rPr>
          <w:lang w:val="en-GB"/>
        </w:rPr>
        <w:t xml:space="preserve"> programme</w:t>
      </w:r>
      <w:r w:rsidR="00B10B81">
        <w:rPr>
          <w:lang w:val="en-GB"/>
        </w:rPr>
        <w:t>s</w:t>
      </w:r>
      <w:r w:rsidR="008E1AD0">
        <w:rPr>
          <w:lang w:val="en-GB"/>
        </w:rPr>
        <w:t xml:space="preserve"> </w:t>
      </w:r>
      <w:r w:rsidRPr="005F1242">
        <w:rPr>
          <w:lang w:val="en-GB"/>
        </w:rPr>
        <w:t>(</w:t>
      </w:r>
      <w:r w:rsidR="008E1AD0">
        <w:rPr>
          <w:lang w:val="en-GB"/>
        </w:rPr>
        <w:t xml:space="preserve">applies to </w:t>
      </w:r>
      <w:r w:rsidRPr="005F1242">
        <w:rPr>
          <w:lang w:val="en-GB"/>
        </w:rPr>
        <w:t>documents</w:t>
      </w:r>
      <w:r>
        <w:rPr>
          <w:lang w:val="en-GB"/>
        </w:rPr>
        <w:t xml:space="preserve"> </w:t>
      </w:r>
      <w:r w:rsidR="008E1AD0">
        <w:rPr>
          <w:lang w:val="en-GB"/>
        </w:rPr>
        <w:t xml:space="preserve">in </w:t>
      </w:r>
      <w:r w:rsidR="009861B3">
        <w:rPr>
          <w:lang w:val="en-GB"/>
        </w:rPr>
        <w:t>accordance</w:t>
      </w:r>
      <w:r w:rsidR="008E1AD0">
        <w:rPr>
          <w:lang w:val="en-GB"/>
        </w:rPr>
        <w:t xml:space="preserve"> with §</w:t>
      </w:r>
      <w:r w:rsidRPr="005F1242">
        <w:rPr>
          <w:lang w:val="en-GB"/>
        </w:rPr>
        <w:t xml:space="preserve"> 48 </w:t>
      </w:r>
      <w:r w:rsidR="008E1AD0">
        <w:rPr>
          <w:lang w:val="en-GB"/>
        </w:rPr>
        <w:t xml:space="preserve">Paragraph </w:t>
      </w:r>
      <w:r w:rsidRPr="005F1242">
        <w:rPr>
          <w:lang w:val="en-GB"/>
        </w:rPr>
        <w:t>5</w:t>
      </w:r>
      <w:r w:rsidR="008E1AD0">
        <w:rPr>
          <w:lang w:val="en-GB"/>
        </w:rPr>
        <w:t xml:space="preserve"> Letter </w:t>
      </w:r>
      <w:r w:rsidRPr="005F1242">
        <w:rPr>
          <w:lang w:val="en-GB"/>
        </w:rPr>
        <w:t xml:space="preserve">b)). Automatic equivalence does not apply to </w:t>
      </w:r>
      <w:r w:rsidR="008E1AD0">
        <w:rPr>
          <w:lang w:val="en-GB"/>
        </w:rPr>
        <w:t>degree certificate</w:t>
      </w:r>
      <w:r w:rsidRPr="005F1242">
        <w:rPr>
          <w:lang w:val="en-GB"/>
        </w:rPr>
        <w:t xml:space="preserve">s issued </w:t>
      </w:r>
      <w:r w:rsidR="00FD471E">
        <w:rPr>
          <w:lang w:val="en-GB"/>
        </w:rPr>
        <w:t>upon</w:t>
      </w:r>
      <w:r w:rsidRPr="005F1242">
        <w:rPr>
          <w:lang w:val="en-GB"/>
        </w:rPr>
        <w:t xml:space="preserve"> completion of</w:t>
      </w:r>
      <w:r>
        <w:rPr>
          <w:lang w:val="en-GB"/>
        </w:rPr>
        <w:t xml:space="preserve"> </w:t>
      </w:r>
      <w:r w:rsidR="008E1AD0">
        <w:rPr>
          <w:lang w:val="en-GB"/>
        </w:rPr>
        <w:t>B</w:t>
      </w:r>
      <w:r w:rsidRPr="005F1242">
        <w:rPr>
          <w:lang w:val="en-GB"/>
        </w:rPr>
        <w:t>achelor’</w:t>
      </w:r>
      <w:r w:rsidR="00AC46CE">
        <w:rPr>
          <w:lang w:val="en-GB"/>
        </w:rPr>
        <w:t>s</w:t>
      </w:r>
      <w:bookmarkStart w:id="0" w:name="_GoBack"/>
      <w:bookmarkEnd w:id="0"/>
      <w:r w:rsidRPr="005F1242">
        <w:rPr>
          <w:lang w:val="en-GB"/>
        </w:rPr>
        <w:t xml:space="preserve"> programmes (</w:t>
      </w:r>
      <w:r w:rsidR="008E1AD0">
        <w:rPr>
          <w:lang w:val="en-GB"/>
        </w:rPr>
        <w:t>applies to</w:t>
      </w:r>
      <w:r w:rsidRPr="005F1242">
        <w:rPr>
          <w:lang w:val="en-GB"/>
        </w:rPr>
        <w:t xml:space="preserve"> documents </w:t>
      </w:r>
      <w:r w:rsidR="008E1AD0">
        <w:rPr>
          <w:lang w:val="en-GB"/>
        </w:rPr>
        <w:t xml:space="preserve">in </w:t>
      </w:r>
      <w:r w:rsidR="009861B3">
        <w:rPr>
          <w:lang w:val="en-GB"/>
        </w:rPr>
        <w:t xml:space="preserve">accordance </w:t>
      </w:r>
      <w:r w:rsidR="008E1AD0">
        <w:rPr>
          <w:lang w:val="en-GB"/>
        </w:rPr>
        <w:lastRenderedPageBreak/>
        <w:t>with §</w:t>
      </w:r>
      <w:r w:rsidRPr="005F1242">
        <w:rPr>
          <w:lang w:val="en-GB"/>
        </w:rPr>
        <w:t xml:space="preserve"> 48</w:t>
      </w:r>
      <w:r w:rsidR="008E1AD0">
        <w:rPr>
          <w:lang w:val="en-GB"/>
        </w:rPr>
        <w:t xml:space="preserve"> Paragraph </w:t>
      </w:r>
      <w:r w:rsidRPr="005F1242">
        <w:rPr>
          <w:lang w:val="en-GB"/>
        </w:rPr>
        <w:t xml:space="preserve">5) </w:t>
      </w:r>
      <w:r w:rsidR="008E1AD0">
        <w:rPr>
          <w:lang w:val="en-GB"/>
        </w:rPr>
        <w:t xml:space="preserve">Letter </w:t>
      </w:r>
      <w:r w:rsidRPr="005F1242">
        <w:rPr>
          <w:lang w:val="en-GB"/>
        </w:rPr>
        <w:t>c)).</w:t>
      </w:r>
    </w:p>
    <w:p w14:paraId="4322ECAF" w14:textId="77777777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Germany</w:t>
      </w:r>
    </w:p>
    <w:p w14:paraId="55A71058" w14:textId="7F80DF08" w:rsidR="0010363D" w:rsidRPr="005F1242" w:rsidRDefault="0010363D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 xml:space="preserve">Article 3 of the Agreement </w:t>
      </w:r>
      <w:r w:rsidR="00B10B81">
        <w:rPr>
          <w:lang w:val="en-GB"/>
        </w:rPr>
        <w:t>stipulates</w:t>
      </w:r>
      <w:r w:rsidRPr="005F1242">
        <w:rPr>
          <w:lang w:val="en-GB"/>
        </w:rPr>
        <w:t xml:space="preserve"> that German higher education qualifications (</w:t>
      </w:r>
      <w:r w:rsidR="008E1AD0">
        <w:rPr>
          <w:lang w:val="en-GB"/>
        </w:rPr>
        <w:t>degree certificate</w:t>
      </w:r>
      <w:r w:rsidRPr="005F1242">
        <w:rPr>
          <w:lang w:val="en-GB"/>
        </w:rPr>
        <w:t xml:space="preserve">s) attesting </w:t>
      </w:r>
      <w:r>
        <w:rPr>
          <w:lang w:val="en-GB"/>
        </w:rPr>
        <w:t>t</w:t>
      </w:r>
      <w:r w:rsidRPr="005F1242">
        <w:rPr>
          <w:lang w:val="en-GB"/>
        </w:rPr>
        <w:t>he completion of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an accredited programme of a specific </w:t>
      </w:r>
      <w:r w:rsidR="00BE2826">
        <w:rPr>
          <w:lang w:val="en-GB"/>
        </w:rPr>
        <w:t>level</w:t>
      </w:r>
      <w:r w:rsidRPr="005F1242">
        <w:rPr>
          <w:lang w:val="en-GB"/>
        </w:rPr>
        <w:t xml:space="preserve"> of higher education for the purposes of further study,</w:t>
      </w:r>
      <w:r w:rsidR="00FD471E">
        <w:rPr>
          <w:lang w:val="en-GB"/>
        </w:rPr>
        <w:t xml:space="preserve"> also the</w:t>
      </w:r>
      <w:r w:rsidRPr="005F1242">
        <w:rPr>
          <w:lang w:val="en-GB"/>
        </w:rPr>
        <w:t xml:space="preserve"> relevant parts</w:t>
      </w:r>
      <w:r>
        <w:rPr>
          <w:lang w:val="en-GB"/>
        </w:rPr>
        <w:t xml:space="preserve"> </w:t>
      </w:r>
      <w:r w:rsidRPr="005F1242">
        <w:rPr>
          <w:lang w:val="en-GB"/>
        </w:rPr>
        <w:t>of study, and individual examinations,</w:t>
      </w:r>
      <w:r w:rsidR="001B7B70">
        <w:rPr>
          <w:lang w:val="en-GB"/>
        </w:rPr>
        <w:t xml:space="preserve"> </w:t>
      </w:r>
      <w:r w:rsidR="00B10B81">
        <w:rPr>
          <w:lang w:val="en-GB"/>
        </w:rPr>
        <w:t>sha</w:t>
      </w:r>
      <w:r w:rsidRPr="005F1242">
        <w:rPr>
          <w:lang w:val="en-GB"/>
        </w:rPr>
        <w:t>ll be recogni</w:t>
      </w:r>
      <w:r w:rsidR="00BE2826">
        <w:rPr>
          <w:lang w:val="en-GB"/>
        </w:rPr>
        <w:t>z</w:t>
      </w:r>
      <w:r w:rsidRPr="005F1242">
        <w:rPr>
          <w:lang w:val="en-GB"/>
        </w:rPr>
        <w:t>ed “upon request”. Thus, they are not equivalent automatically and</w:t>
      </w:r>
      <w:r>
        <w:rPr>
          <w:lang w:val="en-GB"/>
        </w:rPr>
        <w:t xml:space="preserve"> </w:t>
      </w:r>
      <w:r w:rsidRPr="005F1242">
        <w:rPr>
          <w:lang w:val="en-GB"/>
        </w:rPr>
        <w:t>without any further administrative procedur</w:t>
      </w:r>
      <w:r w:rsidR="00A23A15">
        <w:rPr>
          <w:lang w:val="en-GB"/>
        </w:rPr>
        <w:t>es</w:t>
      </w:r>
      <w:r w:rsidR="00BE2826">
        <w:rPr>
          <w:lang w:val="en-GB"/>
        </w:rPr>
        <w:t>, therefore, a</w:t>
      </w:r>
      <w:r w:rsidRPr="005F1242">
        <w:rPr>
          <w:lang w:val="en-GB"/>
        </w:rPr>
        <w:t xml:space="preserve"> procedure </w:t>
      </w:r>
      <w:r w:rsidR="008E1AD0">
        <w:rPr>
          <w:lang w:val="en-GB"/>
        </w:rPr>
        <w:t xml:space="preserve">in </w:t>
      </w:r>
      <w:r w:rsidR="009861B3">
        <w:rPr>
          <w:lang w:val="en-GB"/>
        </w:rPr>
        <w:t>accordance</w:t>
      </w:r>
      <w:r w:rsidR="008E1AD0">
        <w:rPr>
          <w:lang w:val="en-GB"/>
        </w:rPr>
        <w:t xml:space="preserve"> with §</w:t>
      </w:r>
      <w:r w:rsidR="00BE2826">
        <w:rPr>
          <w:lang w:val="en-GB"/>
        </w:rPr>
        <w:t xml:space="preserve"> 48 Paragrap</w:t>
      </w:r>
      <w:r w:rsidR="00B10B81">
        <w:rPr>
          <w:lang w:val="en-GB"/>
        </w:rPr>
        <w:t>h</w:t>
      </w:r>
      <w:r w:rsidR="00BE2826">
        <w:rPr>
          <w:lang w:val="en-GB"/>
        </w:rPr>
        <w:t xml:space="preserve"> 5 Letter </w:t>
      </w:r>
      <w:r w:rsidRPr="005F1242">
        <w:rPr>
          <w:lang w:val="en-GB"/>
        </w:rPr>
        <w:t>c) of the Higher Education Act</w:t>
      </w:r>
      <w:r>
        <w:rPr>
          <w:lang w:val="en-GB"/>
        </w:rPr>
        <w:t xml:space="preserve"> </w:t>
      </w:r>
      <w:r w:rsidRPr="005F1242">
        <w:rPr>
          <w:lang w:val="en-GB"/>
        </w:rPr>
        <w:t>applies to them</w:t>
      </w:r>
      <w:r w:rsidR="00B10B81">
        <w:rPr>
          <w:lang w:val="en-GB"/>
        </w:rPr>
        <w:t>; however, the result of the assessment sha</w:t>
      </w:r>
      <w:r w:rsidRPr="005F1242">
        <w:rPr>
          <w:lang w:val="en-GB"/>
        </w:rPr>
        <w:t>ll always be positive.</w:t>
      </w:r>
    </w:p>
    <w:p w14:paraId="2179CCCC" w14:textId="196B44FC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Verification </w:t>
      </w:r>
      <w:r w:rsidRPr="005F1242">
        <w:rPr>
          <w:b/>
          <w:bCs/>
          <w:lang w:val="en-GB"/>
        </w:rPr>
        <w:t>of accreditation of a foreign institution</w:t>
      </w:r>
    </w:p>
    <w:p w14:paraId="6C237078" w14:textId="28BD4282" w:rsidR="0010363D" w:rsidRPr="005F1242" w:rsidRDefault="0010363D" w:rsidP="00BE2826">
      <w:pPr>
        <w:widowControl w:val="0"/>
        <w:jc w:val="both"/>
        <w:rPr>
          <w:lang w:val="en-GB"/>
        </w:rPr>
      </w:pPr>
      <w:proofErr w:type="gramStart"/>
      <w:r w:rsidRPr="005F1242">
        <w:rPr>
          <w:lang w:val="en-GB"/>
        </w:rPr>
        <w:t xml:space="preserve">Even </w:t>
      </w:r>
      <w:r w:rsidR="00B10B81">
        <w:rPr>
          <w:lang w:val="en-GB"/>
        </w:rPr>
        <w:t>if</w:t>
      </w:r>
      <w:r w:rsidRPr="005F1242">
        <w:rPr>
          <w:lang w:val="en-GB"/>
        </w:rPr>
        <w:t xml:space="preserve"> an international agreement </w:t>
      </w:r>
      <w:r w:rsidR="00BE2826">
        <w:rPr>
          <w:lang w:val="en-GB"/>
        </w:rPr>
        <w:t>determines the</w:t>
      </w:r>
      <w:r w:rsidRPr="005F1242">
        <w:rPr>
          <w:lang w:val="en-GB"/>
        </w:rPr>
        <w:t xml:space="preserve"> equivalence or a positive result of the assessment of documents</w:t>
      </w:r>
      <w:r>
        <w:rPr>
          <w:lang w:val="en-GB"/>
        </w:rPr>
        <w:t xml:space="preserve"> </w:t>
      </w:r>
      <w:r w:rsidR="00BE2826">
        <w:rPr>
          <w:lang w:val="en-GB"/>
        </w:rPr>
        <w:t>on</w:t>
      </w:r>
      <w:r w:rsidRPr="005F1242">
        <w:rPr>
          <w:lang w:val="en-GB"/>
        </w:rPr>
        <w:t xml:space="preserve"> education </w:t>
      </w:r>
      <w:r w:rsidR="00BE2826">
        <w:rPr>
          <w:lang w:val="en-GB"/>
        </w:rPr>
        <w:t>issued abroad</w:t>
      </w:r>
      <w:r w:rsidR="00B10B81">
        <w:rPr>
          <w:lang w:val="en-GB"/>
        </w:rPr>
        <w:t>,</w:t>
      </w:r>
      <w:r w:rsidR="00BE2826">
        <w:rPr>
          <w:lang w:val="en-GB"/>
        </w:rPr>
        <w:t xml:space="preserve"> </w:t>
      </w:r>
      <w:r w:rsidRPr="005F1242">
        <w:rPr>
          <w:lang w:val="en-GB"/>
        </w:rPr>
        <w:t xml:space="preserve">it is necessary to check </w:t>
      </w:r>
      <w:r w:rsidR="00FD471E">
        <w:rPr>
          <w:lang w:val="en-GB"/>
        </w:rPr>
        <w:t xml:space="preserve">as to </w:t>
      </w:r>
      <w:r w:rsidRPr="005F1242">
        <w:rPr>
          <w:lang w:val="en-GB"/>
        </w:rPr>
        <w:t>whether such</w:t>
      </w:r>
      <w:r w:rsidR="00BE2826">
        <w:rPr>
          <w:lang w:val="en-GB"/>
        </w:rPr>
        <w:t xml:space="preserve"> a</w:t>
      </w:r>
      <w:r w:rsidRPr="005F1242">
        <w:rPr>
          <w:lang w:val="en-GB"/>
        </w:rPr>
        <w:t xml:space="preserve"> document was obtained </w:t>
      </w:r>
      <w:r w:rsidR="00FD471E">
        <w:rPr>
          <w:lang w:val="en-GB"/>
        </w:rPr>
        <w:t>upon completion of</w:t>
      </w:r>
      <w:r w:rsidRPr="005F1242">
        <w:rPr>
          <w:lang w:val="en-GB"/>
        </w:rPr>
        <w:t xml:space="preserve"> a sec</w:t>
      </w:r>
      <w:r>
        <w:rPr>
          <w:lang w:val="en-GB"/>
        </w:rPr>
        <w:t>o</w:t>
      </w:r>
      <w:r w:rsidRPr="005F1242">
        <w:rPr>
          <w:lang w:val="en-GB"/>
        </w:rPr>
        <w:t>ndary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educational programme at a </w:t>
      </w:r>
      <w:r w:rsidR="00053DF1">
        <w:rPr>
          <w:lang w:val="en-GB"/>
        </w:rPr>
        <w:t xml:space="preserve">foreign </w:t>
      </w:r>
      <w:r w:rsidRPr="005F1242">
        <w:rPr>
          <w:lang w:val="en-GB"/>
        </w:rPr>
        <w:t xml:space="preserve">secondary school operating </w:t>
      </w:r>
      <w:r w:rsidR="00BE2826">
        <w:rPr>
          <w:lang w:val="en-GB"/>
        </w:rPr>
        <w:t xml:space="preserve">in </w:t>
      </w:r>
      <w:r w:rsidR="009861B3">
        <w:rPr>
          <w:lang w:val="en-GB"/>
        </w:rPr>
        <w:t>accordance</w:t>
      </w:r>
      <w:r w:rsidR="00BE2826">
        <w:rPr>
          <w:lang w:val="en-GB"/>
        </w:rPr>
        <w:t xml:space="preserve"> with</w:t>
      </w:r>
      <w:r w:rsidRPr="005F1242">
        <w:rPr>
          <w:lang w:val="en-GB"/>
        </w:rPr>
        <w:t xml:space="preserve"> legal regulations of a foreign </w:t>
      </w:r>
      <w:r w:rsidR="00BE2826">
        <w:rPr>
          <w:lang w:val="en-GB"/>
        </w:rPr>
        <w:t>country</w:t>
      </w:r>
      <w:r w:rsidRPr="005F1242">
        <w:rPr>
          <w:lang w:val="en-GB"/>
        </w:rPr>
        <w:t xml:space="preserve"> or whether</w:t>
      </w:r>
      <w:r>
        <w:rPr>
          <w:lang w:val="en-GB"/>
        </w:rPr>
        <w:t xml:space="preserve"> </w:t>
      </w:r>
      <w:r w:rsidRPr="005F1242">
        <w:rPr>
          <w:lang w:val="en-GB"/>
        </w:rPr>
        <w:t>the given foreign higher education institution</w:t>
      </w:r>
      <w:r w:rsidR="00BE2826">
        <w:rPr>
          <w:lang w:val="en-GB"/>
        </w:rPr>
        <w:t xml:space="preserve"> </w:t>
      </w:r>
      <w:r w:rsidRPr="005F1242">
        <w:rPr>
          <w:lang w:val="en-GB"/>
        </w:rPr>
        <w:t>is author</w:t>
      </w:r>
      <w:r w:rsidR="00BE2826">
        <w:rPr>
          <w:lang w:val="en-GB"/>
        </w:rPr>
        <w:t>iz</w:t>
      </w:r>
      <w:r w:rsidRPr="005F1242">
        <w:rPr>
          <w:lang w:val="en-GB"/>
        </w:rPr>
        <w:t xml:space="preserve">ed to offer higher education in the given foreign </w:t>
      </w:r>
      <w:r w:rsidR="00BE2826">
        <w:rPr>
          <w:lang w:val="en-GB"/>
        </w:rPr>
        <w:t>country</w:t>
      </w:r>
      <w:r w:rsidRPr="005F1242">
        <w:rPr>
          <w:lang w:val="en-GB"/>
        </w:rPr>
        <w:t xml:space="preserve"> (</w:t>
      </w:r>
      <w:r w:rsidR="00053DF1">
        <w:rPr>
          <w:lang w:val="en-GB"/>
        </w:rPr>
        <w:t xml:space="preserve">i.e. </w:t>
      </w:r>
      <w:r w:rsidRPr="005F1242">
        <w:rPr>
          <w:lang w:val="en-GB"/>
        </w:rPr>
        <w:t>whether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the higher education institution and the specific </w:t>
      </w:r>
      <w:r w:rsidR="00BE2826">
        <w:rPr>
          <w:lang w:val="en-GB"/>
        </w:rPr>
        <w:t xml:space="preserve">degree </w:t>
      </w:r>
      <w:r w:rsidRPr="005F1242">
        <w:rPr>
          <w:lang w:val="en-GB"/>
        </w:rPr>
        <w:t xml:space="preserve">programme completed by the applicant </w:t>
      </w:r>
      <w:r w:rsidR="00053DF1">
        <w:rPr>
          <w:lang w:val="en-GB"/>
        </w:rPr>
        <w:t>are</w:t>
      </w:r>
      <w:r w:rsidRPr="005F1242">
        <w:rPr>
          <w:lang w:val="en-GB"/>
        </w:rPr>
        <w:t xml:space="preserve"> accredited).</w:t>
      </w:r>
      <w:proofErr w:type="gramEnd"/>
    </w:p>
    <w:p w14:paraId="55D31162" w14:textId="77777777" w:rsidR="0010363D" w:rsidRPr="0010363D" w:rsidRDefault="0010363D" w:rsidP="006D1CD9">
      <w:pPr>
        <w:widowControl w:val="0"/>
        <w:spacing w:before="120"/>
        <w:jc w:val="both"/>
        <w:rPr>
          <w:b/>
          <w:lang w:val="en-GB"/>
        </w:rPr>
      </w:pPr>
      <w:r w:rsidRPr="0010363D">
        <w:rPr>
          <w:b/>
          <w:lang w:val="en-GB"/>
        </w:rPr>
        <w:t>List of international agreements:</w:t>
      </w:r>
    </w:p>
    <w:p w14:paraId="0D26DFA2" w14:textId="2B448FDD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Slovakia – equivalence (with the ex</w:t>
      </w:r>
      <w:r>
        <w:rPr>
          <w:b/>
          <w:bCs/>
          <w:lang w:val="en-GB"/>
        </w:rPr>
        <w:t>em</w:t>
      </w:r>
      <w:r w:rsidRPr="005F1242">
        <w:rPr>
          <w:b/>
          <w:bCs/>
          <w:lang w:val="en-GB"/>
        </w:rPr>
        <w:t xml:space="preserve">ption of </w:t>
      </w:r>
      <w:r w:rsidR="00671622">
        <w:rPr>
          <w:b/>
          <w:bCs/>
          <w:lang w:val="en-GB"/>
        </w:rPr>
        <w:t xml:space="preserve">foreign </w:t>
      </w:r>
      <w:r w:rsidRPr="005F1242">
        <w:rPr>
          <w:b/>
          <w:bCs/>
          <w:lang w:val="en-GB"/>
        </w:rPr>
        <w:t>branches of higher education institutions after 28 March</w:t>
      </w:r>
      <w:r>
        <w:rPr>
          <w:b/>
          <w:bCs/>
          <w:lang w:val="en-GB"/>
        </w:rPr>
        <w:t xml:space="preserve"> </w:t>
      </w:r>
      <w:r w:rsidRPr="005F1242">
        <w:rPr>
          <w:b/>
          <w:bCs/>
          <w:lang w:val="en-GB"/>
        </w:rPr>
        <w:t>2015)</w:t>
      </w:r>
    </w:p>
    <w:p w14:paraId="038ECAFA" w14:textId="7F69FB23" w:rsidR="0010363D" w:rsidRPr="005F1242" w:rsidRDefault="0010363D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>Agreement between the Czech Republic and the Slovak Republic governing mutual recognition of equivalence of</w:t>
      </w:r>
      <w:r>
        <w:rPr>
          <w:lang w:val="en-GB"/>
        </w:rPr>
        <w:t xml:space="preserve"> </w:t>
      </w:r>
      <w:r w:rsidRPr="005F1242">
        <w:rPr>
          <w:lang w:val="en-GB"/>
        </w:rPr>
        <w:t>documents concerning education issued in the Czech Republic and the Slovak Republic (Prague, 28 November 2013,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published under No. 23/2015 </w:t>
      </w:r>
      <w:r w:rsidR="008E1AD0">
        <w:rPr>
          <w:lang w:val="en-GB"/>
        </w:rPr>
        <w:t xml:space="preserve">of </w:t>
      </w:r>
      <w:r w:rsidRPr="005F1242">
        <w:rPr>
          <w:lang w:val="en-GB"/>
        </w:rPr>
        <w:t>the Collect</w:t>
      </w:r>
      <w:r w:rsidR="00624233">
        <w:rPr>
          <w:lang w:val="en-GB"/>
        </w:rPr>
        <w:t>ion of International Agreements</w:t>
      </w:r>
      <w:r w:rsidRPr="005F1242">
        <w:rPr>
          <w:lang w:val="en-GB"/>
        </w:rPr>
        <w:t xml:space="preserve">, </w:t>
      </w:r>
      <w:r w:rsidR="00FD471E">
        <w:rPr>
          <w:lang w:val="en-GB"/>
        </w:rPr>
        <w:t>effective</w:t>
      </w:r>
      <w:r w:rsidRPr="005F1242">
        <w:rPr>
          <w:lang w:val="en-GB"/>
        </w:rPr>
        <w:t xml:space="preserve"> from 28 March 2015).</w:t>
      </w:r>
    </w:p>
    <w:p w14:paraId="17F8C69F" w14:textId="77777777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Poland - equivalence</w:t>
      </w:r>
    </w:p>
    <w:p w14:paraId="265E4BEC" w14:textId="78307FFA" w:rsidR="0010363D" w:rsidRPr="005F1242" w:rsidRDefault="0010363D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 xml:space="preserve">Agreement between </w:t>
      </w:r>
      <w:r w:rsidR="00FD471E" w:rsidRPr="005F1242">
        <w:rPr>
          <w:lang w:val="en-GB"/>
        </w:rPr>
        <w:t xml:space="preserve">the government of </w:t>
      </w:r>
      <w:r w:rsidRPr="005F1242">
        <w:rPr>
          <w:lang w:val="en-GB"/>
        </w:rPr>
        <w:t>the Czech Republic and the government of the Republic of Poland governing mutual recognition</w:t>
      </w:r>
      <w:r>
        <w:rPr>
          <w:lang w:val="en-GB"/>
        </w:rPr>
        <w:t xml:space="preserve"> </w:t>
      </w:r>
      <w:r w:rsidRPr="005F1242">
        <w:rPr>
          <w:lang w:val="en-GB"/>
        </w:rPr>
        <w:t>of parts of study, equivalence of documents concerning education, and documents concerning scientifi</w:t>
      </w:r>
      <w:r>
        <w:rPr>
          <w:lang w:val="en-GB"/>
        </w:rPr>
        <w:t>c</w:t>
      </w:r>
      <w:r w:rsidRPr="005F1242">
        <w:rPr>
          <w:lang w:val="en-GB"/>
        </w:rPr>
        <w:t xml:space="preserve"> and academic</w:t>
      </w:r>
      <w:r>
        <w:rPr>
          <w:lang w:val="en-GB"/>
        </w:rPr>
        <w:t xml:space="preserve"> </w:t>
      </w:r>
      <w:r w:rsidR="00FD471E">
        <w:rPr>
          <w:lang w:val="en-GB"/>
        </w:rPr>
        <w:t>degrees awarded</w:t>
      </w:r>
      <w:r w:rsidRPr="005F1242">
        <w:rPr>
          <w:lang w:val="en-GB"/>
        </w:rPr>
        <w:t xml:space="preserve"> in the Czech Republic and the Republic of Poland (Prague, 16 January 2006, published under No.</w:t>
      </w:r>
      <w:r>
        <w:rPr>
          <w:lang w:val="en-GB"/>
        </w:rPr>
        <w:t xml:space="preserve"> </w:t>
      </w:r>
      <w:r w:rsidRPr="005F1242">
        <w:rPr>
          <w:lang w:val="en-GB"/>
        </w:rPr>
        <w:t xml:space="preserve">104/2006 </w:t>
      </w:r>
      <w:r>
        <w:rPr>
          <w:lang w:val="en-GB"/>
        </w:rPr>
        <w:t>of the</w:t>
      </w:r>
      <w:r w:rsidRPr="005F1242">
        <w:rPr>
          <w:lang w:val="en-GB"/>
        </w:rPr>
        <w:t xml:space="preserve"> Collection of International Agreements).</w:t>
      </w:r>
    </w:p>
    <w:p w14:paraId="3F17AD45" w14:textId="77777777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>Hungary - equivalence</w:t>
      </w:r>
    </w:p>
    <w:p w14:paraId="101D80E7" w14:textId="3C4B349A" w:rsidR="0016480C" w:rsidRPr="005F1242" w:rsidRDefault="0016480C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>Agreement between the</w:t>
      </w:r>
      <w:r w:rsidR="00FD471E">
        <w:rPr>
          <w:lang w:val="en-GB"/>
        </w:rPr>
        <w:t xml:space="preserve"> </w:t>
      </w:r>
      <w:r w:rsidR="00FD471E" w:rsidRPr="005F1242">
        <w:rPr>
          <w:lang w:val="en-GB"/>
        </w:rPr>
        <w:t>the government of</w:t>
      </w:r>
      <w:r w:rsidRPr="005F1242">
        <w:rPr>
          <w:lang w:val="en-GB"/>
        </w:rPr>
        <w:t xml:space="preserve"> Czech Republic and the government of the Hungarian Republic governing mutual recognition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 xml:space="preserve">of equivalence of documents concerning education and documents concerning scientific and academic degrees </w:t>
      </w:r>
      <w:r w:rsidR="00FD471E">
        <w:rPr>
          <w:lang w:val="en-GB"/>
        </w:rPr>
        <w:t>awarded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 xml:space="preserve">in the Czech Republic and the Hungarian Republic (Budapest, 6 May 2004, published under No. 92/2005 </w:t>
      </w:r>
      <w:r w:rsidR="0010363D">
        <w:rPr>
          <w:lang w:val="en-GB"/>
        </w:rPr>
        <w:t>of the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>Collection of International Agreements</w:t>
      </w:r>
      <w:r w:rsidR="0010363D">
        <w:rPr>
          <w:lang w:val="en-GB"/>
        </w:rPr>
        <w:t>)</w:t>
      </w:r>
      <w:r w:rsidRPr="005F1242">
        <w:rPr>
          <w:lang w:val="en-GB"/>
        </w:rPr>
        <w:t>.</w:t>
      </w:r>
    </w:p>
    <w:p w14:paraId="6F7F82FF" w14:textId="45BBA66D" w:rsidR="0010363D" w:rsidRPr="005F1242" w:rsidRDefault="0010363D" w:rsidP="006D1CD9">
      <w:pPr>
        <w:widowControl w:val="0"/>
        <w:spacing w:before="120"/>
        <w:jc w:val="both"/>
        <w:rPr>
          <w:b/>
          <w:bCs/>
          <w:lang w:val="en-GB"/>
        </w:rPr>
      </w:pPr>
      <w:r>
        <w:rPr>
          <w:b/>
          <w:bCs/>
          <w:lang w:val="en-GB"/>
        </w:rPr>
        <w:t>S</w:t>
      </w:r>
      <w:r w:rsidRPr="005F1242">
        <w:rPr>
          <w:b/>
          <w:bCs/>
          <w:lang w:val="en-GB"/>
        </w:rPr>
        <w:t>lov</w:t>
      </w:r>
      <w:r>
        <w:rPr>
          <w:b/>
          <w:bCs/>
          <w:lang w:val="en-GB"/>
        </w:rPr>
        <w:t>enia - equivalence (with the exemp</w:t>
      </w:r>
      <w:r w:rsidR="008E1AD0">
        <w:rPr>
          <w:b/>
          <w:bCs/>
          <w:lang w:val="en-GB"/>
        </w:rPr>
        <w:t>tion of B</w:t>
      </w:r>
      <w:r w:rsidRPr="005F1242">
        <w:rPr>
          <w:b/>
          <w:bCs/>
          <w:lang w:val="en-GB"/>
        </w:rPr>
        <w:t>achelor’s degree</w:t>
      </w:r>
      <w:r w:rsidR="008E1AD0">
        <w:rPr>
          <w:b/>
          <w:bCs/>
          <w:lang w:val="en-GB"/>
        </w:rPr>
        <w:t xml:space="preserve"> certificate</w:t>
      </w:r>
      <w:r w:rsidRPr="005F1242">
        <w:rPr>
          <w:b/>
          <w:bCs/>
          <w:lang w:val="en-GB"/>
        </w:rPr>
        <w:t>s)</w:t>
      </w:r>
    </w:p>
    <w:p w14:paraId="7B94BFE9" w14:textId="68C4BCE1" w:rsidR="0016480C" w:rsidRPr="005F1242" w:rsidRDefault="0016480C" w:rsidP="00BE2826">
      <w:pPr>
        <w:widowControl w:val="0"/>
        <w:jc w:val="both"/>
        <w:rPr>
          <w:lang w:val="en-GB"/>
        </w:rPr>
      </w:pPr>
      <w:proofErr w:type="gramStart"/>
      <w:r w:rsidRPr="005F1242">
        <w:rPr>
          <w:lang w:val="en-GB"/>
        </w:rPr>
        <w:t>Agreement between the government of the Czechoslo</w:t>
      </w:r>
      <w:r w:rsidR="00A62029">
        <w:rPr>
          <w:lang w:val="en-GB"/>
        </w:rPr>
        <w:t>v</w:t>
      </w:r>
      <w:r w:rsidRPr="005F1242">
        <w:rPr>
          <w:lang w:val="en-GB"/>
        </w:rPr>
        <w:t>ak Socialist Republic and the Union Executive Council of</w:t>
      </w:r>
      <w:r w:rsidR="00A62029">
        <w:rPr>
          <w:lang w:val="en-GB"/>
        </w:rPr>
        <w:t xml:space="preserve"> </w:t>
      </w:r>
      <w:proofErr w:type="spellStart"/>
      <w:r w:rsidRPr="005F1242">
        <w:rPr>
          <w:lang w:val="en-GB"/>
        </w:rPr>
        <w:t>Skupština</w:t>
      </w:r>
      <w:proofErr w:type="spellEnd"/>
      <w:r w:rsidRPr="005F1242">
        <w:rPr>
          <w:lang w:val="en-GB"/>
        </w:rPr>
        <w:t xml:space="preserve"> of the Socialist Federal Republic of Yugoslavia governing mutual recognition of equivalence of documents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 xml:space="preserve">concerning education and documents concerning scientific and academic degrees </w:t>
      </w:r>
      <w:r w:rsidR="00FD471E">
        <w:rPr>
          <w:lang w:val="en-GB"/>
        </w:rPr>
        <w:t>awarded</w:t>
      </w:r>
      <w:r w:rsidRPr="005F1242">
        <w:rPr>
          <w:lang w:val="en-GB"/>
        </w:rPr>
        <w:t xml:space="preserve"> in the Czechoslovak Socialist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>Republic and the Socialist Federal Republic of Yugoslavia (Belgrade, 12 September 1989, published under No. 89/1991</w:t>
      </w:r>
      <w:r w:rsidR="00A62029">
        <w:rPr>
          <w:lang w:val="en-GB"/>
        </w:rPr>
        <w:t xml:space="preserve"> </w:t>
      </w:r>
      <w:r w:rsidR="001B7B70">
        <w:rPr>
          <w:lang w:val="en-GB"/>
        </w:rPr>
        <w:t>of the</w:t>
      </w:r>
      <w:r w:rsidRPr="005F1242">
        <w:rPr>
          <w:lang w:val="en-GB"/>
        </w:rPr>
        <w:t xml:space="preserve"> Collection of International Agreements) – applicable only in Slovenia, not in other successor</w:t>
      </w:r>
      <w:r w:rsidR="001B7B70">
        <w:rPr>
          <w:lang w:val="en-GB"/>
        </w:rPr>
        <w:t xml:space="preserve"> state</w:t>
      </w:r>
      <w:r w:rsidRPr="005F1242">
        <w:rPr>
          <w:lang w:val="en-GB"/>
        </w:rPr>
        <w:t>s to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>Yugoslavia.</w:t>
      </w:r>
      <w:proofErr w:type="gramEnd"/>
    </w:p>
    <w:p w14:paraId="71A2B510" w14:textId="5100E00B" w:rsidR="0016480C" w:rsidRPr="005F1242" w:rsidRDefault="0016480C" w:rsidP="006D1CD9">
      <w:pPr>
        <w:widowControl w:val="0"/>
        <w:spacing w:before="120"/>
        <w:jc w:val="both"/>
        <w:rPr>
          <w:b/>
          <w:bCs/>
          <w:lang w:val="en-GB"/>
        </w:rPr>
      </w:pPr>
      <w:r w:rsidRPr="005F1242">
        <w:rPr>
          <w:b/>
          <w:bCs/>
          <w:lang w:val="en-GB"/>
        </w:rPr>
        <w:t xml:space="preserve">Germany – no automatic equivalence but the result of assessment </w:t>
      </w:r>
      <w:r w:rsidR="00B10B81">
        <w:rPr>
          <w:b/>
          <w:bCs/>
          <w:lang w:val="en-GB"/>
        </w:rPr>
        <w:t>shal</w:t>
      </w:r>
      <w:r w:rsidRPr="005F1242">
        <w:rPr>
          <w:b/>
          <w:bCs/>
          <w:lang w:val="en-GB"/>
        </w:rPr>
        <w:t>l always be positive (</w:t>
      </w:r>
      <w:r w:rsidR="0010363D">
        <w:rPr>
          <w:b/>
          <w:bCs/>
          <w:lang w:val="en-GB"/>
        </w:rPr>
        <w:t xml:space="preserve">Proof in </w:t>
      </w:r>
      <w:r w:rsidR="009861B3" w:rsidRPr="009861B3">
        <w:rPr>
          <w:b/>
          <w:bCs/>
          <w:lang w:val="en-GB"/>
        </w:rPr>
        <w:t>accordance</w:t>
      </w:r>
      <w:r w:rsidR="0010363D" w:rsidRPr="009861B3">
        <w:rPr>
          <w:b/>
          <w:bCs/>
          <w:lang w:val="en-GB"/>
        </w:rPr>
        <w:t xml:space="preserve"> </w:t>
      </w:r>
      <w:r w:rsidR="0010363D">
        <w:rPr>
          <w:b/>
          <w:bCs/>
          <w:lang w:val="en-GB"/>
        </w:rPr>
        <w:t xml:space="preserve">with </w:t>
      </w:r>
      <w:r w:rsidR="0010363D" w:rsidRPr="000C478C">
        <w:rPr>
          <w:b/>
          <w:lang w:val="en-GB"/>
        </w:rPr>
        <w:t xml:space="preserve">§ </w:t>
      </w:r>
      <w:r w:rsidRPr="005F1242">
        <w:rPr>
          <w:b/>
          <w:bCs/>
          <w:lang w:val="en-GB"/>
        </w:rPr>
        <w:t xml:space="preserve">48 </w:t>
      </w:r>
      <w:r w:rsidR="0010363D">
        <w:rPr>
          <w:b/>
          <w:bCs/>
          <w:lang w:val="en-GB"/>
        </w:rPr>
        <w:t xml:space="preserve">Paragraph </w:t>
      </w:r>
      <w:r w:rsidRPr="005F1242">
        <w:rPr>
          <w:b/>
          <w:bCs/>
          <w:lang w:val="en-GB"/>
        </w:rPr>
        <w:t>4</w:t>
      </w:r>
      <w:r w:rsidR="0010363D">
        <w:rPr>
          <w:b/>
          <w:bCs/>
          <w:lang w:val="en-GB"/>
        </w:rPr>
        <w:t xml:space="preserve"> Letter </w:t>
      </w:r>
      <w:r w:rsidRPr="005F1242">
        <w:rPr>
          <w:b/>
          <w:bCs/>
          <w:lang w:val="en-GB"/>
        </w:rPr>
        <w:t xml:space="preserve">d) or </w:t>
      </w:r>
      <w:r w:rsidR="00BC71CE">
        <w:rPr>
          <w:b/>
          <w:bCs/>
          <w:lang w:val="en-GB"/>
        </w:rPr>
        <w:t xml:space="preserve">Paragraph </w:t>
      </w:r>
      <w:r w:rsidRPr="005F1242">
        <w:rPr>
          <w:b/>
          <w:bCs/>
          <w:lang w:val="en-GB"/>
        </w:rPr>
        <w:t xml:space="preserve">5) </w:t>
      </w:r>
      <w:r w:rsidR="00B10B81">
        <w:rPr>
          <w:b/>
          <w:bCs/>
          <w:lang w:val="en-GB"/>
        </w:rPr>
        <w:t xml:space="preserve">Letter </w:t>
      </w:r>
      <w:r w:rsidR="009861B3">
        <w:rPr>
          <w:b/>
          <w:bCs/>
          <w:lang w:val="en-GB"/>
        </w:rPr>
        <w:t>c) of the Higher Education Act)</w:t>
      </w:r>
    </w:p>
    <w:p w14:paraId="54897620" w14:textId="25CEB4DB" w:rsidR="00BB3C99" w:rsidRPr="00B97776" w:rsidRDefault="0016480C" w:rsidP="00BE2826">
      <w:pPr>
        <w:widowControl w:val="0"/>
        <w:jc w:val="both"/>
        <w:rPr>
          <w:lang w:val="en-GB"/>
        </w:rPr>
      </w:pPr>
      <w:r w:rsidRPr="005F1242">
        <w:rPr>
          <w:lang w:val="en-GB"/>
        </w:rPr>
        <w:t>Agreement between the government of the Czech Republic and the government of the Federal Republic of Germany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 xml:space="preserve">governing mutual recognition of documents </w:t>
      </w:r>
      <w:r w:rsidR="00FD471E">
        <w:rPr>
          <w:lang w:val="en-GB"/>
        </w:rPr>
        <w:t>on</w:t>
      </w:r>
      <w:r w:rsidRPr="005F1242">
        <w:rPr>
          <w:lang w:val="en-GB"/>
        </w:rPr>
        <w:t xml:space="preserve"> higher education</w:t>
      </w:r>
      <w:r w:rsidR="00FD471E">
        <w:rPr>
          <w:lang w:val="en-GB"/>
        </w:rPr>
        <w:t xml:space="preserve"> completed</w:t>
      </w:r>
      <w:r w:rsidR="0010363D">
        <w:rPr>
          <w:lang w:val="en-GB"/>
        </w:rPr>
        <w:t xml:space="preserve"> </w:t>
      </w:r>
      <w:r w:rsidRPr="005F1242">
        <w:rPr>
          <w:lang w:val="en-GB"/>
        </w:rPr>
        <w:t>(Prague, 23 March 2007, publis</w:t>
      </w:r>
      <w:r w:rsidR="00A62029">
        <w:rPr>
          <w:lang w:val="en-GB"/>
        </w:rPr>
        <w:t>h</w:t>
      </w:r>
      <w:r w:rsidRPr="005F1242">
        <w:rPr>
          <w:lang w:val="en-GB"/>
        </w:rPr>
        <w:t>ed under No.</w:t>
      </w:r>
      <w:r w:rsidR="00A62029">
        <w:rPr>
          <w:lang w:val="en-GB"/>
        </w:rPr>
        <w:t xml:space="preserve"> </w:t>
      </w:r>
      <w:r w:rsidRPr="005F1242">
        <w:rPr>
          <w:lang w:val="en-GB"/>
        </w:rPr>
        <w:t xml:space="preserve">60/2008 </w:t>
      </w:r>
      <w:r w:rsidR="0010363D">
        <w:rPr>
          <w:lang w:val="en-GB"/>
        </w:rPr>
        <w:t>of the</w:t>
      </w:r>
      <w:r w:rsidRPr="005F1242">
        <w:rPr>
          <w:lang w:val="en-GB"/>
        </w:rPr>
        <w:t xml:space="preserve"> Collection of International Agreements).</w:t>
      </w:r>
    </w:p>
    <w:sectPr w:rsidR="00BB3C99" w:rsidRPr="00B97776" w:rsidSect="00FD471E">
      <w:headerReference w:type="default" r:id="rId11"/>
      <w:footerReference w:type="default" r:id="rId12"/>
      <w:pgSz w:w="11906" w:h="16838" w:code="9"/>
      <w:pgMar w:top="1134" w:right="1021" w:bottom="1021" w:left="102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1BF9E" w14:textId="77777777" w:rsidR="00A65BB7" w:rsidRDefault="00A65BB7">
      <w:r>
        <w:separator/>
      </w:r>
    </w:p>
  </w:endnote>
  <w:endnote w:type="continuationSeparator" w:id="0">
    <w:p w14:paraId="32AFEA37" w14:textId="77777777" w:rsidR="00A65BB7" w:rsidRDefault="00A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AC65" w14:textId="4FEA5691" w:rsidR="00B10BE9" w:rsidRDefault="00B10BE9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46C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90A4E" w14:textId="77777777" w:rsidR="00A65BB7" w:rsidRDefault="00A65BB7">
      <w:r>
        <w:separator/>
      </w:r>
    </w:p>
  </w:footnote>
  <w:footnote w:type="continuationSeparator" w:id="0">
    <w:p w14:paraId="050FCB31" w14:textId="77777777" w:rsidR="00A65BB7" w:rsidRDefault="00A6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3B5B" w14:textId="76296DB0" w:rsidR="00B10BE9" w:rsidRPr="00601469" w:rsidRDefault="00B10BE9" w:rsidP="003C3648">
    <w:pPr>
      <w:pStyle w:val="Zhlavnormy"/>
      <w:rPr>
        <w:lang w:val="en-GB"/>
      </w:rPr>
    </w:pPr>
    <w:r w:rsidRPr="00601469">
      <w:rPr>
        <w:lang w:val="en-GB"/>
      </w:rPr>
      <w:t>Internal Regulations of Tomas Bata University in Zlín</w:t>
    </w:r>
  </w:p>
  <w:p w14:paraId="2FFEFF98" w14:textId="10B55E70" w:rsidR="00B10BE9" w:rsidRDefault="00B10BE9">
    <w:pPr>
      <w:pStyle w:val="Zhlavnormy"/>
    </w:pPr>
  </w:p>
  <w:p w14:paraId="64A039DE" w14:textId="77777777" w:rsidR="00B10BE9" w:rsidRDefault="00B10BE9">
    <w:pPr>
      <w:pStyle w:val="Zhlav"/>
    </w:pPr>
  </w:p>
  <w:p w14:paraId="71D8D6B5" w14:textId="77777777" w:rsidR="00B10BE9" w:rsidRDefault="00B10B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2F1B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0F53593"/>
    <w:multiLevelType w:val="hybridMultilevel"/>
    <w:tmpl w:val="7982D964"/>
    <w:lvl w:ilvl="0" w:tplc="04050001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63055C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431C4"/>
    <w:multiLevelType w:val="hybridMultilevel"/>
    <w:tmpl w:val="8A7E64E6"/>
    <w:lvl w:ilvl="0" w:tplc="A3486FAC">
      <w:start w:val="1"/>
      <w:numFmt w:val="decimal"/>
      <w:lvlText w:val="(%1)"/>
      <w:lvlJc w:val="left"/>
      <w:pPr>
        <w:tabs>
          <w:tab w:val="num" w:pos="1764"/>
        </w:tabs>
        <w:ind w:left="1764" w:hanging="360"/>
      </w:pPr>
      <w:rPr>
        <w:rFonts w:ascii="Times New Roman" w:eastAsia="Times New Roman" w:hAnsi="Times New Roman" w:cs="Times New Roman"/>
      </w:rPr>
    </w:lvl>
    <w:lvl w:ilvl="1" w:tplc="E92A804C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5" w15:restartNumberingAfterBreak="0">
    <w:nsid w:val="290B5564"/>
    <w:multiLevelType w:val="hybridMultilevel"/>
    <w:tmpl w:val="5B24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6D4C"/>
    <w:multiLevelType w:val="hybridMultilevel"/>
    <w:tmpl w:val="79C02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E5EB7"/>
    <w:multiLevelType w:val="hybridMultilevel"/>
    <w:tmpl w:val="BE02C6CE"/>
    <w:lvl w:ilvl="0" w:tplc="73949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73949092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149E7"/>
    <w:multiLevelType w:val="multilevel"/>
    <w:tmpl w:val="96CEE35A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B73CDD"/>
    <w:multiLevelType w:val="multilevel"/>
    <w:tmpl w:val="6B6A4286"/>
    <w:lvl w:ilvl="0">
      <w:start w:val="5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6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204AF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96A70EA"/>
    <w:multiLevelType w:val="hybridMultilevel"/>
    <w:tmpl w:val="3688606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D2FB8"/>
    <w:multiLevelType w:val="multilevel"/>
    <w:tmpl w:val="4192E5B4"/>
    <w:lvl w:ilvl="0">
      <w:start w:val="8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FA275FA"/>
    <w:multiLevelType w:val="hybridMultilevel"/>
    <w:tmpl w:val="C5E2FA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9ACB8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40016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539603F"/>
    <w:multiLevelType w:val="multilevel"/>
    <w:tmpl w:val="7456757C"/>
    <w:lvl w:ilvl="0">
      <w:start w:val="1"/>
      <w:numFmt w:val="decimal"/>
      <w:pStyle w:val="Nadpis1"/>
      <w:lvlText w:val="Článek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numFmt w:val="decimalZero"/>
      <w:isLgl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7EE02607"/>
    <w:multiLevelType w:val="hybridMultilevel"/>
    <w:tmpl w:val="2F5EB374"/>
    <w:lvl w:ilvl="0" w:tplc="739490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A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4"/>
  </w:num>
  <w:num w:numId="5">
    <w:abstractNumId w:val="9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14"/>
  </w:num>
  <w:num w:numId="12">
    <w:abstractNumId w:val="12"/>
  </w:num>
  <w:num w:numId="13">
    <w:abstractNumId w:val="11"/>
  </w:num>
  <w:num w:numId="14">
    <w:abstractNumId w:val="2"/>
  </w:num>
  <w:num w:numId="15">
    <w:abstractNumId w:val="5"/>
  </w:num>
  <w:num w:numId="16">
    <w:abstractNumId w:val="6"/>
  </w:num>
  <w:num w:numId="17">
    <w:abstractNumId w:val="0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zNrAwNTQwtDQyszBT0lEKTi0uzszPAykwrAUAw/lUnSwAAAA="/>
  </w:docVars>
  <w:rsids>
    <w:rsidRoot w:val="001F0DE3"/>
    <w:rsid w:val="0000049B"/>
    <w:rsid w:val="00002EB2"/>
    <w:rsid w:val="0000384B"/>
    <w:rsid w:val="00003AB0"/>
    <w:rsid w:val="00024056"/>
    <w:rsid w:val="00025ECE"/>
    <w:rsid w:val="000507BF"/>
    <w:rsid w:val="00053DF1"/>
    <w:rsid w:val="00054C4F"/>
    <w:rsid w:val="000622F5"/>
    <w:rsid w:val="0006272F"/>
    <w:rsid w:val="000646E6"/>
    <w:rsid w:val="00073D78"/>
    <w:rsid w:val="00075932"/>
    <w:rsid w:val="000764BC"/>
    <w:rsid w:val="00082B30"/>
    <w:rsid w:val="000851CB"/>
    <w:rsid w:val="000868B1"/>
    <w:rsid w:val="00092DBC"/>
    <w:rsid w:val="000A13C4"/>
    <w:rsid w:val="000A7724"/>
    <w:rsid w:val="000B368B"/>
    <w:rsid w:val="000B7D52"/>
    <w:rsid w:val="000C31BD"/>
    <w:rsid w:val="000C478C"/>
    <w:rsid w:val="000D0097"/>
    <w:rsid w:val="000D0237"/>
    <w:rsid w:val="000E42D9"/>
    <w:rsid w:val="000E4D04"/>
    <w:rsid w:val="000F0EF1"/>
    <w:rsid w:val="000F17CE"/>
    <w:rsid w:val="000F45E5"/>
    <w:rsid w:val="000F553B"/>
    <w:rsid w:val="000F773C"/>
    <w:rsid w:val="001003DD"/>
    <w:rsid w:val="001029D0"/>
    <w:rsid w:val="0010363D"/>
    <w:rsid w:val="00104CE2"/>
    <w:rsid w:val="00105B31"/>
    <w:rsid w:val="00105C92"/>
    <w:rsid w:val="00111F16"/>
    <w:rsid w:val="00116056"/>
    <w:rsid w:val="00123488"/>
    <w:rsid w:val="00124C51"/>
    <w:rsid w:val="001309EA"/>
    <w:rsid w:val="0013276A"/>
    <w:rsid w:val="00135952"/>
    <w:rsid w:val="00141FA6"/>
    <w:rsid w:val="0014224C"/>
    <w:rsid w:val="001427FA"/>
    <w:rsid w:val="00144436"/>
    <w:rsid w:val="00144C14"/>
    <w:rsid w:val="00151916"/>
    <w:rsid w:val="00160BD0"/>
    <w:rsid w:val="00161349"/>
    <w:rsid w:val="0016480C"/>
    <w:rsid w:val="00171277"/>
    <w:rsid w:val="00176986"/>
    <w:rsid w:val="00190B24"/>
    <w:rsid w:val="0019782D"/>
    <w:rsid w:val="001A2EB6"/>
    <w:rsid w:val="001B175C"/>
    <w:rsid w:val="001B1FEC"/>
    <w:rsid w:val="001B74D2"/>
    <w:rsid w:val="001B7B70"/>
    <w:rsid w:val="001D3454"/>
    <w:rsid w:val="001D7C95"/>
    <w:rsid w:val="001E2D55"/>
    <w:rsid w:val="001E30F7"/>
    <w:rsid w:val="001E3251"/>
    <w:rsid w:val="001E39C8"/>
    <w:rsid w:val="001E6BD8"/>
    <w:rsid w:val="001E7199"/>
    <w:rsid w:val="001F0DE3"/>
    <w:rsid w:val="001F13F6"/>
    <w:rsid w:val="001F19E2"/>
    <w:rsid w:val="002019A2"/>
    <w:rsid w:val="002019EB"/>
    <w:rsid w:val="0020207A"/>
    <w:rsid w:val="002153F4"/>
    <w:rsid w:val="00217733"/>
    <w:rsid w:val="002230EA"/>
    <w:rsid w:val="0023510B"/>
    <w:rsid w:val="00243A27"/>
    <w:rsid w:val="00253AF8"/>
    <w:rsid w:val="00254573"/>
    <w:rsid w:val="00276990"/>
    <w:rsid w:val="0027754B"/>
    <w:rsid w:val="00280F2D"/>
    <w:rsid w:val="0028771C"/>
    <w:rsid w:val="00291A7E"/>
    <w:rsid w:val="0029330E"/>
    <w:rsid w:val="00294B38"/>
    <w:rsid w:val="002A10AB"/>
    <w:rsid w:val="002A35D0"/>
    <w:rsid w:val="002A37A2"/>
    <w:rsid w:val="002A49B9"/>
    <w:rsid w:val="002B0997"/>
    <w:rsid w:val="002B41A1"/>
    <w:rsid w:val="002B7A38"/>
    <w:rsid w:val="002B7C41"/>
    <w:rsid w:val="002C3469"/>
    <w:rsid w:val="002D4C8F"/>
    <w:rsid w:val="002D7E6F"/>
    <w:rsid w:val="002E640A"/>
    <w:rsid w:val="00302642"/>
    <w:rsid w:val="00304CEF"/>
    <w:rsid w:val="00306BE8"/>
    <w:rsid w:val="00307628"/>
    <w:rsid w:val="00326B2B"/>
    <w:rsid w:val="00327747"/>
    <w:rsid w:val="00335A37"/>
    <w:rsid w:val="003361EA"/>
    <w:rsid w:val="0034585F"/>
    <w:rsid w:val="00356B09"/>
    <w:rsid w:val="00360599"/>
    <w:rsid w:val="00362FBC"/>
    <w:rsid w:val="00365EA5"/>
    <w:rsid w:val="0036671E"/>
    <w:rsid w:val="00376602"/>
    <w:rsid w:val="0039415A"/>
    <w:rsid w:val="00394787"/>
    <w:rsid w:val="00394CC0"/>
    <w:rsid w:val="00395330"/>
    <w:rsid w:val="003A67EF"/>
    <w:rsid w:val="003A6BCD"/>
    <w:rsid w:val="003B1A4F"/>
    <w:rsid w:val="003B36FD"/>
    <w:rsid w:val="003C2A42"/>
    <w:rsid w:val="003C3224"/>
    <w:rsid w:val="003C3648"/>
    <w:rsid w:val="003C6704"/>
    <w:rsid w:val="003C7CE9"/>
    <w:rsid w:val="003D0B49"/>
    <w:rsid w:val="003D2650"/>
    <w:rsid w:val="003D4F71"/>
    <w:rsid w:val="003E304E"/>
    <w:rsid w:val="003E4444"/>
    <w:rsid w:val="00401735"/>
    <w:rsid w:val="00402F35"/>
    <w:rsid w:val="00411B31"/>
    <w:rsid w:val="00413E6D"/>
    <w:rsid w:val="0041428C"/>
    <w:rsid w:val="004163AE"/>
    <w:rsid w:val="0043231A"/>
    <w:rsid w:val="00432E49"/>
    <w:rsid w:val="00437DB3"/>
    <w:rsid w:val="004441B0"/>
    <w:rsid w:val="0044683E"/>
    <w:rsid w:val="00447468"/>
    <w:rsid w:val="00460686"/>
    <w:rsid w:val="004669FC"/>
    <w:rsid w:val="00467864"/>
    <w:rsid w:val="004728BC"/>
    <w:rsid w:val="00472C46"/>
    <w:rsid w:val="00483433"/>
    <w:rsid w:val="00484B4C"/>
    <w:rsid w:val="004855BC"/>
    <w:rsid w:val="00492932"/>
    <w:rsid w:val="004952C5"/>
    <w:rsid w:val="004964E3"/>
    <w:rsid w:val="004B16A6"/>
    <w:rsid w:val="004B39D0"/>
    <w:rsid w:val="004B4445"/>
    <w:rsid w:val="004C04AD"/>
    <w:rsid w:val="004C648D"/>
    <w:rsid w:val="004D4CBA"/>
    <w:rsid w:val="004E1423"/>
    <w:rsid w:val="004E1E65"/>
    <w:rsid w:val="004E33D2"/>
    <w:rsid w:val="004F18FC"/>
    <w:rsid w:val="004F7B91"/>
    <w:rsid w:val="005053F6"/>
    <w:rsid w:val="00523AE7"/>
    <w:rsid w:val="005244DF"/>
    <w:rsid w:val="00524C2C"/>
    <w:rsid w:val="00526595"/>
    <w:rsid w:val="005320B3"/>
    <w:rsid w:val="00535438"/>
    <w:rsid w:val="00544919"/>
    <w:rsid w:val="0054559F"/>
    <w:rsid w:val="00550005"/>
    <w:rsid w:val="005504E4"/>
    <w:rsid w:val="00551C3C"/>
    <w:rsid w:val="00552B83"/>
    <w:rsid w:val="00554BA7"/>
    <w:rsid w:val="005575B0"/>
    <w:rsid w:val="00565F29"/>
    <w:rsid w:val="00576953"/>
    <w:rsid w:val="00580BA4"/>
    <w:rsid w:val="005902B8"/>
    <w:rsid w:val="00590FE0"/>
    <w:rsid w:val="00593A2C"/>
    <w:rsid w:val="005A094E"/>
    <w:rsid w:val="005A3834"/>
    <w:rsid w:val="005A7716"/>
    <w:rsid w:val="005A7F4C"/>
    <w:rsid w:val="005B5D8F"/>
    <w:rsid w:val="005C41E4"/>
    <w:rsid w:val="005C5109"/>
    <w:rsid w:val="005D145D"/>
    <w:rsid w:val="005D3FEB"/>
    <w:rsid w:val="005E1BDD"/>
    <w:rsid w:val="005E1F99"/>
    <w:rsid w:val="005E6A4E"/>
    <w:rsid w:val="005F1242"/>
    <w:rsid w:val="005F3D6A"/>
    <w:rsid w:val="00605A77"/>
    <w:rsid w:val="00612E24"/>
    <w:rsid w:val="00617919"/>
    <w:rsid w:val="00624233"/>
    <w:rsid w:val="00624C35"/>
    <w:rsid w:val="00626433"/>
    <w:rsid w:val="00631059"/>
    <w:rsid w:val="00632DC9"/>
    <w:rsid w:val="0064134E"/>
    <w:rsid w:val="00643B26"/>
    <w:rsid w:val="00645092"/>
    <w:rsid w:val="006455ED"/>
    <w:rsid w:val="00671622"/>
    <w:rsid w:val="00675281"/>
    <w:rsid w:val="006765B0"/>
    <w:rsid w:val="00681319"/>
    <w:rsid w:val="006871D2"/>
    <w:rsid w:val="006A0E86"/>
    <w:rsid w:val="006A1BFF"/>
    <w:rsid w:val="006A2A20"/>
    <w:rsid w:val="006A4425"/>
    <w:rsid w:val="006A713D"/>
    <w:rsid w:val="006B473D"/>
    <w:rsid w:val="006B497F"/>
    <w:rsid w:val="006C0B5B"/>
    <w:rsid w:val="006D1CD9"/>
    <w:rsid w:val="006D2EDB"/>
    <w:rsid w:val="006D4E68"/>
    <w:rsid w:val="006D7FFC"/>
    <w:rsid w:val="006E2BDE"/>
    <w:rsid w:val="006E3924"/>
    <w:rsid w:val="006E4E31"/>
    <w:rsid w:val="006E585C"/>
    <w:rsid w:val="006F2E35"/>
    <w:rsid w:val="0070169F"/>
    <w:rsid w:val="007071EE"/>
    <w:rsid w:val="00713A58"/>
    <w:rsid w:val="00714865"/>
    <w:rsid w:val="00715FC0"/>
    <w:rsid w:val="007162E7"/>
    <w:rsid w:val="00722BA1"/>
    <w:rsid w:val="0073156E"/>
    <w:rsid w:val="00732A8E"/>
    <w:rsid w:val="00734CE7"/>
    <w:rsid w:val="00757856"/>
    <w:rsid w:val="00766251"/>
    <w:rsid w:val="00766A63"/>
    <w:rsid w:val="007712D6"/>
    <w:rsid w:val="007736E7"/>
    <w:rsid w:val="00791E79"/>
    <w:rsid w:val="00797A71"/>
    <w:rsid w:val="007A3DA1"/>
    <w:rsid w:val="007A7AE0"/>
    <w:rsid w:val="007A7F2D"/>
    <w:rsid w:val="007B789F"/>
    <w:rsid w:val="007C1141"/>
    <w:rsid w:val="007C2481"/>
    <w:rsid w:val="007C2C88"/>
    <w:rsid w:val="007C5B3F"/>
    <w:rsid w:val="007C5E56"/>
    <w:rsid w:val="007C6067"/>
    <w:rsid w:val="007D7F4F"/>
    <w:rsid w:val="007E38C2"/>
    <w:rsid w:val="007F03E5"/>
    <w:rsid w:val="007F1208"/>
    <w:rsid w:val="007F3659"/>
    <w:rsid w:val="00803D3B"/>
    <w:rsid w:val="00804531"/>
    <w:rsid w:val="00807A49"/>
    <w:rsid w:val="008138EE"/>
    <w:rsid w:val="0081404C"/>
    <w:rsid w:val="00815DBF"/>
    <w:rsid w:val="008222A5"/>
    <w:rsid w:val="00823EC3"/>
    <w:rsid w:val="0083027B"/>
    <w:rsid w:val="00830965"/>
    <w:rsid w:val="0083106C"/>
    <w:rsid w:val="00832089"/>
    <w:rsid w:val="00835448"/>
    <w:rsid w:val="00847C7D"/>
    <w:rsid w:val="00851299"/>
    <w:rsid w:val="00854B2C"/>
    <w:rsid w:val="008566F7"/>
    <w:rsid w:val="008621AA"/>
    <w:rsid w:val="0086295D"/>
    <w:rsid w:val="008639CE"/>
    <w:rsid w:val="00867592"/>
    <w:rsid w:val="00867AEA"/>
    <w:rsid w:val="00873322"/>
    <w:rsid w:val="008775EB"/>
    <w:rsid w:val="00882384"/>
    <w:rsid w:val="008859B2"/>
    <w:rsid w:val="00892AD6"/>
    <w:rsid w:val="00892C45"/>
    <w:rsid w:val="00896FF6"/>
    <w:rsid w:val="008A1477"/>
    <w:rsid w:val="008A2522"/>
    <w:rsid w:val="008B5EDC"/>
    <w:rsid w:val="008B7B2C"/>
    <w:rsid w:val="008C1BB1"/>
    <w:rsid w:val="008C4F04"/>
    <w:rsid w:val="008D1B2A"/>
    <w:rsid w:val="008E1AD0"/>
    <w:rsid w:val="008E1C48"/>
    <w:rsid w:val="008E29ED"/>
    <w:rsid w:val="008E57B6"/>
    <w:rsid w:val="008F03F8"/>
    <w:rsid w:val="008F0E03"/>
    <w:rsid w:val="008F1599"/>
    <w:rsid w:val="008F6197"/>
    <w:rsid w:val="008F6446"/>
    <w:rsid w:val="008F7332"/>
    <w:rsid w:val="0090085C"/>
    <w:rsid w:val="00900B2A"/>
    <w:rsid w:val="009074A0"/>
    <w:rsid w:val="0091092F"/>
    <w:rsid w:val="009131BD"/>
    <w:rsid w:val="00915A10"/>
    <w:rsid w:val="009162AA"/>
    <w:rsid w:val="00923EBB"/>
    <w:rsid w:val="00925DA2"/>
    <w:rsid w:val="00941F34"/>
    <w:rsid w:val="009477CD"/>
    <w:rsid w:val="00953831"/>
    <w:rsid w:val="0095612C"/>
    <w:rsid w:val="00956CB6"/>
    <w:rsid w:val="009571F9"/>
    <w:rsid w:val="00963E30"/>
    <w:rsid w:val="00966CA2"/>
    <w:rsid w:val="009674A6"/>
    <w:rsid w:val="00971DB2"/>
    <w:rsid w:val="0098474E"/>
    <w:rsid w:val="009861B3"/>
    <w:rsid w:val="00987557"/>
    <w:rsid w:val="009A04A5"/>
    <w:rsid w:val="009A10F1"/>
    <w:rsid w:val="009A2777"/>
    <w:rsid w:val="009B0089"/>
    <w:rsid w:val="009B0143"/>
    <w:rsid w:val="009B1B2B"/>
    <w:rsid w:val="009C0380"/>
    <w:rsid w:val="009D3D41"/>
    <w:rsid w:val="00A01787"/>
    <w:rsid w:val="00A06D68"/>
    <w:rsid w:val="00A10B0E"/>
    <w:rsid w:val="00A145A6"/>
    <w:rsid w:val="00A23A15"/>
    <w:rsid w:val="00A27379"/>
    <w:rsid w:val="00A338E8"/>
    <w:rsid w:val="00A35833"/>
    <w:rsid w:val="00A4230D"/>
    <w:rsid w:val="00A43AB8"/>
    <w:rsid w:val="00A51A03"/>
    <w:rsid w:val="00A53477"/>
    <w:rsid w:val="00A62029"/>
    <w:rsid w:val="00A632E3"/>
    <w:rsid w:val="00A636E8"/>
    <w:rsid w:val="00A65BB7"/>
    <w:rsid w:val="00A81DE6"/>
    <w:rsid w:val="00A84179"/>
    <w:rsid w:val="00A85195"/>
    <w:rsid w:val="00A902EE"/>
    <w:rsid w:val="00A913CC"/>
    <w:rsid w:val="00AA1D66"/>
    <w:rsid w:val="00AA6CF2"/>
    <w:rsid w:val="00AB0DB2"/>
    <w:rsid w:val="00AB35E4"/>
    <w:rsid w:val="00AB61A2"/>
    <w:rsid w:val="00AC0A4E"/>
    <w:rsid w:val="00AC1DB6"/>
    <w:rsid w:val="00AC46CE"/>
    <w:rsid w:val="00AC6C6C"/>
    <w:rsid w:val="00AD053F"/>
    <w:rsid w:val="00AD41F7"/>
    <w:rsid w:val="00AD6FA1"/>
    <w:rsid w:val="00AE52ED"/>
    <w:rsid w:val="00AF1280"/>
    <w:rsid w:val="00AF2504"/>
    <w:rsid w:val="00AF25FE"/>
    <w:rsid w:val="00AF7CAE"/>
    <w:rsid w:val="00B0694B"/>
    <w:rsid w:val="00B06F7F"/>
    <w:rsid w:val="00B07E28"/>
    <w:rsid w:val="00B10B81"/>
    <w:rsid w:val="00B10BE9"/>
    <w:rsid w:val="00B174A2"/>
    <w:rsid w:val="00B230E1"/>
    <w:rsid w:val="00B53959"/>
    <w:rsid w:val="00B603D6"/>
    <w:rsid w:val="00B6177D"/>
    <w:rsid w:val="00B66F30"/>
    <w:rsid w:val="00B67EF2"/>
    <w:rsid w:val="00B736BE"/>
    <w:rsid w:val="00B7665A"/>
    <w:rsid w:val="00B818A1"/>
    <w:rsid w:val="00B85AD5"/>
    <w:rsid w:val="00B938BD"/>
    <w:rsid w:val="00B97776"/>
    <w:rsid w:val="00BA1554"/>
    <w:rsid w:val="00BB3C99"/>
    <w:rsid w:val="00BC230F"/>
    <w:rsid w:val="00BC71CE"/>
    <w:rsid w:val="00BD26AD"/>
    <w:rsid w:val="00BD2F3F"/>
    <w:rsid w:val="00BD33BE"/>
    <w:rsid w:val="00BE277E"/>
    <w:rsid w:val="00BE2826"/>
    <w:rsid w:val="00BE410C"/>
    <w:rsid w:val="00BE472A"/>
    <w:rsid w:val="00BE4D4B"/>
    <w:rsid w:val="00BE51EB"/>
    <w:rsid w:val="00BF2DEE"/>
    <w:rsid w:val="00BF6CE2"/>
    <w:rsid w:val="00C01F67"/>
    <w:rsid w:val="00C028F9"/>
    <w:rsid w:val="00C05EC1"/>
    <w:rsid w:val="00C1469B"/>
    <w:rsid w:val="00C16DB8"/>
    <w:rsid w:val="00C17C4D"/>
    <w:rsid w:val="00C21352"/>
    <w:rsid w:val="00C250DD"/>
    <w:rsid w:val="00C328CF"/>
    <w:rsid w:val="00C32A4F"/>
    <w:rsid w:val="00C3470A"/>
    <w:rsid w:val="00C35A49"/>
    <w:rsid w:val="00C40517"/>
    <w:rsid w:val="00C439D0"/>
    <w:rsid w:val="00C45B28"/>
    <w:rsid w:val="00C5064A"/>
    <w:rsid w:val="00C508F5"/>
    <w:rsid w:val="00C51BB9"/>
    <w:rsid w:val="00C6083F"/>
    <w:rsid w:val="00C71D99"/>
    <w:rsid w:val="00C7260F"/>
    <w:rsid w:val="00C73519"/>
    <w:rsid w:val="00C95A8E"/>
    <w:rsid w:val="00C964E6"/>
    <w:rsid w:val="00C96A73"/>
    <w:rsid w:val="00CA7494"/>
    <w:rsid w:val="00CB4DAB"/>
    <w:rsid w:val="00CB7BC2"/>
    <w:rsid w:val="00CC07C6"/>
    <w:rsid w:val="00CD0DA7"/>
    <w:rsid w:val="00CD3470"/>
    <w:rsid w:val="00CE227F"/>
    <w:rsid w:val="00CE272B"/>
    <w:rsid w:val="00CE3C1F"/>
    <w:rsid w:val="00CE769D"/>
    <w:rsid w:val="00CF2071"/>
    <w:rsid w:val="00CF3569"/>
    <w:rsid w:val="00CF4972"/>
    <w:rsid w:val="00D00855"/>
    <w:rsid w:val="00D00D34"/>
    <w:rsid w:val="00D02A1E"/>
    <w:rsid w:val="00D067E4"/>
    <w:rsid w:val="00D13A6C"/>
    <w:rsid w:val="00D16B56"/>
    <w:rsid w:val="00D314B5"/>
    <w:rsid w:val="00D32324"/>
    <w:rsid w:val="00D33DF6"/>
    <w:rsid w:val="00D4792B"/>
    <w:rsid w:val="00D5627A"/>
    <w:rsid w:val="00D63F02"/>
    <w:rsid w:val="00D65223"/>
    <w:rsid w:val="00D767AC"/>
    <w:rsid w:val="00D76CE0"/>
    <w:rsid w:val="00D821EF"/>
    <w:rsid w:val="00D95A23"/>
    <w:rsid w:val="00D96573"/>
    <w:rsid w:val="00DA0260"/>
    <w:rsid w:val="00DA3E91"/>
    <w:rsid w:val="00DA4E20"/>
    <w:rsid w:val="00DA55EC"/>
    <w:rsid w:val="00DB3F6D"/>
    <w:rsid w:val="00DC339A"/>
    <w:rsid w:val="00DC4B7A"/>
    <w:rsid w:val="00DD77BD"/>
    <w:rsid w:val="00DD78DA"/>
    <w:rsid w:val="00DE0771"/>
    <w:rsid w:val="00DE2229"/>
    <w:rsid w:val="00DF0CAE"/>
    <w:rsid w:val="00DF5294"/>
    <w:rsid w:val="00DF7186"/>
    <w:rsid w:val="00E045FB"/>
    <w:rsid w:val="00E0513C"/>
    <w:rsid w:val="00E21C66"/>
    <w:rsid w:val="00E259BE"/>
    <w:rsid w:val="00E30AE2"/>
    <w:rsid w:val="00E31C15"/>
    <w:rsid w:val="00E36A34"/>
    <w:rsid w:val="00E36B21"/>
    <w:rsid w:val="00E47B0E"/>
    <w:rsid w:val="00E50DE0"/>
    <w:rsid w:val="00E52F2B"/>
    <w:rsid w:val="00E539CD"/>
    <w:rsid w:val="00E541EA"/>
    <w:rsid w:val="00E70C00"/>
    <w:rsid w:val="00E7667C"/>
    <w:rsid w:val="00E920AF"/>
    <w:rsid w:val="00E922C9"/>
    <w:rsid w:val="00EA19B1"/>
    <w:rsid w:val="00EA2D8E"/>
    <w:rsid w:val="00EA6CDE"/>
    <w:rsid w:val="00EB0627"/>
    <w:rsid w:val="00EB51E8"/>
    <w:rsid w:val="00EE0E5F"/>
    <w:rsid w:val="00EE3027"/>
    <w:rsid w:val="00EE685B"/>
    <w:rsid w:val="00EE68E9"/>
    <w:rsid w:val="00EF381B"/>
    <w:rsid w:val="00EF5B69"/>
    <w:rsid w:val="00F05029"/>
    <w:rsid w:val="00F23D36"/>
    <w:rsid w:val="00F25C95"/>
    <w:rsid w:val="00F26231"/>
    <w:rsid w:val="00F31B76"/>
    <w:rsid w:val="00F3603D"/>
    <w:rsid w:val="00F36252"/>
    <w:rsid w:val="00F471FC"/>
    <w:rsid w:val="00F47586"/>
    <w:rsid w:val="00F50F80"/>
    <w:rsid w:val="00F62250"/>
    <w:rsid w:val="00F64B76"/>
    <w:rsid w:val="00F661A4"/>
    <w:rsid w:val="00F6733F"/>
    <w:rsid w:val="00F67BEB"/>
    <w:rsid w:val="00F71DD4"/>
    <w:rsid w:val="00F75304"/>
    <w:rsid w:val="00F77161"/>
    <w:rsid w:val="00F77BFC"/>
    <w:rsid w:val="00F800F7"/>
    <w:rsid w:val="00F84847"/>
    <w:rsid w:val="00F87A95"/>
    <w:rsid w:val="00F92DAF"/>
    <w:rsid w:val="00F964F0"/>
    <w:rsid w:val="00FA254F"/>
    <w:rsid w:val="00FA38CE"/>
    <w:rsid w:val="00FA6F88"/>
    <w:rsid w:val="00FB16C9"/>
    <w:rsid w:val="00FB220B"/>
    <w:rsid w:val="00FC02A7"/>
    <w:rsid w:val="00FC2BF4"/>
    <w:rsid w:val="00FC3578"/>
    <w:rsid w:val="00FC6FAB"/>
    <w:rsid w:val="00FD1989"/>
    <w:rsid w:val="00FD1B8F"/>
    <w:rsid w:val="00FD471E"/>
    <w:rsid w:val="00FD7556"/>
    <w:rsid w:val="00FE5131"/>
    <w:rsid w:val="00FE5D28"/>
    <w:rsid w:val="00FE5F87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D9780"/>
  <w15:chartTrackingRefBased/>
  <w15:docId w15:val="{5901984A-0965-43E0-B61D-6F48728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hlavnormy">
    <w:name w:val="Záhlaví normy"/>
    <w:basedOn w:val="Normln"/>
    <w:next w:val="Zkladntext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st">
    <w:name w:val="Část"/>
    <w:basedOn w:val="Normln"/>
    <w:next w:val="Nzevsti"/>
    <w:rsid w:val="00EE0E5F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EE0E5F"/>
    <w:pPr>
      <w:spacing w:after="360"/>
      <w:jc w:val="center"/>
    </w:pPr>
    <w:rPr>
      <w:b/>
      <w:caps/>
    </w:rPr>
  </w:style>
  <w:style w:type="character" w:styleId="Odkaznakoment">
    <w:name w:val="annotation reference"/>
    <w:rsid w:val="007A7F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F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7F2D"/>
  </w:style>
  <w:style w:type="paragraph" w:styleId="Pedmtkomente">
    <w:name w:val="annotation subject"/>
    <w:basedOn w:val="Textkomente"/>
    <w:next w:val="Textkomente"/>
    <w:link w:val="PedmtkomenteChar"/>
    <w:rsid w:val="007A7F2D"/>
    <w:rPr>
      <w:b/>
      <w:bCs/>
    </w:rPr>
  </w:style>
  <w:style w:type="character" w:customStyle="1" w:styleId="PedmtkomenteChar">
    <w:name w:val="Předmět komentáře Char"/>
    <w:link w:val="Pedmtkomente"/>
    <w:rsid w:val="007A7F2D"/>
    <w:rPr>
      <w:b/>
      <w:bCs/>
    </w:rPr>
  </w:style>
  <w:style w:type="paragraph" w:styleId="Textbubliny">
    <w:name w:val="Balloon Text"/>
    <w:basedOn w:val="Normln"/>
    <w:link w:val="TextbublinyChar"/>
    <w:rsid w:val="007A7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7F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92C45"/>
    <w:pPr>
      <w:ind w:left="708"/>
    </w:pPr>
  </w:style>
  <w:style w:type="paragraph" w:styleId="Textpoznpodarou">
    <w:name w:val="footnote text"/>
    <w:basedOn w:val="Normln"/>
    <w:link w:val="TextpoznpodarouChar"/>
    <w:rsid w:val="001B17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B175C"/>
  </w:style>
  <w:style w:type="character" w:styleId="Znakapoznpodarou">
    <w:name w:val="footnote reference"/>
    <w:rsid w:val="001B175C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338E8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D1989"/>
    <w:rPr>
      <w:sz w:val="24"/>
      <w:szCs w:val="24"/>
    </w:rPr>
  </w:style>
  <w:style w:type="table" w:styleId="Mkatabulky">
    <w:name w:val="Table Grid"/>
    <w:basedOn w:val="Normlntabulka"/>
    <w:rsid w:val="00F0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0">
    <w:name w:val="st"/>
    <w:basedOn w:val="Standardnpsmoodstavce"/>
    <w:rsid w:val="00714865"/>
  </w:style>
  <w:style w:type="character" w:styleId="Siln">
    <w:name w:val="Strong"/>
    <w:basedOn w:val="Standardnpsmoodstavce"/>
    <w:qFormat/>
    <w:rsid w:val="00A4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0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558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618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4315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85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52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1D31-3048-467B-913D-00CF8EF6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4E630-259D-4C30-B55B-FD3C83BE6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3DC07-8B3D-40CC-96ED-3FB32A792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E6C65-534D-4244-90ED-D87021C1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rektorátu UTB</vt:lpstr>
    </vt:vector>
  </TitlesOfParts>
  <Company>UTB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rektorátu UTB</dc:title>
  <dc:subject/>
  <dc:creator>Josefíková, Černý</dc:creator>
  <cp:keywords/>
  <cp:lastModifiedBy>Jitka Kremplová</cp:lastModifiedBy>
  <cp:revision>5</cp:revision>
  <cp:lastPrinted>2019-10-08T11:40:00Z</cp:lastPrinted>
  <dcterms:created xsi:type="dcterms:W3CDTF">2023-09-19T13:18:00Z</dcterms:created>
  <dcterms:modified xsi:type="dcterms:W3CDTF">2023-09-21T09:53:00Z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