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6C0C7" w14:textId="341F0CC8" w:rsidR="00855E1F" w:rsidRPr="00855E1F" w:rsidRDefault="00855E1F" w:rsidP="00855E1F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55E1F">
        <w:rPr>
          <w:rFonts w:ascii="Times New Roman" w:hAnsi="Times New Roman" w:cs="Times New Roman"/>
          <w:color w:val="auto"/>
          <w:sz w:val="24"/>
          <w:szCs w:val="24"/>
        </w:rPr>
        <w:t>Příloha č. 1</w:t>
      </w:r>
    </w:p>
    <w:p w14:paraId="4E38D01E" w14:textId="7678088A" w:rsidR="007F125F" w:rsidRPr="00D137A1" w:rsidRDefault="00D137A1" w:rsidP="00D137A1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>Vnitřní soutěž na podporu mezinárodní spolupráce</w:t>
      </w:r>
      <w:r w:rsidR="00903A1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 rok 202</w:t>
      </w:r>
      <w:r w:rsidR="00EF48B1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314470B5" w:rsidR="001A1940" w:rsidRPr="003C2F2A" w:rsidRDefault="00D137A1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Př</w:t>
      </w:r>
      <w:r w:rsidR="00903A1F"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738D2" w14:paraId="4E38D029" w14:textId="77777777" w:rsidTr="00903A1F">
        <w:trPr>
          <w:trHeight w:hRule="exact" w:val="3082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19F40D29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 xml:space="preserve">(nehodící se </w:t>
            </w:r>
            <w:r w:rsidR="00903A1F">
              <w:rPr>
                <w:rFonts w:ascii="Times New Roman" w:hAnsi="Times New Roman" w:cs="Times New Roman"/>
                <w:i/>
                <w:sz w:val="16"/>
              </w:rPr>
              <w:t>vymažte</w:t>
            </w:r>
            <w:r w:rsidRPr="002515FB">
              <w:rPr>
                <w:rFonts w:ascii="Times New Roman" w:hAnsi="Times New Roman" w:cs="Times New Roman"/>
                <w:i/>
                <w:sz w:val="16"/>
              </w:rPr>
              <w:t>)</w:t>
            </w:r>
          </w:p>
          <w:p w14:paraId="3F1C006D" w14:textId="77777777" w:rsidR="00412799" w:rsidRDefault="00412799" w:rsidP="00DB7279">
            <w:pPr>
              <w:pStyle w:val="Odstavecseseznamem"/>
              <w:rPr>
                <w:rFonts w:ascii="Times New Roman" w:hAnsi="Times New Roman" w:cs="Times New Roman"/>
              </w:rPr>
            </w:pPr>
          </w:p>
          <w:p w14:paraId="75F048B2" w14:textId="77777777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D431EB">
              <w:rPr>
                <w:sz w:val="22"/>
                <w:szCs w:val="22"/>
              </w:rPr>
              <w:t xml:space="preserve">Podpora zahraničních mobilit </w:t>
            </w:r>
            <w:r>
              <w:rPr>
                <w:sz w:val="22"/>
                <w:szCs w:val="22"/>
              </w:rPr>
              <w:t>studentů doktorských studijních programů</w:t>
            </w:r>
            <w:r w:rsidRPr="00D431EB">
              <w:rPr>
                <w:sz w:val="22"/>
                <w:szCs w:val="22"/>
              </w:rPr>
              <w:t xml:space="preserve"> UTB</w:t>
            </w:r>
          </w:p>
          <w:p w14:paraId="1E21DC5D" w14:textId="77777777" w:rsidR="00EF48B1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Podpora dlouhodobých zahraničních mobilit akademických a vědeckých pracovníků UTB</w:t>
            </w:r>
          </w:p>
          <w:p w14:paraId="140F8D77" w14:textId="77777777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CA3BD7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krátkodobých</w:t>
            </w:r>
            <w:r w:rsidRPr="00CA3BD7">
              <w:rPr>
                <w:sz w:val="22"/>
                <w:szCs w:val="22"/>
              </w:rPr>
              <w:t xml:space="preserve"> zahraničních mobilit akademických a vědeckých pracovníků UTB</w:t>
            </w:r>
          </w:p>
          <w:p w14:paraId="33B2D21E" w14:textId="77777777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903A1F">
              <w:rPr>
                <w:sz w:val="22"/>
                <w:szCs w:val="22"/>
              </w:rPr>
              <w:t>Podpora příjezdů zahraničních akademických a vědeckých pracovníků či odborníků z praxe na UTB ve Zlíně</w:t>
            </w:r>
          </w:p>
          <w:p w14:paraId="6E33921A" w14:textId="77777777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903A1F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vzniku společných studijních programů na UTB ve Zlíně</w:t>
            </w:r>
          </w:p>
          <w:p w14:paraId="4E38D028" w14:textId="258A20E0" w:rsidR="00DB7279" w:rsidRPr="009015DF" w:rsidRDefault="00DB7279" w:rsidP="00DB7279">
            <w:pPr>
              <w:pStyle w:val="Odstavecseseznamem"/>
              <w:rPr>
                <w:rFonts w:ascii="Times New Roman" w:hAnsi="Times New Roman" w:cs="Times New Roman"/>
              </w:rPr>
            </w:pPr>
          </w:p>
        </w:tc>
      </w:tr>
      <w:tr w:rsidR="00A738D2" w14:paraId="4E38D02C" w14:textId="77777777" w:rsidTr="00903A1F">
        <w:tc>
          <w:tcPr>
            <w:tcW w:w="3397" w:type="dxa"/>
          </w:tcPr>
          <w:p w14:paraId="4E38D02A" w14:textId="5EA372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65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903A1F">
        <w:tc>
          <w:tcPr>
            <w:tcW w:w="3397" w:type="dxa"/>
          </w:tcPr>
          <w:p w14:paraId="4E38D02D" w14:textId="624971C2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</w:t>
            </w:r>
            <w:r w:rsidR="00903A1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65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903A1F">
        <w:tc>
          <w:tcPr>
            <w:tcW w:w="3397" w:type="dxa"/>
          </w:tcPr>
          <w:p w14:paraId="4E38D030" w14:textId="38380D06"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</w:t>
            </w:r>
            <w:r w:rsidR="00903A1F">
              <w:rPr>
                <w:rFonts w:ascii="Times New Roman" w:hAnsi="Times New Roman" w:cs="Times New Roman"/>
              </w:rPr>
              <w:t xml:space="preserve"> či spolupracující</w:t>
            </w:r>
            <w:r>
              <w:rPr>
                <w:rFonts w:ascii="Times New Roman" w:hAnsi="Times New Roman" w:cs="Times New Roman"/>
              </w:rPr>
              <w:t xml:space="preserve"> instituce:</w:t>
            </w:r>
          </w:p>
        </w:tc>
        <w:tc>
          <w:tcPr>
            <w:tcW w:w="5665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5" w14:textId="77777777" w:rsidTr="00903A1F">
        <w:tc>
          <w:tcPr>
            <w:tcW w:w="3397" w:type="dxa"/>
          </w:tcPr>
          <w:p w14:paraId="4E38D033" w14:textId="2738189A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mobility</w:t>
            </w:r>
            <w:r w:rsidR="00903A1F">
              <w:rPr>
                <w:rFonts w:ascii="Times New Roman" w:hAnsi="Times New Roman" w:cs="Times New Roman"/>
              </w:rPr>
              <w:t xml:space="preserve"> (v případě a-</w:t>
            </w:r>
            <w:r w:rsidR="00DD315C">
              <w:rPr>
                <w:rFonts w:ascii="Times New Roman" w:hAnsi="Times New Roman" w:cs="Times New Roman"/>
              </w:rPr>
              <w:t>d</w:t>
            </w:r>
            <w:bookmarkStart w:id="0" w:name="_GoBack"/>
            <w:bookmarkEnd w:id="0"/>
            <w:r w:rsidR="00903A1F">
              <w:rPr>
                <w:rFonts w:ascii="Times New Roman" w:hAnsi="Times New Roman" w:cs="Times New Roman"/>
              </w:rPr>
              <w:t>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65" w:type="dxa"/>
          </w:tcPr>
          <w:p w14:paraId="4E38D034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903A1F">
        <w:tc>
          <w:tcPr>
            <w:tcW w:w="3397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5665" w:type="dxa"/>
          </w:tcPr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903A1F" w14:paraId="61E9490F" w14:textId="77777777" w:rsidTr="00903A1F">
        <w:tc>
          <w:tcPr>
            <w:tcW w:w="3397" w:type="dxa"/>
          </w:tcPr>
          <w:p w14:paraId="08A97048" w14:textId="142D4C13" w:rsidR="00903A1F" w:rsidRPr="002515FB" w:rsidRDefault="00903A1F" w:rsidP="00251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požadovaných finančních prostředků z PPSŘ</w:t>
            </w:r>
          </w:p>
        </w:tc>
        <w:tc>
          <w:tcPr>
            <w:tcW w:w="5665" w:type="dxa"/>
          </w:tcPr>
          <w:p w14:paraId="67451FFE" w14:textId="77777777" w:rsidR="00903A1F" w:rsidRPr="002515FB" w:rsidRDefault="00903A1F">
            <w:pPr>
              <w:rPr>
                <w:rFonts w:ascii="Times New Roman" w:hAnsi="Times New Roman" w:cs="Times New Roman"/>
              </w:rPr>
            </w:pPr>
          </w:p>
        </w:tc>
      </w:tr>
      <w:tr w:rsidR="00903A1F" w14:paraId="463B4A9A" w14:textId="77777777" w:rsidTr="00903A1F">
        <w:tc>
          <w:tcPr>
            <w:tcW w:w="3397" w:type="dxa"/>
          </w:tcPr>
          <w:p w14:paraId="396901CD" w14:textId="7DF379D0" w:rsidR="00903A1F" w:rsidRPr="002515FB" w:rsidRDefault="00903A1F" w:rsidP="00251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finanční spoluúčasti součásti (viz. podmínky soutěže)</w:t>
            </w:r>
          </w:p>
        </w:tc>
        <w:tc>
          <w:tcPr>
            <w:tcW w:w="5665" w:type="dxa"/>
          </w:tcPr>
          <w:p w14:paraId="0C76D7A3" w14:textId="77777777" w:rsidR="00903A1F" w:rsidRPr="002515FB" w:rsidRDefault="00903A1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4E38D05A" w14:textId="77777777" w:rsidTr="00903A1F">
        <w:tc>
          <w:tcPr>
            <w:tcW w:w="3397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4E38D040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4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RUV – A/B (název připravované publikace, stav rozpracování/dokončení, předpokládaný odborný časopis, do kterého bude článek zaslán, příp. byl již zaslán, atd.) </w:t>
            </w:r>
          </w:p>
          <w:p w14:paraId="4E38D045" w14:textId="753C03C1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2. příprava žádosti o výzkumný projekt (název, výzva, předpokládaný zdroj financování – EU/ČR/jiné, partneři </w:t>
            </w:r>
            <w:proofErr w:type="gramStart"/>
            <w:r>
              <w:rPr>
                <w:rFonts w:ascii="Times New Roman" w:hAnsi="Times New Roman" w:cs="Times New Roman"/>
                <w:sz w:val="16"/>
              </w:rPr>
              <w:t>projektu,</w:t>
            </w:r>
            <w:proofErr w:type="gramEnd"/>
            <w:r>
              <w:rPr>
                <w:rFonts w:ascii="Times New Roman" w:hAnsi="Times New Roman" w:cs="Times New Roman"/>
                <w:sz w:val="16"/>
              </w:rPr>
              <w:t xml:space="preserve"> atd.).</w:t>
            </w:r>
          </w:p>
          <w:p w14:paraId="1A690B7D" w14:textId="77777777" w:rsidR="00903A1F" w:rsidRDefault="00903A1F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6" w14:textId="00952869" w:rsidR="00E30A4A" w:rsidRDefault="00903A1F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informace ke studijním programům, seznam dohodnutých aktivit a časový rámec (vč. zajištění standardů kvality, legislativní </w:t>
            </w:r>
            <w:proofErr w:type="gramStart"/>
            <w:r>
              <w:rPr>
                <w:rFonts w:ascii="Times New Roman" w:hAnsi="Times New Roman" w:cs="Times New Roman"/>
                <w:sz w:val="16"/>
              </w:rPr>
              <w:t>rámec,</w:t>
            </w:r>
            <w:proofErr w:type="gramEnd"/>
            <w:r>
              <w:rPr>
                <w:rFonts w:ascii="Times New Roman" w:hAnsi="Times New Roman" w:cs="Times New Roman"/>
                <w:sz w:val="16"/>
              </w:rPr>
              <w:t xml:space="preserve"> apod.).</w:t>
            </w:r>
          </w:p>
          <w:p w14:paraId="4E38D047" w14:textId="7547F628" w:rsidR="002515FB" w:rsidRPr="00E30A4A" w:rsidRDefault="002515FB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5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4E38D061" w14:textId="257787AF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759D1425" w14:textId="261ACBE6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6D0D0527" w14:textId="278B97C4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3149F194" w14:textId="777B5608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V případě bodu a) vyjádření školitele:</w:t>
      </w:r>
    </w:p>
    <w:p w14:paraId="3E7922CE" w14:textId="48391A9E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51BEFACF" w14:textId="26A8C81E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3411F679" w14:textId="77777777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3A978" w14:textId="77777777" w:rsidR="000A0F0B" w:rsidRDefault="000A0F0B" w:rsidP="00855E1F">
      <w:pPr>
        <w:spacing w:after="0" w:line="240" w:lineRule="auto"/>
      </w:pPr>
      <w:r>
        <w:separator/>
      </w:r>
    </w:p>
  </w:endnote>
  <w:endnote w:type="continuationSeparator" w:id="0">
    <w:p w14:paraId="3263E76B" w14:textId="77777777" w:rsidR="000A0F0B" w:rsidRDefault="000A0F0B" w:rsidP="0085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FD54C" w14:textId="77777777" w:rsidR="000A0F0B" w:rsidRDefault="000A0F0B" w:rsidP="00855E1F">
      <w:pPr>
        <w:spacing w:after="0" w:line="240" w:lineRule="auto"/>
      </w:pPr>
      <w:r>
        <w:separator/>
      </w:r>
    </w:p>
  </w:footnote>
  <w:footnote w:type="continuationSeparator" w:id="0">
    <w:p w14:paraId="2F00365A" w14:textId="77777777" w:rsidR="000A0F0B" w:rsidRDefault="000A0F0B" w:rsidP="0085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9A488" w14:textId="3ABCD2E6" w:rsidR="00855E1F" w:rsidRPr="00E407F7" w:rsidRDefault="00855E1F" w:rsidP="00855E1F">
    <w:pPr>
      <w:pStyle w:val="Zhlav"/>
      <w:pBdr>
        <w:bottom w:val="single" w:sz="6" w:space="1" w:color="auto"/>
      </w:pBdr>
      <w:jc w:val="center"/>
      <w:rPr>
        <w:i/>
      </w:rPr>
    </w:pPr>
    <w:bookmarkStart w:id="1" w:name="_Hlk134513836"/>
    <w:r w:rsidRPr="00E407F7">
      <w:rPr>
        <w:i/>
      </w:rPr>
      <w:t>Vnitřní normy Univerzity Tomáše Bati ve Zlíně</w:t>
    </w:r>
  </w:p>
  <w:bookmarkEnd w:id="1"/>
  <w:p w14:paraId="047FD3F3" w14:textId="77777777" w:rsidR="00855E1F" w:rsidRDefault="00855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A0F0B"/>
    <w:rsid w:val="00124933"/>
    <w:rsid w:val="001A1940"/>
    <w:rsid w:val="001D41DB"/>
    <w:rsid w:val="002515FB"/>
    <w:rsid w:val="00291AC3"/>
    <w:rsid w:val="003C2F2A"/>
    <w:rsid w:val="00407440"/>
    <w:rsid w:val="00412799"/>
    <w:rsid w:val="0067257E"/>
    <w:rsid w:val="00703B2F"/>
    <w:rsid w:val="007634CC"/>
    <w:rsid w:val="00791083"/>
    <w:rsid w:val="007E0729"/>
    <w:rsid w:val="007F125F"/>
    <w:rsid w:val="00855E1F"/>
    <w:rsid w:val="008839B8"/>
    <w:rsid w:val="009015DF"/>
    <w:rsid w:val="00903A1F"/>
    <w:rsid w:val="00905A4B"/>
    <w:rsid w:val="00913FBA"/>
    <w:rsid w:val="00A516B0"/>
    <w:rsid w:val="00A738D2"/>
    <w:rsid w:val="00A75483"/>
    <w:rsid w:val="00C53D0C"/>
    <w:rsid w:val="00CF2A6D"/>
    <w:rsid w:val="00CF3B92"/>
    <w:rsid w:val="00D137A1"/>
    <w:rsid w:val="00D16FAC"/>
    <w:rsid w:val="00D22D7F"/>
    <w:rsid w:val="00D83FC4"/>
    <w:rsid w:val="00D92803"/>
    <w:rsid w:val="00DB7279"/>
    <w:rsid w:val="00DD315C"/>
    <w:rsid w:val="00E30A4A"/>
    <w:rsid w:val="00EB76AA"/>
    <w:rsid w:val="00EC02C0"/>
    <w:rsid w:val="00EF48B1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customStyle="1" w:styleId="Seznam1">
    <w:name w:val="Seznam (1)"/>
    <w:basedOn w:val="Normln"/>
    <w:rsid w:val="00DB7279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E1F"/>
  </w:style>
  <w:style w:type="paragraph" w:styleId="Zpat">
    <w:name w:val="footer"/>
    <w:basedOn w:val="Normln"/>
    <w:link w:val="Zpat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33</cp:revision>
  <dcterms:created xsi:type="dcterms:W3CDTF">2019-11-28T17:26:00Z</dcterms:created>
  <dcterms:modified xsi:type="dcterms:W3CDTF">2024-11-27T08:17:00Z</dcterms:modified>
</cp:coreProperties>
</file>