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D292" w14:textId="77777777" w:rsidR="00F63851" w:rsidRPr="00C54930" w:rsidRDefault="00F63851" w:rsidP="00F63851">
      <w:pPr>
        <w:rPr>
          <w:i/>
        </w:rPr>
      </w:pPr>
      <w:r w:rsidRPr="00C54930">
        <w:rPr>
          <w:i/>
        </w:rPr>
        <w:t xml:space="preserve">Ministerstvo školství, mládeže a tělovýchovy podle § 36 odst. 2 zákona č. 111/1998 </w:t>
      </w:r>
      <w:r w:rsidRPr="00C54930">
        <w:rPr>
          <w:i/>
        </w:rPr>
        <w:br/>
        <w:t>Sb., o vysokých školách a o změně a doplnění dalších zákonů (zákon o vysokých školách</w:t>
      </w:r>
      <w:r>
        <w:rPr>
          <w:i/>
        </w:rPr>
        <w:t xml:space="preserve">), </w:t>
      </w:r>
      <w:r w:rsidRPr="00C54930">
        <w:rPr>
          <w:i/>
        </w:rPr>
        <w:t>registrovalo</w:t>
      </w:r>
      <w:r>
        <w:rPr>
          <w:i/>
        </w:rPr>
        <w:t xml:space="preserve"> dne…. 2025 pod čj. MSMT-….  Etický kodex</w:t>
      </w:r>
      <w:r w:rsidRPr="00C54930">
        <w:rPr>
          <w:i/>
        </w:rPr>
        <w:t xml:space="preserve"> Univerzity Tomáše Bati ve Zlíně.</w:t>
      </w:r>
    </w:p>
    <w:p w14:paraId="6DF6D61F" w14:textId="77777777" w:rsidR="00F63851" w:rsidRDefault="00F63851" w:rsidP="00F63851">
      <w:pPr>
        <w:ind w:firstLine="0"/>
        <w:jc w:val="center"/>
        <w:rPr>
          <w:b/>
          <w:bCs/>
        </w:rPr>
      </w:pPr>
    </w:p>
    <w:p w14:paraId="31814E1C" w14:textId="77777777" w:rsidR="00F63851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ETICKÝ KODEX</w:t>
      </w:r>
    </w:p>
    <w:p w14:paraId="489E62E9" w14:textId="77777777" w:rsidR="00F63851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 </w:t>
      </w:r>
      <w:r>
        <w:rPr>
          <w:b/>
          <w:bCs/>
        </w:rPr>
        <w:t>UNIVERZITY TOMÁŠE BATI VE ZLÍNĚ</w:t>
      </w:r>
    </w:p>
    <w:p w14:paraId="7F455D35" w14:textId="77777777" w:rsidR="00F63851" w:rsidRDefault="00F63851" w:rsidP="00F63851">
      <w:pPr>
        <w:ind w:firstLine="0"/>
        <w:jc w:val="center"/>
        <w:rPr>
          <w:b/>
          <w:bCs/>
        </w:rPr>
      </w:pPr>
      <w:r>
        <w:rPr>
          <w:b/>
          <w:bCs/>
        </w:rPr>
        <w:t>ze dne …. 2025</w:t>
      </w:r>
    </w:p>
    <w:p w14:paraId="2315AEEB" w14:textId="77777777" w:rsidR="00F63851" w:rsidRPr="00C54930" w:rsidRDefault="00F63851" w:rsidP="00F63851">
      <w:pPr>
        <w:spacing w:after="0"/>
        <w:ind w:firstLine="0"/>
        <w:jc w:val="center"/>
        <w:rPr>
          <w:i/>
        </w:rPr>
      </w:pPr>
      <w:r w:rsidRPr="00C54930">
        <w:rPr>
          <w:i/>
        </w:rPr>
        <w:t>Akademický senát Univerzity Tomáše Bati ve Zlín</w:t>
      </w:r>
      <w:r>
        <w:rPr>
          <w:i/>
        </w:rPr>
        <w:t>ě se podle § 9 odst. 1 písm. b)</w:t>
      </w:r>
      <w:r w:rsidRPr="00C54930">
        <w:rPr>
          <w:i/>
        </w:rPr>
        <w:t xml:space="preserve"> </w:t>
      </w:r>
      <w:r>
        <w:rPr>
          <w:i/>
        </w:rPr>
        <w:t xml:space="preserve">bodu 3 </w:t>
      </w:r>
      <w:r w:rsidRPr="00C54930">
        <w:rPr>
          <w:i/>
        </w:rPr>
        <w:t xml:space="preserve">a § 17 odst. 1 písm. </w:t>
      </w:r>
      <w:r>
        <w:rPr>
          <w:i/>
        </w:rPr>
        <w:t>k</w:t>
      </w:r>
      <w:r w:rsidRPr="00C54930">
        <w:rPr>
          <w:i/>
        </w:rPr>
        <w:t>) zákona č.</w:t>
      </w:r>
      <w:r>
        <w:rPr>
          <w:i/>
        </w:rPr>
        <w:t> </w:t>
      </w:r>
      <w:r w:rsidRPr="00C54930">
        <w:rPr>
          <w:i/>
        </w:rPr>
        <w:t xml:space="preserve">111/1998 Sb., o vysokých školách a o změně a doplnění dalších zákonů (zákon o vysokých školách), </w:t>
      </w:r>
      <w:r>
        <w:rPr>
          <w:i/>
        </w:rPr>
        <w:t>ve znění pozdějších předpisů a čl. 5 odst. 1 písm. b) Statutu Univerzity Tomáše Bati ve Zlíně</w:t>
      </w:r>
      <w:r>
        <w:rPr>
          <w:i/>
        </w:rPr>
        <w:br/>
      </w:r>
      <w:r w:rsidRPr="00C54930">
        <w:rPr>
          <w:i/>
        </w:rPr>
        <w:t xml:space="preserve">usnesl na tomto </w:t>
      </w:r>
      <w:r>
        <w:rPr>
          <w:i/>
        </w:rPr>
        <w:t>Etickém kodexu</w:t>
      </w:r>
      <w:r w:rsidRPr="00C54930">
        <w:rPr>
          <w:i/>
        </w:rPr>
        <w:t xml:space="preserve"> Univerzity Tomáše Bati ve Zlíně:</w:t>
      </w:r>
    </w:p>
    <w:p w14:paraId="11E4402C" w14:textId="77777777" w:rsidR="00F63851" w:rsidRPr="003135FC" w:rsidRDefault="00F63851" w:rsidP="00F63851">
      <w:pPr>
        <w:ind w:firstLine="0"/>
        <w:jc w:val="center"/>
        <w:rPr>
          <w:b/>
          <w:bCs/>
        </w:rPr>
      </w:pPr>
    </w:p>
    <w:p w14:paraId="7C7E8071" w14:textId="77777777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I.</w:t>
      </w:r>
    </w:p>
    <w:p w14:paraId="1C12728D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Obecné zásady a přístupy UTB </w:t>
      </w:r>
      <w:r>
        <w:rPr>
          <w:b/>
          <w:bCs/>
        </w:rPr>
        <w:t xml:space="preserve"> </w:t>
      </w:r>
    </w:p>
    <w:p w14:paraId="0AC15CAC" w14:textId="77777777" w:rsidR="00F63851" w:rsidRDefault="00F63851" w:rsidP="00F63851">
      <w:pPr>
        <w:rPr>
          <w:bCs/>
        </w:rPr>
      </w:pPr>
      <w:r>
        <w:rPr>
          <w:bCs/>
        </w:rPr>
        <w:t>UTB v</w:t>
      </w:r>
      <w:r w:rsidRPr="003135FC">
        <w:rPr>
          <w:bCs/>
        </w:rPr>
        <w:t> souladu s Evropskou chartou pro výzkumné pracovníky a Kodexem chování</w:t>
      </w:r>
      <w:r>
        <w:rPr>
          <w:bCs/>
        </w:rPr>
        <w:t xml:space="preserve"> </w:t>
      </w:r>
      <w:r w:rsidRPr="003135FC">
        <w:rPr>
          <w:bCs/>
        </w:rPr>
        <w:t xml:space="preserve">pro přijímání výzkumných pracovníků </w:t>
      </w:r>
      <w:r>
        <w:rPr>
          <w:bCs/>
        </w:rPr>
        <w:t xml:space="preserve">uplatňuje pro všechny zaměstnance </w:t>
      </w:r>
      <w:r w:rsidRPr="003135FC">
        <w:rPr>
          <w:bCs/>
        </w:rPr>
        <w:t>následující principy, vycházející z výše uvedených evropských norem:</w:t>
      </w:r>
    </w:p>
    <w:p w14:paraId="370CF6F8" w14:textId="77777777" w:rsidR="00F63851" w:rsidRDefault="00F63851" w:rsidP="00F63851">
      <w:r>
        <w:t xml:space="preserve">1. Zaměstnanci </w:t>
      </w:r>
      <w:r w:rsidRPr="00A50779">
        <w:rPr>
          <w:szCs w:val="24"/>
        </w:rPr>
        <w:t>všech kategorií jsou uznáváni</w:t>
      </w:r>
      <w:r w:rsidRPr="003135FC">
        <w:rPr>
          <w:bCs/>
        </w:rPr>
        <w:t xml:space="preserve"> jako příslušníci profesních skupin</w:t>
      </w:r>
      <w:r>
        <w:t xml:space="preserve"> a je s nimi odpovídajícím způsobem jednáno.</w:t>
      </w:r>
    </w:p>
    <w:p w14:paraId="076B62B0" w14:textId="77777777" w:rsidR="00F63851" w:rsidRDefault="00F63851" w:rsidP="00F63851">
      <w:r>
        <w:t xml:space="preserve">2. </w:t>
      </w:r>
      <w:r w:rsidRPr="003135FC">
        <w:rPr>
          <w:bCs/>
        </w:rPr>
        <w:t>UTB žádným způsobem nediskriminuje zaměstnance na základě pohlaví, věku, etnického, národního nebo sociálního původu, náboženství nebo víry, sexuální orientace, jazyka, zdravotního postižení, politických názorů, sociálních a ekonomických podmínek.</w:t>
      </w:r>
    </w:p>
    <w:p w14:paraId="3DB59E34" w14:textId="77777777" w:rsidR="00F63851" w:rsidRDefault="00F63851" w:rsidP="00F63851">
      <w:pPr>
        <w:rPr>
          <w:bCs/>
        </w:rPr>
      </w:pPr>
      <w:r>
        <w:t xml:space="preserve">3. </w:t>
      </w:r>
      <w:r>
        <w:rPr>
          <w:bCs/>
        </w:rPr>
        <w:t xml:space="preserve">UTB zajišťuje co nejpřínosnější </w:t>
      </w:r>
      <w:r w:rsidRPr="003135FC">
        <w:rPr>
          <w:bCs/>
        </w:rPr>
        <w:t>v</w:t>
      </w:r>
      <w:r>
        <w:rPr>
          <w:bCs/>
        </w:rPr>
        <w:t>zdělávací a výzkumné prostředí a poskytuje</w:t>
      </w:r>
      <w:r w:rsidRPr="003135FC">
        <w:rPr>
          <w:bCs/>
        </w:rPr>
        <w:t xml:space="preserve"> příslušné vybavení, prostředky a</w:t>
      </w:r>
      <w:r>
        <w:rPr>
          <w:bCs/>
        </w:rPr>
        <w:t> </w:t>
      </w:r>
      <w:r w:rsidRPr="003135FC">
        <w:rPr>
          <w:bCs/>
        </w:rPr>
        <w:t>možnosti, zejména pro dálkovou spolupráci prostřednictvím výzkumných sítí,</w:t>
      </w:r>
      <w:r w:rsidRPr="001F22E5">
        <w:rPr>
          <w:bCs/>
        </w:rPr>
        <w:t xml:space="preserve"> </w:t>
      </w:r>
      <w:r w:rsidRPr="003135FC">
        <w:rPr>
          <w:bCs/>
        </w:rPr>
        <w:t xml:space="preserve">a dbá na dodržování národních nebo odvětvových předpisů týkajících se zdraví a bezpečnosti ve výzkumu. </w:t>
      </w:r>
    </w:p>
    <w:p w14:paraId="7B83076E" w14:textId="77777777" w:rsidR="00F63851" w:rsidRDefault="00F63851" w:rsidP="00F63851">
      <w:r>
        <w:t xml:space="preserve">4. </w:t>
      </w:r>
      <w:r w:rsidRPr="003135FC">
        <w:rPr>
          <w:bCs/>
        </w:rPr>
        <w:t xml:space="preserve">UTB zajišťuje, aby pracovní podmínky zaměstnanců, včetně zdravotně postižených pracovníků, byly v případě potřeby dostatečně pružné k úspěšnému provádění pracovních činností v souladu s platnými národními právními předpisy a kolektivní smlouvou. Cílem je poskytnutí pracovních podmínek umožňujících zaměstnancům obou pohlaví </w:t>
      </w:r>
      <w:r>
        <w:rPr>
          <w:bCs/>
        </w:rPr>
        <w:t>spojit rodinu a práci, děti a rozvoj kariéry.</w:t>
      </w:r>
      <w:r>
        <w:t xml:space="preserve"> </w:t>
      </w:r>
    </w:p>
    <w:p w14:paraId="6CC0FF4B" w14:textId="77777777" w:rsidR="00F63851" w:rsidRDefault="00F63851" w:rsidP="00F63851">
      <w:r>
        <w:t xml:space="preserve">5. </w:t>
      </w:r>
      <w:r>
        <w:rPr>
          <w:bCs/>
        </w:rPr>
        <w:t>UTB</w:t>
      </w:r>
      <w:r w:rsidRPr="003135FC">
        <w:rPr>
          <w:bCs/>
        </w:rPr>
        <w:t xml:space="preserve"> zajišťuje, aby výkonnost zaměstnanců nebyla podmíněna nestálostí pracovních smluv, a co nejvíce se snaží o zlepšení pracovních podmínek zaměstnanců uplatňováním a dodržováním zásad a podmínek</w:t>
      </w:r>
      <w:r>
        <w:rPr>
          <w:bCs/>
        </w:rPr>
        <w:t xml:space="preserve"> </w:t>
      </w:r>
      <w:r w:rsidRPr="003135FC">
        <w:rPr>
          <w:bCs/>
        </w:rPr>
        <w:t>upravených ve směrnici E</w:t>
      </w:r>
      <w:r>
        <w:rPr>
          <w:bCs/>
        </w:rPr>
        <w:t>vropské unie</w:t>
      </w:r>
      <w:r>
        <w:t xml:space="preserve"> o práci na dobu určitou. </w:t>
      </w:r>
    </w:p>
    <w:p w14:paraId="430ED5A9" w14:textId="77777777" w:rsidR="00F63851" w:rsidRDefault="00F63851" w:rsidP="00F63851">
      <w:r>
        <w:t xml:space="preserve">6. </w:t>
      </w:r>
      <w:r>
        <w:rPr>
          <w:bCs/>
        </w:rPr>
        <w:t xml:space="preserve">UTB </w:t>
      </w:r>
      <w:r w:rsidRPr="003135FC">
        <w:rPr>
          <w:bCs/>
        </w:rPr>
        <w:t>nepřetržitě vytváří rovnováhu mezi pohlavími na všech personálních stupních, včetně kontrolního a</w:t>
      </w:r>
      <w:r>
        <w:rPr>
          <w:bCs/>
        </w:rPr>
        <w:t> </w:t>
      </w:r>
      <w:r w:rsidRPr="003135FC">
        <w:rPr>
          <w:bCs/>
        </w:rPr>
        <w:t xml:space="preserve">řídicího stupně a rovného odměňování za stejnou odvedenou práci. Této rovnováhy je dosahováno na základě politiky rovných příležitostí v okamžiku přijímání do pracovního poměru a během dalších etap rozvoje kariéry, aniž by se však upřednostnila před kritériem kvality </w:t>
      </w:r>
      <w:r>
        <w:rPr>
          <w:bCs/>
        </w:rPr>
        <w:t>a schopností.</w:t>
      </w:r>
    </w:p>
    <w:p w14:paraId="2B278026" w14:textId="77777777" w:rsidR="00F63851" w:rsidRDefault="00F63851" w:rsidP="00F63851">
      <w:r>
        <w:t xml:space="preserve">7. </w:t>
      </w:r>
      <w:r w:rsidRPr="003135FC">
        <w:rPr>
          <w:bCs/>
        </w:rPr>
        <w:t>UTB zaji</w:t>
      </w:r>
      <w:r>
        <w:rPr>
          <w:bCs/>
        </w:rPr>
        <w:t>šťuje</w:t>
      </w:r>
      <w:r w:rsidRPr="003135FC">
        <w:rPr>
          <w:bCs/>
        </w:rPr>
        <w:t>, aby všem zaměstnancům na všech stupních kariéry a bez ohledu na smluvní situaci byla poskytnuta rovná příležitost k profesnímu rozvoji a zvyšování dovedností</w:t>
      </w:r>
      <w:r>
        <w:t xml:space="preserve"> a schopností. </w:t>
      </w:r>
    </w:p>
    <w:p w14:paraId="256BFDC9" w14:textId="77777777" w:rsidR="00F63851" w:rsidRDefault="00F63851" w:rsidP="00F63851">
      <w:r>
        <w:t xml:space="preserve">8. </w:t>
      </w:r>
      <w:r w:rsidRPr="003135FC">
        <w:rPr>
          <w:bCs/>
        </w:rPr>
        <w:t>UTB zaji</w:t>
      </w:r>
      <w:r>
        <w:rPr>
          <w:bCs/>
        </w:rPr>
        <w:t>šťuje</w:t>
      </w:r>
      <w:r w:rsidRPr="003135FC">
        <w:rPr>
          <w:bCs/>
        </w:rPr>
        <w:t xml:space="preserve">, aby akademičtí a vědečtí pracovníci na všech stupních kariéry získali užitek z využívání výsledků svého výzkumu a vývoje díky právní ochraně, zejména díky přiměřené ochraně práv duševního vlastnictví včetně </w:t>
      </w:r>
      <w:r>
        <w:rPr>
          <w:bCs/>
        </w:rPr>
        <w:t xml:space="preserve">autorského práva. </w:t>
      </w:r>
    </w:p>
    <w:p w14:paraId="3AF3C28A" w14:textId="77777777" w:rsidR="00F63851" w:rsidRDefault="00F63851" w:rsidP="00F63851">
      <w:r>
        <w:t xml:space="preserve">9. </w:t>
      </w:r>
      <w:r w:rsidRPr="003135FC">
        <w:rPr>
          <w:bCs/>
        </w:rPr>
        <w:t xml:space="preserve">UTB zajištuje stanovení osoby, na niž se </w:t>
      </w:r>
      <w:r>
        <w:rPr>
          <w:bCs/>
        </w:rPr>
        <w:t>mohou</w:t>
      </w:r>
      <w:r w:rsidRPr="003135FC">
        <w:rPr>
          <w:bCs/>
        </w:rPr>
        <w:t xml:space="preserve"> obracet zaměstnanci na počátku kariéry v otázkách týkajících se výkonu pracovních povinností.</w:t>
      </w:r>
      <w:r>
        <w:rPr>
          <w:bCs/>
        </w:rPr>
        <w:t xml:space="preserve"> </w:t>
      </w:r>
    </w:p>
    <w:p w14:paraId="347AFCA7" w14:textId="77777777" w:rsidR="00F63851" w:rsidRDefault="00F63851" w:rsidP="00F63851">
      <w:r>
        <w:t xml:space="preserve">10. </w:t>
      </w:r>
      <w:r w:rsidRPr="003135FC">
        <w:rPr>
          <w:bCs/>
        </w:rPr>
        <w:t xml:space="preserve">UTB dbá na přesné určení postupů v souladu s národními předpisy a pravidly, a dále stanovuje jednu </w:t>
      </w:r>
      <w:r>
        <w:rPr>
          <w:bCs/>
        </w:rPr>
        <w:t>n</w:t>
      </w:r>
      <w:r w:rsidRPr="003135FC">
        <w:rPr>
          <w:bCs/>
        </w:rPr>
        <w:t xml:space="preserve">ezávislou osobu (ombudsmana) </w:t>
      </w:r>
      <w:r>
        <w:rPr>
          <w:bCs/>
        </w:rPr>
        <w:t xml:space="preserve">k přezkoumání stížností nebo odvolání zaměstnanců. </w:t>
      </w:r>
    </w:p>
    <w:p w14:paraId="6D3B684F" w14:textId="77777777" w:rsidR="00F63851" w:rsidRDefault="00F63851" w:rsidP="00F63851">
      <w:r>
        <w:t xml:space="preserve">11. </w:t>
      </w:r>
      <w:r w:rsidRPr="003135FC">
        <w:rPr>
          <w:bCs/>
        </w:rPr>
        <w:t xml:space="preserve">UTB uznává jako zcela oprávněné a obecně žádoucí zastoupení zaměstnanců v příslušných informačních, poradních a rozhodovacích orgánech UTB, </w:t>
      </w:r>
      <w:r>
        <w:rPr>
          <w:bCs/>
        </w:rPr>
        <w:t xml:space="preserve">tak </w:t>
      </w:r>
      <w:r w:rsidRPr="003135FC">
        <w:rPr>
          <w:bCs/>
        </w:rPr>
        <w:t xml:space="preserve">aby mohli hájit a podporovat své individuální a kolektivní zájmy na profesionální úrovni a účinně přispívat k činnosti </w:t>
      </w:r>
      <w:r>
        <w:rPr>
          <w:bCs/>
        </w:rPr>
        <w:t xml:space="preserve">UTB. </w:t>
      </w:r>
    </w:p>
    <w:p w14:paraId="1B1D9025" w14:textId="77777777" w:rsidR="00F63851" w:rsidRPr="003135FC" w:rsidRDefault="00F63851" w:rsidP="00F63851">
      <w:pPr>
        <w:spacing w:after="0"/>
        <w:ind w:firstLine="0"/>
        <w:rPr>
          <w:b/>
          <w:bCs/>
        </w:rPr>
      </w:pPr>
    </w:p>
    <w:p w14:paraId="582F8F37" w14:textId="77777777" w:rsidR="00F63851" w:rsidRPr="000160B1" w:rsidRDefault="00F63851" w:rsidP="00F63851">
      <w:pPr>
        <w:spacing w:after="0"/>
        <w:ind w:firstLine="0"/>
        <w:jc w:val="center"/>
        <w:rPr>
          <w:b/>
          <w:bCs/>
        </w:rPr>
      </w:pPr>
      <w:r w:rsidRPr="000160B1">
        <w:rPr>
          <w:b/>
          <w:bCs/>
        </w:rPr>
        <w:t>Část I</w:t>
      </w:r>
      <w:r>
        <w:rPr>
          <w:b/>
          <w:bCs/>
        </w:rPr>
        <w:t>I</w:t>
      </w:r>
      <w:r w:rsidRPr="000160B1">
        <w:rPr>
          <w:b/>
          <w:bCs/>
        </w:rPr>
        <w:t>.</w:t>
      </w:r>
    </w:p>
    <w:p w14:paraId="33961E87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lastRenderedPageBreak/>
        <w:t>Obecné zásady pro všechny zaměstnance a studenty UTB</w:t>
      </w:r>
    </w:p>
    <w:p w14:paraId="211DE9F3" w14:textId="77777777" w:rsidR="00F63851" w:rsidRDefault="00F63851" w:rsidP="00F63851">
      <w:r w:rsidRPr="003135FC">
        <w:t xml:space="preserve">1. Zaměstnanci a studenti UTB zachovávají ve své práci i při studiu vysoký standard dodržování lidských mravních principů a etických zásad, plně respektují zásady </w:t>
      </w:r>
      <w:r>
        <w:t>tohoto</w:t>
      </w:r>
      <w:r w:rsidRPr="003135FC">
        <w:t xml:space="preserve"> kodexu; totéž vyžadují</w:t>
      </w:r>
      <w:r>
        <w:t xml:space="preserve"> </w:t>
      </w:r>
      <w:r w:rsidRPr="003135FC">
        <w:t>od svých spolupracovníků a</w:t>
      </w:r>
      <w:r>
        <w:t> </w:t>
      </w:r>
      <w:r w:rsidRPr="003135FC">
        <w:t>ostatních studentů.</w:t>
      </w:r>
    </w:p>
    <w:p w14:paraId="13A4DF01" w14:textId="77777777" w:rsidR="00F63851" w:rsidRDefault="00F63851" w:rsidP="00F63851">
      <w:r>
        <w:t>2. Zaměstnanci a studenti UTB ctí a dodržují platné zákony a Listinu základních práv a svobod a řídí se vnitřními předpisy a vnitřními normami UTB a jejích součástí.</w:t>
      </w:r>
    </w:p>
    <w:p w14:paraId="370BE708" w14:textId="77777777" w:rsidR="00F63851" w:rsidRDefault="00F63851" w:rsidP="00F63851">
      <w:r>
        <w:t>3. Zaměstnanci a studenti UTB respektují jedinečnost každého člověka a odmítají diskriminaci na základě původu, etnické příslušnosti, rasy, barvy pleti, pohlaví, sexuální orientace či náboženského a politického přesvědčení.</w:t>
      </w:r>
    </w:p>
    <w:p w14:paraId="5EAAE430" w14:textId="77777777" w:rsidR="00F63851" w:rsidRDefault="00F63851" w:rsidP="00F63851">
      <w:r>
        <w:t xml:space="preserve">4. Zaměstnanci a studenti UTB respektují lidskou důstojnost, stejná práva pro všechny bez rozdílu, nedopouštějí se diskriminace kterékoliv skupiny osob a zdrží se jakéhokoliv jednání, které by mohlo být považováno za sexuální či </w:t>
      </w:r>
      <w:proofErr w:type="spellStart"/>
      <w:r>
        <w:t>genderově</w:t>
      </w:r>
      <w:proofErr w:type="spellEnd"/>
      <w:r>
        <w:t xml:space="preserve"> podmíněné obtěžování. </w:t>
      </w:r>
    </w:p>
    <w:p w14:paraId="5D00EDD0" w14:textId="77777777" w:rsidR="00F63851" w:rsidRDefault="00F63851" w:rsidP="00F63851">
      <w:r>
        <w:t>5. Zaměstnanci a studenti UTB nepoužívají zbraně a násilí vůči svému okolí, dbají na dobré mezilidské vztahy a předcházejí konfliktům.</w:t>
      </w:r>
    </w:p>
    <w:p w14:paraId="07B01F61" w14:textId="77777777" w:rsidR="00F63851" w:rsidRDefault="00F63851" w:rsidP="00F63851">
      <w:r>
        <w:t>6. Zaměstnanci a studenti UTB vždy jednají, rozhodují a vystupují tak, aby nebylo poškozováno dobré jméno a oprávněné zájmy UTB.</w:t>
      </w:r>
    </w:p>
    <w:p w14:paraId="0AB0856A" w14:textId="77777777" w:rsidR="00F63851" w:rsidRDefault="00F63851" w:rsidP="00F63851">
      <w:r>
        <w:t xml:space="preserve">7. </w:t>
      </w:r>
      <w:bookmarkStart w:id="0" w:name="_GoBack"/>
      <w:r>
        <w:t xml:space="preserve">Zaměstnanci a studenti UTB se ve vší své činnosti vyvarují nepoctivého a neetického jednání. Vůči ostatním zaměstnancům a studentům nevyvíjejí nevhodný či nemístný nátlak. Případné kritické podněty podávají věcnou </w:t>
      </w:r>
      <w:r>
        <w:br/>
        <w:t>a neurážlivou formou.</w:t>
      </w:r>
      <w:bookmarkEnd w:id="0"/>
    </w:p>
    <w:p w14:paraId="30FAD753" w14:textId="77777777" w:rsidR="00F63851" w:rsidRDefault="00F63851" w:rsidP="00F63851">
      <w:r>
        <w:t xml:space="preserve">8. Zaměstnanci a studenti UTB neobhajují a nekryjí neetické chování a jednání, a to ani tehdy, bylo-li by takové chování nebo jednání zdůvodňováno účelovou prospěšností, poslušností a loajalitou. </w:t>
      </w:r>
    </w:p>
    <w:p w14:paraId="22235E40" w14:textId="77777777" w:rsidR="00F63851" w:rsidRPr="003135FC" w:rsidRDefault="00F63851" w:rsidP="00F63851">
      <w:r>
        <w:t>9. Zaměstnanci a studenti UTB mohou dávat podněty ve věci dodržování zásad tohoto kodexu k posouzení Etické komisi UTB.</w:t>
      </w:r>
    </w:p>
    <w:p w14:paraId="41E38196" w14:textId="77777777" w:rsidR="00F63851" w:rsidRDefault="00F63851" w:rsidP="00F63851">
      <w:pPr>
        <w:spacing w:after="0"/>
        <w:ind w:firstLine="0"/>
        <w:rPr>
          <w:b/>
          <w:bCs/>
        </w:rPr>
      </w:pPr>
    </w:p>
    <w:p w14:paraId="4FEF2425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Část III.</w:t>
      </w:r>
    </w:p>
    <w:p w14:paraId="244A7250" w14:textId="77777777" w:rsidR="00F63851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Akademický a vědecký pracovník</w:t>
      </w:r>
    </w:p>
    <w:p w14:paraId="57103CDB" w14:textId="77777777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Článek 1</w:t>
      </w:r>
    </w:p>
    <w:p w14:paraId="24FB7693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Obecné zásady</w:t>
      </w:r>
    </w:p>
    <w:p w14:paraId="5E00B726" w14:textId="77777777" w:rsidR="00F63851" w:rsidRPr="003135FC" w:rsidRDefault="00F63851" w:rsidP="00F63851">
      <w:r w:rsidRPr="003135FC">
        <w:t>1. Akademický a vědecký pracovník považuje pedagogickou, vědeckou, uměleckou a obecně tvůrčí práci za integrální příspěvek k rozvoji lidského poznání, kultury, inovací a k obecnému užitku a hájí ji proti nespravedlivému zpochybňování nebo zneužívání; pečlivě dodržuje a šíří zásady spolehlivé a důvěryhodné vědecké, umělecké a další tvůrčí práce na veřejnosti, v okruhu svých spolupracovníků a zejména mezi studenty.</w:t>
      </w:r>
    </w:p>
    <w:p w14:paraId="5C7F0D29" w14:textId="77777777" w:rsidR="00F63851" w:rsidRPr="003135FC" w:rsidRDefault="00F63851" w:rsidP="00F63851">
      <w:r w:rsidRPr="003135FC">
        <w:t>2. Akademický a vědecký pracovník trvale rozvíjí své schopnosti, rozšiřuje a prohlubuje si znalosti a dovednosti v</w:t>
      </w:r>
      <w:r>
        <w:t> </w:t>
      </w:r>
      <w:r w:rsidRPr="003135FC">
        <w:t>oblasti svého profesního zaměření i obecné pedagogické práce.</w:t>
      </w:r>
    </w:p>
    <w:p w14:paraId="1128CE5D" w14:textId="77777777" w:rsidR="00F63851" w:rsidRPr="003135FC" w:rsidRDefault="00F63851" w:rsidP="00F63851">
      <w:r w:rsidRPr="003135FC">
        <w:t>3. Akademický a vědecký pracovník si zachovává kritičnost vůči výsledkům své práce, získaným poznatkům a</w:t>
      </w:r>
      <w:r>
        <w:t> </w:t>
      </w:r>
      <w:r w:rsidRPr="003135FC">
        <w:t>závěrům, objektivně, kriticky, ale kolegiálně přistupuje k výsledkům svých spolupracovníků a studentů, je přístupný diskusím a argumentům.</w:t>
      </w:r>
    </w:p>
    <w:p w14:paraId="658191E9" w14:textId="77777777" w:rsidR="00F63851" w:rsidRPr="003135FC" w:rsidRDefault="00F63851" w:rsidP="00F63851">
      <w:r w:rsidRPr="003135FC">
        <w:t>4. Akademický a vědecký pracovník obhajuje s vědomím profesní odpovědnosti svobodu myšlení, bádání, vyjadřování, výměnu názorů a informací. Ve své vědecké či jiné tvůrčí práci a v pedagogické činnosti nezastává neobjektivní ideologické či iracionální přístupy, odmítá vše, co může urážet lidskou důstojnost nebo ohrožuje řádný chod a rozvoj lidské společnosti.</w:t>
      </w:r>
    </w:p>
    <w:p w14:paraId="36C78677" w14:textId="77777777" w:rsidR="00F63851" w:rsidRDefault="00F63851" w:rsidP="00F63851">
      <w:pPr>
        <w:spacing w:after="0"/>
        <w:ind w:firstLine="0"/>
        <w:rPr>
          <w:b/>
          <w:bCs/>
        </w:rPr>
      </w:pPr>
    </w:p>
    <w:p w14:paraId="1F7E4F83" w14:textId="77777777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Článek 2</w:t>
      </w:r>
    </w:p>
    <w:p w14:paraId="4BBD049E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Zásady ve vzdělávací činnosti</w:t>
      </w:r>
    </w:p>
    <w:p w14:paraId="2D670BCC" w14:textId="77777777" w:rsidR="00F63851" w:rsidRPr="003135FC" w:rsidRDefault="00F63851" w:rsidP="00F63851">
      <w:r w:rsidRPr="003135FC">
        <w:t>1. Akademický pracovník jedná se studenty vždy na základě objektivního, korektního, náročného, ale citlivého hodnocení jejich schopností, znalostí, píle a ostatních osobnostních charakteristik; při klasifikaci studijních výsledků si počíná nestranně a objektivně, ve vztahu ke studentům vždy uplatňuje kolegiální způsob jednání.</w:t>
      </w:r>
    </w:p>
    <w:p w14:paraId="653C6840" w14:textId="77777777" w:rsidR="00F63851" w:rsidRPr="003135FC" w:rsidRDefault="00F63851" w:rsidP="00F63851">
      <w:r w:rsidRPr="003135FC">
        <w:t>2. Akademický pracovník komunikuje se studenty otevřeným a korektním způsobem, neuchyluje se k jejich podceňování, ponižování a jakémukoliv znevažování.</w:t>
      </w:r>
    </w:p>
    <w:p w14:paraId="5978429B" w14:textId="77777777" w:rsidR="00F63851" w:rsidRPr="003135FC" w:rsidRDefault="00F63851" w:rsidP="00F63851">
      <w:r>
        <w:lastRenderedPageBreak/>
        <w:t xml:space="preserve">3. Akademický </w:t>
      </w:r>
      <w:r w:rsidRPr="003135FC">
        <w:t>pracovník se chová ke studentům vždy spravedlivě, nevyžaduje od nich činnosti, které patří k</w:t>
      </w:r>
      <w:r>
        <w:t> </w:t>
      </w:r>
      <w:r w:rsidRPr="003135FC">
        <w:t>jeho vlastním povinnostem, nepřivlastňuje si nijak jejich práci a jimi dosažené výsledky.</w:t>
      </w:r>
    </w:p>
    <w:p w14:paraId="75A0089A" w14:textId="77777777" w:rsidR="00F63851" w:rsidRPr="003135FC" w:rsidRDefault="00F63851" w:rsidP="00F63851">
      <w:r>
        <w:t xml:space="preserve">4. Akademický </w:t>
      </w:r>
      <w:r w:rsidRPr="003135FC">
        <w:t>pracovník předává studentům ochotně své znalosti, dovednosti a zkušenosti.</w:t>
      </w:r>
    </w:p>
    <w:p w14:paraId="1776E30D" w14:textId="77777777" w:rsidR="00F63851" w:rsidRPr="003135FC" w:rsidRDefault="00F63851" w:rsidP="00F63851">
      <w:r>
        <w:t xml:space="preserve">5. Akademický </w:t>
      </w:r>
      <w:r w:rsidRPr="003135FC">
        <w:t>pracovník se snaží pedagogicky působit nejen kvalitní výukou a výcvikem, ale za každých okolností i osobním příkladem, pečl</w:t>
      </w:r>
      <w:r>
        <w:t xml:space="preserve">ivě dodržuje stanovená pravidla </w:t>
      </w:r>
      <w:r w:rsidRPr="003135FC">
        <w:t>organizace výuky.</w:t>
      </w:r>
    </w:p>
    <w:p w14:paraId="46F11ACD" w14:textId="77777777" w:rsidR="00F63851" w:rsidRPr="003135FC" w:rsidRDefault="00F63851" w:rsidP="00F63851">
      <w:r w:rsidRPr="003135FC">
        <w:t>6. Akademický pracovník se plně a iniciativně věnuje kolektivní a individuální výuce</w:t>
      </w:r>
      <w:r>
        <w:t xml:space="preserve"> </w:t>
      </w:r>
      <w:r w:rsidRPr="003135FC">
        <w:t>a výchově studentů, napomáhá rozvoji jejich samostatného a kritického myšlení, všestranně podporuje jejich kvalifikační růst a profesní rozvoj, tvůrčí a publikační aktivity, pomáhá jim navazovat vnější kontakty včetně kontaktů mezinárodních.</w:t>
      </w:r>
    </w:p>
    <w:p w14:paraId="2A9E0357" w14:textId="77777777" w:rsidR="00F63851" w:rsidRDefault="00F63851" w:rsidP="00F63851">
      <w:r w:rsidRPr="003135FC">
        <w:t>7. Akademický pracovník vyvozuje přiměřené důsledky z případných selhání a neetického chování nebo jednání studentů.</w:t>
      </w:r>
    </w:p>
    <w:p w14:paraId="0AF2E46B" w14:textId="77777777" w:rsidR="00F63851" w:rsidRPr="003135FC" w:rsidRDefault="00F63851" w:rsidP="00F63851">
      <w:r>
        <w:t>8. Pro zaměstnance UTB, vykonávající vzdělávací činnost na základě některé z dohod o pracích konaných mimo pracovní poměr, se použijí zásady uvedené v odstavcích 1 až 7 obdobně.</w:t>
      </w:r>
    </w:p>
    <w:p w14:paraId="23319F1C" w14:textId="77777777" w:rsidR="00F63851" w:rsidRPr="003135FC" w:rsidRDefault="00F63851" w:rsidP="00F63851">
      <w:pPr>
        <w:spacing w:after="0"/>
      </w:pPr>
    </w:p>
    <w:p w14:paraId="41B1BE87" w14:textId="77777777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Článek 3</w:t>
      </w:r>
    </w:p>
    <w:p w14:paraId="5AE71436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Zásady ve vědecké, umělecké a další tvůrčí činnosti</w:t>
      </w:r>
    </w:p>
    <w:p w14:paraId="6DFF4D48" w14:textId="77777777" w:rsidR="00F63851" w:rsidRPr="003135FC" w:rsidRDefault="00F63851" w:rsidP="00F63851">
      <w:r w:rsidRPr="003135FC">
        <w:t>1. Akademický a vědecký pracovník zaměřuje svůj výzkum, popřípadě své umělecké nebo ostatní tvůrčí aktivity na rozšiřování hranic lidského poznání, rozvoj uměleckých a kulturních hodnot, vzdělanosti, technických inovací a</w:t>
      </w:r>
      <w:r>
        <w:t> </w:t>
      </w:r>
      <w:r w:rsidRPr="003135FC">
        <w:t>dalších oblastí s cílem, aby jeho výsledky sloužily ku prospěchu společnosti.</w:t>
      </w:r>
    </w:p>
    <w:p w14:paraId="7644B20C" w14:textId="77777777" w:rsidR="00F63851" w:rsidRPr="003135FC" w:rsidRDefault="00F63851" w:rsidP="00F63851">
      <w:r w:rsidRPr="003135FC">
        <w:t>2. Akademický a vědecký pracovník vždy dbá na to, aby těmito aktivitami neohrožoval spolupracovníky, společnost, životní prostředí, materiální, kulturní a etické hodnoty.</w:t>
      </w:r>
    </w:p>
    <w:p w14:paraId="446F6FF8" w14:textId="77777777" w:rsidR="00F63851" w:rsidRPr="003135FC" w:rsidRDefault="00F63851" w:rsidP="00F63851">
      <w:r w:rsidRPr="003135FC">
        <w:t>3. Akademický a vědecký pracovník si uvědomuje svoji odpovědnost za objektivitu, spolehlivost a přesnost svého bádání a respektuje meze používaných metod.</w:t>
      </w:r>
    </w:p>
    <w:p w14:paraId="02274F72" w14:textId="77777777" w:rsidR="00F63851" w:rsidRPr="003135FC" w:rsidRDefault="00F63851" w:rsidP="00F63851">
      <w:r w:rsidRPr="003135FC">
        <w:t>4. Akademický a vědecký pracovník při zveřejňování svých poznatků a výsledků dbá na jejich úplnost, ověřitelnost a objektivní interpretaci.</w:t>
      </w:r>
    </w:p>
    <w:p w14:paraId="391F6D6E" w14:textId="77777777" w:rsidR="00F63851" w:rsidRPr="003135FC" w:rsidRDefault="00F63851" w:rsidP="00F63851">
      <w:r w:rsidRPr="003135FC">
        <w:t>5. Akademický a vědecký pracovník po zveřejnění svých výsledků uchovává primární data</w:t>
      </w:r>
      <w:r>
        <w:t xml:space="preserve"> </w:t>
      </w:r>
      <w:r w:rsidRPr="003135FC">
        <w:t>a dokumentaci po dobu obvyklou v příslušném oboru, pokud tomu nebrání jiné legitimní závazky nebo předpisy.</w:t>
      </w:r>
    </w:p>
    <w:p w14:paraId="05B5E477" w14:textId="77777777" w:rsidR="00F63851" w:rsidRPr="003135FC" w:rsidRDefault="00F63851" w:rsidP="00F63851">
      <w:r w:rsidRPr="003135FC">
        <w:t>6. Akademický a vědecký pracovník dbá na účelné a efektivní využívání prostředků poskytnutých mu na výzkum, uměleckou nebo jinou tvůrčí činnost.</w:t>
      </w:r>
    </w:p>
    <w:p w14:paraId="2E0A68FF" w14:textId="77777777" w:rsidR="00F63851" w:rsidRPr="003135FC" w:rsidRDefault="00F63851" w:rsidP="00F63851">
      <w:r w:rsidRPr="003135FC">
        <w:t>7. Akademický a vědecký pracovník neduplikuje výzkum uskutečněný jinde, pokud to není nezbytně potřebné k</w:t>
      </w:r>
      <w:r>
        <w:t> </w:t>
      </w:r>
      <w:r w:rsidRPr="003135FC">
        <w:t>ověření, doplnění nebo porovnání jeho výsledků.</w:t>
      </w:r>
    </w:p>
    <w:p w14:paraId="606AC837" w14:textId="77777777" w:rsidR="00F63851" w:rsidRPr="003135FC" w:rsidRDefault="00F63851" w:rsidP="00F63851">
      <w:r w:rsidRPr="003135FC">
        <w:t>8. Akademický a vědecký pracovník předává své výsledky, pokud nepodléhají legitimnímu utajení, vědecké, odborné nebo umělecké veřejnosti. Se získanými vědeckými poznatky uvážlivě seznamuje širokou veřejnost až po jejich prověření a uveřejnění v odborných médiích.</w:t>
      </w:r>
    </w:p>
    <w:p w14:paraId="7B8FCE0D" w14:textId="77777777" w:rsidR="00F63851" w:rsidRPr="003135FC" w:rsidRDefault="00F63851" w:rsidP="00F63851">
      <w:r w:rsidRPr="003135FC">
        <w:t>9. Akademický a vědecký pracovník jako autor nebo spoluautor výsledků se prezentuje pouze tehdy, jestliže jich sám dosáhl nebo k nim přispěl významným tvůrčím způsobem; důsledně se vystříhá jakékoliv formy plagiátu.</w:t>
      </w:r>
    </w:p>
    <w:p w14:paraId="56E0D463" w14:textId="77777777" w:rsidR="00F63851" w:rsidRPr="003135FC" w:rsidRDefault="00F63851" w:rsidP="00F63851">
      <w:r w:rsidRPr="003135FC">
        <w:t>10. Akademický a vědecký pracovník v publikacích objektivně uznává přínos svých kolegů a předchůdců, při citování vždy uvádí zřetelný a přesný odkaz na příslušný zdroj.</w:t>
      </w:r>
    </w:p>
    <w:p w14:paraId="0A40C9FC" w14:textId="77777777" w:rsidR="00F63851" w:rsidRPr="003135FC" w:rsidRDefault="00F63851" w:rsidP="00F63851">
      <w:r w:rsidRPr="003135FC">
        <w:t>11. Akademický a vědecký pracovník cituje i podstatné práce, které nejsou v souladu s jeho výsledky a názory.</w:t>
      </w:r>
    </w:p>
    <w:p w14:paraId="72919139" w14:textId="77777777" w:rsidR="00F63851" w:rsidRPr="003135FC" w:rsidRDefault="00F63851" w:rsidP="00F63851">
      <w:r w:rsidRPr="003135FC">
        <w:t>12. Akademický a vědecký pracovník nefragmentuje své výsledky, tedy nedělí je zbytečně do více publikací za účelem zvyšování jejich počtu.</w:t>
      </w:r>
    </w:p>
    <w:p w14:paraId="557D3F40" w14:textId="77777777" w:rsidR="00F63851" w:rsidRDefault="00F63851" w:rsidP="00F63851">
      <w:r w:rsidRPr="003135FC">
        <w:t>13. Akademický a vědecký pracovník podnikne všechny potřebné a možné kroky k nápravě omylu, který objevil ve svých publikacích, nesnaží se omyl tajit nebo maskovat.</w:t>
      </w:r>
    </w:p>
    <w:p w14:paraId="40F06AB8" w14:textId="77777777" w:rsidR="00F63851" w:rsidRPr="003135FC" w:rsidRDefault="00F63851" w:rsidP="00F63851">
      <w:r>
        <w:t>14</w:t>
      </w:r>
      <w:r w:rsidRPr="003135FC">
        <w:t xml:space="preserve">. Akademický a vědecký pracovník provádí jemu zadanou posuzovatelskou, recenzní nebo jinou </w:t>
      </w:r>
      <w:r>
        <w:t>hodnotitelskou činnost osobně, nezávisle a pečlivě.</w:t>
      </w:r>
    </w:p>
    <w:p w14:paraId="623AE0F8" w14:textId="77777777" w:rsidR="00F63851" w:rsidRPr="003135FC" w:rsidRDefault="00F63851" w:rsidP="00F63851">
      <w:r w:rsidRPr="003135FC">
        <w:t>15. Akademický a vědecký pracovník chrání duševní vlastnictví autorů posuzovaných rukopisů, návrhů projektů a</w:t>
      </w:r>
      <w:r>
        <w:t> </w:t>
      </w:r>
      <w:r w:rsidRPr="003135FC">
        <w:t>zpráv, uměleckých děl apod., nepoužívá údaje obsažené</w:t>
      </w:r>
      <w:r>
        <w:t xml:space="preserve"> </w:t>
      </w:r>
      <w:r w:rsidRPr="003135FC">
        <w:t>v hodnocených podkladech k jinému účelu než k</w:t>
      </w:r>
      <w:r>
        <w:t> </w:t>
      </w:r>
      <w:r w:rsidRPr="003135FC">
        <w:t>vypracování příslušného posudku</w:t>
      </w:r>
      <w:r>
        <w:t xml:space="preserve"> </w:t>
      </w:r>
      <w:r w:rsidRPr="003135FC">
        <w:t>a neposkytne je třetí osobě.</w:t>
      </w:r>
    </w:p>
    <w:p w14:paraId="07D578EB" w14:textId="77777777" w:rsidR="00F63851" w:rsidRPr="003135FC" w:rsidRDefault="00F63851" w:rsidP="00F63851">
      <w:r w:rsidRPr="003135FC">
        <w:lastRenderedPageBreak/>
        <w:t>16. Akademický a vědecký pracovník neprodlužuje záměrně dobu hodnocení za účelem dosažení vlastních výhod či výhod pro třetí osobu.</w:t>
      </w:r>
    </w:p>
    <w:p w14:paraId="238C7549" w14:textId="77777777" w:rsidR="00F63851" w:rsidRPr="003135FC" w:rsidRDefault="00F63851" w:rsidP="00F63851">
      <w:r w:rsidRPr="003135FC">
        <w:t>17. Akademický a vědecký pracovník odmítne vypracovat vědecké, odborné nebo umělecké stanovisko, jestliže by závěry mohly být ovlivněny jeho osobním zájmem, nebo na tuto skutečnost jasně upozorní; vystříhá se jakýchkoliv vědomých střetů zájmů.</w:t>
      </w:r>
    </w:p>
    <w:p w14:paraId="5E7C47E9" w14:textId="77777777" w:rsidR="00F63851" w:rsidRPr="003135FC" w:rsidRDefault="00F63851" w:rsidP="00F63851">
      <w:r w:rsidRPr="003135FC">
        <w:t>18. Akademický a vědecký pracovník zpracovává expertní stanoviska zodpovědně a vždy jen</w:t>
      </w:r>
      <w:r>
        <w:t xml:space="preserve"> </w:t>
      </w:r>
      <w:r w:rsidRPr="003135FC">
        <w:t>z tematické oblasti svého oboru; nepodléhá přitom vnějším tlakům.</w:t>
      </w:r>
    </w:p>
    <w:p w14:paraId="60DFA00B" w14:textId="77777777" w:rsidR="00F63851" w:rsidRPr="003135FC" w:rsidRDefault="00F63851" w:rsidP="00F63851">
      <w:r w:rsidRPr="003135FC">
        <w:t>19. Akademický a vědecký pracovník při hodnotitelských a oponentních řízeních, recenzích apod. vychází z</w:t>
      </w:r>
      <w:r>
        <w:t> </w:t>
      </w:r>
      <w:r w:rsidRPr="003135FC">
        <w:t>objektivních kritérií, dodržuje pravidla zadavatele a vyžaduje to samé</w:t>
      </w:r>
      <w:r>
        <w:t xml:space="preserve"> </w:t>
      </w:r>
      <w:r w:rsidRPr="003135FC">
        <w:t>od ostatních účastníků daného řízení.</w:t>
      </w:r>
    </w:p>
    <w:p w14:paraId="7E0B9D22" w14:textId="77777777" w:rsidR="00F63851" w:rsidRPr="003135FC" w:rsidRDefault="00F63851" w:rsidP="00F63851">
      <w:r w:rsidRPr="003135FC">
        <w:t>20. Akademický a vědecký pracovník se seznamuje s národními, odvětvovými nebo institucionálními předpisy upravujícími odbornou př</w:t>
      </w:r>
      <w:r>
        <w:t>ípravu a/nebo pracovní podmínky, kam p</w:t>
      </w:r>
      <w:r w:rsidRPr="003135FC">
        <w:t>atří i předpisy týkající se práv k duševnímu vlastnictví.</w:t>
      </w:r>
    </w:p>
    <w:p w14:paraId="1E982B12" w14:textId="77777777" w:rsidR="00F63851" w:rsidRPr="003135FC" w:rsidRDefault="00F63851" w:rsidP="00F63851">
      <w:r w:rsidRPr="003135FC">
        <w:t>21. Akademický a vědecký pracovník za každých okolností používá bezpečné pracovní postupy v souladu s</w:t>
      </w:r>
      <w:r>
        <w:t> </w:t>
      </w:r>
      <w:r w:rsidRPr="003135FC">
        <w:t xml:space="preserve">národními právními předpisy, včetně nezbytných opatření pro zdraví a bezpečnost a vyhýbání se následkům katastrof spojených s informační technologií, např. přípravou řádných záložních strategií. </w:t>
      </w:r>
      <w:r>
        <w:t xml:space="preserve">Je rovněž </w:t>
      </w:r>
      <w:r w:rsidRPr="003135FC">
        <w:t>obeznámen s</w:t>
      </w:r>
      <w:r>
        <w:t> </w:t>
      </w:r>
      <w:r w:rsidRPr="003135FC">
        <w:t xml:space="preserve">požadavky národních právních předpisů týkajícími se ochrany údajů a ochrany důvěrných informací </w:t>
      </w:r>
      <w:r>
        <w:t>a provádí</w:t>
      </w:r>
      <w:r w:rsidRPr="003135FC">
        <w:t xml:space="preserve"> nezbytné kroky k</w:t>
      </w:r>
      <w:r>
        <w:t> </w:t>
      </w:r>
      <w:r w:rsidRPr="003135FC">
        <w:t>jejich stálému dodržování.</w:t>
      </w:r>
    </w:p>
    <w:p w14:paraId="4EB925FC" w14:textId="77777777" w:rsidR="00F63851" w:rsidRPr="007B524D" w:rsidRDefault="00F63851" w:rsidP="00F63851">
      <w:r w:rsidRPr="003135FC">
        <w:t>22. Akademický a vědecký pracovník dbá o soustavný rozvoj svých dovedností a schopností, např.</w:t>
      </w:r>
      <w:r>
        <w:t> </w:t>
      </w:r>
      <w:r w:rsidRPr="003135FC">
        <w:t>prostřednictvím formální odborné přípravy, kurzů, konferencí či e-</w:t>
      </w:r>
      <w:proofErr w:type="spellStart"/>
      <w:r w:rsidRPr="003135FC">
        <w:t>learningu</w:t>
      </w:r>
      <w:proofErr w:type="spellEnd"/>
      <w:r w:rsidRPr="003135FC">
        <w:t>.</w:t>
      </w:r>
    </w:p>
    <w:p w14:paraId="2FF30339" w14:textId="77777777" w:rsidR="00F63851" w:rsidRPr="003135FC" w:rsidRDefault="00F63851" w:rsidP="00F63851">
      <w:pPr>
        <w:spacing w:after="0"/>
        <w:jc w:val="center"/>
        <w:rPr>
          <w:b/>
          <w:bCs/>
        </w:rPr>
      </w:pPr>
    </w:p>
    <w:p w14:paraId="18CF70E9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Část IV.</w:t>
      </w:r>
    </w:p>
    <w:p w14:paraId="692B4DE5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Student</w:t>
      </w:r>
    </w:p>
    <w:p w14:paraId="3D582D52" w14:textId="77777777" w:rsidR="00F63851" w:rsidRPr="003135FC" w:rsidRDefault="00F63851" w:rsidP="00F63851">
      <w:r w:rsidRPr="003135FC">
        <w:t>1. Student je členem akademické obce UTB se všemi právy a povinnostmi. Jedná tak, aby zachoval čest a</w:t>
      </w:r>
      <w:r>
        <w:t> </w:t>
      </w:r>
      <w:r w:rsidRPr="003135FC">
        <w:t>důstojnost příslušnosti k akademické obci UTB.</w:t>
      </w:r>
    </w:p>
    <w:p w14:paraId="7ACF888A" w14:textId="77777777" w:rsidR="00F63851" w:rsidRPr="003135FC" w:rsidRDefault="00F63851" w:rsidP="00F63851">
      <w:r w:rsidRPr="003135FC">
        <w:t>2. Student zachovává kolegialitu k ostatním studentům a neodmítne v případě potřeby poskytnout pomoc.</w:t>
      </w:r>
    </w:p>
    <w:p w14:paraId="06B6099A" w14:textId="77777777" w:rsidR="00F63851" w:rsidRPr="003135FC" w:rsidRDefault="00F63851" w:rsidP="00F63851">
      <w:r w:rsidRPr="003135FC">
        <w:t>3. Student vytváří svým chováním atmosféru vysoké pracovní a společenské morálky</w:t>
      </w:r>
      <w:r>
        <w:t xml:space="preserve"> </w:t>
      </w:r>
      <w:r w:rsidRPr="003135FC">
        <w:t>a přispívá k formování odpovídajících mezilidských vztahů.</w:t>
      </w:r>
    </w:p>
    <w:p w14:paraId="109B08FA" w14:textId="77777777" w:rsidR="00F63851" w:rsidRDefault="00F63851" w:rsidP="00F63851">
      <w:r w:rsidRPr="003135FC">
        <w:t>4. Student reprezentuje UTB a její ideály na akademické půdě i mimo ni.</w:t>
      </w:r>
    </w:p>
    <w:p w14:paraId="26B422DB" w14:textId="77777777" w:rsidR="00F63851" w:rsidRPr="003135FC" w:rsidRDefault="00F63851" w:rsidP="00F63851">
      <w:r>
        <w:t>5</w:t>
      </w:r>
      <w:r w:rsidRPr="003135FC">
        <w:t xml:space="preserve">. Student využívá možnost akademické půdy pro svobodné a objektivní získávání </w:t>
      </w:r>
      <w:r>
        <w:t>vědeckých a odborných poznatků.</w:t>
      </w:r>
    </w:p>
    <w:p w14:paraId="67AA02B3" w14:textId="77777777" w:rsidR="00F63851" w:rsidRPr="003135FC" w:rsidRDefault="00F63851" w:rsidP="00F63851">
      <w:r w:rsidRPr="003135FC">
        <w:t>6. Student přistupuje ke studiu zodpovědně s cílem dosáhnout co nejlepších znalostí, dovedností a zručností.</w:t>
      </w:r>
    </w:p>
    <w:p w14:paraId="00367063" w14:textId="77777777" w:rsidR="00F63851" w:rsidRPr="003135FC" w:rsidRDefault="00F63851" w:rsidP="00F63851">
      <w:r w:rsidRPr="003135FC">
        <w:t>7. Student při vypracování svých prací nepoužívá jakoukoliv formu plagiátorství, tedy přejímání nebo přeformulování textu bez uvedení zdroje.</w:t>
      </w:r>
    </w:p>
    <w:p w14:paraId="438233E5" w14:textId="77777777" w:rsidR="00F63851" w:rsidRPr="003135FC" w:rsidRDefault="00F63851" w:rsidP="00F63851">
      <w:r w:rsidRPr="003135FC">
        <w:t xml:space="preserve">8. Student při zkouškách a jiných formách prověřování vědomostí využívá pouze vlastních schopností </w:t>
      </w:r>
      <w:r>
        <w:t>a </w:t>
      </w:r>
      <w:r w:rsidRPr="003135FC">
        <w:t>vědomostí a nedopouští se podvodného jednání.</w:t>
      </w:r>
    </w:p>
    <w:p w14:paraId="750DBF4B" w14:textId="77777777" w:rsidR="00F63851" w:rsidRPr="003135FC" w:rsidRDefault="00F63851" w:rsidP="00F63851">
      <w:r w:rsidRPr="003135FC">
        <w:t>9. Student respektuje autorství své vlastní, svých kolegů a dodržuje pravidla a normy citací.</w:t>
      </w:r>
    </w:p>
    <w:p w14:paraId="2B708613" w14:textId="77777777" w:rsidR="00F63851" w:rsidRPr="003135FC" w:rsidRDefault="00F63851" w:rsidP="00F63851">
      <w:r w:rsidRPr="003135FC">
        <w:t>10. Student se ve vztahu k dalším subjektům, firmám a orgánům veřejné správy chová profesionálně, prezentuje svůj obor podle svých nejlepších schopností a znalostí.</w:t>
      </w:r>
    </w:p>
    <w:p w14:paraId="16D45B0D" w14:textId="77777777" w:rsidR="00F63851" w:rsidRDefault="00F63851" w:rsidP="00F63851">
      <w:r w:rsidRPr="003135FC">
        <w:t>11. Student dodržuje profesionalitu v chování i po opuštění univerzity, aby nepoškodil její dobré jméno.</w:t>
      </w:r>
    </w:p>
    <w:p w14:paraId="6BB5B486" w14:textId="77777777" w:rsidR="00F63851" w:rsidRPr="000A1ED2" w:rsidRDefault="00F63851" w:rsidP="00F63851">
      <w:pPr>
        <w:spacing w:after="0"/>
      </w:pPr>
    </w:p>
    <w:p w14:paraId="34DB585D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Část V.</w:t>
      </w:r>
    </w:p>
    <w:p w14:paraId="5DD9BFF9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Etická komise UTB</w:t>
      </w:r>
    </w:p>
    <w:p w14:paraId="05A6ABA5" w14:textId="77777777" w:rsidR="00F63851" w:rsidRPr="003135FC" w:rsidRDefault="00F63851" w:rsidP="00F63851">
      <w:r w:rsidRPr="003135FC">
        <w:t>1. K posuzování podnětů ve věci dodržování zásad Etického kodexu UTB se ustavuje Etická komise UTB.</w:t>
      </w:r>
    </w:p>
    <w:p w14:paraId="661399E7" w14:textId="77777777" w:rsidR="00F63851" w:rsidRDefault="00F63851" w:rsidP="00F63851">
      <w:pPr>
        <w:spacing w:before="120" w:after="0"/>
      </w:pPr>
      <w:r w:rsidRPr="003135FC">
        <w:t>2. Podrobnosti o Etické komisi UTB a postup při přijímání a posuzování podnětů upravuje Jednací řád Etické komise UTB, který po předchozím vyjádření Akademického senátu UTB</w:t>
      </w:r>
      <w:r>
        <w:t xml:space="preserve"> </w:t>
      </w:r>
      <w:r w:rsidRPr="003135FC">
        <w:t>a Rady pro vnitřní hodnocení UTB vydává rektor jako vnitřní normu UTB.</w:t>
      </w:r>
    </w:p>
    <w:p w14:paraId="19041F44" w14:textId="77777777" w:rsidR="00211146" w:rsidRDefault="00211146"/>
    <w:sectPr w:rsidR="002111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90C1A" w14:textId="77777777" w:rsidR="00F63851" w:rsidRDefault="00F63851" w:rsidP="00F63851">
      <w:pPr>
        <w:spacing w:after="0"/>
      </w:pPr>
      <w:r>
        <w:separator/>
      </w:r>
    </w:p>
  </w:endnote>
  <w:endnote w:type="continuationSeparator" w:id="0">
    <w:p w14:paraId="4E914A9D" w14:textId="77777777" w:rsidR="00F63851" w:rsidRDefault="00F63851" w:rsidP="00F63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6A6D4" w14:textId="77777777" w:rsidR="00F63851" w:rsidRDefault="00F63851" w:rsidP="00F63851">
      <w:pPr>
        <w:spacing w:after="0"/>
      </w:pPr>
      <w:r>
        <w:separator/>
      </w:r>
    </w:p>
  </w:footnote>
  <w:footnote w:type="continuationSeparator" w:id="0">
    <w:p w14:paraId="11E3CD04" w14:textId="77777777" w:rsidR="00F63851" w:rsidRDefault="00F63851" w:rsidP="00F638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B200" w14:textId="77777777" w:rsidR="00F63851" w:rsidRDefault="00F63851" w:rsidP="00F63851">
    <w:pPr>
      <w:pStyle w:val="Zhlav"/>
      <w:jc w:val="center"/>
      <w:rPr>
        <w:i/>
      </w:rPr>
    </w:pPr>
    <w:r>
      <w:rPr>
        <w:i/>
      </w:rPr>
      <w:t>Vnitřní předpisy Univerzity Tomáše Bati ve Zlíně</w:t>
    </w:r>
  </w:p>
  <w:p w14:paraId="68216C76" w14:textId="77777777" w:rsidR="00F63851" w:rsidRDefault="00F63851" w:rsidP="00F63851">
    <w:pPr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15F71A" wp14:editId="57B567B3">
              <wp:simplePos x="0" y="0"/>
              <wp:positionH relativeFrom="column">
                <wp:posOffset>15240</wp:posOffset>
              </wp:positionH>
              <wp:positionV relativeFrom="paragraph">
                <wp:posOffset>24130</wp:posOffset>
              </wp:positionV>
              <wp:extent cx="59436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BB614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9pt" to="469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ZM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" o:allowincell="f" strokeweight=".25pt"/>
          </w:pict>
        </mc:Fallback>
      </mc:AlternateContent>
    </w:r>
  </w:p>
  <w:p w14:paraId="654AC920" w14:textId="77777777" w:rsidR="00F63851" w:rsidRDefault="00F638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51"/>
    <w:rsid w:val="00211146"/>
    <w:rsid w:val="0042539C"/>
    <w:rsid w:val="00F6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2312"/>
  <w15:chartTrackingRefBased/>
  <w15:docId w15:val="{BFFC4F7E-44DB-41C9-8C76-BABF3DA5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3851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F638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385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85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F6385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385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2097</Words>
  <Characters>12375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bernatik</dc:creator>
  <cp:keywords/>
  <dc:description/>
  <cp:lastModifiedBy>Petr Bernatík</cp:lastModifiedBy>
  <cp:revision>2</cp:revision>
  <dcterms:created xsi:type="dcterms:W3CDTF">2025-04-28T14:15:00Z</dcterms:created>
  <dcterms:modified xsi:type="dcterms:W3CDTF">2025-04-28T14:15:00Z</dcterms:modified>
</cp:coreProperties>
</file>