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DA6" w:rsidRPr="00F6502C" w:rsidRDefault="00AA1DA6" w:rsidP="00AA1DA6">
      <w:pPr>
        <w:pStyle w:val="Odstavec"/>
        <w:numPr>
          <w:ilvl w:val="0"/>
          <w:numId w:val="0"/>
        </w:numPr>
        <w:spacing w:before="0"/>
        <w:ind w:hanging="1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>Výzva Odběr</w:t>
      </w:r>
      <w:r w:rsidRPr="00F6502C">
        <w:rPr>
          <w:rFonts w:ascii="Times New Roman" w:hAnsi="Times New Roman" w:cs="Times New Roman"/>
          <w:b/>
          <w:sz w:val="32"/>
          <w:szCs w:val="32"/>
        </w:rPr>
        <w:t>atele</w:t>
      </w:r>
    </w:p>
    <w:p w:rsidR="00AA1DA6" w:rsidRDefault="00AA1DA6" w:rsidP="00AA1DA6">
      <w:pPr>
        <w:pStyle w:val="Odstavec"/>
        <w:numPr>
          <w:ilvl w:val="0"/>
          <w:numId w:val="0"/>
        </w:numPr>
        <w:spacing w:before="0"/>
        <w:ind w:hanging="1"/>
        <w:jc w:val="both"/>
        <w:rPr>
          <w:rFonts w:ascii="Times New Roman" w:hAnsi="Times New Roman" w:cs="Times New Roman"/>
          <w:sz w:val="22"/>
          <w:szCs w:val="22"/>
        </w:rPr>
      </w:pPr>
    </w:p>
    <w:p w:rsidR="00AA1DA6" w:rsidRDefault="00AA1DA6" w:rsidP="00AA1DA6">
      <w:pPr>
        <w:pStyle w:val="Odstavec"/>
        <w:numPr>
          <w:ilvl w:val="0"/>
          <w:numId w:val="0"/>
        </w:numPr>
        <w:spacing w:before="0"/>
        <w:ind w:hanging="1"/>
        <w:jc w:val="both"/>
        <w:rPr>
          <w:rFonts w:ascii="Times New Roman" w:hAnsi="Times New Roman" w:cs="Times New Roman"/>
          <w:sz w:val="22"/>
          <w:szCs w:val="22"/>
        </w:rPr>
      </w:pPr>
    </w:p>
    <w:p w:rsidR="00AA1DA6" w:rsidRPr="00AA1DA6" w:rsidRDefault="00AA1DA6" w:rsidP="00AA1DA6">
      <w:pPr>
        <w:pStyle w:val="Smluvnstrany123"/>
        <w:numPr>
          <w:ilvl w:val="0"/>
          <w:numId w:val="0"/>
        </w:numPr>
        <w:spacing w:after="0"/>
      </w:pPr>
      <w:r>
        <w:rPr>
          <w:b/>
        </w:rPr>
        <w:t>Dodavatel:</w:t>
      </w:r>
      <w:r>
        <w:rPr>
          <w:b/>
        </w:rPr>
        <w:tab/>
        <w:t>ACTIVA</w:t>
      </w:r>
      <w:r>
        <w:rPr>
          <w:b/>
        </w:rPr>
        <w:tab/>
        <w:t xml:space="preserve"> spol. s r. o.</w:t>
      </w:r>
    </w:p>
    <w:p w:rsidR="00AA1DA6" w:rsidRDefault="00AA1DA6" w:rsidP="00AA1DA6">
      <w:pPr>
        <w:pStyle w:val="Smluvnstrany123"/>
        <w:numPr>
          <w:ilvl w:val="0"/>
          <w:numId w:val="0"/>
        </w:numPr>
        <w:spacing w:after="0"/>
        <w:ind w:left="567" w:firstLine="141"/>
      </w:pPr>
      <w:r w:rsidRPr="00AA1DA6">
        <w:t xml:space="preserve">       </w:t>
      </w:r>
      <w:r w:rsidRPr="00AA1DA6">
        <w:tab/>
        <w:t xml:space="preserve">IČO </w:t>
      </w:r>
      <w:r>
        <w:t>48111198</w:t>
      </w:r>
      <w:r w:rsidRPr="009A0DC6">
        <w:t>,</w:t>
      </w:r>
      <w:r>
        <w:t xml:space="preserve"> </w:t>
      </w:r>
      <w:r w:rsidRPr="00AA1DA6">
        <w:t>DIČ</w:t>
      </w:r>
      <w:r w:rsidRPr="009A0DC6">
        <w:t xml:space="preserve"> </w:t>
      </w:r>
      <w:r>
        <w:t xml:space="preserve">CZ48111198 </w:t>
      </w:r>
    </w:p>
    <w:p w:rsidR="00AA1DA6" w:rsidRPr="00AA1DA6" w:rsidRDefault="00AA1DA6" w:rsidP="00AA1DA6">
      <w:pPr>
        <w:pStyle w:val="Odstavec"/>
        <w:numPr>
          <w:ilvl w:val="0"/>
          <w:numId w:val="0"/>
        </w:numPr>
        <w:spacing w:before="0"/>
        <w:ind w:hanging="1"/>
        <w:jc w:val="both"/>
        <w:rPr>
          <w:rFonts w:ascii="Times New Roman" w:hAnsi="Times New Roman" w:cs="Times New Roman"/>
          <w:color w:val="auto"/>
          <w:sz w:val="22"/>
          <w:szCs w:val="22"/>
          <w:lang w:eastAsia="cs-CZ"/>
        </w:rPr>
      </w:pPr>
    </w:p>
    <w:p w:rsidR="00AA1DA6" w:rsidRPr="00AA1DA6" w:rsidRDefault="00AA1DA6" w:rsidP="00AA1DA6">
      <w:pPr>
        <w:pStyle w:val="Odstavec"/>
        <w:numPr>
          <w:ilvl w:val="0"/>
          <w:numId w:val="0"/>
        </w:numPr>
        <w:spacing w:before="0"/>
        <w:ind w:hanging="1"/>
        <w:jc w:val="both"/>
        <w:rPr>
          <w:rFonts w:ascii="Times New Roman" w:hAnsi="Times New Roman" w:cs="Times New Roman"/>
          <w:color w:val="auto"/>
          <w:sz w:val="22"/>
          <w:szCs w:val="22"/>
          <w:lang w:eastAsia="cs-CZ"/>
        </w:rPr>
      </w:pPr>
      <w:r w:rsidRPr="00AA1DA6">
        <w:rPr>
          <w:rFonts w:ascii="Times New Roman" w:hAnsi="Times New Roman" w:cs="Times New Roman"/>
          <w:b/>
          <w:color w:val="auto"/>
          <w:sz w:val="22"/>
          <w:szCs w:val="22"/>
          <w:lang w:eastAsia="cs-CZ"/>
        </w:rPr>
        <w:t>Adresa:</w:t>
      </w:r>
      <w:r w:rsidRPr="00AA1DA6">
        <w:rPr>
          <w:rFonts w:ascii="Times New Roman" w:hAnsi="Times New Roman" w:cs="Times New Roman"/>
          <w:color w:val="auto"/>
          <w:sz w:val="22"/>
          <w:szCs w:val="22"/>
          <w:lang w:eastAsia="cs-CZ"/>
        </w:rPr>
        <w:tab/>
      </w:r>
      <w:r w:rsidRPr="00AA1DA6">
        <w:rPr>
          <w:rFonts w:ascii="Times New Roman" w:hAnsi="Times New Roman" w:cs="Times New Roman"/>
          <w:color w:val="auto"/>
          <w:sz w:val="22"/>
          <w:szCs w:val="22"/>
          <w:u w:val="single"/>
          <w:lang w:eastAsia="cs-CZ"/>
        </w:rPr>
        <w:t>se sídlem:</w:t>
      </w:r>
      <w:r w:rsidRPr="00AA1DA6">
        <w:rPr>
          <w:rFonts w:ascii="Times New Roman" w:hAnsi="Times New Roman" w:cs="Times New Roman"/>
          <w:color w:val="auto"/>
          <w:sz w:val="22"/>
          <w:szCs w:val="22"/>
          <w:lang w:eastAsia="cs-CZ"/>
        </w:rPr>
        <w:t xml:space="preserve"> Praha 9 – Letňany, Veselská 686, PSČ 199 00</w:t>
      </w:r>
    </w:p>
    <w:p w:rsidR="00AA1DA6" w:rsidRPr="00932CA3" w:rsidRDefault="00AA1DA6" w:rsidP="00AA1DA6">
      <w:pPr>
        <w:pStyle w:val="Odstavec"/>
        <w:numPr>
          <w:ilvl w:val="0"/>
          <w:numId w:val="0"/>
        </w:numPr>
        <w:spacing w:before="0"/>
        <w:ind w:hanging="1"/>
        <w:rPr>
          <w:rFonts w:ascii="Times New Roman" w:hAnsi="Times New Roman" w:cs="Times New Roman"/>
          <w:b/>
          <w:sz w:val="22"/>
          <w:szCs w:val="22"/>
        </w:rPr>
      </w:pPr>
      <w:r w:rsidRPr="00AA1DA6">
        <w:rPr>
          <w:rFonts w:ascii="Times New Roman" w:hAnsi="Times New Roman" w:cs="Times New Roman"/>
          <w:color w:val="auto"/>
          <w:sz w:val="22"/>
          <w:szCs w:val="22"/>
          <w:lang w:eastAsia="cs-CZ"/>
        </w:rPr>
        <w:tab/>
      </w:r>
      <w:r w:rsidRPr="00AA1DA6">
        <w:rPr>
          <w:rFonts w:ascii="Times New Roman" w:hAnsi="Times New Roman" w:cs="Times New Roman"/>
          <w:color w:val="auto"/>
          <w:sz w:val="22"/>
          <w:szCs w:val="22"/>
          <w:lang w:eastAsia="cs-CZ"/>
        </w:rPr>
        <w:tab/>
      </w:r>
      <w:r w:rsidRPr="00AA1DA6">
        <w:rPr>
          <w:rFonts w:ascii="Times New Roman" w:hAnsi="Times New Roman" w:cs="Times New Roman"/>
          <w:color w:val="auto"/>
          <w:sz w:val="22"/>
          <w:szCs w:val="22"/>
          <w:lang w:eastAsia="cs-CZ"/>
        </w:rPr>
        <w:tab/>
      </w:r>
      <w:r>
        <w:rPr>
          <w:rFonts w:ascii="Times New Roman" w:hAnsi="Times New Roman" w:cs="Times New Roman"/>
          <w:color w:val="auto"/>
          <w:sz w:val="22"/>
          <w:szCs w:val="22"/>
          <w:u w:val="single"/>
          <w:lang w:eastAsia="cs-CZ"/>
        </w:rPr>
        <w:t>korespondenční</w:t>
      </w:r>
      <w:r w:rsidRPr="00AA1DA6">
        <w:rPr>
          <w:rFonts w:ascii="Times New Roman" w:hAnsi="Times New Roman" w:cs="Times New Roman"/>
          <w:color w:val="auto"/>
          <w:sz w:val="22"/>
          <w:szCs w:val="22"/>
          <w:lang w:eastAsia="cs-CZ"/>
        </w:rPr>
        <w:t>: Dolní novosadská 336/90, 779 00 Olomouc</w:t>
      </w:r>
      <w:r>
        <w:t xml:space="preserve"> </w:t>
      </w:r>
      <w:r>
        <w:br/>
      </w:r>
    </w:p>
    <w:p w:rsidR="00AA1DA6" w:rsidRDefault="00AA1DA6" w:rsidP="00AA1DA6">
      <w:pPr>
        <w:pStyle w:val="Odstavec"/>
        <w:numPr>
          <w:ilvl w:val="0"/>
          <w:numId w:val="0"/>
        </w:numPr>
        <w:spacing w:before="0"/>
        <w:ind w:hanging="1"/>
        <w:jc w:val="both"/>
        <w:rPr>
          <w:rFonts w:ascii="Times New Roman" w:hAnsi="Times New Roman" w:cs="Times New Roman"/>
          <w:sz w:val="22"/>
          <w:szCs w:val="22"/>
        </w:rPr>
      </w:pPr>
    </w:p>
    <w:p w:rsidR="00AA1DA6" w:rsidRDefault="00AA1DA6" w:rsidP="00AA1DA6">
      <w:pPr>
        <w:pStyle w:val="Odstavec"/>
        <w:numPr>
          <w:ilvl w:val="0"/>
          <w:numId w:val="0"/>
        </w:numPr>
        <w:spacing w:before="0"/>
        <w:ind w:hanging="1"/>
        <w:jc w:val="both"/>
        <w:rPr>
          <w:rFonts w:ascii="Times New Roman" w:hAnsi="Times New Roman" w:cs="Times New Roman"/>
          <w:sz w:val="22"/>
          <w:szCs w:val="22"/>
        </w:rPr>
      </w:pPr>
    </w:p>
    <w:p w:rsidR="00AA1DA6" w:rsidRDefault="00AA1DA6" w:rsidP="00AA1DA6">
      <w:pPr>
        <w:pStyle w:val="Odstavec"/>
        <w:numPr>
          <w:ilvl w:val="0"/>
          <w:numId w:val="0"/>
        </w:numPr>
        <w:spacing w:before="0"/>
        <w:ind w:hanging="1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Číslo veřejné zakázky: </w:t>
      </w:r>
      <w:r w:rsidR="00B720D2" w:rsidRPr="00B720D2">
        <w:rPr>
          <w:rFonts w:ascii="Times New Roman" w:hAnsi="Times New Roman" w:cs="Times New Roman"/>
          <w:b/>
          <w:sz w:val="22"/>
          <w:szCs w:val="22"/>
        </w:rPr>
        <w:t>ID422/</w:t>
      </w:r>
    </w:p>
    <w:p w:rsidR="00A220FE" w:rsidRPr="00A220FE" w:rsidRDefault="00A220FE" w:rsidP="00AA1DA6">
      <w:pPr>
        <w:pStyle w:val="Odstavec"/>
        <w:numPr>
          <w:ilvl w:val="0"/>
          <w:numId w:val="0"/>
        </w:numPr>
        <w:spacing w:before="0"/>
        <w:ind w:hanging="1"/>
        <w:jc w:val="both"/>
        <w:rPr>
          <w:rFonts w:ascii="Times New Roman" w:hAnsi="Times New Roman" w:cs="Times New Roman"/>
          <w:sz w:val="22"/>
          <w:szCs w:val="22"/>
        </w:rPr>
      </w:pPr>
      <w:r w:rsidRPr="00A220FE">
        <w:rPr>
          <w:rFonts w:ascii="Times New Roman" w:hAnsi="Times New Roman" w:cs="Times New Roman"/>
          <w:sz w:val="22"/>
          <w:szCs w:val="22"/>
        </w:rPr>
        <w:t>Objednávka SAP:</w:t>
      </w:r>
      <w:r>
        <w:rPr>
          <w:rFonts w:ascii="Times New Roman" w:hAnsi="Times New Roman" w:cs="Times New Roman"/>
          <w:sz w:val="22"/>
          <w:szCs w:val="22"/>
        </w:rPr>
        <w:t>________________________</w:t>
      </w:r>
    </w:p>
    <w:p w:rsidR="00AA1DA6" w:rsidRDefault="00AA1DA6" w:rsidP="00AA1DA6">
      <w:pPr>
        <w:pStyle w:val="Odstavec"/>
        <w:numPr>
          <w:ilvl w:val="0"/>
          <w:numId w:val="0"/>
        </w:numPr>
        <w:spacing w:before="0"/>
        <w:ind w:hanging="1"/>
        <w:jc w:val="both"/>
        <w:rPr>
          <w:rFonts w:ascii="Times New Roman" w:hAnsi="Times New Roman" w:cs="Times New Roman"/>
          <w:sz w:val="22"/>
          <w:szCs w:val="22"/>
        </w:rPr>
      </w:pPr>
    </w:p>
    <w:p w:rsidR="00AA1DA6" w:rsidRPr="00932CA3" w:rsidRDefault="00AA1DA6" w:rsidP="00AA1DA6">
      <w:pPr>
        <w:pStyle w:val="Odstavec"/>
        <w:numPr>
          <w:ilvl w:val="0"/>
          <w:numId w:val="0"/>
        </w:numPr>
        <w:spacing w:before="0"/>
        <w:ind w:hanging="1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932CA3">
        <w:rPr>
          <w:rFonts w:ascii="Times New Roman" w:hAnsi="Times New Roman" w:cs="Times New Roman"/>
          <w:b/>
          <w:sz w:val="22"/>
          <w:szCs w:val="22"/>
          <w:u w:val="single"/>
        </w:rPr>
        <w:t>Věc: Výzva Odběratele k podání Návrhu Dodavatele na dodávku kancelářských potřeb</w:t>
      </w:r>
    </w:p>
    <w:p w:rsidR="00AA1DA6" w:rsidRDefault="00AA1DA6" w:rsidP="00AA1DA6">
      <w:pPr>
        <w:pStyle w:val="Odstavec"/>
        <w:numPr>
          <w:ilvl w:val="0"/>
          <w:numId w:val="0"/>
        </w:numPr>
        <w:spacing w:before="0"/>
        <w:ind w:hanging="1"/>
        <w:jc w:val="both"/>
        <w:rPr>
          <w:rFonts w:ascii="Times New Roman" w:hAnsi="Times New Roman" w:cs="Times New Roman"/>
          <w:sz w:val="22"/>
          <w:szCs w:val="22"/>
        </w:rPr>
      </w:pPr>
    </w:p>
    <w:p w:rsidR="00AA1DA6" w:rsidRPr="009B4B97" w:rsidRDefault="00AA1DA6" w:rsidP="00AA1DA6">
      <w:pPr>
        <w:pStyle w:val="Zkladntext"/>
      </w:pPr>
      <w:r>
        <w:t xml:space="preserve">Univerzita Tomáše Bati ve Zlíně, IČO </w:t>
      </w:r>
      <w:r w:rsidRPr="009B4B97">
        <w:rPr>
          <w:lang w:eastAsia="en-US"/>
        </w:rPr>
        <w:t xml:space="preserve">70883521, se sídlem Zlín, nám. T. G. Masaryka 5555, PSČ 760 01, </w:t>
      </w:r>
      <w:r w:rsidRPr="009B4B97">
        <w:t xml:space="preserve">veřejný zadavatel v souladu s § 2 odst. 2 písm. </w:t>
      </w:r>
      <w:r>
        <w:t>d</w:t>
      </w:r>
      <w:r w:rsidRPr="009B4B97">
        <w:t xml:space="preserve">) zákona č. 137/2006 Sb. o veřejných zakázkách </w:t>
      </w:r>
      <w:r w:rsidRPr="009B4B97">
        <w:rPr>
          <w:lang w:eastAsia="en-US"/>
        </w:rPr>
        <w:t>(dále jen „</w:t>
      </w:r>
      <w:r w:rsidRPr="009B4B97">
        <w:rPr>
          <w:b/>
          <w:lang w:eastAsia="en-US"/>
        </w:rPr>
        <w:t>Odběratel</w:t>
      </w:r>
      <w:r w:rsidRPr="009B4B97">
        <w:rPr>
          <w:lang w:eastAsia="en-US"/>
        </w:rPr>
        <w:t xml:space="preserve">“) tímto na základě Rámcové smlouvy na dodávku Kancelářských potřeb číslo </w:t>
      </w:r>
      <w:r w:rsidR="00B720D2" w:rsidRPr="00051FC0">
        <w:rPr>
          <w:lang w:eastAsia="en-US"/>
        </w:rPr>
        <w:t>201400</w:t>
      </w:r>
      <w:r w:rsidR="00051FC0" w:rsidRPr="00051FC0">
        <w:rPr>
          <w:lang w:eastAsia="en-US"/>
        </w:rPr>
        <w:t>1183</w:t>
      </w:r>
      <w:r w:rsidRPr="00051FC0">
        <w:rPr>
          <w:lang w:eastAsia="en-US"/>
        </w:rPr>
        <w:t xml:space="preserve"> </w:t>
      </w:r>
      <w:r w:rsidRPr="009B4B97">
        <w:rPr>
          <w:lang w:eastAsia="en-US"/>
        </w:rPr>
        <w:t xml:space="preserve">ze dne </w:t>
      </w:r>
      <w:r w:rsidR="00A220FE">
        <w:rPr>
          <w:lang w:eastAsia="en-US"/>
        </w:rPr>
        <w:t>9</w:t>
      </w:r>
      <w:r w:rsidR="00B720D2">
        <w:rPr>
          <w:lang w:eastAsia="en-US"/>
        </w:rPr>
        <w:t>. 12. 2014</w:t>
      </w:r>
      <w:r w:rsidRPr="009B4B97">
        <w:rPr>
          <w:lang w:eastAsia="en-US"/>
        </w:rPr>
        <w:t xml:space="preserve"> (dále jen „</w:t>
      </w:r>
      <w:r w:rsidRPr="009B4B97">
        <w:rPr>
          <w:b/>
          <w:lang w:eastAsia="en-US"/>
        </w:rPr>
        <w:t>Smlouva</w:t>
      </w:r>
      <w:r w:rsidRPr="009B4B97">
        <w:rPr>
          <w:lang w:eastAsia="en-US"/>
        </w:rPr>
        <w:t xml:space="preserve">“) sjednané na základě </w:t>
      </w:r>
      <w:r w:rsidRPr="009B4B97">
        <w:t xml:space="preserve">nadlimitní </w:t>
      </w:r>
      <w:r w:rsidRPr="009B4B97">
        <w:rPr>
          <w:lang w:eastAsia="en-US"/>
        </w:rPr>
        <w:t xml:space="preserve">veřejné zakázky na dodávky </w:t>
      </w:r>
      <w:r w:rsidRPr="009B4B97">
        <w:t>s názvem „UTB - Dodávka kancelářských potřeb</w:t>
      </w:r>
      <w:r>
        <w:t xml:space="preserve"> III.</w:t>
      </w:r>
      <w:r w:rsidRPr="009B4B97">
        <w:t>“, zveřej</w:t>
      </w:r>
      <w:r w:rsidR="00E32AEB">
        <w:t>něné v systému ISVZ pod číslem 494024,</w:t>
      </w:r>
      <w:r w:rsidRPr="009B4B97">
        <w:t xml:space="preserve"> </w:t>
      </w:r>
      <w:r w:rsidRPr="009B4B97">
        <w:rPr>
          <w:lang w:eastAsia="en-US"/>
        </w:rPr>
        <w:t>vyzývá nadepsaného Dodavatele, aby ve lhůtě a v souladu s podmínkami Smlouvy předložil Odběrateli nabídku (podle formuláře Návrh Dodavatele) na dodávku níže specifikovaných Kancelářských potřeb.</w:t>
      </w:r>
    </w:p>
    <w:p w:rsidR="00AA1DA6" w:rsidRPr="009B4B97" w:rsidRDefault="00AA1DA6" w:rsidP="00AA1DA6">
      <w:pPr>
        <w:pStyle w:val="Zkladntext"/>
        <w:rPr>
          <w:lang w:eastAsia="en-US"/>
        </w:rPr>
      </w:pPr>
      <w:r w:rsidRPr="009B4B97">
        <w:t>Odběratel má zájem o dodání následujících Kancelářských potřeb:</w:t>
      </w:r>
    </w:p>
    <w:p w:rsidR="009E368E" w:rsidRPr="00272295" w:rsidRDefault="00272295" w:rsidP="00AA1DA6">
      <w:pPr>
        <w:pStyle w:val="Zkladntext"/>
        <w:rPr>
          <w:b/>
        </w:rPr>
      </w:pPr>
      <w:r w:rsidRPr="00272295">
        <w:rPr>
          <w:b/>
        </w:rPr>
        <w:t>Viz příloha č. 1.</w:t>
      </w:r>
    </w:p>
    <w:p w:rsidR="00AA1DA6" w:rsidRPr="009B4B97" w:rsidRDefault="00AA1DA6" w:rsidP="00AA1DA6">
      <w:pPr>
        <w:pStyle w:val="Zkladntext"/>
      </w:pPr>
      <w:r w:rsidRPr="009B4B97">
        <w:t>Cena dodávky bude stanovena na základě jednotkových cen Kancelářských potřeb uvedených Dodavatelem v Návrhu Dodavatele. Cena dodávky musí obsahovat veškeré náklady na plnění Dílčí zakázky a musí být stanovena jako cena maximální a nepřekročitelná. Dodavatel je povinen doložit způsob zpracování nabídkové ceny, a to ve struktuře: cena bez DPH, DPH, cena s DPH. Výše jednotkových cen, platební a dodací podmínky Dílčí zakázky se řídí ustanoveními Smlouvy.</w:t>
      </w:r>
    </w:p>
    <w:p w:rsidR="00AA1DA6" w:rsidRDefault="00AA1DA6" w:rsidP="00AA1DA6">
      <w:pPr>
        <w:pStyle w:val="Zkladntext"/>
      </w:pPr>
      <w:r w:rsidRPr="009B4B97">
        <w:t>Dodavatel dopraví Kancelářské potřeby ve lhůtě jednoho (1) Pracovního dne na útvar (pracoviště) Odběratele podle uvedeného kódu (příloha č. 2 Smlouvy), kde Kancelářské potřeby převezme níže uvedená kontaktní osoba.</w:t>
      </w:r>
    </w:p>
    <w:tbl>
      <w:tblPr>
        <w:tblStyle w:val="Mkatabulky"/>
        <w:tblW w:w="84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4464"/>
      </w:tblGrid>
      <w:tr w:rsidR="00AA1DA6" w:rsidTr="001D6646">
        <w:trPr>
          <w:trHeight w:val="1554"/>
        </w:trPr>
        <w:tc>
          <w:tcPr>
            <w:tcW w:w="3936" w:type="dxa"/>
          </w:tcPr>
          <w:p w:rsidR="00AA1DA6" w:rsidRDefault="00AA1DA6" w:rsidP="001D6646">
            <w:pPr>
              <w:pStyle w:val="Zkladntext"/>
              <w:spacing w:after="0"/>
              <w:ind w:firstLine="0"/>
            </w:pPr>
            <w:r>
              <w:t>Za Odběratele,</w:t>
            </w:r>
          </w:p>
          <w:p w:rsidR="00272295" w:rsidRDefault="00272295" w:rsidP="001D6646">
            <w:pPr>
              <w:pStyle w:val="Zkladntext"/>
              <w:spacing w:after="0"/>
              <w:ind w:firstLine="0"/>
            </w:pPr>
          </w:p>
          <w:p w:rsidR="00AA1DA6" w:rsidRDefault="00AA1DA6" w:rsidP="001D6646">
            <w:pPr>
              <w:pStyle w:val="Zkladntext"/>
              <w:spacing w:after="0"/>
              <w:ind w:firstLine="0"/>
            </w:pPr>
            <w:r>
              <w:t>V ____________, dne _____________,</w:t>
            </w:r>
          </w:p>
          <w:p w:rsidR="00AA1DA6" w:rsidRDefault="00AA1DA6" w:rsidP="001D6646">
            <w:pPr>
              <w:pStyle w:val="Zkladntext"/>
              <w:spacing w:after="0"/>
              <w:ind w:firstLine="0"/>
            </w:pPr>
          </w:p>
          <w:p w:rsidR="00272295" w:rsidRDefault="00272295" w:rsidP="001D6646">
            <w:pPr>
              <w:pStyle w:val="Zkladntext"/>
              <w:spacing w:after="0"/>
              <w:ind w:firstLine="0"/>
            </w:pPr>
          </w:p>
          <w:p w:rsidR="00AA1DA6" w:rsidRPr="00E130D4" w:rsidRDefault="00AA1DA6" w:rsidP="001D6646">
            <w:pPr>
              <w:pStyle w:val="Zkladntext"/>
              <w:spacing w:after="0"/>
              <w:ind w:firstLine="0"/>
              <w:rPr>
                <w:b/>
              </w:rPr>
            </w:pPr>
            <w:r w:rsidRPr="000F040A">
              <w:rPr>
                <w:b/>
              </w:rPr>
              <w:t>Kontaktní osoba:</w:t>
            </w:r>
          </w:p>
          <w:p w:rsidR="00AA1DA6" w:rsidRDefault="00AA1DA6" w:rsidP="001D6646">
            <w:pPr>
              <w:pStyle w:val="Zkladntext"/>
              <w:spacing w:after="0"/>
              <w:ind w:firstLine="0"/>
            </w:pPr>
            <w:r>
              <w:t>jméno a přímení ___________________</w:t>
            </w:r>
          </w:p>
          <w:p w:rsidR="00AA1DA6" w:rsidRDefault="00AA1DA6" w:rsidP="001D6646">
            <w:pPr>
              <w:pStyle w:val="Zkladntext"/>
              <w:spacing w:after="0"/>
              <w:ind w:firstLine="0"/>
              <w:jc w:val="left"/>
            </w:pPr>
            <w:r>
              <w:t>funkce ___________________________</w:t>
            </w:r>
          </w:p>
        </w:tc>
        <w:tc>
          <w:tcPr>
            <w:tcW w:w="4464" w:type="dxa"/>
          </w:tcPr>
          <w:p w:rsidR="00AA1DA6" w:rsidRDefault="00AA1DA6" w:rsidP="001D6646">
            <w:pPr>
              <w:spacing w:after="0"/>
              <w:ind w:firstLine="0"/>
              <w:jc w:val="left"/>
            </w:pPr>
          </w:p>
        </w:tc>
      </w:tr>
    </w:tbl>
    <w:p w:rsidR="00E67EFD" w:rsidRDefault="00E67EFD" w:rsidP="009E368E">
      <w:pPr>
        <w:ind w:firstLine="0"/>
      </w:pPr>
    </w:p>
    <w:p w:rsidR="00272295" w:rsidRDefault="00272295" w:rsidP="009E368E">
      <w:pPr>
        <w:ind w:firstLine="0"/>
      </w:pPr>
      <w:r>
        <w:t>Kód místa dodání:__________________________</w:t>
      </w:r>
    </w:p>
    <w:sectPr w:rsidR="00272295" w:rsidSect="009E368E">
      <w:headerReference w:type="default" r:id="rId8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D0A" w:rsidRDefault="00DB0D0A" w:rsidP="00DB0D0A">
      <w:pPr>
        <w:spacing w:after="0"/>
      </w:pPr>
      <w:r>
        <w:separator/>
      </w:r>
    </w:p>
  </w:endnote>
  <w:endnote w:type="continuationSeparator" w:id="0">
    <w:p w:rsidR="00DB0D0A" w:rsidRDefault="00DB0D0A" w:rsidP="00DB0D0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horndale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altName w:val="helveticaCE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Times New Roman"/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D0A" w:rsidRDefault="00DB0D0A" w:rsidP="00DB0D0A">
      <w:pPr>
        <w:spacing w:after="0"/>
      </w:pPr>
      <w:r>
        <w:separator/>
      </w:r>
    </w:p>
  </w:footnote>
  <w:footnote w:type="continuationSeparator" w:id="0">
    <w:p w:rsidR="00DB0D0A" w:rsidRDefault="00DB0D0A" w:rsidP="00DB0D0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D0A" w:rsidRDefault="00DB0D0A" w:rsidP="00DB0D0A">
    <w:pPr>
      <w:pStyle w:val="Zhlav"/>
      <w:jc w:val="right"/>
    </w:pPr>
    <w:r>
      <w:t>Příloha č. 3</w:t>
    </w:r>
  </w:p>
  <w:p w:rsidR="00DB0D0A" w:rsidRDefault="00DB0D0A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multilevel"/>
    <w:tmpl w:val="00000008"/>
    <w:name w:val="WW8Num8"/>
    <w:lvl w:ilvl="0">
      <w:start w:val="1"/>
      <w:numFmt w:val="decimal"/>
      <w:pStyle w:val="Odstavec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>
    <w:nsid w:val="452D15F3"/>
    <w:multiLevelType w:val="multilevel"/>
    <w:tmpl w:val="2F484A04"/>
    <w:lvl w:ilvl="0">
      <w:start w:val="1"/>
      <w:numFmt w:val="decimal"/>
      <w:pStyle w:val="Smluvnstrany123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DA6"/>
    <w:rsid w:val="00051FC0"/>
    <w:rsid w:val="00272295"/>
    <w:rsid w:val="009E368E"/>
    <w:rsid w:val="00A220FE"/>
    <w:rsid w:val="00AA1DA6"/>
    <w:rsid w:val="00B720D2"/>
    <w:rsid w:val="00DB0D0A"/>
    <w:rsid w:val="00E32AEB"/>
    <w:rsid w:val="00E67D7D"/>
    <w:rsid w:val="00E6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A1DA6"/>
    <w:pPr>
      <w:spacing w:after="240" w:line="240" w:lineRule="auto"/>
      <w:ind w:firstLine="567"/>
      <w:jc w:val="both"/>
    </w:pPr>
    <w:rPr>
      <w:rFonts w:ascii="Times New Roman" w:eastAsia="Times New Roman" w:hAnsi="Times New Roman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Odsazený text"/>
    <w:basedOn w:val="Normln"/>
    <w:link w:val="ZkladntextChar"/>
    <w:qFormat/>
    <w:rsid w:val="00AA1DA6"/>
  </w:style>
  <w:style w:type="character" w:customStyle="1" w:styleId="ZkladntextChar">
    <w:name w:val="Základní text Char"/>
    <w:aliases w:val="Odsazený text Char"/>
    <w:basedOn w:val="Standardnpsmoodstavce"/>
    <w:link w:val="Zkladntext"/>
    <w:rsid w:val="00AA1DA6"/>
    <w:rPr>
      <w:rFonts w:ascii="Times New Roman" w:eastAsia="Times New Roman" w:hAnsi="Times New Roman" w:cs="Times New Roman"/>
      <w:lang w:eastAsia="cs-CZ"/>
    </w:rPr>
  </w:style>
  <w:style w:type="table" w:styleId="Mkatabulky">
    <w:name w:val="Table Grid"/>
    <w:basedOn w:val="Normlntabulka"/>
    <w:uiPriority w:val="59"/>
    <w:rsid w:val="00AA1DA6"/>
    <w:pPr>
      <w:spacing w:after="0" w:line="240" w:lineRule="auto"/>
    </w:pPr>
    <w:rPr>
      <w:rFonts w:ascii="Times New Roman" w:eastAsia="Times New Roman" w:hAnsi="Times New Roman" w:cs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tavec">
    <w:name w:val="Odstavec"/>
    <w:rsid w:val="00AA1DA6"/>
    <w:pPr>
      <w:numPr>
        <w:numId w:val="1"/>
      </w:numPr>
      <w:suppressAutoHyphens/>
      <w:spacing w:before="141" w:after="0" w:line="240" w:lineRule="auto"/>
    </w:pPr>
    <w:rPr>
      <w:rFonts w:ascii="Arial" w:eastAsia="Times New Roman" w:hAnsi="Arial" w:cs="Arial"/>
      <w:color w:val="000000"/>
      <w:sz w:val="20"/>
      <w:szCs w:val="20"/>
      <w:lang w:eastAsia="zh-CN"/>
    </w:rPr>
  </w:style>
  <w:style w:type="paragraph" w:customStyle="1" w:styleId="Smluvnstrany123">
    <w:name w:val="Smluvní strany (1)(2)(3)"/>
    <w:basedOn w:val="Normln"/>
    <w:link w:val="Smluvnstrany123Char"/>
    <w:uiPriority w:val="23"/>
    <w:qFormat/>
    <w:rsid w:val="00AA1DA6"/>
    <w:pPr>
      <w:numPr>
        <w:numId w:val="2"/>
      </w:numPr>
    </w:pPr>
  </w:style>
  <w:style w:type="character" w:customStyle="1" w:styleId="Smluvnstrany123Char">
    <w:name w:val="Smluvní strany (1)(2)(3) Char"/>
    <w:basedOn w:val="ZkladntextChar"/>
    <w:link w:val="Smluvnstrany123"/>
    <w:uiPriority w:val="23"/>
    <w:rsid w:val="00AA1DA6"/>
    <w:rPr>
      <w:rFonts w:ascii="Times New Roman" w:eastAsia="Times New Roman" w:hAnsi="Times New Roman" w:cs="Times New Roman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DB0D0A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DB0D0A"/>
    <w:rPr>
      <w:rFonts w:ascii="Times New Roman" w:eastAsia="Times New Roman" w:hAnsi="Times New Roman" w:cs="Times New Roman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B0D0A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DB0D0A"/>
    <w:rPr>
      <w:rFonts w:ascii="Times New Roman" w:eastAsia="Times New Roman" w:hAnsi="Times New Roman" w:cs="Times New Roman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0D0A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0D0A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A1DA6"/>
    <w:pPr>
      <w:spacing w:after="240" w:line="240" w:lineRule="auto"/>
      <w:ind w:firstLine="567"/>
      <w:jc w:val="both"/>
    </w:pPr>
    <w:rPr>
      <w:rFonts w:ascii="Times New Roman" w:eastAsia="Times New Roman" w:hAnsi="Times New Roman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Odsazený text"/>
    <w:basedOn w:val="Normln"/>
    <w:link w:val="ZkladntextChar"/>
    <w:qFormat/>
    <w:rsid w:val="00AA1DA6"/>
  </w:style>
  <w:style w:type="character" w:customStyle="1" w:styleId="ZkladntextChar">
    <w:name w:val="Základní text Char"/>
    <w:aliases w:val="Odsazený text Char"/>
    <w:basedOn w:val="Standardnpsmoodstavce"/>
    <w:link w:val="Zkladntext"/>
    <w:rsid w:val="00AA1DA6"/>
    <w:rPr>
      <w:rFonts w:ascii="Times New Roman" w:eastAsia="Times New Roman" w:hAnsi="Times New Roman" w:cs="Times New Roman"/>
      <w:lang w:eastAsia="cs-CZ"/>
    </w:rPr>
  </w:style>
  <w:style w:type="table" w:styleId="Mkatabulky">
    <w:name w:val="Table Grid"/>
    <w:basedOn w:val="Normlntabulka"/>
    <w:uiPriority w:val="59"/>
    <w:rsid w:val="00AA1DA6"/>
    <w:pPr>
      <w:spacing w:after="0" w:line="240" w:lineRule="auto"/>
    </w:pPr>
    <w:rPr>
      <w:rFonts w:ascii="Times New Roman" w:eastAsia="Times New Roman" w:hAnsi="Times New Roman" w:cs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tavec">
    <w:name w:val="Odstavec"/>
    <w:rsid w:val="00AA1DA6"/>
    <w:pPr>
      <w:numPr>
        <w:numId w:val="1"/>
      </w:numPr>
      <w:suppressAutoHyphens/>
      <w:spacing w:before="141" w:after="0" w:line="240" w:lineRule="auto"/>
    </w:pPr>
    <w:rPr>
      <w:rFonts w:ascii="Arial" w:eastAsia="Times New Roman" w:hAnsi="Arial" w:cs="Arial"/>
      <w:color w:val="000000"/>
      <w:sz w:val="20"/>
      <w:szCs w:val="20"/>
      <w:lang w:eastAsia="zh-CN"/>
    </w:rPr>
  </w:style>
  <w:style w:type="paragraph" w:customStyle="1" w:styleId="Smluvnstrany123">
    <w:name w:val="Smluvní strany (1)(2)(3)"/>
    <w:basedOn w:val="Normln"/>
    <w:link w:val="Smluvnstrany123Char"/>
    <w:uiPriority w:val="23"/>
    <w:qFormat/>
    <w:rsid w:val="00AA1DA6"/>
    <w:pPr>
      <w:numPr>
        <w:numId w:val="2"/>
      </w:numPr>
    </w:pPr>
  </w:style>
  <w:style w:type="character" w:customStyle="1" w:styleId="Smluvnstrany123Char">
    <w:name w:val="Smluvní strany (1)(2)(3) Char"/>
    <w:basedOn w:val="ZkladntextChar"/>
    <w:link w:val="Smluvnstrany123"/>
    <w:uiPriority w:val="23"/>
    <w:rsid w:val="00AA1DA6"/>
    <w:rPr>
      <w:rFonts w:ascii="Times New Roman" w:eastAsia="Times New Roman" w:hAnsi="Times New Roman" w:cs="Times New Roman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DB0D0A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DB0D0A"/>
    <w:rPr>
      <w:rFonts w:ascii="Times New Roman" w:eastAsia="Times New Roman" w:hAnsi="Times New Roman" w:cs="Times New Roman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B0D0A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DB0D0A"/>
    <w:rPr>
      <w:rFonts w:ascii="Times New Roman" w:eastAsia="Times New Roman" w:hAnsi="Times New Roman" w:cs="Times New Roman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0D0A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0D0A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290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rachunkova</dc:creator>
  <cp:lastModifiedBy>rachunkova</cp:lastModifiedBy>
  <cp:revision>9</cp:revision>
  <dcterms:created xsi:type="dcterms:W3CDTF">2014-12-08T14:20:00Z</dcterms:created>
  <dcterms:modified xsi:type="dcterms:W3CDTF">2014-12-22T14:23:00Z</dcterms:modified>
</cp:coreProperties>
</file>