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510E8" w14:textId="33A21D3E" w:rsidR="00380F28" w:rsidRPr="004D101C" w:rsidRDefault="00380F28" w:rsidP="00845A87">
      <w:pPr>
        <w:autoSpaceDE w:val="0"/>
        <w:autoSpaceDN w:val="0"/>
        <w:adjustRightInd w:val="0"/>
        <w:spacing w:after="0" w:line="240" w:lineRule="auto"/>
        <w:ind w:left="278" w:hanging="278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4D10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DISCIPLINÁRNÍ ŘÁD PRO STUDENTY</w:t>
      </w:r>
    </w:p>
    <w:p w14:paraId="46A68F2A" w14:textId="77777777" w:rsidR="00380F28" w:rsidRPr="004D101C" w:rsidRDefault="00380F28" w:rsidP="00C42882">
      <w:pPr>
        <w:autoSpaceDE w:val="0"/>
        <w:autoSpaceDN w:val="0"/>
        <w:adjustRightInd w:val="0"/>
        <w:spacing w:after="0" w:line="240" w:lineRule="auto"/>
        <w:ind w:left="278" w:hanging="27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101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UNIVERZITY TOMÁŠE BATI VE ZLÍNĚ </w:t>
      </w:r>
    </w:p>
    <w:p w14:paraId="59D0ACF9" w14:textId="14C69948" w:rsidR="004D101C" w:rsidRPr="004D101C" w:rsidRDefault="00C578A3" w:rsidP="00C42882">
      <w:pPr>
        <w:autoSpaceDE w:val="0"/>
        <w:autoSpaceDN w:val="0"/>
        <w:adjustRightInd w:val="0"/>
        <w:spacing w:after="0" w:line="240" w:lineRule="auto"/>
        <w:ind w:left="278" w:hanging="27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693B4FFE" w14:textId="53D91632" w:rsidR="00380F28" w:rsidRPr="006121A2" w:rsidRDefault="00380F28" w:rsidP="00C42882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color w:val="000000"/>
          <w:lang w:eastAsia="cs-CZ"/>
        </w:rPr>
      </w:pPr>
      <w:r w:rsidRPr="006121A2">
        <w:rPr>
          <w:rFonts w:ascii="Times New Roman" w:hAnsi="Times New Roman" w:cs="Times New Roman"/>
          <w:i/>
          <w:iCs/>
          <w:color w:val="000000"/>
          <w:lang w:eastAsia="cs-CZ"/>
        </w:rPr>
        <w:t xml:space="preserve">Akademický senát Univerzity Tomáše Bati ve Zlíně </w:t>
      </w:r>
    </w:p>
    <w:p w14:paraId="2378C3C7" w14:textId="4A354D03" w:rsidR="00380F28" w:rsidRPr="006121A2" w:rsidRDefault="00380F28" w:rsidP="00C42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lang w:eastAsia="cs-CZ"/>
        </w:rPr>
      </w:pPr>
      <w:r w:rsidRPr="006121A2">
        <w:rPr>
          <w:rFonts w:ascii="Times New Roman" w:hAnsi="Times New Roman" w:cs="Times New Roman"/>
          <w:i/>
          <w:iCs/>
          <w:color w:val="000000"/>
          <w:lang w:eastAsia="cs-CZ"/>
        </w:rPr>
        <w:t xml:space="preserve">se podle § 9 odst. 1 písm. b) </w:t>
      </w:r>
      <w:r w:rsidR="00015096">
        <w:rPr>
          <w:rFonts w:ascii="Times New Roman" w:hAnsi="Times New Roman" w:cs="Times New Roman"/>
          <w:i/>
          <w:iCs/>
          <w:color w:val="000000"/>
          <w:lang w:eastAsia="cs-CZ"/>
        </w:rPr>
        <w:t>bodu 3</w:t>
      </w:r>
      <w:r w:rsidR="00085D94">
        <w:rPr>
          <w:rFonts w:ascii="Times New Roman" w:hAnsi="Times New Roman" w:cs="Times New Roman"/>
          <w:i/>
          <w:iCs/>
          <w:color w:val="000000"/>
          <w:lang w:eastAsia="cs-CZ"/>
        </w:rPr>
        <w:t xml:space="preserve"> </w:t>
      </w:r>
      <w:r w:rsidRPr="006121A2">
        <w:rPr>
          <w:rFonts w:ascii="Times New Roman" w:hAnsi="Times New Roman" w:cs="Times New Roman"/>
          <w:i/>
          <w:iCs/>
          <w:color w:val="000000"/>
          <w:lang w:eastAsia="cs-CZ"/>
        </w:rPr>
        <w:t xml:space="preserve">a § 17 odst. 1 písm. </w:t>
      </w:r>
      <w:r w:rsidR="008C2FEF">
        <w:rPr>
          <w:rFonts w:ascii="Times New Roman" w:hAnsi="Times New Roman" w:cs="Times New Roman"/>
          <w:i/>
          <w:iCs/>
          <w:color w:val="000000"/>
          <w:lang w:eastAsia="cs-CZ"/>
        </w:rPr>
        <w:t>i</w:t>
      </w:r>
      <w:r w:rsidRPr="006121A2">
        <w:rPr>
          <w:rFonts w:ascii="Times New Roman" w:hAnsi="Times New Roman" w:cs="Times New Roman"/>
          <w:i/>
          <w:iCs/>
          <w:color w:val="000000"/>
          <w:lang w:eastAsia="cs-CZ"/>
        </w:rPr>
        <w:t>) zákona č. 111/1998 Sb., o vysokých školách a o</w:t>
      </w:r>
      <w:r>
        <w:rPr>
          <w:rFonts w:ascii="Times New Roman" w:hAnsi="Times New Roman" w:cs="Times New Roman"/>
          <w:i/>
          <w:iCs/>
          <w:color w:val="000000"/>
          <w:lang w:eastAsia="cs-CZ"/>
        </w:rPr>
        <w:t> </w:t>
      </w:r>
      <w:r w:rsidRPr="006121A2">
        <w:rPr>
          <w:rFonts w:ascii="Times New Roman" w:hAnsi="Times New Roman" w:cs="Times New Roman"/>
          <w:i/>
          <w:iCs/>
          <w:color w:val="000000"/>
          <w:lang w:eastAsia="cs-CZ"/>
        </w:rPr>
        <w:t xml:space="preserve">změně a doplnění dalších zákonů (zákon o vysokých školách), </w:t>
      </w:r>
    </w:p>
    <w:p w14:paraId="6AFB7079" w14:textId="77777777" w:rsidR="00380F28" w:rsidRPr="006121A2" w:rsidRDefault="00380F28" w:rsidP="00C42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lang w:eastAsia="cs-CZ"/>
        </w:rPr>
      </w:pPr>
      <w:r w:rsidRPr="006121A2">
        <w:rPr>
          <w:rFonts w:ascii="Times New Roman" w:hAnsi="Times New Roman" w:cs="Times New Roman"/>
          <w:i/>
          <w:iCs/>
          <w:color w:val="000000"/>
          <w:lang w:eastAsia="cs-CZ"/>
        </w:rPr>
        <w:t xml:space="preserve">ve znění pozdějších předpisů, </w:t>
      </w:r>
    </w:p>
    <w:p w14:paraId="4B16C13A" w14:textId="77777777" w:rsidR="00380F28" w:rsidRPr="006121A2" w:rsidRDefault="00380F28" w:rsidP="002357F0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6121A2">
        <w:rPr>
          <w:rFonts w:ascii="Times New Roman" w:hAnsi="Times New Roman" w:cs="Times New Roman"/>
          <w:i/>
          <w:iCs/>
          <w:color w:val="000000"/>
          <w:lang w:eastAsia="cs-CZ"/>
        </w:rPr>
        <w:t>usnesl</w:t>
      </w:r>
      <w:r>
        <w:rPr>
          <w:rFonts w:ascii="Times New Roman" w:hAnsi="Times New Roman" w:cs="Times New Roman"/>
          <w:i/>
          <w:iCs/>
          <w:color w:val="000000"/>
          <w:lang w:eastAsia="cs-CZ"/>
        </w:rPr>
        <w:t xml:space="preserve"> </w:t>
      </w:r>
      <w:r w:rsidRPr="006121A2">
        <w:rPr>
          <w:rFonts w:ascii="Times New Roman" w:hAnsi="Times New Roman" w:cs="Times New Roman"/>
          <w:i/>
          <w:iCs/>
          <w:color w:val="000000"/>
          <w:lang w:eastAsia="cs-CZ"/>
        </w:rPr>
        <w:t>na tomto Disciplinárním řádu pro studenty Univerzity Tomáše Bati ve Zlíně:</w:t>
      </w:r>
    </w:p>
    <w:p w14:paraId="635838A5" w14:textId="77777777" w:rsidR="00380F28" w:rsidRDefault="00380F28" w:rsidP="009C62E6">
      <w:pPr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Článek 1 </w:t>
      </w:r>
    </w:p>
    <w:p w14:paraId="4A81FA77" w14:textId="77777777" w:rsidR="00380F28" w:rsidRDefault="00380F28" w:rsidP="00C4288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Úvodní ustanovení </w:t>
      </w:r>
    </w:p>
    <w:p w14:paraId="77728FFA" w14:textId="79D8458D" w:rsidR="00380F28" w:rsidRDefault="00380F28" w:rsidP="00825B5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Disciplinární řád pro studenty Univerzity Tomáše Bati ve Zlíně (dále jen „řád“) je podle § 17 odst. 1 písm. </w:t>
      </w:r>
      <w:r w:rsidR="008C2FEF">
        <w:rPr>
          <w:rFonts w:ascii="Times New Roman" w:hAnsi="Times New Roman" w:cs="Times New Roman"/>
          <w:color w:val="000000"/>
        </w:rPr>
        <w:t>i</w:t>
      </w:r>
      <w:r>
        <w:rPr>
          <w:rFonts w:ascii="Times New Roman" w:hAnsi="Times New Roman" w:cs="Times New Roman"/>
          <w:color w:val="000000"/>
        </w:rPr>
        <w:t xml:space="preserve">) zákona č. 111/1998 Sb., o vysokých školách a o změně a doplnění dalších zákonů (zákon o vysokých školách), ve znění pozdějších předpisů, (dále jen „zákon“) vnitřním předpisem Univerzity Tomáše Bati ve Zlíně (dále jen „UTB“) a upravuje pravidla disciplinárního řízení vůči studentům bakalářských, magisterských i doktorských studijních programů uskutečňovaných fakultami UTB nebo přímo UTB. </w:t>
      </w:r>
    </w:p>
    <w:p w14:paraId="010A677B" w14:textId="77777777" w:rsidR="00380F28" w:rsidRDefault="00380F28" w:rsidP="009C62E6">
      <w:pPr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Článek 2 </w:t>
      </w:r>
    </w:p>
    <w:p w14:paraId="07307E54" w14:textId="77777777" w:rsidR="00380F28" w:rsidRDefault="00380F28" w:rsidP="00C4288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Disciplinární přestupek</w:t>
      </w:r>
    </w:p>
    <w:p w14:paraId="2262CF96" w14:textId="2B78D87E" w:rsidR="001A6059" w:rsidRPr="001A6059" w:rsidRDefault="00380F28" w:rsidP="001A605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Disciplinární přestupek (dále jen „přestupek“) je zaviněné porušení povinností stanovených právními předpisy nebo vnitřními předpisy UTB a jejích součástí. Student je</w:t>
      </w:r>
      <w:r w:rsidR="004D06A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povinen</w:t>
      </w:r>
      <w:r w:rsidR="004D06A8">
        <w:rPr>
          <w:rFonts w:ascii="Times New Roman" w:hAnsi="Times New Roman" w:cs="Times New Roman"/>
          <w:color w:val="000000"/>
        </w:rPr>
        <w:t xml:space="preserve"> jednat při studiu čestně </w:t>
      </w:r>
      <w:r w:rsidR="00F15E1F">
        <w:rPr>
          <w:rFonts w:ascii="Times New Roman" w:hAnsi="Times New Roman" w:cs="Times New Roman"/>
          <w:color w:val="000000"/>
        </w:rPr>
        <w:t xml:space="preserve">      </w:t>
      </w:r>
      <w:r w:rsidR="00F15E1F">
        <w:rPr>
          <w:rFonts w:ascii="Times New Roman" w:hAnsi="Times New Roman" w:cs="Times New Roman"/>
          <w:color w:val="000000"/>
        </w:rPr>
        <w:br/>
      </w:r>
      <w:r w:rsidR="004D06A8">
        <w:rPr>
          <w:rFonts w:ascii="Times New Roman" w:hAnsi="Times New Roman" w:cs="Times New Roman"/>
          <w:color w:val="000000"/>
        </w:rPr>
        <w:t xml:space="preserve">a poctivě a dodržovat </w:t>
      </w:r>
      <w:r w:rsidR="007134D9">
        <w:rPr>
          <w:rFonts w:ascii="Times New Roman" w:hAnsi="Times New Roman" w:cs="Times New Roman"/>
          <w:color w:val="000000"/>
        </w:rPr>
        <w:t xml:space="preserve">vnitřní předpisy UTB a jejích součástí, </w:t>
      </w:r>
      <w:r>
        <w:rPr>
          <w:rFonts w:ascii="Times New Roman" w:hAnsi="Times New Roman" w:cs="Times New Roman"/>
          <w:color w:val="000000"/>
        </w:rPr>
        <w:t>zejména</w:t>
      </w:r>
      <w:r w:rsidR="00C05877">
        <w:rPr>
          <w:rFonts w:ascii="Times New Roman" w:hAnsi="Times New Roman" w:cs="Times New Roman"/>
          <w:color w:val="000000"/>
        </w:rPr>
        <w:t>, nikoliv však výlučně,</w:t>
      </w:r>
      <w:r>
        <w:rPr>
          <w:rFonts w:ascii="Times New Roman" w:hAnsi="Times New Roman" w:cs="Times New Roman"/>
          <w:color w:val="000000"/>
        </w:rPr>
        <w:t xml:space="preserve"> Etický kodex UTB. </w:t>
      </w:r>
    </w:p>
    <w:p w14:paraId="0E3CA047" w14:textId="77777777" w:rsidR="00380F28" w:rsidRDefault="00380F28" w:rsidP="009C62E6">
      <w:pPr>
        <w:autoSpaceDE w:val="0"/>
        <w:autoSpaceDN w:val="0"/>
        <w:adjustRightInd w:val="0"/>
        <w:spacing w:before="240" w:after="0" w:line="240" w:lineRule="auto"/>
        <w:ind w:left="278" w:hanging="278"/>
        <w:jc w:val="center"/>
        <w:outlineLvl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Článek 3</w:t>
      </w:r>
    </w:p>
    <w:p w14:paraId="46DD6D61" w14:textId="77777777" w:rsidR="00380F28" w:rsidRDefault="00380F28" w:rsidP="00C4288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Sankce</w:t>
      </w:r>
    </w:p>
    <w:p w14:paraId="37B9F4CF" w14:textId="2BC2C10C" w:rsidR="00380F28" w:rsidRDefault="00380F28" w:rsidP="00C42882">
      <w:pPr>
        <w:autoSpaceDE w:val="0"/>
        <w:autoSpaceDN w:val="0"/>
        <w:adjustRightInd w:val="0"/>
        <w:spacing w:after="5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(1) Za přestupek lze studentovi uložit některou z následujících sankcí: </w:t>
      </w:r>
    </w:p>
    <w:p w14:paraId="73F1897B" w14:textId="77777777" w:rsidR="00380F28" w:rsidRDefault="00380F28" w:rsidP="009F2DD4">
      <w:pPr>
        <w:autoSpaceDE w:val="0"/>
        <w:autoSpaceDN w:val="0"/>
        <w:adjustRightInd w:val="0"/>
        <w:spacing w:after="50" w:line="240" w:lineRule="auto"/>
        <w:ind w:left="567" w:hanging="28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a) napomenutí</w:t>
      </w:r>
      <w:r w:rsidR="009F2DD4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14341D30" w14:textId="77777777" w:rsidR="00380F28" w:rsidRDefault="00380F28" w:rsidP="009F2DD4">
      <w:pPr>
        <w:autoSpaceDE w:val="0"/>
        <w:autoSpaceDN w:val="0"/>
        <w:adjustRightInd w:val="0"/>
        <w:spacing w:after="50" w:line="240" w:lineRule="auto"/>
        <w:ind w:left="567" w:hanging="28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b) podmíněné vyloučení ze studia se stanovením lhůty a podmínek k</w:t>
      </w:r>
      <w:r w:rsidR="009F2DD4"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t>osvědčení</w:t>
      </w:r>
      <w:r w:rsidR="009F2DD4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0EC1BFDA" w14:textId="7E994B13" w:rsidR="0007338E" w:rsidRDefault="00380F28" w:rsidP="0007338E">
      <w:pPr>
        <w:autoSpaceDE w:val="0"/>
        <w:autoSpaceDN w:val="0"/>
        <w:adjustRightInd w:val="0"/>
        <w:spacing w:line="240" w:lineRule="auto"/>
        <w:ind w:left="567" w:hanging="28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c) vyloučení ze studia</w:t>
      </w:r>
      <w:r w:rsidR="009F2DD4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1E0B8182" w14:textId="7C11E991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(2) Při ukládání sankcí se přihlíží k charakteru jednání, jímž byl přestupek spáchán, k okolnostem, </w:t>
      </w:r>
      <w:r w:rsidR="007A5B6A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za nichž k němu došlo, ke způsobeným následkům, k míře zavinění, jakož i k dosavadnímu chování studenta, který se přestupku dopustil, a k projevené snaze o nápravu jeho následků. </w:t>
      </w:r>
    </w:p>
    <w:p w14:paraId="3A741AB0" w14:textId="068CA5AE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(</w:t>
      </w:r>
      <w:r w:rsidR="000925BE">
        <w:rPr>
          <w:rFonts w:ascii="Times New Roman" w:hAnsi="Times New Roman" w:cs="Times New Roman"/>
          <w:color w:val="000000"/>
        </w:rPr>
        <w:t>3</w:t>
      </w:r>
      <w:r>
        <w:rPr>
          <w:rFonts w:ascii="Times New Roman" w:hAnsi="Times New Roman" w:cs="Times New Roman"/>
          <w:color w:val="000000"/>
        </w:rPr>
        <w:t xml:space="preserve">) Při podmíněném vyloučení musí být stanovena lhůta a podmínky osvědčení, ty se stanoví podle míry závažnosti přestupku; lhůta činí nejméně </w:t>
      </w:r>
      <w:r w:rsidR="00684355">
        <w:rPr>
          <w:rFonts w:ascii="Times New Roman" w:hAnsi="Times New Roman" w:cs="Times New Roman"/>
          <w:color w:val="000000"/>
        </w:rPr>
        <w:t xml:space="preserve">šest </w:t>
      </w:r>
      <w:r>
        <w:rPr>
          <w:rFonts w:ascii="Times New Roman" w:hAnsi="Times New Roman" w:cs="Times New Roman"/>
          <w:color w:val="000000"/>
        </w:rPr>
        <w:t>měsíc</w:t>
      </w:r>
      <w:r w:rsidR="00684355">
        <w:rPr>
          <w:rFonts w:ascii="Times New Roman" w:hAnsi="Times New Roman" w:cs="Times New Roman"/>
          <w:color w:val="000000"/>
        </w:rPr>
        <w:t>ů</w:t>
      </w:r>
      <w:r>
        <w:rPr>
          <w:rFonts w:ascii="Times New Roman" w:hAnsi="Times New Roman" w:cs="Times New Roman"/>
          <w:color w:val="000000"/>
        </w:rPr>
        <w:t xml:space="preserve"> a </w:t>
      </w:r>
      <w:r w:rsidR="008939FB">
        <w:rPr>
          <w:rFonts w:ascii="Times New Roman" w:hAnsi="Times New Roman" w:cs="Times New Roman"/>
          <w:color w:val="000000"/>
        </w:rPr>
        <w:t>nejvýše</w:t>
      </w:r>
      <w:r>
        <w:rPr>
          <w:rFonts w:ascii="Times New Roman" w:hAnsi="Times New Roman" w:cs="Times New Roman"/>
          <w:color w:val="000000"/>
        </w:rPr>
        <w:t xml:space="preserve"> tři roky. Pokud se student dopustí dalšího přestupku v průběhu lhůty k osvědčení, bude ze studia vyloučen. </w:t>
      </w:r>
    </w:p>
    <w:p w14:paraId="104D05C7" w14:textId="799C0EAC" w:rsidR="00623F15" w:rsidRDefault="004559D9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 w:rsidRPr="004559D9">
        <w:rPr>
          <w:rFonts w:ascii="Times New Roman" w:hAnsi="Times New Roman" w:cs="Times New Roman"/>
          <w:color w:val="000000"/>
        </w:rPr>
        <w:t xml:space="preserve"> </w:t>
      </w:r>
      <w:r w:rsidR="00380F28" w:rsidRPr="004559D9">
        <w:rPr>
          <w:rFonts w:ascii="Times New Roman" w:hAnsi="Times New Roman" w:cs="Times New Roman"/>
          <w:color w:val="000000"/>
        </w:rPr>
        <w:t>(</w:t>
      </w:r>
      <w:r w:rsidR="000925BE">
        <w:rPr>
          <w:rFonts w:ascii="Times New Roman" w:hAnsi="Times New Roman" w:cs="Times New Roman"/>
          <w:color w:val="000000"/>
        </w:rPr>
        <w:t>4</w:t>
      </w:r>
      <w:r w:rsidR="00380F28" w:rsidRPr="004559D9">
        <w:rPr>
          <w:rFonts w:ascii="Times New Roman" w:hAnsi="Times New Roman" w:cs="Times New Roman"/>
          <w:color w:val="000000"/>
        </w:rPr>
        <w:t>) Sankci podle odstavce 1 písm. c) lze uložit studentovi pouze za závažný, úmysln</w:t>
      </w:r>
      <w:r w:rsidR="00C05877">
        <w:rPr>
          <w:rFonts w:ascii="Times New Roman" w:hAnsi="Times New Roman" w:cs="Times New Roman"/>
          <w:color w:val="000000"/>
        </w:rPr>
        <w:t>ě spáchaný</w:t>
      </w:r>
      <w:r w:rsidR="00380F28" w:rsidRPr="004559D9">
        <w:rPr>
          <w:rFonts w:ascii="Times New Roman" w:hAnsi="Times New Roman" w:cs="Times New Roman"/>
          <w:color w:val="000000"/>
        </w:rPr>
        <w:t xml:space="preserve"> přestupek</w:t>
      </w:r>
      <w:r>
        <w:rPr>
          <w:rFonts w:ascii="Times New Roman" w:hAnsi="Times New Roman" w:cs="Times New Roman"/>
          <w:color w:val="000000"/>
        </w:rPr>
        <w:t>.</w:t>
      </w:r>
      <w:r w:rsidR="003E3DB0" w:rsidRPr="004559D9">
        <w:rPr>
          <w:rFonts w:ascii="Times New Roman" w:hAnsi="Times New Roman" w:cs="Times New Roman"/>
          <w:color w:val="000000"/>
        </w:rPr>
        <w:t xml:space="preserve"> </w:t>
      </w:r>
      <w:r w:rsidR="00380F28" w:rsidRPr="004559D9">
        <w:rPr>
          <w:rFonts w:ascii="Times New Roman" w:hAnsi="Times New Roman" w:cs="Times New Roman"/>
          <w:color w:val="000000"/>
        </w:rPr>
        <w:t xml:space="preserve">Ze studia bude </w:t>
      </w:r>
      <w:r w:rsidR="008939FB">
        <w:rPr>
          <w:rFonts w:ascii="Times New Roman" w:hAnsi="Times New Roman" w:cs="Times New Roman"/>
          <w:color w:val="000000"/>
        </w:rPr>
        <w:t>po</w:t>
      </w:r>
      <w:r w:rsidR="00380F28" w:rsidRPr="004559D9">
        <w:rPr>
          <w:rFonts w:ascii="Times New Roman" w:hAnsi="Times New Roman" w:cs="Times New Roman"/>
          <w:color w:val="000000"/>
        </w:rPr>
        <w:t>dle § 67 zákona rovněž vyloučen student, který byl ke studiu přijat v důsledku svého podvodného jednání.</w:t>
      </w:r>
    </w:p>
    <w:p w14:paraId="4DE45B56" w14:textId="72EBD3C4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 w:rsidDel="00B2456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(</w:t>
      </w:r>
      <w:r w:rsidR="000925BE">
        <w:rPr>
          <w:rFonts w:ascii="Times New Roman" w:hAnsi="Times New Roman" w:cs="Times New Roman"/>
          <w:color w:val="000000"/>
        </w:rPr>
        <w:t>5</w:t>
      </w:r>
      <w:r>
        <w:rPr>
          <w:rFonts w:ascii="Times New Roman" w:hAnsi="Times New Roman" w:cs="Times New Roman"/>
          <w:color w:val="000000"/>
        </w:rPr>
        <w:t xml:space="preserve">) Přestupek nelze projednat, jestliže uplynula lhůta jednoho roku od jeho spáchání nebo </w:t>
      </w:r>
      <w:r w:rsidR="00F0100A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od pravomocného odsuzujícího rozsudku v trestní věci. </w:t>
      </w:r>
      <w:r w:rsidR="003E1981">
        <w:rPr>
          <w:rFonts w:ascii="Times New Roman" w:hAnsi="Times New Roman" w:cs="Times New Roman"/>
          <w:color w:val="000000"/>
        </w:rPr>
        <w:t xml:space="preserve"> Lhůta jednoho roku se přerušuje oznámením </w:t>
      </w:r>
      <w:r w:rsidR="00F15E1F">
        <w:rPr>
          <w:rFonts w:ascii="Times New Roman" w:hAnsi="Times New Roman" w:cs="Times New Roman"/>
          <w:color w:val="000000"/>
        </w:rPr>
        <w:t xml:space="preserve"> </w:t>
      </w:r>
      <w:r w:rsidR="00F15E1F">
        <w:rPr>
          <w:rFonts w:ascii="Times New Roman" w:hAnsi="Times New Roman" w:cs="Times New Roman"/>
          <w:color w:val="000000"/>
        </w:rPr>
        <w:br/>
      </w:r>
      <w:r w:rsidR="003E1981">
        <w:rPr>
          <w:rFonts w:ascii="Times New Roman" w:hAnsi="Times New Roman" w:cs="Times New Roman"/>
          <w:color w:val="000000"/>
        </w:rPr>
        <w:t>o zahájení disciplinárního řízení; přerušením lhůty počíná běh jednoroční lhůty nové. Do lhůt se nezapočítává doba, kdy fyzická osoba není studentem, a doba, po kterou se o věci vedlo soudní řízení správní.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2C7FBDFF" w14:textId="563A5C6E" w:rsidR="00623F15" w:rsidRDefault="00623F15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0925BE">
        <w:rPr>
          <w:rFonts w:ascii="Times New Roman" w:hAnsi="Times New Roman" w:cs="Times New Roman"/>
          <w:color w:val="000000"/>
        </w:rPr>
        <w:t>6</w:t>
      </w:r>
      <w:r>
        <w:rPr>
          <w:rFonts w:ascii="Times New Roman" w:hAnsi="Times New Roman" w:cs="Times New Roman"/>
          <w:color w:val="000000"/>
        </w:rPr>
        <w:t xml:space="preserve">) Sankci je možné </w:t>
      </w:r>
      <w:r w:rsidR="00721E7E">
        <w:rPr>
          <w:rFonts w:ascii="Times New Roman" w:hAnsi="Times New Roman" w:cs="Times New Roman"/>
          <w:color w:val="000000"/>
        </w:rPr>
        <w:t>neuložit</w:t>
      </w:r>
      <w:r>
        <w:rPr>
          <w:rFonts w:ascii="Times New Roman" w:hAnsi="Times New Roman" w:cs="Times New Roman"/>
          <w:color w:val="000000"/>
        </w:rPr>
        <w:t>, pokud</w:t>
      </w:r>
      <w:r w:rsidR="00C05877">
        <w:rPr>
          <w:rFonts w:ascii="Times New Roman" w:hAnsi="Times New Roman" w:cs="Times New Roman"/>
          <w:color w:val="000000"/>
        </w:rPr>
        <w:t xml:space="preserve"> již</w:t>
      </w:r>
      <w:r>
        <w:rPr>
          <w:rFonts w:ascii="Times New Roman" w:hAnsi="Times New Roman" w:cs="Times New Roman"/>
          <w:color w:val="000000"/>
        </w:rPr>
        <w:t xml:space="preserve"> pouhé projednání</w:t>
      </w:r>
      <w:r w:rsidR="00C05877">
        <w:rPr>
          <w:rFonts w:ascii="Times New Roman" w:hAnsi="Times New Roman" w:cs="Times New Roman"/>
          <w:color w:val="000000"/>
        </w:rPr>
        <w:t xml:space="preserve"> přestupku</w:t>
      </w:r>
      <w:r>
        <w:rPr>
          <w:rFonts w:ascii="Times New Roman" w:hAnsi="Times New Roman" w:cs="Times New Roman"/>
          <w:color w:val="000000"/>
        </w:rPr>
        <w:t xml:space="preserve"> v disciplinární komisi </w:t>
      </w:r>
      <w:r w:rsidR="0002455F">
        <w:rPr>
          <w:rFonts w:ascii="Times New Roman" w:hAnsi="Times New Roman" w:cs="Times New Roman"/>
          <w:color w:val="000000"/>
        </w:rPr>
        <w:t>vede k nápravě.</w:t>
      </w:r>
    </w:p>
    <w:p w14:paraId="4C90BEAB" w14:textId="77777777" w:rsidR="00380F28" w:rsidRDefault="00380F28" w:rsidP="009C62E6">
      <w:pPr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Článek 4</w:t>
      </w:r>
    </w:p>
    <w:p w14:paraId="67EF8A73" w14:textId="77777777" w:rsidR="00380F28" w:rsidRDefault="00380F28" w:rsidP="00C4288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Disciplinární komise</w:t>
      </w:r>
    </w:p>
    <w:p w14:paraId="44DB6C8E" w14:textId="39C2C9DF" w:rsidR="001E7073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(1) </w:t>
      </w:r>
      <w:r w:rsidR="001E7073">
        <w:rPr>
          <w:rFonts w:ascii="Times New Roman" w:hAnsi="Times New Roman" w:cs="Times New Roman"/>
          <w:color w:val="000000"/>
        </w:rPr>
        <w:t>Disciplinární komise je samosprávným akademickým orgánem UTB.</w:t>
      </w:r>
    </w:p>
    <w:p w14:paraId="6B9F3FEE" w14:textId="484740AC" w:rsidR="00380F28" w:rsidRDefault="001E7073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(2) </w:t>
      </w:r>
      <w:r w:rsidR="00380F28">
        <w:rPr>
          <w:rFonts w:ascii="Times New Roman" w:hAnsi="Times New Roman" w:cs="Times New Roman"/>
          <w:color w:val="000000"/>
        </w:rPr>
        <w:t xml:space="preserve"> </w:t>
      </w:r>
      <w:r w:rsidR="000222B0">
        <w:rPr>
          <w:rFonts w:ascii="Times New Roman" w:hAnsi="Times New Roman" w:cs="Times New Roman"/>
          <w:color w:val="000000"/>
        </w:rPr>
        <w:t>D</w:t>
      </w:r>
      <w:r w:rsidR="00380F28">
        <w:rPr>
          <w:rFonts w:ascii="Times New Roman" w:hAnsi="Times New Roman" w:cs="Times New Roman"/>
          <w:color w:val="000000"/>
        </w:rPr>
        <w:t>isciplinární komise fakulty (dále jen „komise fakulty“)</w:t>
      </w:r>
      <w:r w:rsidR="000222B0">
        <w:rPr>
          <w:rFonts w:ascii="Times New Roman" w:hAnsi="Times New Roman" w:cs="Times New Roman"/>
          <w:color w:val="000000"/>
        </w:rPr>
        <w:t xml:space="preserve"> projednává přestupek studenta zapsaného na této fakultě.</w:t>
      </w:r>
      <w:r w:rsidR="00380F28">
        <w:rPr>
          <w:rFonts w:ascii="Times New Roman" w:hAnsi="Times New Roman" w:cs="Times New Roman"/>
          <w:color w:val="000000"/>
        </w:rPr>
        <w:t xml:space="preserve"> </w:t>
      </w:r>
      <w:r w:rsidR="000222B0">
        <w:rPr>
          <w:rFonts w:ascii="Times New Roman" w:hAnsi="Times New Roman" w:cs="Times New Roman"/>
          <w:color w:val="000000"/>
        </w:rPr>
        <w:t>D</w:t>
      </w:r>
      <w:r w:rsidR="00380F28">
        <w:rPr>
          <w:rFonts w:ascii="Times New Roman" w:hAnsi="Times New Roman" w:cs="Times New Roman"/>
          <w:color w:val="000000"/>
        </w:rPr>
        <w:t>isciplinární komise UTB (dále jen „komise UTB“)</w:t>
      </w:r>
      <w:r w:rsidR="000222B0">
        <w:rPr>
          <w:rFonts w:ascii="Times New Roman" w:hAnsi="Times New Roman" w:cs="Times New Roman"/>
          <w:color w:val="000000"/>
        </w:rPr>
        <w:t xml:space="preserve"> projednává přestupek studenta UTB, který není zapsán na žádné z fakult</w:t>
      </w:r>
      <w:r w:rsidR="00380F28">
        <w:rPr>
          <w:rFonts w:ascii="Times New Roman" w:hAnsi="Times New Roman" w:cs="Times New Roman"/>
          <w:color w:val="000000"/>
        </w:rPr>
        <w:t xml:space="preserve">. Úkolem komise fakulty nebo komise UTB při projednávání přestupku je zjistit skutkový stav věci a posoudit míru zavinění studenta. </w:t>
      </w:r>
    </w:p>
    <w:p w14:paraId="57648BB7" w14:textId="555A4D7B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1E7073">
        <w:rPr>
          <w:rFonts w:ascii="Times New Roman" w:hAnsi="Times New Roman" w:cs="Times New Roman"/>
          <w:color w:val="000000"/>
        </w:rPr>
        <w:t>3</w:t>
      </w:r>
      <w:r>
        <w:rPr>
          <w:rFonts w:ascii="Times New Roman" w:hAnsi="Times New Roman" w:cs="Times New Roman"/>
          <w:color w:val="000000"/>
        </w:rPr>
        <w:t xml:space="preserve">) Komise fakulty projednává přestupky studentů zapsaných na fakultě a předkládá návrh </w:t>
      </w:r>
      <w:r w:rsidR="00163FF4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na rozhodnutí děkanovi. Komise UTB projednává přestupky studentů zapsaných přímo na UTB a předkládá návrh na rozhodnutí rektorovi. </w:t>
      </w:r>
    </w:p>
    <w:p w14:paraId="4750C7DE" w14:textId="17F8D270" w:rsidR="00380F28" w:rsidRDefault="00380F28" w:rsidP="00B221C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1E7073">
        <w:rPr>
          <w:rFonts w:ascii="Times New Roman" w:hAnsi="Times New Roman" w:cs="Times New Roman"/>
          <w:color w:val="000000"/>
        </w:rPr>
        <w:t>4</w:t>
      </w:r>
      <w:r>
        <w:rPr>
          <w:rFonts w:ascii="Times New Roman" w:hAnsi="Times New Roman" w:cs="Times New Roman"/>
          <w:color w:val="000000"/>
        </w:rPr>
        <w:t>) Členy komise fakulty</w:t>
      </w:r>
      <w:r w:rsidR="00B221C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jmenuje a odvolává děkan z řad členů akademické obce fakulty po </w:t>
      </w:r>
      <w:r w:rsidR="00B221C6">
        <w:rPr>
          <w:rFonts w:ascii="Times New Roman" w:hAnsi="Times New Roman" w:cs="Times New Roman"/>
          <w:color w:val="000000"/>
        </w:rPr>
        <w:t xml:space="preserve">předchozím souhlasu akademického senátu </w:t>
      </w:r>
      <w:r>
        <w:rPr>
          <w:rFonts w:ascii="Times New Roman" w:hAnsi="Times New Roman" w:cs="Times New Roman"/>
          <w:color w:val="000000"/>
        </w:rPr>
        <w:t xml:space="preserve">fakulty. </w:t>
      </w:r>
      <w:r w:rsidR="00F31372">
        <w:rPr>
          <w:rFonts w:ascii="Times New Roman" w:hAnsi="Times New Roman" w:cs="Times New Roman"/>
          <w:color w:val="000000"/>
        </w:rPr>
        <w:t xml:space="preserve">Počet členů komise fakulty a délku funkčního období členů komise fakulty stanoví vnitřní předpis fakulty. </w:t>
      </w:r>
    </w:p>
    <w:p w14:paraId="57734D2C" w14:textId="20AF25F7" w:rsidR="00F764A1" w:rsidRPr="00F764A1" w:rsidRDefault="00380F28" w:rsidP="008432F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1E7073">
        <w:rPr>
          <w:rFonts w:ascii="Times New Roman" w:hAnsi="Times New Roman" w:cs="Times New Roman"/>
          <w:color w:val="000000"/>
        </w:rPr>
        <w:t>5</w:t>
      </w:r>
      <w:r>
        <w:rPr>
          <w:rFonts w:ascii="Times New Roman" w:hAnsi="Times New Roman" w:cs="Times New Roman"/>
          <w:color w:val="000000"/>
        </w:rPr>
        <w:t>) Členy komise UTB</w:t>
      </w:r>
      <w:r w:rsidR="00C63061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jmenuje a odvolává rektor z řad členů akademické obce UTB</w:t>
      </w:r>
      <w:r w:rsidR="00B221C6">
        <w:rPr>
          <w:rFonts w:ascii="Times New Roman" w:hAnsi="Times New Roman" w:cs="Times New Roman"/>
          <w:color w:val="000000"/>
        </w:rPr>
        <w:t xml:space="preserve">  </w:t>
      </w:r>
      <w:r w:rsidR="00163FF4">
        <w:rPr>
          <w:rFonts w:ascii="Times New Roman" w:hAnsi="Times New Roman" w:cs="Times New Roman"/>
          <w:color w:val="000000"/>
        </w:rPr>
        <w:br/>
      </w:r>
      <w:r w:rsidR="00B221C6">
        <w:rPr>
          <w:rFonts w:ascii="Times New Roman" w:hAnsi="Times New Roman" w:cs="Times New Roman"/>
          <w:color w:val="000000"/>
        </w:rPr>
        <w:t xml:space="preserve">po předchozím souhlasu Akademického senátu </w:t>
      </w:r>
      <w:r>
        <w:rPr>
          <w:rFonts w:ascii="Times New Roman" w:hAnsi="Times New Roman" w:cs="Times New Roman"/>
          <w:color w:val="000000"/>
        </w:rPr>
        <w:t xml:space="preserve">UTB. </w:t>
      </w:r>
      <w:r w:rsidR="009C42EB">
        <w:rPr>
          <w:rFonts w:ascii="Times New Roman" w:hAnsi="Times New Roman" w:cs="Times New Roman"/>
          <w:color w:val="000000"/>
        </w:rPr>
        <w:t>Počet členů komise UTB a d</w:t>
      </w:r>
      <w:r w:rsidR="007F0832">
        <w:rPr>
          <w:rFonts w:ascii="Times New Roman" w:hAnsi="Times New Roman" w:cs="Times New Roman"/>
          <w:color w:val="000000"/>
        </w:rPr>
        <w:t>élku funkčního období členů komise UTB stanoví Statut UTB.</w:t>
      </w:r>
      <w:r w:rsidR="009C42EB">
        <w:rPr>
          <w:rFonts w:ascii="Times New Roman" w:hAnsi="Times New Roman" w:cs="Times New Roman"/>
          <w:color w:val="000000"/>
        </w:rPr>
        <w:t xml:space="preserve"> Komise UTB volí a odvolává ze svých členů svého předsedu.</w:t>
      </w:r>
      <w:r w:rsidR="007F0832">
        <w:rPr>
          <w:rFonts w:ascii="Times New Roman" w:hAnsi="Times New Roman" w:cs="Times New Roman"/>
          <w:color w:val="000000"/>
        </w:rPr>
        <w:t xml:space="preserve"> </w:t>
      </w:r>
    </w:p>
    <w:p w14:paraId="3FA1CD19" w14:textId="77777777" w:rsidR="00380F28" w:rsidRDefault="00380F28" w:rsidP="009C62E6">
      <w:pPr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Článek 5</w:t>
      </w:r>
    </w:p>
    <w:p w14:paraId="3D460ABA" w14:textId="77777777" w:rsidR="00380F28" w:rsidRDefault="00380F28" w:rsidP="00C4288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Zahájení disciplinárního řízení</w:t>
      </w:r>
    </w:p>
    <w:p w14:paraId="431668D2" w14:textId="7089A9EC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(1</w:t>
      </w:r>
      <w:r w:rsidR="0066271B">
        <w:rPr>
          <w:rFonts w:ascii="Times New Roman" w:hAnsi="Times New Roman" w:cs="Times New Roman"/>
          <w:color w:val="000000"/>
        </w:rPr>
        <w:t>)</w:t>
      </w:r>
      <w:r w:rsidR="00BD0EF4">
        <w:rPr>
          <w:rFonts w:ascii="Times New Roman" w:hAnsi="Times New Roman" w:cs="Times New Roman"/>
          <w:color w:val="000000"/>
        </w:rPr>
        <w:t xml:space="preserve"> Disciplinární řízení zahajuje komise fakulty na návrh děkana, komise UTB na návrh rektora.</w:t>
      </w:r>
    </w:p>
    <w:p w14:paraId="4DC025AB" w14:textId="73F70E48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(2) Návrh na </w:t>
      </w:r>
      <w:r w:rsidR="00C66E48">
        <w:rPr>
          <w:rFonts w:ascii="Times New Roman" w:hAnsi="Times New Roman" w:cs="Times New Roman"/>
          <w:color w:val="000000"/>
        </w:rPr>
        <w:t xml:space="preserve">zahájení </w:t>
      </w:r>
      <w:r>
        <w:rPr>
          <w:rFonts w:ascii="Times New Roman" w:hAnsi="Times New Roman" w:cs="Times New Roman"/>
          <w:color w:val="000000"/>
        </w:rPr>
        <w:t>disciplinární</w:t>
      </w:r>
      <w:r w:rsidR="00C66E48">
        <w:rPr>
          <w:rFonts w:ascii="Times New Roman" w:hAnsi="Times New Roman" w:cs="Times New Roman"/>
          <w:color w:val="000000"/>
        </w:rPr>
        <w:t>ho</w:t>
      </w:r>
      <w:r>
        <w:rPr>
          <w:rFonts w:ascii="Times New Roman" w:hAnsi="Times New Roman" w:cs="Times New Roman"/>
          <w:color w:val="000000"/>
        </w:rPr>
        <w:t xml:space="preserve"> řízení musí být komisi</w:t>
      </w:r>
      <w:r w:rsidR="00BD0EF4">
        <w:rPr>
          <w:rFonts w:ascii="Times New Roman" w:hAnsi="Times New Roman" w:cs="Times New Roman"/>
          <w:color w:val="000000"/>
        </w:rPr>
        <w:t xml:space="preserve"> fakulty nebo komisi UTB (dále jen „komise“)</w:t>
      </w:r>
      <w:r>
        <w:rPr>
          <w:rFonts w:ascii="Times New Roman" w:hAnsi="Times New Roman" w:cs="Times New Roman"/>
          <w:color w:val="000000"/>
        </w:rPr>
        <w:t xml:space="preserve"> podán písemně, musí obsahovat popis skutku, </w:t>
      </w:r>
      <w:r w:rsidR="00C66E48">
        <w:rPr>
          <w:rFonts w:ascii="Times New Roman" w:hAnsi="Times New Roman" w:cs="Times New Roman"/>
          <w:color w:val="000000"/>
        </w:rPr>
        <w:t xml:space="preserve">popřípadě </w:t>
      </w:r>
      <w:r>
        <w:rPr>
          <w:rFonts w:ascii="Times New Roman" w:hAnsi="Times New Roman" w:cs="Times New Roman"/>
          <w:color w:val="000000"/>
        </w:rPr>
        <w:t xml:space="preserve">navrhované důkazy, o které se opírá, jakož i uvedení důvodů, proč je ve skutku spatřován přestupek. V případě, že návrh uvedené náležitosti neobsahuje, vrátí jej předseda komise neprodleně předkladateli k doplnění. </w:t>
      </w:r>
    </w:p>
    <w:p w14:paraId="6BAAC338" w14:textId="1004EC76" w:rsidR="002F18C7" w:rsidRPr="004559D9" w:rsidRDefault="00380F28" w:rsidP="004559D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(3) Disciplinární řízení je zahájeno </w:t>
      </w:r>
      <w:r w:rsidR="00D23516">
        <w:rPr>
          <w:rFonts w:ascii="Times New Roman" w:hAnsi="Times New Roman" w:cs="Times New Roman"/>
          <w:color w:val="000000"/>
        </w:rPr>
        <w:t>seznámením studenta s návrhem</w:t>
      </w:r>
      <w:r w:rsidRPr="00281EDA">
        <w:rPr>
          <w:rFonts w:ascii="Times New Roman" w:hAnsi="Times New Roman" w:cs="Times New Roman"/>
          <w:spacing w:val="-3"/>
        </w:rPr>
        <w:t>;</w:t>
      </w:r>
      <w:r>
        <w:rPr>
          <w:rFonts w:ascii="Times New Roman" w:hAnsi="Times New Roman" w:cs="Times New Roman"/>
          <w:spacing w:val="-3"/>
        </w:rPr>
        <w:t xml:space="preserve"> tím se rozumí </w:t>
      </w:r>
      <w:r>
        <w:rPr>
          <w:rFonts w:ascii="Times New Roman" w:hAnsi="Times New Roman" w:cs="Times New Roman"/>
          <w:color w:val="000000"/>
        </w:rPr>
        <w:t xml:space="preserve">den, kdy bylo studentovi doručeno předvolání obsahující i návrh </w:t>
      </w:r>
      <w:r w:rsidR="008939FB">
        <w:rPr>
          <w:rFonts w:ascii="Times New Roman" w:hAnsi="Times New Roman" w:cs="Times New Roman"/>
          <w:color w:val="000000"/>
        </w:rPr>
        <w:t>po</w:t>
      </w:r>
      <w:r>
        <w:rPr>
          <w:rFonts w:ascii="Times New Roman" w:hAnsi="Times New Roman" w:cs="Times New Roman"/>
          <w:color w:val="000000"/>
        </w:rPr>
        <w:t>dle odstavce 2 zaslané předsedou komise</w:t>
      </w:r>
      <w:r w:rsidR="00C26848">
        <w:rPr>
          <w:rFonts w:ascii="Times New Roman" w:hAnsi="Times New Roman" w:cs="Times New Roman"/>
          <w:color w:val="000000"/>
        </w:rPr>
        <w:t xml:space="preserve"> způsobem podle čl. 6 odst. </w:t>
      </w:r>
      <w:r w:rsidR="00685B14">
        <w:rPr>
          <w:rFonts w:ascii="Times New Roman" w:hAnsi="Times New Roman" w:cs="Times New Roman"/>
          <w:color w:val="000000"/>
        </w:rPr>
        <w:t>6</w:t>
      </w:r>
      <w:r>
        <w:rPr>
          <w:rFonts w:ascii="Times New Roman" w:hAnsi="Times New Roman" w:cs="Times New Roman"/>
          <w:color w:val="000000"/>
        </w:rPr>
        <w:t>.</w:t>
      </w:r>
    </w:p>
    <w:p w14:paraId="68862B26" w14:textId="217CCF4C" w:rsidR="004D101C" w:rsidRDefault="004D101C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0072C57A" w14:textId="3E1FE44D" w:rsidR="00380F28" w:rsidRDefault="00380F28" w:rsidP="002357F0">
      <w:pPr>
        <w:keepNext/>
        <w:autoSpaceDE w:val="0"/>
        <w:autoSpaceDN w:val="0"/>
        <w:adjustRightInd w:val="0"/>
        <w:spacing w:after="0" w:line="240" w:lineRule="auto"/>
        <w:ind w:left="278" w:hanging="278"/>
        <w:jc w:val="center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Článek 6</w:t>
      </w:r>
    </w:p>
    <w:p w14:paraId="4E0E7977" w14:textId="77777777" w:rsidR="00380F28" w:rsidRDefault="00380F28" w:rsidP="002357F0">
      <w:pPr>
        <w:keepNext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Projednání návrhu</w:t>
      </w:r>
    </w:p>
    <w:p w14:paraId="1C56A127" w14:textId="7A5044C0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(1) Zasedání komise o přestupku svolává předseda komise, a to bez zbytečn</w:t>
      </w:r>
      <w:r w:rsidR="00D23516">
        <w:rPr>
          <w:rFonts w:ascii="Times New Roman" w:hAnsi="Times New Roman" w:cs="Times New Roman"/>
          <w:color w:val="000000"/>
        </w:rPr>
        <w:t xml:space="preserve">ého </w:t>
      </w:r>
      <w:r>
        <w:rPr>
          <w:rFonts w:ascii="Times New Roman" w:hAnsi="Times New Roman" w:cs="Times New Roman"/>
          <w:color w:val="000000"/>
        </w:rPr>
        <w:t>odklad</w:t>
      </w:r>
      <w:r w:rsidR="00D23516">
        <w:rPr>
          <w:rFonts w:ascii="Times New Roman" w:hAnsi="Times New Roman" w:cs="Times New Roman"/>
          <w:color w:val="000000"/>
        </w:rPr>
        <w:t>u</w:t>
      </w:r>
      <w:r>
        <w:rPr>
          <w:rFonts w:ascii="Times New Roman" w:hAnsi="Times New Roman" w:cs="Times New Roman"/>
          <w:color w:val="000000"/>
        </w:rPr>
        <w:t xml:space="preserve"> po obdržení návrhu</w:t>
      </w:r>
      <w:r w:rsidR="00821D57">
        <w:rPr>
          <w:rFonts w:ascii="Times New Roman" w:hAnsi="Times New Roman" w:cs="Times New Roman"/>
          <w:color w:val="000000"/>
        </w:rPr>
        <w:t xml:space="preserve"> tak, aby se zasedání komise </w:t>
      </w:r>
      <w:r w:rsidR="00821D57" w:rsidRPr="00966F4F">
        <w:rPr>
          <w:rFonts w:ascii="Times New Roman" w:hAnsi="Times New Roman" w:cs="Times New Roman"/>
          <w:color w:val="000000"/>
        </w:rPr>
        <w:t xml:space="preserve">uskutečnilo až po uplynutí lhůty </w:t>
      </w:r>
      <w:r w:rsidR="00E920C1" w:rsidRPr="00966F4F">
        <w:rPr>
          <w:rFonts w:ascii="Times New Roman" w:hAnsi="Times New Roman" w:cs="Times New Roman"/>
          <w:color w:val="000000"/>
        </w:rPr>
        <w:t xml:space="preserve">sedmi </w:t>
      </w:r>
      <w:r w:rsidR="00821D57" w:rsidRPr="00966F4F">
        <w:rPr>
          <w:rFonts w:ascii="Times New Roman" w:hAnsi="Times New Roman" w:cs="Times New Roman"/>
          <w:color w:val="000000"/>
        </w:rPr>
        <w:t xml:space="preserve">dnů ode dne, kdy </w:t>
      </w:r>
      <w:r w:rsidR="00F15E1F">
        <w:rPr>
          <w:rFonts w:ascii="Times New Roman" w:hAnsi="Times New Roman" w:cs="Times New Roman"/>
          <w:color w:val="000000"/>
        </w:rPr>
        <w:t xml:space="preserve"> </w:t>
      </w:r>
      <w:r w:rsidR="00F15E1F">
        <w:rPr>
          <w:rFonts w:ascii="Times New Roman" w:hAnsi="Times New Roman" w:cs="Times New Roman"/>
          <w:color w:val="000000"/>
        </w:rPr>
        <w:br/>
      </w:r>
      <w:r w:rsidR="00821D57" w:rsidRPr="00966F4F">
        <w:rPr>
          <w:rFonts w:ascii="Times New Roman" w:hAnsi="Times New Roman" w:cs="Times New Roman"/>
          <w:color w:val="000000"/>
        </w:rPr>
        <w:lastRenderedPageBreak/>
        <w:t>se předvolání zpřístupněné studentovi v</w:t>
      </w:r>
      <w:r w:rsidR="00966F4F">
        <w:rPr>
          <w:rFonts w:ascii="Times New Roman" w:hAnsi="Times New Roman" w:cs="Times New Roman"/>
          <w:color w:val="000000"/>
        </w:rPr>
        <w:t xml:space="preserve"> </w:t>
      </w:r>
      <w:r w:rsidR="00821D57" w:rsidRPr="00966F4F">
        <w:rPr>
          <w:rFonts w:ascii="Times New Roman" w:hAnsi="Times New Roman" w:cs="Times New Roman"/>
          <w:color w:val="000000"/>
        </w:rPr>
        <w:t>elektronickém informačním systému podle odstavce</w:t>
      </w:r>
      <w:r w:rsidR="00821D57">
        <w:rPr>
          <w:rFonts w:ascii="Times New Roman" w:hAnsi="Times New Roman" w:cs="Times New Roman"/>
          <w:color w:val="000000"/>
        </w:rPr>
        <w:t xml:space="preserve"> </w:t>
      </w:r>
      <w:r w:rsidR="007C357F">
        <w:rPr>
          <w:rFonts w:ascii="Times New Roman" w:hAnsi="Times New Roman" w:cs="Times New Roman"/>
          <w:color w:val="000000"/>
        </w:rPr>
        <w:t>5</w:t>
      </w:r>
      <w:r w:rsidR="002931CF">
        <w:rPr>
          <w:rFonts w:ascii="Times New Roman" w:hAnsi="Times New Roman" w:cs="Times New Roman"/>
          <w:color w:val="000000"/>
        </w:rPr>
        <w:t xml:space="preserve"> věty čtvrté</w:t>
      </w:r>
      <w:r w:rsidR="00804785">
        <w:rPr>
          <w:rFonts w:ascii="Times New Roman" w:hAnsi="Times New Roman" w:cs="Times New Roman"/>
          <w:color w:val="000000"/>
        </w:rPr>
        <w:t xml:space="preserve"> </w:t>
      </w:r>
      <w:r w:rsidR="00821D57">
        <w:rPr>
          <w:rFonts w:ascii="Times New Roman" w:hAnsi="Times New Roman" w:cs="Times New Roman"/>
          <w:color w:val="000000"/>
        </w:rPr>
        <w:t>považuje za doručené</w:t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2892FE94" w14:textId="0691720B" w:rsidR="00244784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(2) Zasedání komise řídí její předseda. Členové jsou na zasedání komise zváni písemně, </w:t>
      </w:r>
      <w:r w:rsidR="007A5B6A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a to </w:t>
      </w:r>
      <w:r w:rsidR="00D23516">
        <w:rPr>
          <w:rFonts w:ascii="Times New Roman" w:hAnsi="Times New Roman" w:cs="Times New Roman"/>
          <w:color w:val="000000"/>
        </w:rPr>
        <w:t xml:space="preserve">univerzitním </w:t>
      </w:r>
      <w:r>
        <w:rPr>
          <w:rFonts w:ascii="Times New Roman" w:hAnsi="Times New Roman" w:cs="Times New Roman"/>
          <w:color w:val="000000"/>
        </w:rPr>
        <w:t xml:space="preserve">e-mailem. </w:t>
      </w:r>
    </w:p>
    <w:p w14:paraId="0568537D" w14:textId="5FFEC5FA" w:rsidR="00380F28" w:rsidRDefault="00244784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(3) </w:t>
      </w:r>
      <w:r w:rsidR="00D23516">
        <w:rPr>
          <w:rFonts w:ascii="Times New Roman" w:hAnsi="Times New Roman" w:cs="Times New Roman"/>
          <w:color w:val="000000"/>
        </w:rPr>
        <w:t xml:space="preserve">Zasedání </w:t>
      </w:r>
      <w:r w:rsidR="00380F28">
        <w:rPr>
          <w:rFonts w:ascii="Times New Roman" w:hAnsi="Times New Roman" w:cs="Times New Roman"/>
          <w:color w:val="000000"/>
        </w:rPr>
        <w:t>komise probíhá s vyloučením veřejnosti a členové komise jsou povinni zachovávat mlčenlivost</w:t>
      </w:r>
      <w:r w:rsidR="00D23516">
        <w:rPr>
          <w:rFonts w:ascii="Times New Roman" w:hAnsi="Times New Roman" w:cs="Times New Roman"/>
          <w:color w:val="000000"/>
        </w:rPr>
        <w:t xml:space="preserve"> o všech skutečnostech, o kterých se v průběhu konání zasedání komise dozvědí</w:t>
      </w:r>
      <w:r w:rsidR="00380F28">
        <w:rPr>
          <w:rFonts w:ascii="Times New Roman" w:hAnsi="Times New Roman" w:cs="Times New Roman"/>
          <w:color w:val="000000"/>
        </w:rPr>
        <w:t xml:space="preserve">. </w:t>
      </w:r>
    </w:p>
    <w:p w14:paraId="0E579152" w14:textId="225D3A2A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trike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7C357F">
        <w:rPr>
          <w:rFonts w:ascii="Times New Roman" w:hAnsi="Times New Roman" w:cs="Times New Roman"/>
          <w:color w:val="000000"/>
        </w:rPr>
        <w:t>4</w:t>
      </w:r>
      <w:r>
        <w:rPr>
          <w:rFonts w:ascii="Times New Roman" w:hAnsi="Times New Roman" w:cs="Times New Roman"/>
          <w:color w:val="000000"/>
        </w:rPr>
        <w:t xml:space="preserve">) Komise je způsobilá se usnášet, </w:t>
      </w:r>
      <w:r w:rsidR="007C357F">
        <w:rPr>
          <w:rFonts w:ascii="Times New Roman" w:hAnsi="Times New Roman" w:cs="Times New Roman"/>
          <w:color w:val="000000"/>
        </w:rPr>
        <w:t>je-li přítomna</w:t>
      </w:r>
      <w:r w:rsidR="00C66E48">
        <w:rPr>
          <w:rFonts w:ascii="Times New Roman" w:hAnsi="Times New Roman" w:cs="Times New Roman"/>
          <w:color w:val="000000"/>
        </w:rPr>
        <w:t xml:space="preserve"> nadpoloviční většina</w:t>
      </w:r>
      <w:r>
        <w:rPr>
          <w:rFonts w:ascii="Times New Roman" w:hAnsi="Times New Roman" w:cs="Times New Roman"/>
          <w:color w:val="000000"/>
        </w:rPr>
        <w:t xml:space="preserve"> všech členů komise. Komise se usnáší tajným hlasováním</w:t>
      </w:r>
      <w:r w:rsidR="00E24738">
        <w:rPr>
          <w:rFonts w:ascii="Times New Roman" w:hAnsi="Times New Roman" w:cs="Times New Roman"/>
          <w:color w:val="000000"/>
        </w:rPr>
        <w:t>, vyžádá-li si tak některý z členů komise</w:t>
      </w:r>
      <w:r>
        <w:rPr>
          <w:rFonts w:ascii="Times New Roman" w:hAnsi="Times New Roman" w:cs="Times New Roman"/>
          <w:color w:val="000000"/>
        </w:rPr>
        <w:t xml:space="preserve">. Usnesení komise je přijato, jestliže se pro ně vyslovila většina přítomných členů komise. </w:t>
      </w:r>
      <w:r w:rsidR="002B2BDE">
        <w:rPr>
          <w:rFonts w:ascii="Times New Roman" w:hAnsi="Times New Roman" w:cs="Times New Roman"/>
          <w:color w:val="000000"/>
        </w:rPr>
        <w:t>D</w:t>
      </w:r>
      <w:r w:rsidR="00905C3D" w:rsidRPr="00905C3D">
        <w:rPr>
          <w:rFonts w:ascii="Times New Roman" w:hAnsi="Times New Roman" w:cs="Times New Roman"/>
          <w:color w:val="000000"/>
        </w:rPr>
        <w:t xml:space="preserve">ěkan </w:t>
      </w:r>
      <w:r w:rsidR="002B2BDE">
        <w:rPr>
          <w:rFonts w:ascii="Times New Roman" w:hAnsi="Times New Roman" w:cs="Times New Roman"/>
          <w:color w:val="000000"/>
        </w:rPr>
        <w:t xml:space="preserve">nebo rektor </w:t>
      </w:r>
      <w:r w:rsidR="00905C3D" w:rsidRPr="00905C3D">
        <w:rPr>
          <w:rFonts w:ascii="Times New Roman" w:hAnsi="Times New Roman" w:cs="Times New Roman"/>
          <w:color w:val="000000"/>
        </w:rPr>
        <w:t xml:space="preserve">nemohou </w:t>
      </w:r>
      <w:r w:rsidR="00CB536C">
        <w:rPr>
          <w:rFonts w:ascii="Times New Roman" w:hAnsi="Times New Roman" w:cs="Times New Roman"/>
          <w:color w:val="000000"/>
        </w:rPr>
        <w:t xml:space="preserve">podle § 69 odst. 1 zákona </w:t>
      </w:r>
      <w:r w:rsidR="00905C3D" w:rsidRPr="00905C3D">
        <w:rPr>
          <w:rFonts w:ascii="Times New Roman" w:hAnsi="Times New Roman" w:cs="Times New Roman"/>
          <w:color w:val="000000"/>
        </w:rPr>
        <w:t>uložit přísnější sankci, než navrhla disciplinární komise.</w:t>
      </w:r>
    </w:p>
    <w:p w14:paraId="3ED797C6" w14:textId="6D8D2FD4" w:rsidR="00380F28" w:rsidRDefault="00380F28" w:rsidP="008432F5">
      <w:pPr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7C357F">
        <w:rPr>
          <w:rFonts w:ascii="Times New Roman" w:hAnsi="Times New Roman" w:cs="Times New Roman"/>
          <w:color w:val="000000"/>
        </w:rPr>
        <w:t>5</w:t>
      </w:r>
      <w:r>
        <w:rPr>
          <w:rFonts w:ascii="Times New Roman" w:hAnsi="Times New Roman" w:cs="Times New Roman"/>
          <w:color w:val="000000"/>
        </w:rPr>
        <w:t>) Student musí být</w:t>
      </w:r>
      <w:r w:rsidR="007B1E72">
        <w:rPr>
          <w:rFonts w:ascii="Times New Roman" w:hAnsi="Times New Roman" w:cs="Times New Roman"/>
          <w:color w:val="000000"/>
        </w:rPr>
        <w:t xml:space="preserve"> </w:t>
      </w:r>
      <w:r w:rsidR="00E24738">
        <w:rPr>
          <w:rFonts w:ascii="Times New Roman" w:hAnsi="Times New Roman" w:cs="Times New Roman"/>
          <w:color w:val="000000"/>
        </w:rPr>
        <w:t xml:space="preserve">na </w:t>
      </w:r>
      <w:r>
        <w:rPr>
          <w:rFonts w:ascii="Times New Roman" w:hAnsi="Times New Roman" w:cs="Times New Roman"/>
          <w:color w:val="000000"/>
        </w:rPr>
        <w:t xml:space="preserve">zasedání komise písemně předvolán. Předvolání </w:t>
      </w:r>
      <w:r w:rsidR="008C2FEF">
        <w:rPr>
          <w:rFonts w:ascii="Times New Roman" w:hAnsi="Times New Roman" w:cs="Times New Roman"/>
          <w:color w:val="000000"/>
        </w:rPr>
        <w:t xml:space="preserve">se </w:t>
      </w:r>
      <w:r>
        <w:rPr>
          <w:rFonts w:ascii="Times New Roman" w:hAnsi="Times New Roman" w:cs="Times New Roman"/>
          <w:color w:val="000000"/>
        </w:rPr>
        <w:t xml:space="preserve">studentovi zasílá </w:t>
      </w:r>
      <w:r w:rsidR="000E4E95">
        <w:rPr>
          <w:rFonts w:ascii="Times New Roman" w:hAnsi="Times New Roman" w:cs="Times New Roman"/>
          <w:color w:val="000000"/>
        </w:rPr>
        <w:t xml:space="preserve">prostřednictvím </w:t>
      </w:r>
      <w:r w:rsidR="002B6F11">
        <w:rPr>
          <w:rFonts w:ascii="Times New Roman" w:hAnsi="Times New Roman" w:cs="Times New Roman"/>
          <w:color w:val="000000"/>
        </w:rPr>
        <w:t>elektronického informačního systému UTB</w:t>
      </w:r>
      <w:r w:rsidR="00B46086">
        <w:rPr>
          <w:rFonts w:ascii="Times New Roman" w:hAnsi="Times New Roman" w:cs="Times New Roman"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 xml:space="preserve">Předvolání </w:t>
      </w:r>
      <w:r w:rsidR="007B1E72">
        <w:rPr>
          <w:rFonts w:ascii="Times New Roman" w:hAnsi="Times New Roman" w:cs="Times New Roman"/>
          <w:color w:val="000000"/>
        </w:rPr>
        <w:t xml:space="preserve">je studentovi </w:t>
      </w:r>
      <w:r>
        <w:rPr>
          <w:rFonts w:ascii="Times New Roman" w:hAnsi="Times New Roman" w:cs="Times New Roman"/>
          <w:color w:val="000000"/>
        </w:rPr>
        <w:t>doručeno</w:t>
      </w:r>
      <w:r w:rsidR="007B1E72">
        <w:rPr>
          <w:rFonts w:ascii="Times New Roman" w:hAnsi="Times New Roman" w:cs="Times New Roman"/>
          <w:color w:val="000000"/>
        </w:rPr>
        <w:t xml:space="preserve"> okamžikem, </w:t>
      </w:r>
      <w:r w:rsidR="007B1E72" w:rsidRPr="003E416C">
        <w:rPr>
          <w:rFonts w:ascii="Times New Roman" w:hAnsi="Times New Roman" w:cs="Times New Roman"/>
          <w:color w:val="000000"/>
        </w:rPr>
        <w:t>kdy se po zpřístupnění předvolání studentovi v</w:t>
      </w:r>
      <w:r w:rsidR="002B6F11">
        <w:rPr>
          <w:rFonts w:ascii="Times New Roman" w:hAnsi="Times New Roman" w:cs="Times New Roman"/>
          <w:color w:val="000000"/>
        </w:rPr>
        <w:t> elektronickém informačním systému UTB</w:t>
      </w:r>
      <w:r w:rsidR="007B1E72">
        <w:rPr>
          <w:rFonts w:ascii="Times New Roman" w:hAnsi="Times New Roman" w:cs="Times New Roman"/>
          <w:color w:val="000000"/>
        </w:rPr>
        <w:t xml:space="preserve"> student do </w:t>
      </w:r>
      <w:r w:rsidR="002B6F11">
        <w:rPr>
          <w:rFonts w:ascii="Times New Roman" w:hAnsi="Times New Roman" w:cs="Times New Roman"/>
          <w:color w:val="000000"/>
        </w:rPr>
        <w:t xml:space="preserve">uvedeného systému </w:t>
      </w:r>
      <w:r w:rsidR="007B1E72">
        <w:rPr>
          <w:rFonts w:ascii="Times New Roman" w:hAnsi="Times New Roman" w:cs="Times New Roman"/>
          <w:color w:val="000000"/>
        </w:rPr>
        <w:t>přihlás</w:t>
      </w:r>
      <w:r w:rsidR="00283457">
        <w:rPr>
          <w:rFonts w:ascii="Times New Roman" w:hAnsi="Times New Roman" w:cs="Times New Roman"/>
          <w:color w:val="000000"/>
        </w:rPr>
        <w:t>í</w:t>
      </w:r>
      <w:r w:rsidR="007B1E72">
        <w:rPr>
          <w:rFonts w:ascii="Times New Roman" w:hAnsi="Times New Roman" w:cs="Times New Roman"/>
          <w:color w:val="000000"/>
        </w:rPr>
        <w:t xml:space="preserve">. </w:t>
      </w:r>
      <w:r w:rsidR="007B1E72" w:rsidRPr="007B1E72">
        <w:rPr>
          <w:rFonts w:ascii="Times New Roman" w:hAnsi="Times New Roman" w:cs="Times New Roman"/>
          <w:color w:val="000000"/>
        </w:rPr>
        <w:t>Nepřihlásí-li se do něj ve lhůtě 10 dnů ode dne</w:t>
      </w:r>
      <w:r w:rsidR="00283457">
        <w:rPr>
          <w:rFonts w:ascii="Times New Roman" w:hAnsi="Times New Roman" w:cs="Times New Roman"/>
          <w:color w:val="000000"/>
        </w:rPr>
        <w:t xml:space="preserve">, </w:t>
      </w:r>
      <w:r w:rsidR="007B1E72" w:rsidRPr="007B1E72">
        <w:rPr>
          <w:rFonts w:ascii="Times New Roman" w:hAnsi="Times New Roman" w:cs="Times New Roman"/>
          <w:color w:val="000000"/>
        </w:rPr>
        <w:t xml:space="preserve">kdy mu bylo </w:t>
      </w:r>
      <w:r w:rsidR="003C33EB">
        <w:rPr>
          <w:rFonts w:ascii="Times New Roman" w:hAnsi="Times New Roman" w:cs="Times New Roman"/>
          <w:color w:val="000000"/>
        </w:rPr>
        <w:t xml:space="preserve">předvolání </w:t>
      </w:r>
      <w:r w:rsidR="007B1E72" w:rsidRPr="007B1E72">
        <w:rPr>
          <w:rFonts w:ascii="Times New Roman" w:hAnsi="Times New Roman" w:cs="Times New Roman"/>
          <w:color w:val="000000"/>
        </w:rPr>
        <w:t>v</w:t>
      </w:r>
      <w:r w:rsidR="002B6F11">
        <w:rPr>
          <w:rFonts w:ascii="Times New Roman" w:hAnsi="Times New Roman" w:cs="Times New Roman"/>
          <w:color w:val="000000"/>
        </w:rPr>
        <w:t> elektronickém informačním systému UTB</w:t>
      </w:r>
      <w:r w:rsidR="007B1E72" w:rsidRPr="007B1E72">
        <w:rPr>
          <w:rFonts w:ascii="Times New Roman" w:hAnsi="Times New Roman" w:cs="Times New Roman"/>
          <w:color w:val="000000"/>
        </w:rPr>
        <w:t xml:space="preserve"> zpřístupněno, považuje se toto předvolání za doručené posledním dnem této lhůty.</w:t>
      </w:r>
      <w:r w:rsidR="007B1E72">
        <w:rPr>
          <w:rFonts w:ascii="Times New Roman" w:hAnsi="Times New Roman" w:cs="Times New Roman"/>
          <w:color w:val="000000"/>
        </w:rPr>
        <w:t xml:space="preserve">  </w:t>
      </w:r>
    </w:p>
    <w:p w14:paraId="6FE664AA" w14:textId="5C70B84C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7C357F">
        <w:rPr>
          <w:rFonts w:ascii="Times New Roman" w:hAnsi="Times New Roman" w:cs="Times New Roman"/>
          <w:color w:val="000000"/>
        </w:rPr>
        <w:t>6</w:t>
      </w:r>
      <w:r>
        <w:rPr>
          <w:rFonts w:ascii="Times New Roman" w:hAnsi="Times New Roman" w:cs="Times New Roman"/>
          <w:color w:val="000000"/>
        </w:rPr>
        <w:t xml:space="preserve">) Student má právo být u jednání komise (s výjimkou jejího hlasování) osobně přítomen. Má právo navrhovat a předkládat důkazy, vyjadřovat se ke všem podkladům pro jednání, nahlížet do písemných podkladů a s výjimkou protokolu o hlasování i do zápisu o jednání komise, a pořizovat si z nich výpisy. </w:t>
      </w:r>
    </w:p>
    <w:p w14:paraId="74B0B083" w14:textId="22AE534B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7C357F">
        <w:rPr>
          <w:rFonts w:ascii="Times New Roman" w:hAnsi="Times New Roman" w:cs="Times New Roman"/>
          <w:color w:val="000000"/>
        </w:rPr>
        <w:t>7</w:t>
      </w:r>
      <w:r>
        <w:rPr>
          <w:rFonts w:ascii="Times New Roman" w:hAnsi="Times New Roman" w:cs="Times New Roman"/>
          <w:color w:val="000000"/>
        </w:rPr>
        <w:t xml:space="preserve">) Komise se může usnést, že bude jednat v nepřítomnosti studenta pouze v případě, že mu bylo předvolání k zasedání </w:t>
      </w:r>
      <w:r w:rsidR="007B1E72">
        <w:rPr>
          <w:rFonts w:ascii="Times New Roman" w:hAnsi="Times New Roman" w:cs="Times New Roman"/>
          <w:color w:val="000000"/>
        </w:rPr>
        <w:t xml:space="preserve">komise </w:t>
      </w:r>
      <w:r>
        <w:rPr>
          <w:rFonts w:ascii="Times New Roman" w:hAnsi="Times New Roman" w:cs="Times New Roman"/>
          <w:color w:val="000000"/>
        </w:rPr>
        <w:t xml:space="preserve">řádně a včas </w:t>
      </w:r>
      <w:r w:rsidR="00A27AF4">
        <w:rPr>
          <w:rFonts w:ascii="Times New Roman" w:hAnsi="Times New Roman" w:cs="Times New Roman"/>
          <w:color w:val="000000"/>
        </w:rPr>
        <w:t>doručeno</w:t>
      </w:r>
      <w:r w:rsidR="00E24738">
        <w:rPr>
          <w:rFonts w:ascii="Times New Roman" w:hAnsi="Times New Roman" w:cs="Times New Roman"/>
          <w:color w:val="000000"/>
        </w:rPr>
        <w:t xml:space="preserve"> způsobem uvedeným v odstavci </w:t>
      </w:r>
      <w:r w:rsidR="007C357F">
        <w:rPr>
          <w:rFonts w:ascii="Times New Roman" w:hAnsi="Times New Roman" w:cs="Times New Roman"/>
          <w:color w:val="000000"/>
        </w:rPr>
        <w:t>5</w:t>
      </w:r>
      <w:r w:rsidR="00A27AF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student </w:t>
      </w:r>
      <w:r w:rsidR="00F15E1F">
        <w:rPr>
          <w:rFonts w:ascii="Times New Roman" w:hAnsi="Times New Roman" w:cs="Times New Roman"/>
          <w:color w:val="000000"/>
        </w:rPr>
        <w:t xml:space="preserve"> </w:t>
      </w:r>
      <w:r w:rsidR="00F15E1F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se k zasedání bez omluvy </w:t>
      </w:r>
      <w:r w:rsidR="00EA5AB3">
        <w:rPr>
          <w:rFonts w:ascii="Times New Roman" w:hAnsi="Times New Roman" w:cs="Times New Roman"/>
          <w:color w:val="000000"/>
        </w:rPr>
        <w:t xml:space="preserve">s uvedením důvodů </w:t>
      </w:r>
      <w:r>
        <w:rPr>
          <w:rFonts w:ascii="Times New Roman" w:hAnsi="Times New Roman" w:cs="Times New Roman"/>
          <w:color w:val="000000"/>
        </w:rPr>
        <w:t>nedostavil</w:t>
      </w:r>
      <w:r w:rsidR="00EA5AB3">
        <w:rPr>
          <w:rFonts w:ascii="Times New Roman" w:hAnsi="Times New Roman" w:cs="Times New Roman"/>
          <w:color w:val="000000"/>
        </w:rPr>
        <w:t xml:space="preserve">. </w:t>
      </w:r>
    </w:p>
    <w:p w14:paraId="06E75191" w14:textId="683E4B26" w:rsidR="00E24738" w:rsidRDefault="00DF33B3" w:rsidP="00685B1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7C357F">
        <w:rPr>
          <w:rFonts w:ascii="Times New Roman" w:hAnsi="Times New Roman" w:cs="Times New Roman"/>
          <w:color w:val="000000"/>
        </w:rPr>
        <w:t>8</w:t>
      </w:r>
      <w:r>
        <w:rPr>
          <w:rFonts w:ascii="Times New Roman" w:hAnsi="Times New Roman" w:cs="Times New Roman"/>
          <w:color w:val="000000"/>
        </w:rPr>
        <w:t>) Omluvil-li se student z</w:t>
      </w:r>
      <w:r w:rsidR="00E24738">
        <w:rPr>
          <w:rFonts w:ascii="Times New Roman" w:hAnsi="Times New Roman" w:cs="Times New Roman"/>
          <w:color w:val="000000"/>
        </w:rPr>
        <w:t>e zasedání</w:t>
      </w:r>
      <w:r>
        <w:rPr>
          <w:rFonts w:ascii="Times New Roman" w:hAnsi="Times New Roman" w:cs="Times New Roman"/>
          <w:color w:val="000000"/>
        </w:rPr>
        <w:t xml:space="preserve"> komise</w:t>
      </w:r>
      <w:r w:rsidR="00FB3C05">
        <w:rPr>
          <w:rFonts w:ascii="Times New Roman" w:hAnsi="Times New Roman" w:cs="Times New Roman"/>
          <w:color w:val="000000"/>
        </w:rPr>
        <w:t>, p</w:t>
      </w:r>
      <w:r>
        <w:rPr>
          <w:rFonts w:ascii="Times New Roman" w:hAnsi="Times New Roman" w:cs="Times New Roman"/>
          <w:color w:val="000000"/>
        </w:rPr>
        <w:t>ředseda komise stanoví náhra</w:t>
      </w:r>
      <w:r w:rsidR="00FB3C05">
        <w:rPr>
          <w:rFonts w:ascii="Times New Roman" w:hAnsi="Times New Roman" w:cs="Times New Roman"/>
          <w:color w:val="000000"/>
        </w:rPr>
        <w:t>dní termín zasedání.</w:t>
      </w:r>
      <w:r w:rsidR="00685B14">
        <w:rPr>
          <w:rFonts w:ascii="Times New Roman" w:hAnsi="Times New Roman" w:cs="Times New Roman"/>
          <w:color w:val="000000"/>
        </w:rPr>
        <w:t xml:space="preserve"> Omluvu student podává v elektronické podobě prostřednictvím elektronického informačního systému UTB, přičemž takové podání se považuje za podepsané.</w:t>
      </w:r>
      <w:r w:rsidR="00685B14" w:rsidDel="00685B14">
        <w:rPr>
          <w:rStyle w:val="Odkaznakoment"/>
          <w:lang w:val="en-US"/>
        </w:rPr>
        <w:t xml:space="preserve"> </w:t>
      </w:r>
    </w:p>
    <w:p w14:paraId="39707B04" w14:textId="68EA30E9" w:rsidR="00380F28" w:rsidRDefault="00865422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7C357F">
        <w:rPr>
          <w:rFonts w:ascii="Times New Roman" w:hAnsi="Times New Roman" w:cs="Times New Roman"/>
          <w:color w:val="000000"/>
        </w:rPr>
        <w:t>9</w:t>
      </w:r>
      <w:r w:rsidR="00380F28">
        <w:rPr>
          <w:rFonts w:ascii="Times New Roman" w:hAnsi="Times New Roman" w:cs="Times New Roman"/>
          <w:color w:val="000000"/>
        </w:rPr>
        <w:t xml:space="preserve">) Komise je povinna projednat věc tak, aby mohlo být nepochybně zjištěno, zda se student přestupku dopustil. O projednání přestupku se vede </w:t>
      </w:r>
      <w:r w:rsidR="005D41C7">
        <w:rPr>
          <w:rFonts w:ascii="Times New Roman" w:hAnsi="Times New Roman" w:cs="Times New Roman"/>
          <w:color w:val="000000"/>
        </w:rPr>
        <w:t xml:space="preserve">samostatný </w:t>
      </w:r>
      <w:r w:rsidR="00380F28">
        <w:rPr>
          <w:rFonts w:ascii="Times New Roman" w:hAnsi="Times New Roman" w:cs="Times New Roman"/>
          <w:color w:val="000000"/>
        </w:rPr>
        <w:t>spis</w:t>
      </w:r>
      <w:r w:rsidR="00C37CA1">
        <w:rPr>
          <w:rFonts w:ascii="Times New Roman" w:hAnsi="Times New Roman" w:cs="Times New Roman"/>
          <w:color w:val="000000"/>
        </w:rPr>
        <w:t xml:space="preserve"> disciplinárního řízení (dále jen „spis“)</w:t>
      </w:r>
      <w:r w:rsidR="00380F28">
        <w:rPr>
          <w:rFonts w:ascii="Times New Roman" w:hAnsi="Times New Roman" w:cs="Times New Roman"/>
          <w:color w:val="000000"/>
        </w:rPr>
        <w:t>, který obsahuje zejména návrh na zahájení řízení, zápis</w:t>
      </w:r>
      <w:r w:rsidR="002765EC">
        <w:rPr>
          <w:rFonts w:ascii="Times New Roman" w:hAnsi="Times New Roman" w:cs="Times New Roman"/>
          <w:color w:val="000000"/>
        </w:rPr>
        <w:t xml:space="preserve"> případně zápisy</w:t>
      </w:r>
      <w:r w:rsidR="00380F28">
        <w:rPr>
          <w:rFonts w:ascii="Times New Roman" w:hAnsi="Times New Roman" w:cs="Times New Roman"/>
          <w:color w:val="000000"/>
        </w:rPr>
        <w:t xml:space="preserve"> z</w:t>
      </w:r>
      <w:r w:rsidR="005D41C7">
        <w:rPr>
          <w:rFonts w:ascii="Times New Roman" w:hAnsi="Times New Roman" w:cs="Times New Roman"/>
          <w:color w:val="000000"/>
        </w:rPr>
        <w:t>e</w:t>
      </w:r>
      <w:r w:rsidR="00380F28">
        <w:rPr>
          <w:rFonts w:ascii="Times New Roman" w:hAnsi="Times New Roman" w:cs="Times New Roman"/>
          <w:color w:val="000000"/>
        </w:rPr>
        <w:t xml:space="preserve"> </w:t>
      </w:r>
      <w:r w:rsidR="005D41C7">
        <w:rPr>
          <w:rFonts w:ascii="Times New Roman" w:hAnsi="Times New Roman" w:cs="Times New Roman"/>
          <w:color w:val="000000"/>
        </w:rPr>
        <w:t xml:space="preserve">zasedání </w:t>
      </w:r>
      <w:r w:rsidR="00380F28">
        <w:rPr>
          <w:rFonts w:ascii="Times New Roman" w:hAnsi="Times New Roman" w:cs="Times New Roman"/>
          <w:color w:val="000000"/>
        </w:rPr>
        <w:t>a ostatní dokumenty vztahující se k projednávané věci. Součástí spisu</w:t>
      </w:r>
      <w:r w:rsidR="00C37CA1">
        <w:rPr>
          <w:rFonts w:ascii="Times New Roman" w:hAnsi="Times New Roman" w:cs="Times New Roman"/>
          <w:color w:val="000000"/>
        </w:rPr>
        <w:t xml:space="preserve"> </w:t>
      </w:r>
      <w:r w:rsidR="00380F28">
        <w:rPr>
          <w:rFonts w:ascii="Times New Roman" w:hAnsi="Times New Roman" w:cs="Times New Roman"/>
          <w:color w:val="000000"/>
        </w:rPr>
        <w:t>je usnesení komise a protokol o hlasování. Spis musí být předán děkanovi nebo rektorovi nejpozději do 10 dnů od ukončení projednávání přestupku komisí.</w:t>
      </w:r>
    </w:p>
    <w:p w14:paraId="2B2C11CF" w14:textId="2C3B2066" w:rsidR="00380F28" w:rsidRDefault="00380F28" w:rsidP="009C62E6">
      <w:pPr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Článek 7</w:t>
      </w:r>
      <w:r w:rsidR="00C37CA1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54B4055E" w14:textId="38D5E578" w:rsidR="00380F28" w:rsidRDefault="00380F28" w:rsidP="00C4288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Rozhodnutí </w:t>
      </w:r>
      <w:r w:rsidR="007C357F">
        <w:rPr>
          <w:rFonts w:ascii="Times New Roman" w:hAnsi="Times New Roman" w:cs="Times New Roman"/>
          <w:b/>
          <w:bCs/>
          <w:color w:val="000000"/>
        </w:rPr>
        <w:t>ve věci disciplinárního přestupku</w:t>
      </w:r>
    </w:p>
    <w:p w14:paraId="193ED8D1" w14:textId="6CDF8E48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(1) Rozhodnutí </w:t>
      </w:r>
      <w:r w:rsidR="007C357F">
        <w:rPr>
          <w:rFonts w:ascii="Times New Roman" w:hAnsi="Times New Roman" w:cs="Times New Roman"/>
          <w:color w:val="000000"/>
        </w:rPr>
        <w:t>ve věci disciplinárního přestupku</w:t>
      </w:r>
      <w:r>
        <w:rPr>
          <w:rFonts w:ascii="Times New Roman" w:hAnsi="Times New Roman" w:cs="Times New Roman"/>
          <w:color w:val="000000"/>
        </w:rPr>
        <w:t xml:space="preserve"> vydává děkan</w:t>
      </w:r>
      <w:r w:rsidR="00A6493D">
        <w:rPr>
          <w:rFonts w:ascii="Times New Roman" w:hAnsi="Times New Roman" w:cs="Times New Roman"/>
          <w:color w:val="000000"/>
        </w:rPr>
        <w:t>, resp. rektor</w:t>
      </w:r>
      <w:r>
        <w:rPr>
          <w:rFonts w:ascii="Times New Roman" w:hAnsi="Times New Roman" w:cs="Times New Roman"/>
          <w:color w:val="000000"/>
        </w:rPr>
        <w:t xml:space="preserve"> </w:t>
      </w:r>
      <w:r w:rsidR="0095558D">
        <w:rPr>
          <w:rFonts w:ascii="Times New Roman" w:hAnsi="Times New Roman" w:cs="Times New Roman"/>
          <w:color w:val="000000"/>
        </w:rPr>
        <w:t>na základě</w:t>
      </w:r>
      <w:r w:rsidR="00A6493D">
        <w:rPr>
          <w:rFonts w:ascii="Times New Roman" w:hAnsi="Times New Roman" w:cs="Times New Roman"/>
          <w:color w:val="000000"/>
        </w:rPr>
        <w:t xml:space="preserve"> podkladů </w:t>
      </w:r>
      <w:r w:rsidR="00C37CA1">
        <w:rPr>
          <w:rFonts w:ascii="Times New Roman" w:hAnsi="Times New Roman" w:cs="Times New Roman"/>
          <w:color w:val="000000"/>
        </w:rPr>
        <w:t>u</w:t>
      </w:r>
      <w:r w:rsidR="00A6493D">
        <w:rPr>
          <w:rFonts w:ascii="Times New Roman" w:hAnsi="Times New Roman" w:cs="Times New Roman"/>
          <w:color w:val="000000"/>
        </w:rPr>
        <w:t>vedených ve</w:t>
      </w:r>
      <w:r w:rsidR="0095558D">
        <w:rPr>
          <w:rFonts w:ascii="Times New Roman" w:hAnsi="Times New Roman" w:cs="Times New Roman"/>
          <w:color w:val="000000"/>
        </w:rPr>
        <w:t xml:space="preserve"> spisu</w:t>
      </w:r>
      <w:r w:rsidR="00A6493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zpravidla do sedmi dnů od jeho obdržení. </w:t>
      </w:r>
    </w:p>
    <w:p w14:paraId="1B109275" w14:textId="637C0E04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(2) Děkan</w:t>
      </w:r>
      <w:r w:rsidR="00A6493D">
        <w:rPr>
          <w:rFonts w:ascii="Times New Roman" w:hAnsi="Times New Roman" w:cs="Times New Roman"/>
          <w:color w:val="000000"/>
        </w:rPr>
        <w:t>, resp. rektor</w:t>
      </w:r>
      <w:r>
        <w:rPr>
          <w:rFonts w:ascii="Times New Roman" w:hAnsi="Times New Roman" w:cs="Times New Roman"/>
          <w:color w:val="000000"/>
        </w:rPr>
        <w:t xml:space="preserve"> může před vydáním rozhodnutí věc vrátit komisi s písemným zdůvodněním</w:t>
      </w:r>
      <w:r w:rsidR="00F15E1F">
        <w:rPr>
          <w:rFonts w:ascii="Times New Roman" w:hAnsi="Times New Roman" w:cs="Times New Roman"/>
          <w:color w:val="000000"/>
        </w:rPr>
        <w:t xml:space="preserve"> </w:t>
      </w:r>
      <w:r w:rsidR="00F15E1F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 k dalšímu došetření, považuje-li to za nezbytné pro řádné objasnění věci. </w:t>
      </w:r>
    </w:p>
    <w:p w14:paraId="65CF65BF" w14:textId="4C795E5B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(3) Rozhodnutí, kterým se ukládá sankce podle čl. 3 odst. 1 písm. a) až c), musí být vyhotoveno písemně a musí obsahovat výrok o zjištění přestupku a určení sankce. Dále musí obsahovat odůvodnění a poučení o možnosti</w:t>
      </w:r>
      <w:r w:rsidR="005E5000">
        <w:rPr>
          <w:rFonts w:ascii="Times New Roman" w:hAnsi="Times New Roman" w:cs="Times New Roman"/>
          <w:color w:val="000000"/>
        </w:rPr>
        <w:t xml:space="preserve"> se odvolat</w:t>
      </w:r>
      <w:r>
        <w:rPr>
          <w:rFonts w:ascii="Times New Roman" w:hAnsi="Times New Roman" w:cs="Times New Roman"/>
          <w:color w:val="000000"/>
        </w:rPr>
        <w:t xml:space="preserve">. </w:t>
      </w:r>
      <w:r w:rsidR="00C52362">
        <w:rPr>
          <w:rFonts w:ascii="Times New Roman" w:hAnsi="Times New Roman" w:cs="Times New Roman"/>
          <w:color w:val="000000"/>
        </w:rPr>
        <w:t>Rozhodnutí o uložení sankce se oznamuje pouze studentovi.</w:t>
      </w:r>
    </w:p>
    <w:p w14:paraId="607F4905" w14:textId="27D71CA1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(4) Rozhodnutí, kterým se zastavuje disciplinární řízení, obsahuje výrok o zastavení disciplinárního řízení, odůvodnění a poučení o možnosti</w:t>
      </w:r>
      <w:r w:rsidR="00AB60D2">
        <w:rPr>
          <w:rFonts w:ascii="Times New Roman" w:hAnsi="Times New Roman" w:cs="Times New Roman"/>
          <w:color w:val="000000"/>
        </w:rPr>
        <w:t xml:space="preserve"> </w:t>
      </w:r>
      <w:r w:rsidR="005E5000">
        <w:rPr>
          <w:rFonts w:ascii="Times New Roman" w:hAnsi="Times New Roman" w:cs="Times New Roman"/>
          <w:color w:val="000000"/>
        </w:rPr>
        <w:t>se odvolat</w:t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0E212F98" w14:textId="38B53C53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(5) Rozhodnutí </w:t>
      </w:r>
      <w:r w:rsidR="00A6493D">
        <w:rPr>
          <w:rFonts w:ascii="Times New Roman" w:hAnsi="Times New Roman" w:cs="Times New Roman"/>
          <w:color w:val="000000"/>
        </w:rPr>
        <w:t>ve věci disciplinárního přestupku</w:t>
      </w:r>
      <w:r w:rsidR="00D427F1">
        <w:rPr>
          <w:rFonts w:ascii="Times New Roman" w:hAnsi="Times New Roman" w:cs="Times New Roman"/>
          <w:color w:val="000000"/>
        </w:rPr>
        <w:t xml:space="preserve"> </w:t>
      </w:r>
      <w:r w:rsidR="00A6493D">
        <w:rPr>
          <w:rFonts w:ascii="Times New Roman" w:hAnsi="Times New Roman" w:cs="Times New Roman"/>
          <w:color w:val="000000"/>
        </w:rPr>
        <w:t>se</w:t>
      </w:r>
      <w:r>
        <w:rPr>
          <w:rFonts w:ascii="Times New Roman" w:hAnsi="Times New Roman" w:cs="Times New Roman"/>
          <w:color w:val="000000"/>
        </w:rPr>
        <w:t xml:space="preserve"> studentovi </w:t>
      </w:r>
      <w:r w:rsidR="00A6493D">
        <w:rPr>
          <w:rFonts w:ascii="Times New Roman" w:hAnsi="Times New Roman" w:cs="Times New Roman"/>
          <w:color w:val="000000"/>
        </w:rPr>
        <w:t>doručuje</w:t>
      </w:r>
      <w:r w:rsidR="002A50EB">
        <w:rPr>
          <w:rFonts w:ascii="Times New Roman" w:hAnsi="Times New Roman" w:cs="Times New Roman"/>
          <w:color w:val="000000"/>
        </w:rPr>
        <w:t xml:space="preserve"> </w:t>
      </w:r>
      <w:r w:rsidR="003C33EB">
        <w:rPr>
          <w:rFonts w:ascii="Times New Roman" w:hAnsi="Times New Roman" w:cs="Times New Roman"/>
          <w:color w:val="000000"/>
        </w:rPr>
        <w:t>prostřednictvím</w:t>
      </w:r>
      <w:r w:rsidR="00BD13F4">
        <w:rPr>
          <w:rFonts w:ascii="Times New Roman" w:hAnsi="Times New Roman" w:cs="Times New Roman"/>
          <w:color w:val="000000"/>
        </w:rPr>
        <w:t xml:space="preserve"> </w:t>
      </w:r>
      <w:r w:rsidR="002B6F11">
        <w:rPr>
          <w:rFonts w:ascii="Times New Roman" w:hAnsi="Times New Roman" w:cs="Times New Roman"/>
          <w:color w:val="000000"/>
        </w:rPr>
        <w:t>elektronického informačního systému UTB</w:t>
      </w:r>
      <w:r>
        <w:rPr>
          <w:rFonts w:ascii="Times New Roman" w:hAnsi="Times New Roman" w:cs="Times New Roman"/>
          <w:color w:val="000000"/>
        </w:rPr>
        <w:t xml:space="preserve">. </w:t>
      </w:r>
      <w:r w:rsidR="003C33EB">
        <w:rPr>
          <w:rFonts w:ascii="Times New Roman" w:hAnsi="Times New Roman" w:cs="Times New Roman"/>
          <w:color w:val="000000"/>
        </w:rPr>
        <w:t xml:space="preserve">Rozhodnutí je studentovi doručeno okamžikem, </w:t>
      </w:r>
      <w:r w:rsidR="003C33EB" w:rsidRPr="003E416C">
        <w:rPr>
          <w:rFonts w:ascii="Times New Roman" w:hAnsi="Times New Roman" w:cs="Times New Roman"/>
          <w:color w:val="000000"/>
        </w:rPr>
        <w:t>kdy se po zpřístupnění rozhodnutí studentovi v</w:t>
      </w:r>
      <w:r w:rsidR="00BD13F4" w:rsidRPr="003E416C">
        <w:rPr>
          <w:rFonts w:ascii="Times New Roman" w:hAnsi="Times New Roman" w:cs="Times New Roman"/>
          <w:color w:val="000000"/>
        </w:rPr>
        <w:t> elektronickém</w:t>
      </w:r>
      <w:r w:rsidR="00BD13F4">
        <w:rPr>
          <w:rFonts w:ascii="Times New Roman" w:hAnsi="Times New Roman" w:cs="Times New Roman"/>
          <w:color w:val="000000"/>
        </w:rPr>
        <w:t xml:space="preserve"> informačním systému UTB</w:t>
      </w:r>
      <w:r w:rsidR="003C33EB">
        <w:rPr>
          <w:rFonts w:ascii="Times New Roman" w:hAnsi="Times New Roman" w:cs="Times New Roman"/>
          <w:color w:val="000000"/>
        </w:rPr>
        <w:t xml:space="preserve"> student do </w:t>
      </w:r>
      <w:r w:rsidR="00BD13F4">
        <w:rPr>
          <w:rFonts w:ascii="Times New Roman" w:hAnsi="Times New Roman" w:cs="Times New Roman"/>
          <w:color w:val="000000"/>
        </w:rPr>
        <w:t xml:space="preserve">uvedeného systému </w:t>
      </w:r>
      <w:r w:rsidR="003C33EB">
        <w:rPr>
          <w:rFonts w:ascii="Times New Roman" w:hAnsi="Times New Roman" w:cs="Times New Roman"/>
          <w:color w:val="000000"/>
        </w:rPr>
        <w:t>přihlás</w:t>
      </w:r>
      <w:r w:rsidR="00BD13F4">
        <w:rPr>
          <w:rFonts w:ascii="Times New Roman" w:hAnsi="Times New Roman" w:cs="Times New Roman"/>
          <w:color w:val="000000"/>
        </w:rPr>
        <w:t>í</w:t>
      </w:r>
      <w:r w:rsidR="003C33EB">
        <w:rPr>
          <w:rFonts w:ascii="Times New Roman" w:hAnsi="Times New Roman" w:cs="Times New Roman"/>
          <w:color w:val="000000"/>
        </w:rPr>
        <w:t xml:space="preserve">. </w:t>
      </w:r>
      <w:r w:rsidR="003C33EB" w:rsidRPr="007B1E72">
        <w:rPr>
          <w:rFonts w:ascii="Times New Roman" w:hAnsi="Times New Roman" w:cs="Times New Roman"/>
          <w:color w:val="000000"/>
        </w:rPr>
        <w:t>Nepřihlásí-li se do něj ve lhůtě 10 dnů ode dne, kdy mu bylo rozhodnutí v</w:t>
      </w:r>
      <w:r w:rsidR="00BD13F4">
        <w:rPr>
          <w:rFonts w:ascii="Times New Roman" w:hAnsi="Times New Roman" w:cs="Times New Roman"/>
          <w:color w:val="000000"/>
        </w:rPr>
        <w:t> elektronickém informačním systému</w:t>
      </w:r>
      <w:r w:rsidR="003C33EB" w:rsidRPr="007B1E72">
        <w:rPr>
          <w:rFonts w:ascii="Times New Roman" w:hAnsi="Times New Roman" w:cs="Times New Roman"/>
          <w:color w:val="000000"/>
        </w:rPr>
        <w:t xml:space="preserve"> </w:t>
      </w:r>
      <w:r w:rsidR="008A2BBE">
        <w:rPr>
          <w:rFonts w:ascii="Times New Roman" w:hAnsi="Times New Roman" w:cs="Times New Roman"/>
          <w:color w:val="000000"/>
        </w:rPr>
        <w:t xml:space="preserve">UTB </w:t>
      </w:r>
      <w:r w:rsidR="003C33EB" w:rsidRPr="007B1E72">
        <w:rPr>
          <w:rFonts w:ascii="Times New Roman" w:hAnsi="Times New Roman" w:cs="Times New Roman"/>
          <w:color w:val="000000"/>
        </w:rPr>
        <w:t xml:space="preserve">zpřístupněno, považuje se toto </w:t>
      </w:r>
      <w:r w:rsidR="003C33EB">
        <w:rPr>
          <w:rFonts w:ascii="Times New Roman" w:hAnsi="Times New Roman" w:cs="Times New Roman"/>
          <w:color w:val="000000"/>
        </w:rPr>
        <w:t xml:space="preserve">rozhodnutí </w:t>
      </w:r>
      <w:r w:rsidR="003C33EB" w:rsidRPr="007B1E72">
        <w:rPr>
          <w:rFonts w:ascii="Times New Roman" w:hAnsi="Times New Roman" w:cs="Times New Roman"/>
          <w:color w:val="000000"/>
        </w:rPr>
        <w:t>za doručené posledním dnem této lhůty.</w:t>
      </w:r>
    </w:p>
    <w:p w14:paraId="0A9CE2B6" w14:textId="77777777" w:rsidR="00380F28" w:rsidRDefault="00380F28" w:rsidP="009C62E6">
      <w:pPr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Článek 8</w:t>
      </w:r>
    </w:p>
    <w:p w14:paraId="69EE323D" w14:textId="01227F70" w:rsidR="00003AE3" w:rsidRDefault="005E5000" w:rsidP="00C4288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</w:rPr>
      </w:pPr>
      <w:r w:rsidDel="005E5000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Odvolání</w:t>
      </w:r>
    </w:p>
    <w:p w14:paraId="2CFFC765" w14:textId="5762416A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 w:rsidR="00266FC9">
        <w:rPr>
          <w:rFonts w:ascii="Times New Roman" w:hAnsi="Times New Roman" w:cs="Times New Roman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 xml:space="preserve">) Student může </w:t>
      </w:r>
      <w:r w:rsidR="006B215C">
        <w:rPr>
          <w:rFonts w:ascii="Times New Roman" w:hAnsi="Times New Roman" w:cs="Times New Roman"/>
          <w:color w:val="000000"/>
        </w:rPr>
        <w:t>proti</w:t>
      </w:r>
      <w:r w:rsidR="005E5000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rozhodnutí </w:t>
      </w:r>
      <w:r w:rsidR="005E5000">
        <w:rPr>
          <w:rFonts w:ascii="Times New Roman" w:hAnsi="Times New Roman" w:cs="Times New Roman"/>
          <w:color w:val="000000"/>
        </w:rPr>
        <w:t xml:space="preserve">ve věci přestupku </w:t>
      </w:r>
      <w:r w:rsidR="006B215C">
        <w:rPr>
          <w:rFonts w:ascii="Times New Roman" w:hAnsi="Times New Roman" w:cs="Times New Roman"/>
          <w:color w:val="000000"/>
        </w:rPr>
        <w:t>podat odvolání</w:t>
      </w:r>
      <w:r w:rsidR="008568E0">
        <w:rPr>
          <w:rFonts w:ascii="Times New Roman" w:hAnsi="Times New Roman" w:cs="Times New Roman"/>
          <w:color w:val="000000"/>
        </w:rPr>
        <w:t xml:space="preserve"> podle odstavce 3</w:t>
      </w:r>
      <w:r w:rsidR="008939FB">
        <w:rPr>
          <w:rFonts w:ascii="Times New Roman" w:hAnsi="Times New Roman" w:cs="Times New Roman"/>
          <w:color w:val="000000"/>
        </w:rPr>
        <w:t>.</w:t>
      </w:r>
      <w:r w:rsidR="005E5000">
        <w:rPr>
          <w:rFonts w:ascii="Times New Roman" w:hAnsi="Times New Roman" w:cs="Times New Roman"/>
          <w:color w:val="000000"/>
        </w:rPr>
        <w:t xml:space="preserve"> </w:t>
      </w:r>
      <w:r w:rsidR="006B215C">
        <w:rPr>
          <w:rFonts w:ascii="Times New Roman" w:hAnsi="Times New Roman" w:cs="Times New Roman"/>
          <w:color w:val="000000"/>
        </w:rPr>
        <w:t>Odvolací l</w:t>
      </w:r>
      <w:r>
        <w:rPr>
          <w:rFonts w:ascii="Times New Roman" w:hAnsi="Times New Roman" w:cs="Times New Roman"/>
          <w:color w:val="000000"/>
        </w:rPr>
        <w:t xml:space="preserve">hůta </w:t>
      </w:r>
      <w:r w:rsidR="006B215C">
        <w:rPr>
          <w:rFonts w:ascii="Times New Roman" w:hAnsi="Times New Roman" w:cs="Times New Roman"/>
          <w:color w:val="000000"/>
        </w:rPr>
        <w:t>činí 15 dnů ode dne oznámení rozhodnutí a</w:t>
      </w:r>
      <w:r w:rsidR="005E5000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začíná běžet dnem následujícím po dni, kdy bylo rozhodnutí studentovi </w:t>
      </w:r>
      <w:r w:rsidR="006B215C">
        <w:rPr>
          <w:rFonts w:ascii="Times New Roman" w:hAnsi="Times New Roman" w:cs="Times New Roman"/>
          <w:color w:val="000000"/>
        </w:rPr>
        <w:t>oznámeno</w:t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6B91298F" w14:textId="35E96685" w:rsidR="00380F28" w:rsidRDefault="00380F28" w:rsidP="00685B1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(2) Orgán, který rozhodnutí vydal, může prominout zmeškání lhůty k </w:t>
      </w:r>
      <w:r w:rsidR="005E5000">
        <w:rPr>
          <w:rFonts w:ascii="Times New Roman" w:hAnsi="Times New Roman" w:cs="Times New Roman"/>
          <w:color w:val="000000"/>
        </w:rPr>
        <w:t xml:space="preserve">odvolání </w:t>
      </w:r>
      <w:r>
        <w:rPr>
          <w:rFonts w:ascii="Times New Roman" w:hAnsi="Times New Roman" w:cs="Times New Roman"/>
          <w:color w:val="000000"/>
        </w:rPr>
        <w:t xml:space="preserve">ze závažných a doložených důvodů, pokud jej o to student písemně požádá </w:t>
      </w:r>
      <w:r w:rsidR="00685B14">
        <w:rPr>
          <w:rFonts w:ascii="Times New Roman" w:hAnsi="Times New Roman" w:cs="Times New Roman"/>
          <w:color w:val="000000"/>
        </w:rPr>
        <w:t xml:space="preserve">v elektronické podobě prostřednictvím elektronického informačního systému UTB </w:t>
      </w:r>
      <w:r>
        <w:rPr>
          <w:rFonts w:ascii="Times New Roman" w:hAnsi="Times New Roman" w:cs="Times New Roman"/>
          <w:color w:val="000000"/>
        </w:rPr>
        <w:t>nejpozději do 15 dnů ode dne</w:t>
      </w:r>
      <w:r w:rsidR="00485B38">
        <w:rPr>
          <w:rFonts w:ascii="Times New Roman" w:hAnsi="Times New Roman" w:cs="Times New Roman"/>
          <w:color w:val="000000"/>
        </w:rPr>
        <w:t>, kdy pominula překážka, která studentovi bránila odvolání podat.</w:t>
      </w:r>
      <w:r>
        <w:rPr>
          <w:rFonts w:ascii="Times New Roman" w:hAnsi="Times New Roman" w:cs="Times New Roman"/>
          <w:color w:val="000000"/>
        </w:rPr>
        <w:t xml:space="preserve"> </w:t>
      </w:r>
      <w:r w:rsidR="00485B3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  <w:r w:rsidR="00685B14">
        <w:rPr>
          <w:rFonts w:ascii="Times New Roman" w:hAnsi="Times New Roman" w:cs="Times New Roman"/>
          <w:color w:val="000000"/>
        </w:rPr>
        <w:t>Takové podání se považuje za podepsané.</w:t>
      </w:r>
      <w:r w:rsidR="00685B14" w:rsidDel="00685B14">
        <w:rPr>
          <w:rStyle w:val="Odkaznakoment"/>
          <w:lang w:val="en-US"/>
        </w:rPr>
        <w:t xml:space="preserve"> </w:t>
      </w:r>
      <w:r w:rsidR="00356B7D" w:rsidRPr="008432F5">
        <w:rPr>
          <w:rFonts w:ascii="Times New Roman" w:hAnsi="Times New Roman" w:cs="Times New Roman"/>
          <w:color w:val="000000"/>
        </w:rPr>
        <w:t>Zm</w:t>
      </w:r>
      <w:r w:rsidR="00356B7D">
        <w:rPr>
          <w:rFonts w:ascii="Times New Roman" w:hAnsi="Times New Roman" w:cs="Times New Roman"/>
          <w:color w:val="000000"/>
        </w:rPr>
        <w:t>eškání lhůty k odvolání nelze prominout, jestliže ode dne</w:t>
      </w:r>
      <w:r w:rsidR="008535A3">
        <w:rPr>
          <w:rFonts w:ascii="Times New Roman" w:hAnsi="Times New Roman" w:cs="Times New Roman"/>
          <w:color w:val="000000"/>
        </w:rPr>
        <w:t xml:space="preserve"> oznámení rozhodnutí uplynul jeden rok.</w:t>
      </w:r>
    </w:p>
    <w:p w14:paraId="3AF431CF" w14:textId="5926703D" w:rsidR="00380F28" w:rsidRDefault="00380F28" w:rsidP="00685B1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(3) </w:t>
      </w:r>
      <w:r w:rsidR="006F44A1">
        <w:rPr>
          <w:rFonts w:ascii="Times New Roman" w:hAnsi="Times New Roman" w:cs="Times New Roman"/>
          <w:color w:val="000000"/>
        </w:rPr>
        <w:t xml:space="preserve">Odvolání s uvedením </w:t>
      </w:r>
      <w:r>
        <w:rPr>
          <w:rFonts w:ascii="Times New Roman" w:hAnsi="Times New Roman" w:cs="Times New Roman"/>
          <w:color w:val="000000"/>
        </w:rPr>
        <w:t>důvod</w:t>
      </w:r>
      <w:r w:rsidR="006F44A1">
        <w:rPr>
          <w:rFonts w:ascii="Times New Roman" w:hAnsi="Times New Roman" w:cs="Times New Roman"/>
          <w:color w:val="000000"/>
        </w:rPr>
        <w:t>ů</w:t>
      </w:r>
      <w:r>
        <w:rPr>
          <w:rFonts w:ascii="Times New Roman" w:hAnsi="Times New Roman" w:cs="Times New Roman"/>
          <w:color w:val="000000"/>
        </w:rPr>
        <w:t xml:space="preserve"> </w:t>
      </w:r>
      <w:r w:rsidR="005E5000">
        <w:rPr>
          <w:rFonts w:ascii="Times New Roman" w:hAnsi="Times New Roman" w:cs="Times New Roman"/>
          <w:color w:val="000000"/>
        </w:rPr>
        <w:t xml:space="preserve">odvolání </w:t>
      </w:r>
      <w:r>
        <w:rPr>
          <w:rFonts w:ascii="Times New Roman" w:hAnsi="Times New Roman" w:cs="Times New Roman"/>
          <w:color w:val="000000"/>
        </w:rPr>
        <w:t>nebo důvod</w:t>
      </w:r>
      <w:r w:rsidR="006F44A1">
        <w:rPr>
          <w:rFonts w:ascii="Times New Roman" w:hAnsi="Times New Roman" w:cs="Times New Roman"/>
          <w:color w:val="000000"/>
        </w:rPr>
        <w:t>ů</w:t>
      </w:r>
      <w:r>
        <w:rPr>
          <w:rFonts w:ascii="Times New Roman" w:hAnsi="Times New Roman" w:cs="Times New Roman"/>
          <w:color w:val="000000"/>
        </w:rPr>
        <w:t xml:space="preserve"> nesouhlasu s rozhodnutím </w:t>
      </w:r>
      <w:r w:rsidR="006F44A1">
        <w:rPr>
          <w:rFonts w:ascii="Times New Roman" w:hAnsi="Times New Roman" w:cs="Times New Roman"/>
          <w:color w:val="000000"/>
        </w:rPr>
        <w:t xml:space="preserve">podává student </w:t>
      </w:r>
      <w:r w:rsidR="006B215C">
        <w:rPr>
          <w:rFonts w:ascii="Times New Roman" w:hAnsi="Times New Roman" w:cs="Times New Roman"/>
          <w:color w:val="000000"/>
        </w:rPr>
        <w:t>orgánu, který rozhodnutí vydal</w:t>
      </w:r>
      <w:r w:rsidR="001A5EDC">
        <w:rPr>
          <w:rFonts w:ascii="Times New Roman" w:hAnsi="Times New Roman" w:cs="Times New Roman"/>
          <w:color w:val="000000"/>
        </w:rPr>
        <w:t>,</w:t>
      </w:r>
      <w:r w:rsidR="006F44A1">
        <w:rPr>
          <w:rFonts w:ascii="Times New Roman" w:hAnsi="Times New Roman" w:cs="Times New Roman"/>
          <w:color w:val="000000"/>
        </w:rPr>
        <w:t xml:space="preserve"> v elektronické podobě prostřednictvím elektronického informačního systému UTB, přičemž takové podání se považuje za podepsané. 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4527AA8A" w14:textId="560ED495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(4) </w:t>
      </w:r>
      <w:r w:rsidR="00356B7D">
        <w:rPr>
          <w:rFonts w:ascii="Times New Roman" w:hAnsi="Times New Roman" w:cs="Times New Roman"/>
          <w:color w:val="000000"/>
        </w:rPr>
        <w:t>Včas podané a přípustné o</w:t>
      </w:r>
      <w:r w:rsidR="005E5000">
        <w:rPr>
          <w:rFonts w:ascii="Times New Roman" w:hAnsi="Times New Roman" w:cs="Times New Roman"/>
          <w:color w:val="000000"/>
        </w:rPr>
        <w:t xml:space="preserve">dvolání </w:t>
      </w:r>
      <w:r>
        <w:rPr>
          <w:rFonts w:ascii="Times New Roman" w:hAnsi="Times New Roman" w:cs="Times New Roman"/>
          <w:color w:val="000000"/>
        </w:rPr>
        <w:t xml:space="preserve">má odkladný účinek. </w:t>
      </w:r>
    </w:p>
    <w:p w14:paraId="1DC64FE5" w14:textId="216842EB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(5) Děkan nebo rektor může </w:t>
      </w:r>
      <w:r w:rsidR="005E5000">
        <w:rPr>
          <w:rFonts w:ascii="Times New Roman" w:hAnsi="Times New Roman" w:cs="Times New Roman"/>
          <w:color w:val="000000"/>
        </w:rPr>
        <w:t xml:space="preserve">odvolání </w:t>
      </w:r>
      <w:r>
        <w:rPr>
          <w:rFonts w:ascii="Times New Roman" w:hAnsi="Times New Roman" w:cs="Times New Roman"/>
          <w:color w:val="000000"/>
        </w:rPr>
        <w:t>vyhovět a rozhodnutí změnit nebo zrušit</w:t>
      </w:r>
      <w:r w:rsidR="001A5EDC">
        <w:rPr>
          <w:rFonts w:ascii="Times New Roman" w:hAnsi="Times New Roman" w:cs="Times New Roman"/>
          <w:color w:val="000000"/>
        </w:rPr>
        <w:t>. Zruší</w:t>
      </w:r>
      <w:r>
        <w:rPr>
          <w:rFonts w:ascii="Times New Roman" w:hAnsi="Times New Roman" w:cs="Times New Roman"/>
          <w:color w:val="000000"/>
        </w:rPr>
        <w:t>-li rozhodnutí</w:t>
      </w:r>
      <w:r w:rsidR="001A5EDC" w:rsidRPr="001A5EDC">
        <w:rPr>
          <w:rFonts w:ascii="Times New Roman" w:hAnsi="Times New Roman" w:cs="Times New Roman"/>
          <w:color w:val="000000"/>
        </w:rPr>
        <w:t xml:space="preserve"> </w:t>
      </w:r>
      <w:r w:rsidR="001A5EDC">
        <w:rPr>
          <w:rFonts w:ascii="Times New Roman" w:hAnsi="Times New Roman" w:cs="Times New Roman"/>
          <w:color w:val="000000"/>
        </w:rPr>
        <w:t>děkan</w:t>
      </w:r>
      <w:r>
        <w:rPr>
          <w:rFonts w:ascii="Times New Roman" w:hAnsi="Times New Roman" w:cs="Times New Roman"/>
          <w:color w:val="000000"/>
        </w:rPr>
        <w:t>, vrátí věc k novému projednání komisi fakulty</w:t>
      </w:r>
      <w:r w:rsidR="001A5EDC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="001A5EDC">
        <w:rPr>
          <w:rFonts w:ascii="Times New Roman" w:hAnsi="Times New Roman" w:cs="Times New Roman"/>
          <w:color w:val="000000"/>
        </w:rPr>
        <w:t>zruší</w:t>
      </w:r>
      <w:r>
        <w:rPr>
          <w:rFonts w:ascii="Times New Roman" w:hAnsi="Times New Roman" w:cs="Times New Roman"/>
          <w:color w:val="000000"/>
        </w:rPr>
        <w:t>-li rozhodnutí rektor, vrátí věc k novému projednání komisi UTB.</w:t>
      </w:r>
    </w:p>
    <w:p w14:paraId="5BF3BCE9" w14:textId="6F745C0B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(6) Nerozhodne-li děkan podle odstavce 5, doplní podklady pro rozhodnutí včetně zápisů ze zasedání komise fakulty a </w:t>
      </w:r>
      <w:r w:rsidR="007E2979">
        <w:rPr>
          <w:rFonts w:ascii="Times New Roman" w:hAnsi="Times New Roman" w:cs="Times New Roman"/>
          <w:color w:val="000000"/>
        </w:rPr>
        <w:t>odvolání</w:t>
      </w:r>
      <w:r w:rsidR="003D69CB">
        <w:rPr>
          <w:rFonts w:ascii="Times New Roman" w:hAnsi="Times New Roman" w:cs="Times New Roman"/>
          <w:color w:val="000000"/>
        </w:rPr>
        <w:t xml:space="preserve"> spolu se spisem</w:t>
      </w:r>
      <w:r w:rsidR="007E2979">
        <w:rPr>
          <w:rFonts w:ascii="Times New Roman" w:hAnsi="Times New Roman" w:cs="Times New Roman"/>
          <w:color w:val="000000"/>
        </w:rPr>
        <w:t xml:space="preserve"> </w:t>
      </w:r>
      <w:r w:rsidR="00356B7D">
        <w:rPr>
          <w:rFonts w:ascii="Times New Roman" w:hAnsi="Times New Roman" w:cs="Times New Roman"/>
          <w:color w:val="000000"/>
        </w:rPr>
        <w:t xml:space="preserve">do 30 dnů ode dne doručení odvolání </w:t>
      </w:r>
      <w:r>
        <w:rPr>
          <w:rFonts w:ascii="Times New Roman" w:hAnsi="Times New Roman" w:cs="Times New Roman"/>
          <w:color w:val="000000"/>
        </w:rPr>
        <w:t>předá rektorovi</w:t>
      </w:r>
      <w:r w:rsidR="003D69CB">
        <w:rPr>
          <w:rFonts w:ascii="Times New Roman" w:hAnsi="Times New Roman" w:cs="Times New Roman"/>
          <w:color w:val="000000"/>
        </w:rPr>
        <w:t>, který je o</w:t>
      </w:r>
      <w:r w:rsidR="008568E0">
        <w:rPr>
          <w:rFonts w:ascii="Times New Roman" w:hAnsi="Times New Roman" w:cs="Times New Roman"/>
          <w:color w:val="000000"/>
        </w:rPr>
        <w:t>dvolacím správním orgánem.</w:t>
      </w:r>
    </w:p>
    <w:p w14:paraId="30A323BE" w14:textId="5DFBF859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(7) Rektor</w:t>
      </w:r>
      <w:r w:rsidR="00FC13F3">
        <w:rPr>
          <w:rFonts w:ascii="Times New Roman" w:hAnsi="Times New Roman" w:cs="Times New Roman"/>
          <w:color w:val="000000"/>
        </w:rPr>
        <w:t xml:space="preserve"> rozhodne o odvolání způsobem předpokládaným v příslušných ustanoveních zákona č.</w:t>
      </w:r>
      <w:r w:rsidR="00266FC9">
        <w:rPr>
          <w:rFonts w:ascii="Times New Roman" w:hAnsi="Times New Roman" w:cs="Times New Roman"/>
          <w:color w:val="000000"/>
        </w:rPr>
        <w:t> </w:t>
      </w:r>
      <w:r w:rsidR="00FC13F3">
        <w:rPr>
          <w:rFonts w:ascii="Times New Roman" w:hAnsi="Times New Roman" w:cs="Times New Roman"/>
          <w:color w:val="000000"/>
        </w:rPr>
        <w:t xml:space="preserve">500/2004 Sb., </w:t>
      </w:r>
      <w:r w:rsidR="0032365A">
        <w:rPr>
          <w:rFonts w:ascii="Times New Roman" w:hAnsi="Times New Roman" w:cs="Times New Roman"/>
          <w:color w:val="000000"/>
        </w:rPr>
        <w:t>s</w:t>
      </w:r>
      <w:r w:rsidR="00FC13F3">
        <w:rPr>
          <w:rFonts w:ascii="Times New Roman" w:hAnsi="Times New Roman" w:cs="Times New Roman"/>
          <w:color w:val="000000"/>
        </w:rPr>
        <w:t>právní řád, ve znění pozdějších předpisů (dále jen „správní řád“), zejména</w:t>
      </w:r>
      <w:r>
        <w:rPr>
          <w:rFonts w:ascii="Times New Roman" w:hAnsi="Times New Roman" w:cs="Times New Roman"/>
          <w:color w:val="000000"/>
        </w:rPr>
        <w:t>:</w:t>
      </w:r>
    </w:p>
    <w:p w14:paraId="7D9EF57B" w14:textId="6869929A" w:rsidR="00380F28" w:rsidRDefault="00E16E12" w:rsidP="00E16E12">
      <w:pPr>
        <w:autoSpaceDE w:val="0"/>
        <w:autoSpaceDN w:val="0"/>
        <w:adjustRightInd w:val="0"/>
        <w:spacing w:after="50" w:line="240" w:lineRule="auto"/>
        <w:ind w:left="567" w:hanging="28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a)</w:t>
      </w:r>
      <w:r w:rsidR="00380F28">
        <w:rPr>
          <w:rFonts w:ascii="Times New Roman" w:hAnsi="Times New Roman" w:cs="Times New Roman"/>
          <w:color w:val="000000"/>
        </w:rPr>
        <w:t xml:space="preserve"> zamítne</w:t>
      </w:r>
      <w:r w:rsidR="00272DB7">
        <w:rPr>
          <w:rFonts w:ascii="Times New Roman" w:hAnsi="Times New Roman" w:cs="Times New Roman"/>
          <w:color w:val="000000"/>
        </w:rPr>
        <w:t xml:space="preserve"> odvolání</w:t>
      </w:r>
      <w:r w:rsidR="00380F28">
        <w:rPr>
          <w:rFonts w:ascii="Times New Roman" w:hAnsi="Times New Roman" w:cs="Times New Roman"/>
          <w:color w:val="000000"/>
        </w:rPr>
        <w:t>, jestliže byl</w:t>
      </w:r>
      <w:r w:rsidR="00AD53DD">
        <w:rPr>
          <w:rFonts w:ascii="Times New Roman" w:hAnsi="Times New Roman" w:cs="Times New Roman"/>
          <w:color w:val="000000"/>
        </w:rPr>
        <w:t>o</w:t>
      </w:r>
      <w:r w:rsidR="00380F28">
        <w:rPr>
          <w:rFonts w:ascii="Times New Roman" w:hAnsi="Times New Roman" w:cs="Times New Roman"/>
          <w:color w:val="000000"/>
        </w:rPr>
        <w:t xml:space="preserve"> </w:t>
      </w:r>
      <w:r w:rsidR="00AD53DD">
        <w:rPr>
          <w:rFonts w:ascii="Times New Roman" w:hAnsi="Times New Roman" w:cs="Times New Roman"/>
          <w:color w:val="000000"/>
        </w:rPr>
        <w:t xml:space="preserve">podáno </w:t>
      </w:r>
      <w:r w:rsidR="00380F28">
        <w:rPr>
          <w:rFonts w:ascii="Times New Roman" w:hAnsi="Times New Roman" w:cs="Times New Roman"/>
          <w:color w:val="000000"/>
        </w:rPr>
        <w:t>opožděně nebo</w:t>
      </w:r>
      <w:r w:rsidR="00AD53DD">
        <w:rPr>
          <w:rFonts w:ascii="Times New Roman" w:hAnsi="Times New Roman" w:cs="Times New Roman"/>
          <w:color w:val="000000"/>
        </w:rPr>
        <w:t xml:space="preserve"> bylo</w:t>
      </w:r>
      <w:r w:rsidR="00FC13F3">
        <w:rPr>
          <w:rFonts w:ascii="Times New Roman" w:hAnsi="Times New Roman" w:cs="Times New Roman"/>
          <w:color w:val="000000"/>
        </w:rPr>
        <w:t xml:space="preserve"> nepřípustné</w:t>
      </w:r>
      <w:r w:rsidR="00380F28">
        <w:rPr>
          <w:rFonts w:ascii="Times New Roman" w:hAnsi="Times New Roman" w:cs="Times New Roman"/>
          <w:color w:val="000000"/>
        </w:rPr>
        <w:t xml:space="preserve">, </w:t>
      </w:r>
    </w:p>
    <w:p w14:paraId="563C5822" w14:textId="352A1B00" w:rsidR="00380F28" w:rsidRDefault="00E16E12" w:rsidP="00E16E12">
      <w:pPr>
        <w:autoSpaceDE w:val="0"/>
        <w:autoSpaceDN w:val="0"/>
        <w:adjustRightInd w:val="0"/>
        <w:spacing w:after="50" w:line="240" w:lineRule="auto"/>
        <w:ind w:left="567" w:hanging="28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b)</w:t>
      </w:r>
      <w:r w:rsidR="00380F28">
        <w:rPr>
          <w:rFonts w:ascii="Times New Roman" w:hAnsi="Times New Roman" w:cs="Times New Roman"/>
          <w:color w:val="000000"/>
        </w:rPr>
        <w:t xml:space="preserve"> </w:t>
      </w:r>
      <w:r w:rsidR="002F0B41">
        <w:rPr>
          <w:rFonts w:ascii="Times New Roman" w:hAnsi="Times New Roman" w:cs="Times New Roman"/>
          <w:color w:val="000000"/>
        </w:rPr>
        <w:t xml:space="preserve">dojde-li k závěru, že napadené rozhodnutí je v rozporu </w:t>
      </w:r>
      <w:r w:rsidR="00380F28">
        <w:rPr>
          <w:rFonts w:ascii="Times New Roman" w:hAnsi="Times New Roman" w:cs="Times New Roman"/>
          <w:color w:val="000000"/>
        </w:rPr>
        <w:t>s</w:t>
      </w:r>
      <w:r w:rsidR="00163FF4">
        <w:rPr>
          <w:rFonts w:ascii="Times New Roman" w:hAnsi="Times New Roman" w:cs="Times New Roman"/>
          <w:color w:val="000000"/>
        </w:rPr>
        <w:t xml:space="preserve"> </w:t>
      </w:r>
      <w:r w:rsidR="008939FB">
        <w:rPr>
          <w:rFonts w:ascii="Times New Roman" w:hAnsi="Times New Roman" w:cs="Times New Roman"/>
          <w:color w:val="000000"/>
        </w:rPr>
        <w:t>právními předpisy</w:t>
      </w:r>
      <w:r w:rsidR="00380F28">
        <w:rPr>
          <w:rFonts w:ascii="Times New Roman" w:hAnsi="Times New Roman" w:cs="Times New Roman"/>
          <w:color w:val="000000"/>
        </w:rPr>
        <w:t>, vnitřními předpisy UTB nebo její součásti</w:t>
      </w:r>
      <w:r w:rsidR="002F0B41">
        <w:rPr>
          <w:rFonts w:ascii="Times New Roman" w:hAnsi="Times New Roman" w:cs="Times New Roman"/>
          <w:color w:val="000000"/>
        </w:rPr>
        <w:t xml:space="preserve"> nebo že je nesprávné, napadené rozhodnutí nebo je část zruší a řízení zastaví</w:t>
      </w:r>
      <w:r w:rsidR="00380F28">
        <w:rPr>
          <w:rFonts w:ascii="Times New Roman" w:hAnsi="Times New Roman" w:cs="Times New Roman"/>
          <w:color w:val="000000"/>
        </w:rPr>
        <w:t xml:space="preserve">, </w:t>
      </w:r>
    </w:p>
    <w:p w14:paraId="640DF248" w14:textId="5E5A59D3" w:rsidR="00380F28" w:rsidRDefault="00E16E12" w:rsidP="00E16E12">
      <w:pPr>
        <w:autoSpaceDE w:val="0"/>
        <w:autoSpaceDN w:val="0"/>
        <w:adjustRightInd w:val="0"/>
        <w:spacing w:after="50" w:line="240" w:lineRule="auto"/>
        <w:ind w:left="567" w:hanging="28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c)</w:t>
      </w:r>
      <w:r w:rsidR="00380F28">
        <w:rPr>
          <w:rFonts w:ascii="Times New Roman" w:hAnsi="Times New Roman" w:cs="Times New Roman"/>
          <w:color w:val="000000"/>
        </w:rPr>
        <w:t xml:space="preserve"> </w:t>
      </w:r>
      <w:r w:rsidR="002F0B41">
        <w:rPr>
          <w:rFonts w:ascii="Times New Roman" w:hAnsi="Times New Roman" w:cs="Times New Roman"/>
          <w:color w:val="000000"/>
        </w:rPr>
        <w:t>dojde-li k závěru, že napadené rozhodnutí je v rozporu s právními předpisy, vnitřními předpisy UTB nebo její součásti nebo že je nesprávné, napadené rozhodnutí nebo je část zruší a věc vrátí k novému projednání orgánu, který napadené rozhodnutí vydal</w:t>
      </w:r>
      <w:r w:rsidR="00380F28">
        <w:rPr>
          <w:rFonts w:ascii="Times New Roman" w:hAnsi="Times New Roman" w:cs="Times New Roman"/>
          <w:color w:val="000000"/>
        </w:rPr>
        <w:t xml:space="preserve">, </w:t>
      </w:r>
    </w:p>
    <w:p w14:paraId="06149D82" w14:textId="26734CF8" w:rsidR="00380F28" w:rsidRDefault="00E16E12" w:rsidP="00E16E12">
      <w:pPr>
        <w:autoSpaceDE w:val="0"/>
        <w:autoSpaceDN w:val="0"/>
        <w:adjustRightInd w:val="0"/>
        <w:spacing w:after="50" w:line="240" w:lineRule="auto"/>
        <w:ind w:left="567" w:hanging="28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d)</w:t>
      </w:r>
      <w:r w:rsidR="00380F28">
        <w:rPr>
          <w:rFonts w:ascii="Times New Roman" w:hAnsi="Times New Roman" w:cs="Times New Roman"/>
          <w:color w:val="000000"/>
        </w:rPr>
        <w:t xml:space="preserve"> </w:t>
      </w:r>
      <w:r w:rsidR="002F0B41">
        <w:rPr>
          <w:rFonts w:ascii="Times New Roman" w:hAnsi="Times New Roman" w:cs="Times New Roman"/>
          <w:color w:val="000000"/>
        </w:rPr>
        <w:t>dojde-li k závěru, že napadené rozhodnutí je v rozporu s právními předpisy, vnitřními předpisy UTB nebo její součásti nebo že je nesprávné, napadené rozhodnutí nebo jeho část změní, a to zejména</w:t>
      </w:r>
      <w:r w:rsidR="00380F28">
        <w:rPr>
          <w:rFonts w:ascii="Times New Roman" w:hAnsi="Times New Roman" w:cs="Times New Roman"/>
          <w:color w:val="000000"/>
        </w:rPr>
        <w:t xml:space="preserve">, pokud vyšly najevo skutečnosti, </w:t>
      </w:r>
      <w:r w:rsidR="00380F28" w:rsidRPr="00EF0AAB">
        <w:rPr>
          <w:rFonts w:ascii="Times New Roman" w:hAnsi="Times New Roman" w:cs="Times New Roman"/>
          <w:color w:val="000000"/>
        </w:rPr>
        <w:t>které</w:t>
      </w:r>
      <w:r w:rsidR="00380F28">
        <w:rPr>
          <w:rFonts w:ascii="Times New Roman" w:hAnsi="Times New Roman" w:cs="Times New Roman"/>
          <w:color w:val="000000"/>
        </w:rPr>
        <w:t xml:space="preserve"> student</w:t>
      </w:r>
      <w:r w:rsidR="00380F28" w:rsidRPr="00EF0AAB">
        <w:rPr>
          <w:rFonts w:ascii="Times New Roman" w:hAnsi="Times New Roman" w:cs="Times New Roman"/>
          <w:color w:val="000000"/>
        </w:rPr>
        <w:t xml:space="preserve"> bez své viny nemohl použít v</w:t>
      </w:r>
      <w:r w:rsidR="00380F28">
        <w:rPr>
          <w:rFonts w:ascii="Times New Roman" w:hAnsi="Times New Roman" w:cs="Times New Roman"/>
          <w:color w:val="000000"/>
        </w:rPr>
        <w:t> řízení před komisí</w:t>
      </w:r>
      <w:r w:rsidR="002F0B41">
        <w:rPr>
          <w:rFonts w:ascii="Times New Roman" w:hAnsi="Times New Roman" w:cs="Times New Roman"/>
          <w:color w:val="000000"/>
        </w:rPr>
        <w:t xml:space="preserve"> nebo pokud lze provést důkazy, které nemohly být provedeny v původním řízení před komisí</w:t>
      </w:r>
      <w:r w:rsidR="00380F28" w:rsidRPr="00EF0AAB">
        <w:rPr>
          <w:rFonts w:ascii="Times New Roman" w:hAnsi="Times New Roman" w:cs="Times New Roman"/>
          <w:color w:val="000000"/>
        </w:rPr>
        <w:t xml:space="preserve">, pokud mohou přivodit pro </w:t>
      </w:r>
      <w:r w:rsidR="002F0B41">
        <w:rPr>
          <w:rFonts w:ascii="Times New Roman" w:hAnsi="Times New Roman" w:cs="Times New Roman"/>
          <w:color w:val="000000"/>
        </w:rPr>
        <w:t xml:space="preserve">studenta </w:t>
      </w:r>
      <w:r w:rsidR="00380F28">
        <w:rPr>
          <w:rFonts w:ascii="Times New Roman" w:hAnsi="Times New Roman" w:cs="Times New Roman"/>
          <w:color w:val="000000"/>
        </w:rPr>
        <w:t>příznivější rozhodnutí ve věci,</w:t>
      </w:r>
    </w:p>
    <w:p w14:paraId="2B65138E" w14:textId="305C8961" w:rsidR="00380F28" w:rsidRDefault="002F0B41" w:rsidP="002357F0">
      <w:pPr>
        <w:autoSpaceDE w:val="0"/>
        <w:autoSpaceDN w:val="0"/>
        <w:adjustRightInd w:val="0"/>
        <w:spacing w:after="120" w:line="240" w:lineRule="auto"/>
        <w:ind w:left="568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</w:t>
      </w:r>
      <w:r w:rsidR="00E16E12">
        <w:rPr>
          <w:rFonts w:ascii="Times New Roman" w:hAnsi="Times New Roman" w:cs="Times New Roman"/>
          <w:color w:val="000000"/>
        </w:rPr>
        <w:t>)</w:t>
      </w:r>
      <w:r w:rsidR="00380F28">
        <w:rPr>
          <w:rFonts w:ascii="Times New Roman" w:hAnsi="Times New Roman" w:cs="Times New Roman"/>
          <w:color w:val="000000"/>
        </w:rPr>
        <w:t xml:space="preserve"> </w:t>
      </w:r>
      <w:r w:rsidR="00AD53DD">
        <w:rPr>
          <w:rFonts w:ascii="Times New Roman" w:hAnsi="Times New Roman" w:cs="Times New Roman"/>
          <w:color w:val="000000"/>
        </w:rPr>
        <w:t xml:space="preserve"> </w:t>
      </w:r>
      <w:r w:rsidR="00380F28">
        <w:rPr>
          <w:rFonts w:ascii="Times New Roman" w:hAnsi="Times New Roman" w:cs="Times New Roman"/>
          <w:color w:val="000000"/>
        </w:rPr>
        <w:t>zamítne</w:t>
      </w:r>
      <w:r w:rsidR="00272DB7">
        <w:rPr>
          <w:rFonts w:ascii="Times New Roman" w:hAnsi="Times New Roman" w:cs="Times New Roman"/>
          <w:color w:val="000000"/>
        </w:rPr>
        <w:t xml:space="preserve"> odvolání</w:t>
      </w:r>
      <w:r w:rsidR="00380F28">
        <w:rPr>
          <w:rFonts w:ascii="Times New Roman" w:hAnsi="Times New Roman" w:cs="Times New Roman"/>
          <w:color w:val="000000"/>
        </w:rPr>
        <w:t xml:space="preserve"> a </w:t>
      </w:r>
      <w:r>
        <w:rPr>
          <w:rFonts w:ascii="Times New Roman" w:hAnsi="Times New Roman" w:cs="Times New Roman"/>
          <w:color w:val="000000"/>
        </w:rPr>
        <w:t xml:space="preserve">napadené </w:t>
      </w:r>
      <w:r w:rsidR="00380F28">
        <w:rPr>
          <w:rFonts w:ascii="Times New Roman" w:hAnsi="Times New Roman" w:cs="Times New Roman"/>
          <w:color w:val="000000"/>
        </w:rPr>
        <w:t>rozhodnutí potvrdí.</w:t>
      </w:r>
    </w:p>
    <w:p w14:paraId="5FABFA43" w14:textId="1E84E0CD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(8) V případě zrušení rozhodnutí o</w:t>
      </w:r>
      <w:r w:rsidR="00721E7E">
        <w:rPr>
          <w:rFonts w:ascii="Times New Roman" w:hAnsi="Times New Roman" w:cs="Times New Roman"/>
          <w:color w:val="000000"/>
        </w:rPr>
        <w:t xml:space="preserve"> uložení </w:t>
      </w:r>
      <w:r>
        <w:rPr>
          <w:rFonts w:ascii="Times New Roman" w:hAnsi="Times New Roman" w:cs="Times New Roman"/>
          <w:color w:val="000000"/>
        </w:rPr>
        <w:t xml:space="preserve">sankce přijmou orgány UTB nebo její součásti taková opatření, aby práva studenta byla obnovena a následky, které vadné rozhodnutí způsobilo, byly odstraněny nebo alespoň zmírněny. </w:t>
      </w:r>
    </w:p>
    <w:p w14:paraId="63ACC7B6" w14:textId="690F2C6C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(9) Rozhodnutí rektora </w:t>
      </w:r>
      <w:r w:rsidR="002A50EB">
        <w:rPr>
          <w:rFonts w:ascii="Times New Roman" w:hAnsi="Times New Roman" w:cs="Times New Roman"/>
          <w:color w:val="000000"/>
        </w:rPr>
        <w:t xml:space="preserve">o odvolání </w:t>
      </w:r>
      <w:r>
        <w:rPr>
          <w:rFonts w:ascii="Times New Roman" w:hAnsi="Times New Roman" w:cs="Times New Roman"/>
          <w:color w:val="000000"/>
        </w:rPr>
        <w:t xml:space="preserve">musí být vyhotoveno písemně a musí obsahovat výrok, odůvodnění a poučení o tom, že je konečné a nelze proti němu podat </w:t>
      </w:r>
      <w:r w:rsidR="00721E7E">
        <w:rPr>
          <w:rFonts w:ascii="Times New Roman" w:hAnsi="Times New Roman" w:cs="Times New Roman"/>
          <w:color w:val="000000"/>
        </w:rPr>
        <w:t>odvolání</w:t>
      </w:r>
      <w:r>
        <w:rPr>
          <w:rFonts w:ascii="Times New Roman" w:hAnsi="Times New Roman" w:cs="Times New Roman"/>
          <w:color w:val="000000"/>
        </w:rPr>
        <w:t xml:space="preserve">. </w:t>
      </w:r>
      <w:r w:rsidR="00C52362">
        <w:rPr>
          <w:rFonts w:ascii="Times New Roman" w:hAnsi="Times New Roman" w:cs="Times New Roman"/>
          <w:color w:val="000000"/>
        </w:rPr>
        <w:t>Rozhodnutí o odvolání se oznamuje pouze studentovi.</w:t>
      </w:r>
      <w:r w:rsidR="003D69CB">
        <w:rPr>
          <w:rFonts w:ascii="Times New Roman" w:hAnsi="Times New Roman" w:cs="Times New Roman"/>
          <w:color w:val="000000"/>
        </w:rPr>
        <w:t xml:space="preserve"> </w:t>
      </w:r>
      <w:r w:rsidR="00797780">
        <w:rPr>
          <w:rFonts w:ascii="Times New Roman" w:hAnsi="Times New Roman" w:cs="Times New Roman"/>
          <w:color w:val="000000"/>
        </w:rPr>
        <w:t xml:space="preserve"> R</w:t>
      </w:r>
      <w:r w:rsidR="003D69CB">
        <w:rPr>
          <w:rFonts w:ascii="Times New Roman" w:hAnsi="Times New Roman" w:cs="Times New Roman"/>
          <w:color w:val="000000"/>
        </w:rPr>
        <w:t>ozhodnutí o odvolání se založí do spisu.</w:t>
      </w:r>
    </w:p>
    <w:p w14:paraId="7676761E" w14:textId="15EAE69F" w:rsidR="00380F28" w:rsidRDefault="00380F28" w:rsidP="007831C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(10) Rozhodnutí </w:t>
      </w:r>
      <w:r w:rsidR="00D427F1">
        <w:rPr>
          <w:rFonts w:ascii="Times New Roman" w:hAnsi="Times New Roman" w:cs="Times New Roman"/>
          <w:color w:val="000000"/>
        </w:rPr>
        <w:t xml:space="preserve">o odvolání </w:t>
      </w:r>
      <w:r w:rsidR="00C05DBE">
        <w:rPr>
          <w:rFonts w:ascii="Times New Roman" w:hAnsi="Times New Roman" w:cs="Times New Roman"/>
          <w:color w:val="000000"/>
        </w:rPr>
        <w:t xml:space="preserve">formou elektronické verze stejnopisu vyhotovení rozhodnutí </w:t>
      </w:r>
      <w:r>
        <w:rPr>
          <w:rFonts w:ascii="Times New Roman" w:hAnsi="Times New Roman" w:cs="Times New Roman"/>
          <w:color w:val="000000"/>
        </w:rPr>
        <w:t xml:space="preserve">musí být studentovi </w:t>
      </w:r>
      <w:r w:rsidR="00914D34">
        <w:rPr>
          <w:rFonts w:ascii="Times New Roman" w:hAnsi="Times New Roman" w:cs="Times New Roman"/>
          <w:color w:val="000000"/>
        </w:rPr>
        <w:t>doručeno</w:t>
      </w:r>
      <w:r w:rsidR="002A50EB">
        <w:rPr>
          <w:rFonts w:ascii="Times New Roman" w:hAnsi="Times New Roman" w:cs="Times New Roman"/>
          <w:color w:val="000000"/>
        </w:rPr>
        <w:t xml:space="preserve"> </w:t>
      </w:r>
      <w:r w:rsidR="00F05C33">
        <w:rPr>
          <w:rFonts w:ascii="Times New Roman" w:hAnsi="Times New Roman" w:cs="Times New Roman"/>
          <w:color w:val="000000"/>
        </w:rPr>
        <w:t>způsobem podle čl.</w:t>
      </w:r>
      <w:r w:rsidR="00272DB7">
        <w:rPr>
          <w:rFonts w:ascii="Times New Roman" w:hAnsi="Times New Roman" w:cs="Times New Roman"/>
          <w:color w:val="000000"/>
        </w:rPr>
        <w:t xml:space="preserve"> </w:t>
      </w:r>
      <w:r w:rsidR="00F05C33">
        <w:rPr>
          <w:rFonts w:ascii="Times New Roman" w:hAnsi="Times New Roman" w:cs="Times New Roman"/>
          <w:color w:val="000000"/>
        </w:rPr>
        <w:t xml:space="preserve">7 odst. 5.  </w:t>
      </w:r>
    </w:p>
    <w:p w14:paraId="399E5768" w14:textId="588989EE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 w:rsidRPr="00D15A3C">
        <w:rPr>
          <w:rFonts w:ascii="Times New Roman" w:hAnsi="Times New Roman" w:cs="Times New Roman"/>
          <w:color w:val="000000"/>
        </w:rPr>
        <w:t xml:space="preserve">(11) Rozhodnutí </w:t>
      </w:r>
      <w:r w:rsidR="002A50EB">
        <w:rPr>
          <w:rFonts w:ascii="Times New Roman" w:hAnsi="Times New Roman" w:cs="Times New Roman"/>
          <w:color w:val="000000"/>
        </w:rPr>
        <w:t>rektora o odvolání</w:t>
      </w:r>
      <w:r w:rsidR="00914D34">
        <w:rPr>
          <w:rFonts w:ascii="Times New Roman" w:hAnsi="Times New Roman" w:cs="Times New Roman"/>
          <w:color w:val="000000"/>
        </w:rPr>
        <w:t xml:space="preserve">, kterým byla věc ukončena nabývá </w:t>
      </w:r>
      <w:r w:rsidRPr="00D15A3C">
        <w:rPr>
          <w:rFonts w:ascii="Times New Roman" w:hAnsi="Times New Roman" w:cs="Times New Roman"/>
          <w:color w:val="000000"/>
        </w:rPr>
        <w:t>právní moci</w:t>
      </w:r>
      <w:r w:rsidR="00914D34">
        <w:rPr>
          <w:rFonts w:ascii="Times New Roman" w:hAnsi="Times New Roman" w:cs="Times New Roman"/>
          <w:color w:val="000000"/>
        </w:rPr>
        <w:t xml:space="preserve"> okamžikem doručení</w:t>
      </w:r>
      <w:r w:rsidR="002A50EB">
        <w:rPr>
          <w:rFonts w:ascii="Times New Roman" w:hAnsi="Times New Roman" w:cs="Times New Roman"/>
          <w:color w:val="000000"/>
        </w:rPr>
        <w:t xml:space="preserve"> studentovi.</w:t>
      </w:r>
      <w:r w:rsidRPr="00D15A3C">
        <w:rPr>
          <w:rFonts w:ascii="Times New Roman" w:hAnsi="Times New Roman" w:cs="Times New Roman"/>
          <w:color w:val="000000"/>
        </w:rPr>
        <w:t xml:space="preserve"> </w:t>
      </w:r>
      <w:r w:rsidR="00914D34">
        <w:rPr>
          <w:rFonts w:ascii="Times New Roman" w:hAnsi="Times New Roman" w:cs="Times New Roman"/>
          <w:color w:val="000000"/>
        </w:rPr>
        <w:t>Právní moc rozhodnutí rektora se</w:t>
      </w:r>
      <w:r w:rsidRPr="00D15A3C">
        <w:rPr>
          <w:rFonts w:ascii="Times New Roman" w:hAnsi="Times New Roman" w:cs="Times New Roman"/>
          <w:color w:val="000000"/>
        </w:rPr>
        <w:t xml:space="preserve"> vyznačí</w:t>
      </w:r>
      <w:r w:rsidR="00A22133">
        <w:rPr>
          <w:rFonts w:ascii="Times New Roman" w:hAnsi="Times New Roman" w:cs="Times New Roman"/>
          <w:color w:val="000000"/>
        </w:rPr>
        <w:t xml:space="preserve"> na písemné vyhotovení rozhodnutí, které zůstává součástí</w:t>
      </w:r>
      <w:r w:rsidRPr="00D15A3C">
        <w:rPr>
          <w:rFonts w:ascii="Times New Roman" w:hAnsi="Times New Roman" w:cs="Times New Roman"/>
          <w:color w:val="000000"/>
        </w:rPr>
        <w:t xml:space="preserve"> </w:t>
      </w:r>
      <w:r w:rsidR="00914D34">
        <w:rPr>
          <w:rFonts w:ascii="Times New Roman" w:hAnsi="Times New Roman" w:cs="Times New Roman"/>
          <w:color w:val="000000"/>
        </w:rPr>
        <w:t>spisu</w:t>
      </w:r>
      <w:r w:rsidRPr="00D15A3C">
        <w:rPr>
          <w:rFonts w:ascii="Times New Roman" w:hAnsi="Times New Roman" w:cs="Times New Roman"/>
          <w:color w:val="000000"/>
        </w:rPr>
        <w:t>.</w:t>
      </w:r>
      <w:r w:rsidRPr="00281EDA">
        <w:rPr>
          <w:rFonts w:ascii="Times New Roman" w:hAnsi="Times New Roman" w:cs="Times New Roman"/>
          <w:color w:val="000000"/>
        </w:rPr>
        <w:t xml:space="preserve"> </w:t>
      </w:r>
    </w:p>
    <w:p w14:paraId="44D39C03" w14:textId="0AAD6FCF" w:rsidR="00103AC8" w:rsidRDefault="00103AC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(12) Po rozhodnutí rektora</w:t>
      </w:r>
      <w:r w:rsidR="003D69CB">
        <w:rPr>
          <w:rFonts w:ascii="Times New Roman" w:hAnsi="Times New Roman" w:cs="Times New Roman"/>
          <w:color w:val="000000"/>
        </w:rPr>
        <w:t xml:space="preserve"> o odvolání</w:t>
      </w:r>
      <w:r>
        <w:rPr>
          <w:rFonts w:ascii="Times New Roman" w:hAnsi="Times New Roman" w:cs="Times New Roman"/>
          <w:color w:val="000000"/>
        </w:rPr>
        <w:t xml:space="preserve"> </w:t>
      </w:r>
      <w:r w:rsidR="00167B08">
        <w:rPr>
          <w:rFonts w:ascii="Times New Roman" w:hAnsi="Times New Roman" w:cs="Times New Roman"/>
          <w:color w:val="000000"/>
        </w:rPr>
        <w:t xml:space="preserve">studenta zapsaného na fakultě </w:t>
      </w:r>
      <w:r>
        <w:rPr>
          <w:rFonts w:ascii="Times New Roman" w:hAnsi="Times New Roman" w:cs="Times New Roman"/>
          <w:color w:val="000000"/>
        </w:rPr>
        <w:t xml:space="preserve">se spis vrátí zpět na </w:t>
      </w:r>
      <w:r w:rsidR="003D69CB">
        <w:rPr>
          <w:rFonts w:ascii="Times New Roman" w:hAnsi="Times New Roman" w:cs="Times New Roman"/>
          <w:color w:val="000000"/>
        </w:rPr>
        <w:t>příslušnou fakultu</w:t>
      </w:r>
      <w:r>
        <w:rPr>
          <w:rFonts w:ascii="Times New Roman" w:hAnsi="Times New Roman" w:cs="Times New Roman"/>
          <w:color w:val="000000"/>
        </w:rPr>
        <w:t>.</w:t>
      </w:r>
    </w:p>
    <w:p w14:paraId="0A8C0A06" w14:textId="77777777" w:rsidR="00380F28" w:rsidRDefault="00380F28" w:rsidP="009C62E6">
      <w:pPr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Článek 9</w:t>
      </w:r>
    </w:p>
    <w:p w14:paraId="39694878" w14:textId="77777777" w:rsidR="00380F28" w:rsidRDefault="00380F28" w:rsidP="00C4288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Společná a závěrečná ustanovení</w:t>
      </w:r>
    </w:p>
    <w:p w14:paraId="170DF797" w14:textId="23D8836E" w:rsidR="00380F28" w:rsidRPr="00D75A94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(1) Zrušuje se Disciplinární řád pro studenty UTB registrovaný Ministerstvem školství, mládeže a tělovýchovy </w:t>
      </w:r>
      <w:r w:rsidR="00742813">
        <w:rPr>
          <w:rFonts w:ascii="Times New Roman" w:hAnsi="Times New Roman" w:cs="Times New Roman"/>
          <w:color w:val="000000"/>
        </w:rPr>
        <w:t xml:space="preserve">dne </w:t>
      </w:r>
      <w:r w:rsidR="00D75A94" w:rsidRPr="00D75A94">
        <w:rPr>
          <w:rFonts w:ascii="Times New Roman" w:hAnsi="Times New Roman" w:cs="Times New Roman"/>
        </w:rPr>
        <w:t>9. února 2017 pod čj. MSMT-3880/2017</w:t>
      </w:r>
      <w:r w:rsidR="00D75A94">
        <w:rPr>
          <w:rFonts w:ascii="Times New Roman" w:hAnsi="Times New Roman" w:cs="Times New Roman"/>
        </w:rPr>
        <w:t>.</w:t>
      </w:r>
    </w:p>
    <w:p w14:paraId="0DE02716" w14:textId="77565C93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(2) Tento řád byl schválen Akademickým senátem UTB dne </w:t>
      </w:r>
      <w:r w:rsidR="003E416C">
        <w:rPr>
          <w:rFonts w:ascii="Times New Roman" w:hAnsi="Times New Roman" w:cs="Times New Roman"/>
          <w:color w:val="000000"/>
        </w:rPr>
        <w:t xml:space="preserve">14. října </w:t>
      </w:r>
      <w:r w:rsidR="00D75A94">
        <w:rPr>
          <w:rFonts w:ascii="Times New Roman" w:hAnsi="Times New Roman" w:cs="Times New Roman"/>
          <w:color w:val="000000"/>
        </w:rPr>
        <w:t>2025</w:t>
      </w:r>
      <w:r w:rsidR="00B7087E">
        <w:rPr>
          <w:rFonts w:ascii="Times New Roman" w:hAnsi="Times New Roman" w:cs="Times New Roman"/>
          <w:color w:val="000000"/>
        </w:rPr>
        <w:t>.</w:t>
      </w:r>
    </w:p>
    <w:p w14:paraId="6B48388D" w14:textId="381E25FA" w:rsidR="00380F28" w:rsidRDefault="00380F28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(3) Tento řád nabývá platnosti podle § 36 odst. 4 zákona dnem </w:t>
      </w:r>
      <w:r w:rsidR="00D75A94">
        <w:rPr>
          <w:rFonts w:ascii="Times New Roman" w:hAnsi="Times New Roman" w:cs="Times New Roman"/>
          <w:color w:val="000000"/>
        </w:rPr>
        <w:t xml:space="preserve">jeho </w:t>
      </w:r>
      <w:r>
        <w:rPr>
          <w:rFonts w:ascii="Times New Roman" w:hAnsi="Times New Roman" w:cs="Times New Roman"/>
          <w:color w:val="000000"/>
        </w:rPr>
        <w:t xml:space="preserve">registrace Ministerstvem školství, mládeže a tělovýchovy. </w:t>
      </w:r>
    </w:p>
    <w:p w14:paraId="03E0EB80" w14:textId="219FBD55" w:rsidR="008C4912" w:rsidRPr="008C4912" w:rsidRDefault="008C4912" w:rsidP="008C4912">
      <w:pPr>
        <w:rPr>
          <w:rFonts w:ascii="Times New Roman" w:hAnsi="Times New Roman" w:cs="Times New Roman"/>
        </w:rPr>
      </w:pPr>
      <w:r w:rsidRPr="008C4912">
        <w:rPr>
          <w:rFonts w:ascii="Times New Roman" w:hAnsi="Times New Roman" w:cs="Times New Roman"/>
        </w:rPr>
        <w:t xml:space="preserve">(4) Tento řád nabývá účinnosti dnem </w:t>
      </w:r>
      <w:r w:rsidR="00D75A94">
        <w:rPr>
          <w:rFonts w:ascii="Times New Roman" w:hAnsi="Times New Roman" w:cs="Times New Roman"/>
        </w:rPr>
        <w:t xml:space="preserve">jeho </w:t>
      </w:r>
      <w:r w:rsidRPr="008C4912">
        <w:rPr>
          <w:rFonts w:ascii="Times New Roman" w:hAnsi="Times New Roman" w:cs="Times New Roman"/>
        </w:rPr>
        <w:t>registrace Ministerstvem školství, mládeže a tělovýchovy.</w:t>
      </w:r>
    </w:p>
    <w:p w14:paraId="454BB163" w14:textId="77777777" w:rsidR="008C4912" w:rsidRDefault="008C4912" w:rsidP="00C428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</w:p>
    <w:p w14:paraId="4CAE76F4" w14:textId="77777777" w:rsidR="00380F28" w:rsidRDefault="00380F28" w:rsidP="00C42882"/>
    <w:p w14:paraId="73484E75" w14:textId="77777777" w:rsidR="002357F0" w:rsidRDefault="002357F0" w:rsidP="00C42882"/>
    <w:p w14:paraId="5CBC75CE" w14:textId="1BF0380F" w:rsidR="00380F28" w:rsidRPr="000D4814" w:rsidRDefault="00D75A94" w:rsidP="000D4814">
      <w:pPr>
        <w:tabs>
          <w:tab w:val="left" w:pos="851"/>
        </w:tabs>
        <w:spacing w:after="0"/>
        <w:ind w:left="70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doc. Ing. Martin Sysel, Ph.D</w:t>
      </w:r>
      <w:r w:rsidR="00380F28" w:rsidRPr="000D4814">
        <w:rPr>
          <w:rFonts w:ascii="Times New Roman" w:hAnsi="Times New Roman" w:cs="Times New Roman"/>
          <w:color w:val="000000"/>
        </w:rPr>
        <w:t>., v. r.</w:t>
      </w:r>
      <w:r w:rsidR="00380F28" w:rsidRPr="000D4814">
        <w:rPr>
          <w:rFonts w:ascii="Times New Roman" w:hAnsi="Times New Roman" w:cs="Times New Roman"/>
          <w:color w:val="000000"/>
        </w:rPr>
        <w:tab/>
        <w:t xml:space="preserve"> </w:t>
      </w:r>
      <w:r w:rsidR="00380F28" w:rsidRPr="000D4814">
        <w:rPr>
          <w:rFonts w:ascii="Times New Roman" w:hAnsi="Times New Roman" w:cs="Times New Roman"/>
          <w:color w:val="000000"/>
        </w:rPr>
        <w:tab/>
        <w:t xml:space="preserve">prof. </w:t>
      </w:r>
      <w:r>
        <w:rPr>
          <w:rFonts w:ascii="Times New Roman" w:hAnsi="Times New Roman" w:cs="Times New Roman"/>
          <w:color w:val="000000"/>
        </w:rPr>
        <w:t>Mgr. Milan Adámek, Ph.D</w:t>
      </w:r>
      <w:r w:rsidR="00380F28" w:rsidRPr="000D4814">
        <w:rPr>
          <w:rFonts w:ascii="Times New Roman" w:hAnsi="Times New Roman" w:cs="Times New Roman"/>
          <w:color w:val="000000"/>
        </w:rPr>
        <w:t>., v. r.</w:t>
      </w:r>
    </w:p>
    <w:p w14:paraId="45003FD2" w14:textId="225A63DE" w:rsidR="00380F28" w:rsidRPr="000D4814" w:rsidRDefault="00380F28" w:rsidP="003E416C">
      <w:pPr>
        <w:tabs>
          <w:tab w:val="left" w:pos="6096"/>
        </w:tabs>
        <w:spacing w:after="0"/>
        <w:rPr>
          <w:rFonts w:ascii="Times New Roman" w:hAnsi="Times New Roman" w:cs="Times New Roman"/>
          <w:color w:val="000000"/>
        </w:rPr>
      </w:pPr>
      <w:r w:rsidRPr="000D4814">
        <w:rPr>
          <w:rFonts w:ascii="Times New Roman" w:hAnsi="Times New Roman" w:cs="Times New Roman"/>
          <w:color w:val="000000"/>
        </w:rPr>
        <w:t xml:space="preserve">         </w:t>
      </w:r>
      <w:r w:rsidR="00D75A94" w:rsidRPr="000D4814">
        <w:rPr>
          <w:rFonts w:ascii="Times New Roman" w:hAnsi="Times New Roman" w:cs="Times New Roman"/>
          <w:color w:val="000000"/>
        </w:rPr>
        <w:t>předsed</w:t>
      </w:r>
      <w:r w:rsidR="00D75A94">
        <w:rPr>
          <w:rFonts w:ascii="Times New Roman" w:hAnsi="Times New Roman" w:cs="Times New Roman"/>
          <w:color w:val="000000"/>
        </w:rPr>
        <w:t>a</w:t>
      </w:r>
      <w:r w:rsidR="00D75A94" w:rsidRPr="000D4814">
        <w:rPr>
          <w:rFonts w:ascii="Times New Roman" w:hAnsi="Times New Roman" w:cs="Times New Roman"/>
          <w:color w:val="000000"/>
        </w:rPr>
        <w:t xml:space="preserve"> </w:t>
      </w:r>
      <w:r w:rsidRPr="000D4814">
        <w:rPr>
          <w:rFonts w:ascii="Times New Roman" w:hAnsi="Times New Roman" w:cs="Times New Roman"/>
          <w:color w:val="000000"/>
        </w:rPr>
        <w:t>Akademického senátu UTB</w:t>
      </w:r>
      <w:r w:rsidR="003E416C">
        <w:rPr>
          <w:rFonts w:ascii="Times New Roman" w:hAnsi="Times New Roman" w:cs="Times New Roman"/>
          <w:color w:val="000000"/>
        </w:rPr>
        <w:tab/>
      </w:r>
      <w:r w:rsidRPr="000D4814">
        <w:rPr>
          <w:rFonts w:ascii="Times New Roman" w:hAnsi="Times New Roman" w:cs="Times New Roman"/>
          <w:color w:val="000000"/>
        </w:rPr>
        <w:t>rektor UTB</w:t>
      </w:r>
    </w:p>
    <w:sectPr w:rsidR="00380F28" w:rsidRPr="000D4814" w:rsidSect="004D101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FA4CB" w14:textId="77777777" w:rsidR="006E2C7B" w:rsidRDefault="006E2C7B">
      <w:pPr>
        <w:spacing w:after="0" w:line="240" w:lineRule="auto"/>
      </w:pPr>
      <w:r>
        <w:separator/>
      </w:r>
    </w:p>
  </w:endnote>
  <w:endnote w:type="continuationSeparator" w:id="0">
    <w:p w14:paraId="43DD6FE8" w14:textId="77777777" w:rsidR="006E2C7B" w:rsidRDefault="006E2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14588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iCs/>
        <w:sz w:val="24"/>
        <w:szCs w:val="24"/>
      </w:rPr>
    </w:sdtEndPr>
    <w:sdtContent>
      <w:p w14:paraId="569B581C" w14:textId="5429C865" w:rsidR="00103AC8" w:rsidRPr="002357F0" w:rsidRDefault="00103AC8" w:rsidP="004D101C">
        <w:pPr>
          <w:pStyle w:val="Zpat"/>
          <w:jc w:val="center"/>
          <w:rPr>
            <w:rFonts w:ascii="Times New Roman" w:hAnsi="Times New Roman" w:cs="Times New Roman"/>
            <w:iCs/>
            <w:sz w:val="24"/>
            <w:szCs w:val="24"/>
          </w:rPr>
        </w:pPr>
        <w:r w:rsidRPr="002357F0">
          <w:rPr>
            <w:rFonts w:ascii="Times New Roman" w:hAnsi="Times New Roman" w:cs="Times New Roman"/>
            <w:iCs/>
            <w:sz w:val="24"/>
            <w:szCs w:val="24"/>
          </w:rPr>
          <w:fldChar w:fldCharType="begin"/>
        </w:r>
        <w:r w:rsidRPr="002357F0">
          <w:rPr>
            <w:rFonts w:ascii="Times New Roman" w:hAnsi="Times New Roman" w:cs="Times New Roman"/>
            <w:iCs/>
            <w:sz w:val="24"/>
            <w:szCs w:val="24"/>
          </w:rPr>
          <w:instrText>PAGE   \* MERGEFORMAT</w:instrText>
        </w:r>
        <w:r w:rsidRPr="002357F0">
          <w:rPr>
            <w:rFonts w:ascii="Times New Roman" w:hAnsi="Times New Roman" w:cs="Times New Roman"/>
            <w:iCs/>
            <w:sz w:val="24"/>
            <w:szCs w:val="24"/>
          </w:rPr>
          <w:fldChar w:fldCharType="separate"/>
        </w:r>
        <w:r w:rsidRPr="002357F0">
          <w:rPr>
            <w:rFonts w:ascii="Times New Roman" w:hAnsi="Times New Roman" w:cs="Times New Roman"/>
            <w:iCs/>
            <w:noProof/>
            <w:sz w:val="24"/>
            <w:szCs w:val="24"/>
          </w:rPr>
          <w:t>5</w:t>
        </w:r>
        <w:r w:rsidRPr="002357F0">
          <w:rPr>
            <w:rFonts w:ascii="Times New Roman" w:hAnsi="Times New Roman" w:cs="Times New Roman"/>
            <w:iCs/>
            <w:sz w:val="24"/>
            <w:szCs w:val="24"/>
          </w:rPr>
          <w:fldChar w:fldCharType="end"/>
        </w:r>
      </w:p>
    </w:sdtContent>
  </w:sdt>
  <w:p w14:paraId="0E8049F9" w14:textId="77777777" w:rsidR="00103AC8" w:rsidRDefault="00103AC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27415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4CE566B" w14:textId="00843C64" w:rsidR="00266FC9" w:rsidRPr="002357F0" w:rsidRDefault="00266FC9">
        <w:pPr>
          <w:pStyle w:val="Zp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57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57F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57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57F0">
          <w:rPr>
            <w:rFonts w:ascii="Times New Roman" w:hAnsi="Times New Roman" w:cs="Times New Roman"/>
            <w:sz w:val="24"/>
            <w:szCs w:val="24"/>
          </w:rPr>
          <w:t>2</w:t>
        </w:r>
        <w:r w:rsidRPr="002357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4AF48C8" w14:textId="77777777" w:rsidR="00266FC9" w:rsidRDefault="00266FC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5085B" w14:textId="77777777" w:rsidR="006E2C7B" w:rsidRDefault="006E2C7B">
      <w:pPr>
        <w:spacing w:after="0" w:line="240" w:lineRule="auto"/>
      </w:pPr>
      <w:r>
        <w:separator/>
      </w:r>
    </w:p>
  </w:footnote>
  <w:footnote w:type="continuationSeparator" w:id="0">
    <w:p w14:paraId="0E7A9A03" w14:textId="77777777" w:rsidR="006E2C7B" w:rsidRDefault="006E2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2BC5F" w14:textId="77777777" w:rsidR="00103AC8" w:rsidRPr="003262F8" w:rsidRDefault="00103AC8" w:rsidP="008D0AF6">
    <w:pPr>
      <w:pStyle w:val="Zhlav"/>
      <w:pBdr>
        <w:bottom w:val="single" w:sz="6" w:space="1" w:color="auto"/>
      </w:pBdr>
      <w:jc w:val="center"/>
      <w:rPr>
        <w:rFonts w:ascii="Times New Roman" w:hAnsi="Times New Roman" w:cs="Times New Roman"/>
        <w:i/>
        <w:iCs/>
      </w:rPr>
    </w:pPr>
    <w:r w:rsidRPr="003262F8">
      <w:rPr>
        <w:rFonts w:ascii="Times New Roman" w:hAnsi="Times New Roman" w:cs="Times New Roman"/>
        <w:i/>
        <w:iCs/>
      </w:rPr>
      <w:t>Vnitřní předpisy Univerzity Tomáše Bati ve Zlíně</w:t>
    </w:r>
  </w:p>
  <w:p w14:paraId="0CB15D69" w14:textId="77777777" w:rsidR="00103AC8" w:rsidRDefault="00103AC8" w:rsidP="008D0AF6">
    <w:pPr>
      <w:pStyle w:val="Zhlav"/>
      <w:jc w:val="center"/>
      <w:rPr>
        <w:i/>
        <w:iCs/>
      </w:rPr>
    </w:pPr>
  </w:p>
  <w:p w14:paraId="0B5930E8" w14:textId="77777777" w:rsidR="00103AC8" w:rsidRPr="003262F8" w:rsidRDefault="00103AC8" w:rsidP="008D0AF6">
    <w:pPr>
      <w:pStyle w:val="Zhlav"/>
      <w:jc w:val="right"/>
      <w:rPr>
        <w:i/>
        <w:i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969CF" w14:textId="77777777" w:rsidR="00103AC8" w:rsidRPr="004D101C" w:rsidRDefault="00103AC8" w:rsidP="004D101C">
    <w:pPr>
      <w:pStyle w:val="Zhlav"/>
      <w:jc w:val="center"/>
      <w:rPr>
        <w:rFonts w:ascii="Times New Roman" w:hAnsi="Times New Roman" w:cs="Times New Roman"/>
        <w:i/>
      </w:rPr>
    </w:pPr>
    <w:r w:rsidRPr="004D101C">
      <w:rPr>
        <w:rFonts w:ascii="Times New Roman" w:hAnsi="Times New Roman" w:cs="Times New Roman"/>
        <w:i/>
      </w:rPr>
      <w:t>Vnitřní předpisy Univerzity Tomáše Bati ve Zlíně</w:t>
    </w:r>
  </w:p>
  <w:p w14:paraId="48DCE2EB" w14:textId="4A94BF9A" w:rsidR="00103AC8" w:rsidRPr="004D101C" w:rsidRDefault="00103AC8" w:rsidP="004D101C">
    <w:pPr>
      <w:rPr>
        <w:rFonts w:ascii="Times New Roman" w:hAnsi="Times New Roman" w:cs="Times New Roman"/>
        <w:i/>
      </w:rPr>
    </w:pPr>
    <w:r w:rsidRPr="004D101C">
      <w:rPr>
        <w:rFonts w:ascii="Times New Roman" w:hAnsi="Times New Roman" w:cs="Times New Roman"/>
        <w:i/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1432969" wp14:editId="5B6847BB">
              <wp:simplePos x="0" y="0"/>
              <wp:positionH relativeFrom="column">
                <wp:posOffset>15240</wp:posOffset>
              </wp:positionH>
              <wp:positionV relativeFrom="paragraph">
                <wp:posOffset>24130</wp:posOffset>
              </wp:positionV>
              <wp:extent cx="5943600" cy="0"/>
              <wp:effectExtent l="0" t="0" r="0" b="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A47D7E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.9pt" to="469.2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" o:allowincell="f" strokeweight=".25pt"/>
          </w:pict>
        </mc:Fallback>
      </mc:AlternateContent>
    </w:r>
  </w:p>
  <w:p w14:paraId="5CFA3E77" w14:textId="4318DA18" w:rsidR="00103AC8" w:rsidRPr="004D101C" w:rsidRDefault="00103AC8" w:rsidP="004D101C">
    <w:pPr>
      <w:ind w:firstLine="708"/>
      <w:jc w:val="both"/>
      <w:rPr>
        <w:rFonts w:ascii="Times New Roman" w:hAnsi="Times New Roman" w:cs="Times New Roman"/>
        <w:i/>
      </w:rPr>
    </w:pPr>
    <w:r w:rsidRPr="004D101C">
      <w:rPr>
        <w:rFonts w:ascii="Times New Roman" w:hAnsi="Times New Roman" w:cs="Times New Roman"/>
        <w:i/>
      </w:rPr>
      <w:t>Ministerstvo školství, mládeže a tělovýchovy podle § 36 odst. 2 zákona č. 111/1998 Sb., o vysokých školách a o změně a doplnění dalších zákonů (zákon o vysokých školách), registrovalo</w:t>
    </w:r>
    <w:r>
      <w:rPr>
        <w:rFonts w:ascii="Times New Roman" w:hAnsi="Times New Roman" w:cs="Times New Roman"/>
        <w:i/>
      </w:rPr>
      <w:t xml:space="preserve"> pod čj. MSMT-    </w:t>
    </w:r>
    <w:r w:rsidR="003E416C">
      <w:rPr>
        <w:rFonts w:ascii="Times New Roman" w:hAnsi="Times New Roman" w:cs="Times New Roman"/>
        <w:i/>
      </w:rPr>
      <w:t>Disciplinární</w:t>
    </w:r>
    <w:r>
      <w:rPr>
        <w:rFonts w:ascii="Times New Roman" w:hAnsi="Times New Roman" w:cs="Times New Roman"/>
        <w:i/>
      </w:rPr>
      <w:t xml:space="preserve"> řád pro studenty </w:t>
    </w:r>
    <w:r w:rsidRPr="004D101C">
      <w:rPr>
        <w:rFonts w:ascii="Times New Roman" w:hAnsi="Times New Roman" w:cs="Times New Roman"/>
        <w:i/>
      </w:rPr>
      <w:t>Univerzity Tomáše Bati ve Zlíně</w:t>
    </w:r>
    <w:r w:rsidR="002C26D5">
      <w:rPr>
        <w:rFonts w:ascii="Times New Roman" w:hAnsi="Times New Roman" w:cs="Times New Roman"/>
        <w:i/>
      </w:rPr>
      <w:t xml:space="preserve"> </w:t>
    </w:r>
    <w:r w:rsidR="002C26D5" w:rsidRPr="003E416C">
      <w:rPr>
        <w:rFonts w:ascii="Times New Roman" w:hAnsi="Times New Roman" w:cs="Times New Roman"/>
        <w:i/>
      </w:rPr>
      <w:t>ke dni podpisu registrace</w:t>
    </w:r>
    <w:r w:rsidRPr="004D101C">
      <w:rPr>
        <w:rFonts w:ascii="Times New Roman" w:hAnsi="Times New Roman" w:cs="Times New Roman"/>
        <w:i/>
      </w:rPr>
      <w:t>.</w:t>
    </w:r>
  </w:p>
  <w:p w14:paraId="073B470E" w14:textId="77777777" w:rsidR="00103AC8" w:rsidRPr="004D101C" w:rsidRDefault="00103AC8" w:rsidP="004D101C">
    <w:pPr>
      <w:spacing w:after="0"/>
      <w:rPr>
        <w:rFonts w:ascii="Times New Roman" w:hAnsi="Times New Roman" w:cs="Times New Roman"/>
        <w:i/>
      </w:rPr>
    </w:pPr>
    <w:r w:rsidRPr="004D101C">
      <w:rPr>
        <w:rFonts w:ascii="Times New Roman" w:hAnsi="Times New Roman" w:cs="Times New Roman"/>
        <w:i/>
      </w:rPr>
      <w:t xml:space="preserve">       </w:t>
    </w:r>
  </w:p>
  <w:p w14:paraId="0821A62D" w14:textId="77777777" w:rsidR="00103AC8" w:rsidRPr="004D101C" w:rsidRDefault="00103AC8" w:rsidP="004D101C">
    <w:pPr>
      <w:spacing w:after="0"/>
      <w:rPr>
        <w:rFonts w:ascii="Times New Roman" w:hAnsi="Times New Roman" w:cs="Times New Roman"/>
        <w:i/>
      </w:rPr>
    </w:pPr>
  </w:p>
  <w:p w14:paraId="0DF0C7C5" w14:textId="77777777" w:rsidR="00103AC8" w:rsidRPr="004D101C" w:rsidRDefault="00103AC8" w:rsidP="004D101C">
    <w:pPr>
      <w:spacing w:after="0"/>
      <w:rPr>
        <w:rFonts w:ascii="Times New Roman" w:hAnsi="Times New Roman" w:cs="Times New Roman"/>
        <w:i/>
      </w:rPr>
    </w:pPr>
  </w:p>
  <w:p w14:paraId="692C859D" w14:textId="1A41B97B" w:rsidR="00103AC8" w:rsidRPr="004D101C" w:rsidRDefault="003E416C" w:rsidP="004D101C">
    <w:pPr>
      <w:spacing w:after="0"/>
      <w:ind w:left="2124" w:firstLine="708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 xml:space="preserve">   </w:t>
    </w:r>
    <w:r w:rsidR="002357F0">
      <w:rPr>
        <w:rFonts w:ascii="Times New Roman" w:hAnsi="Times New Roman" w:cs="Times New Roman"/>
        <w:i/>
      </w:rPr>
      <w:t xml:space="preserve">  ………………………………………</w:t>
    </w:r>
  </w:p>
  <w:p w14:paraId="6C0EC8F3" w14:textId="6C126C62" w:rsidR="00103AC8" w:rsidRPr="004D101C" w:rsidRDefault="00103AC8" w:rsidP="004D101C">
    <w:pPr>
      <w:spacing w:after="0"/>
      <w:jc w:val="center"/>
      <w:rPr>
        <w:rFonts w:ascii="Times New Roman" w:hAnsi="Times New Roman" w:cs="Times New Roman"/>
        <w:i/>
      </w:rPr>
    </w:pPr>
    <w:r w:rsidRPr="004D101C">
      <w:rPr>
        <w:rFonts w:ascii="Times New Roman" w:hAnsi="Times New Roman" w:cs="Times New Roman"/>
        <w:i/>
      </w:rPr>
      <w:t xml:space="preserve">Mgr. </w:t>
    </w:r>
    <w:r>
      <w:rPr>
        <w:rFonts w:ascii="Times New Roman" w:hAnsi="Times New Roman" w:cs="Times New Roman"/>
        <w:i/>
      </w:rPr>
      <w:t xml:space="preserve"> Vojtěch Tomášek</w:t>
    </w:r>
  </w:p>
  <w:p w14:paraId="0E400838" w14:textId="19D4D39B" w:rsidR="00103AC8" w:rsidRPr="004D101C" w:rsidRDefault="00103AC8" w:rsidP="004D101C">
    <w:pPr>
      <w:jc w:val="center"/>
      <w:rPr>
        <w:rFonts w:ascii="Times New Roman" w:hAnsi="Times New Roman" w:cs="Times New Roman"/>
        <w:i/>
      </w:rPr>
    </w:pPr>
    <w:r w:rsidRPr="004D101C">
      <w:rPr>
        <w:rFonts w:ascii="Times New Roman" w:hAnsi="Times New Roman" w:cs="Times New Roman"/>
        <w:i/>
      </w:rPr>
      <w:t>ředitel odboru vysokých škol</w:t>
    </w:r>
  </w:p>
  <w:p w14:paraId="4987FC39" w14:textId="7169431F" w:rsidR="00103AC8" w:rsidRPr="004D101C" w:rsidRDefault="00103AC8" w:rsidP="004D101C">
    <w:pPr>
      <w:pStyle w:val="Zhlav"/>
      <w:rPr>
        <w:rFonts w:ascii="Times New Roman" w:hAnsi="Times New Roman" w:cs="Times New Roman"/>
      </w:rPr>
    </w:pPr>
    <w:r w:rsidRPr="004D101C">
      <w:rPr>
        <w:rFonts w:ascii="Times New Roman" w:hAnsi="Times New Roman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898797D" wp14:editId="356150E5">
              <wp:simplePos x="0" y="0"/>
              <wp:positionH relativeFrom="column">
                <wp:posOffset>15240</wp:posOffset>
              </wp:positionH>
              <wp:positionV relativeFrom="paragraph">
                <wp:posOffset>60960</wp:posOffset>
              </wp:positionV>
              <wp:extent cx="594360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DE381F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4.8pt" to="469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" o:allowincell="f" strokeweight=".25pt"/>
          </w:pict>
        </mc:Fallback>
      </mc:AlternateContent>
    </w:r>
  </w:p>
  <w:p w14:paraId="4CE0012F" w14:textId="77777777" w:rsidR="00103AC8" w:rsidRDefault="00103AC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3ZlsnDK542mY9zhIw57YP8HTpH2/csL5mcIr2WFhZGrp72iApcTkTeWti0qqUE97Ow2AtSnqva2hl563La9K9Q==" w:salt="uRn+FMUzMUSjkfFWSkTR5g==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82"/>
    <w:rsid w:val="00003AE3"/>
    <w:rsid w:val="00007F33"/>
    <w:rsid w:val="00015096"/>
    <w:rsid w:val="000222B0"/>
    <w:rsid w:val="0002248F"/>
    <w:rsid w:val="00022742"/>
    <w:rsid w:val="00022805"/>
    <w:rsid w:val="0002455F"/>
    <w:rsid w:val="000246A0"/>
    <w:rsid w:val="00031176"/>
    <w:rsid w:val="00032A77"/>
    <w:rsid w:val="000351AF"/>
    <w:rsid w:val="00040F88"/>
    <w:rsid w:val="000467E0"/>
    <w:rsid w:val="00057D3F"/>
    <w:rsid w:val="00061A63"/>
    <w:rsid w:val="000717AC"/>
    <w:rsid w:val="0007338E"/>
    <w:rsid w:val="00074654"/>
    <w:rsid w:val="0008576C"/>
    <w:rsid w:val="00085D94"/>
    <w:rsid w:val="000925BE"/>
    <w:rsid w:val="00094500"/>
    <w:rsid w:val="00094979"/>
    <w:rsid w:val="000A0F46"/>
    <w:rsid w:val="000A3D5B"/>
    <w:rsid w:val="000A63F6"/>
    <w:rsid w:val="000C2204"/>
    <w:rsid w:val="000C6717"/>
    <w:rsid w:val="000D16B7"/>
    <w:rsid w:val="000D4814"/>
    <w:rsid w:val="000D4AFB"/>
    <w:rsid w:val="000E150C"/>
    <w:rsid w:val="000E4E95"/>
    <w:rsid w:val="000F114C"/>
    <w:rsid w:val="000F31AB"/>
    <w:rsid w:val="000F629F"/>
    <w:rsid w:val="00103AC8"/>
    <w:rsid w:val="00105E54"/>
    <w:rsid w:val="00131B5C"/>
    <w:rsid w:val="001321C8"/>
    <w:rsid w:val="00133CB2"/>
    <w:rsid w:val="00160DAA"/>
    <w:rsid w:val="00163FF4"/>
    <w:rsid w:val="00167B08"/>
    <w:rsid w:val="00196236"/>
    <w:rsid w:val="001A22CC"/>
    <w:rsid w:val="001A5EDC"/>
    <w:rsid w:val="001A6059"/>
    <w:rsid w:val="001B1DA2"/>
    <w:rsid w:val="001C55E8"/>
    <w:rsid w:val="001C7B84"/>
    <w:rsid w:val="001D3201"/>
    <w:rsid w:val="001E2E48"/>
    <w:rsid w:val="001E7073"/>
    <w:rsid w:val="002049C9"/>
    <w:rsid w:val="00205898"/>
    <w:rsid w:val="00210793"/>
    <w:rsid w:val="0021425D"/>
    <w:rsid w:val="00233161"/>
    <w:rsid w:val="002357F0"/>
    <w:rsid w:val="00242E5F"/>
    <w:rsid w:val="00244784"/>
    <w:rsid w:val="00251151"/>
    <w:rsid w:val="00252468"/>
    <w:rsid w:val="00262F9B"/>
    <w:rsid w:val="00266FC9"/>
    <w:rsid w:val="00272DB7"/>
    <w:rsid w:val="002765EC"/>
    <w:rsid w:val="00281EDA"/>
    <w:rsid w:val="00283457"/>
    <w:rsid w:val="002915E8"/>
    <w:rsid w:val="002928A3"/>
    <w:rsid w:val="0029298E"/>
    <w:rsid w:val="002931CF"/>
    <w:rsid w:val="002A1805"/>
    <w:rsid w:val="002A50EB"/>
    <w:rsid w:val="002A5A55"/>
    <w:rsid w:val="002A660E"/>
    <w:rsid w:val="002A6830"/>
    <w:rsid w:val="002B2BDE"/>
    <w:rsid w:val="002B45C4"/>
    <w:rsid w:val="002B6F11"/>
    <w:rsid w:val="002B7C9E"/>
    <w:rsid w:val="002C26D5"/>
    <w:rsid w:val="002C3163"/>
    <w:rsid w:val="002C49B6"/>
    <w:rsid w:val="002F0B41"/>
    <w:rsid w:val="002F18C7"/>
    <w:rsid w:val="0031690F"/>
    <w:rsid w:val="00321832"/>
    <w:rsid w:val="0032365A"/>
    <w:rsid w:val="00323B58"/>
    <w:rsid w:val="003262F8"/>
    <w:rsid w:val="00340F91"/>
    <w:rsid w:val="003564FF"/>
    <w:rsid w:val="00356B7D"/>
    <w:rsid w:val="00364884"/>
    <w:rsid w:val="003778A1"/>
    <w:rsid w:val="00380F28"/>
    <w:rsid w:val="00382928"/>
    <w:rsid w:val="003A7D8D"/>
    <w:rsid w:val="003C33EB"/>
    <w:rsid w:val="003D489B"/>
    <w:rsid w:val="003D4C62"/>
    <w:rsid w:val="003D69CB"/>
    <w:rsid w:val="003E1981"/>
    <w:rsid w:val="003E3DB0"/>
    <w:rsid w:val="003E416C"/>
    <w:rsid w:val="003E5FA2"/>
    <w:rsid w:val="003F00C7"/>
    <w:rsid w:val="00401C33"/>
    <w:rsid w:val="00410B36"/>
    <w:rsid w:val="00414AF5"/>
    <w:rsid w:val="004319D8"/>
    <w:rsid w:val="00447197"/>
    <w:rsid w:val="004559D9"/>
    <w:rsid w:val="004639C3"/>
    <w:rsid w:val="00470A02"/>
    <w:rsid w:val="00481C93"/>
    <w:rsid w:val="004826F1"/>
    <w:rsid w:val="004855CD"/>
    <w:rsid w:val="00485B38"/>
    <w:rsid w:val="00495B7A"/>
    <w:rsid w:val="004B305A"/>
    <w:rsid w:val="004B4EB3"/>
    <w:rsid w:val="004D06A8"/>
    <w:rsid w:val="004D101C"/>
    <w:rsid w:val="004E093F"/>
    <w:rsid w:val="004E0DF7"/>
    <w:rsid w:val="004F272E"/>
    <w:rsid w:val="004F6633"/>
    <w:rsid w:val="004F75E4"/>
    <w:rsid w:val="0050277F"/>
    <w:rsid w:val="00505CD6"/>
    <w:rsid w:val="00514E83"/>
    <w:rsid w:val="0052003E"/>
    <w:rsid w:val="0052338E"/>
    <w:rsid w:val="00527639"/>
    <w:rsid w:val="005355B7"/>
    <w:rsid w:val="00536572"/>
    <w:rsid w:val="00552ADF"/>
    <w:rsid w:val="005709FD"/>
    <w:rsid w:val="0057201C"/>
    <w:rsid w:val="005934EB"/>
    <w:rsid w:val="00593647"/>
    <w:rsid w:val="005967E5"/>
    <w:rsid w:val="005B0359"/>
    <w:rsid w:val="005B0D1C"/>
    <w:rsid w:val="005B24B0"/>
    <w:rsid w:val="005D41C7"/>
    <w:rsid w:val="005D56B6"/>
    <w:rsid w:val="005D6CE8"/>
    <w:rsid w:val="005E00BB"/>
    <w:rsid w:val="005E026C"/>
    <w:rsid w:val="005E5000"/>
    <w:rsid w:val="005E6C12"/>
    <w:rsid w:val="005E7527"/>
    <w:rsid w:val="005F79CF"/>
    <w:rsid w:val="006121A2"/>
    <w:rsid w:val="00623F15"/>
    <w:rsid w:val="00624470"/>
    <w:rsid w:val="00635195"/>
    <w:rsid w:val="00637460"/>
    <w:rsid w:val="00661E71"/>
    <w:rsid w:val="0066271B"/>
    <w:rsid w:val="00667D62"/>
    <w:rsid w:val="006774FC"/>
    <w:rsid w:val="00684355"/>
    <w:rsid w:val="006848BE"/>
    <w:rsid w:val="00685B14"/>
    <w:rsid w:val="006A4794"/>
    <w:rsid w:val="006A75DD"/>
    <w:rsid w:val="006B0083"/>
    <w:rsid w:val="006B215C"/>
    <w:rsid w:val="006B3F35"/>
    <w:rsid w:val="006D531F"/>
    <w:rsid w:val="006E1DB7"/>
    <w:rsid w:val="006E2C7B"/>
    <w:rsid w:val="006F44A1"/>
    <w:rsid w:val="0070382E"/>
    <w:rsid w:val="0070694C"/>
    <w:rsid w:val="007134D9"/>
    <w:rsid w:val="007172FC"/>
    <w:rsid w:val="0072178F"/>
    <w:rsid w:val="00721E7E"/>
    <w:rsid w:val="00742813"/>
    <w:rsid w:val="00757932"/>
    <w:rsid w:val="007664BC"/>
    <w:rsid w:val="007733A7"/>
    <w:rsid w:val="0077773D"/>
    <w:rsid w:val="007831CF"/>
    <w:rsid w:val="00784482"/>
    <w:rsid w:val="00797780"/>
    <w:rsid w:val="007A4619"/>
    <w:rsid w:val="007A5B6A"/>
    <w:rsid w:val="007A76F4"/>
    <w:rsid w:val="007B1E72"/>
    <w:rsid w:val="007C31EE"/>
    <w:rsid w:val="007C357F"/>
    <w:rsid w:val="007C3DDF"/>
    <w:rsid w:val="007E2979"/>
    <w:rsid w:val="007F0832"/>
    <w:rsid w:val="007F0C1E"/>
    <w:rsid w:val="007F3859"/>
    <w:rsid w:val="008011E1"/>
    <w:rsid w:val="00804785"/>
    <w:rsid w:val="00821D57"/>
    <w:rsid w:val="00825B57"/>
    <w:rsid w:val="00830B54"/>
    <w:rsid w:val="00831E2F"/>
    <w:rsid w:val="008432F5"/>
    <w:rsid w:val="008456FA"/>
    <w:rsid w:val="00845A87"/>
    <w:rsid w:val="008535A3"/>
    <w:rsid w:val="008568E0"/>
    <w:rsid w:val="00865422"/>
    <w:rsid w:val="00870E32"/>
    <w:rsid w:val="00887446"/>
    <w:rsid w:val="008911C9"/>
    <w:rsid w:val="008939FB"/>
    <w:rsid w:val="00896A05"/>
    <w:rsid w:val="00897CBC"/>
    <w:rsid w:val="008A2BBE"/>
    <w:rsid w:val="008B4E8A"/>
    <w:rsid w:val="008C19E4"/>
    <w:rsid w:val="008C2FEF"/>
    <w:rsid w:val="008C4912"/>
    <w:rsid w:val="008C7F65"/>
    <w:rsid w:val="008D0AF6"/>
    <w:rsid w:val="008D41ED"/>
    <w:rsid w:val="008F2A09"/>
    <w:rsid w:val="00905C3D"/>
    <w:rsid w:val="00914D34"/>
    <w:rsid w:val="009201E9"/>
    <w:rsid w:val="00921432"/>
    <w:rsid w:val="00932ABC"/>
    <w:rsid w:val="0095558D"/>
    <w:rsid w:val="00966F4F"/>
    <w:rsid w:val="00982DC7"/>
    <w:rsid w:val="00987611"/>
    <w:rsid w:val="009B1CCF"/>
    <w:rsid w:val="009B6D4B"/>
    <w:rsid w:val="009B7F17"/>
    <w:rsid w:val="009C42EB"/>
    <w:rsid w:val="009C4E0C"/>
    <w:rsid w:val="009C4FBC"/>
    <w:rsid w:val="009C62E6"/>
    <w:rsid w:val="009C7686"/>
    <w:rsid w:val="009C7E5E"/>
    <w:rsid w:val="009F2DD4"/>
    <w:rsid w:val="009F6B4A"/>
    <w:rsid w:val="009F75A5"/>
    <w:rsid w:val="00A03B98"/>
    <w:rsid w:val="00A06C83"/>
    <w:rsid w:val="00A11D0E"/>
    <w:rsid w:val="00A16256"/>
    <w:rsid w:val="00A21FD8"/>
    <w:rsid w:val="00A22133"/>
    <w:rsid w:val="00A27AF4"/>
    <w:rsid w:val="00A40317"/>
    <w:rsid w:val="00A4115B"/>
    <w:rsid w:val="00A579E8"/>
    <w:rsid w:val="00A62CCF"/>
    <w:rsid w:val="00A6493D"/>
    <w:rsid w:val="00A6554C"/>
    <w:rsid w:val="00A708D2"/>
    <w:rsid w:val="00A82779"/>
    <w:rsid w:val="00A830CE"/>
    <w:rsid w:val="00A843B5"/>
    <w:rsid w:val="00A91410"/>
    <w:rsid w:val="00AA003B"/>
    <w:rsid w:val="00AA1878"/>
    <w:rsid w:val="00AB2816"/>
    <w:rsid w:val="00AB60D2"/>
    <w:rsid w:val="00AC2DF1"/>
    <w:rsid w:val="00AD53DD"/>
    <w:rsid w:val="00AD7AFA"/>
    <w:rsid w:val="00AF0175"/>
    <w:rsid w:val="00B00147"/>
    <w:rsid w:val="00B00522"/>
    <w:rsid w:val="00B02CE7"/>
    <w:rsid w:val="00B221C6"/>
    <w:rsid w:val="00B2456F"/>
    <w:rsid w:val="00B435D2"/>
    <w:rsid w:val="00B45A7D"/>
    <w:rsid w:val="00B46086"/>
    <w:rsid w:val="00B46C5F"/>
    <w:rsid w:val="00B7087E"/>
    <w:rsid w:val="00B81A80"/>
    <w:rsid w:val="00B8293B"/>
    <w:rsid w:val="00B909C2"/>
    <w:rsid w:val="00BA1F49"/>
    <w:rsid w:val="00BB10B8"/>
    <w:rsid w:val="00BB7DDA"/>
    <w:rsid w:val="00BD0EF4"/>
    <w:rsid w:val="00BD13F4"/>
    <w:rsid w:val="00BD3728"/>
    <w:rsid w:val="00BD449B"/>
    <w:rsid w:val="00BE2BEF"/>
    <w:rsid w:val="00BF156C"/>
    <w:rsid w:val="00BF6F6A"/>
    <w:rsid w:val="00C013A1"/>
    <w:rsid w:val="00C05877"/>
    <w:rsid w:val="00C05DBE"/>
    <w:rsid w:val="00C10F5D"/>
    <w:rsid w:val="00C201D2"/>
    <w:rsid w:val="00C215D7"/>
    <w:rsid w:val="00C26848"/>
    <w:rsid w:val="00C37CA1"/>
    <w:rsid w:val="00C42882"/>
    <w:rsid w:val="00C42D47"/>
    <w:rsid w:val="00C451E8"/>
    <w:rsid w:val="00C52362"/>
    <w:rsid w:val="00C578A3"/>
    <w:rsid w:val="00C63061"/>
    <w:rsid w:val="00C64992"/>
    <w:rsid w:val="00C66E48"/>
    <w:rsid w:val="00C81EE2"/>
    <w:rsid w:val="00C90E22"/>
    <w:rsid w:val="00C9454C"/>
    <w:rsid w:val="00CB014F"/>
    <w:rsid w:val="00CB2DF9"/>
    <w:rsid w:val="00CB536C"/>
    <w:rsid w:val="00CD1771"/>
    <w:rsid w:val="00CE2FF3"/>
    <w:rsid w:val="00CE39AB"/>
    <w:rsid w:val="00CF2240"/>
    <w:rsid w:val="00D15A3C"/>
    <w:rsid w:val="00D23516"/>
    <w:rsid w:val="00D2688B"/>
    <w:rsid w:val="00D405E7"/>
    <w:rsid w:val="00D427F1"/>
    <w:rsid w:val="00D44617"/>
    <w:rsid w:val="00D45D0D"/>
    <w:rsid w:val="00D5279E"/>
    <w:rsid w:val="00D5558E"/>
    <w:rsid w:val="00D75A94"/>
    <w:rsid w:val="00D8124C"/>
    <w:rsid w:val="00D84D02"/>
    <w:rsid w:val="00D92F41"/>
    <w:rsid w:val="00DB1A40"/>
    <w:rsid w:val="00DB71DC"/>
    <w:rsid w:val="00DD19A2"/>
    <w:rsid w:val="00DD2BA7"/>
    <w:rsid w:val="00DD336C"/>
    <w:rsid w:val="00DE3519"/>
    <w:rsid w:val="00DE6DCD"/>
    <w:rsid w:val="00DF1405"/>
    <w:rsid w:val="00DF33B3"/>
    <w:rsid w:val="00DF3500"/>
    <w:rsid w:val="00E16E12"/>
    <w:rsid w:val="00E23647"/>
    <w:rsid w:val="00E24738"/>
    <w:rsid w:val="00E27E03"/>
    <w:rsid w:val="00E30741"/>
    <w:rsid w:val="00E37B97"/>
    <w:rsid w:val="00E400CD"/>
    <w:rsid w:val="00E42957"/>
    <w:rsid w:val="00E440D8"/>
    <w:rsid w:val="00E50483"/>
    <w:rsid w:val="00E55E1C"/>
    <w:rsid w:val="00E80B03"/>
    <w:rsid w:val="00E80FF5"/>
    <w:rsid w:val="00E920C1"/>
    <w:rsid w:val="00E97357"/>
    <w:rsid w:val="00EA5918"/>
    <w:rsid w:val="00EA5AB3"/>
    <w:rsid w:val="00EB3F46"/>
    <w:rsid w:val="00EC0853"/>
    <w:rsid w:val="00ED322D"/>
    <w:rsid w:val="00ED32E9"/>
    <w:rsid w:val="00EE47C0"/>
    <w:rsid w:val="00EE4929"/>
    <w:rsid w:val="00EF0AAB"/>
    <w:rsid w:val="00F0100A"/>
    <w:rsid w:val="00F05C33"/>
    <w:rsid w:val="00F10F23"/>
    <w:rsid w:val="00F15E1F"/>
    <w:rsid w:val="00F31372"/>
    <w:rsid w:val="00F314F9"/>
    <w:rsid w:val="00F40BB3"/>
    <w:rsid w:val="00F56222"/>
    <w:rsid w:val="00F56D3C"/>
    <w:rsid w:val="00F62544"/>
    <w:rsid w:val="00F764A1"/>
    <w:rsid w:val="00F77C99"/>
    <w:rsid w:val="00F93958"/>
    <w:rsid w:val="00F96E19"/>
    <w:rsid w:val="00FB3C05"/>
    <w:rsid w:val="00FB45EC"/>
    <w:rsid w:val="00FC13F3"/>
    <w:rsid w:val="00FC7B80"/>
    <w:rsid w:val="00FD1622"/>
    <w:rsid w:val="00FE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2DFF1B"/>
  <w15:docId w15:val="{BF3B4F51-AD91-4C4D-9C14-9B96C7A9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2362"/>
    <w:pPr>
      <w:spacing w:after="200" w:line="276" w:lineRule="auto"/>
    </w:pPr>
    <w:rPr>
      <w:rFonts w:cs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42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locked/>
    <w:rsid w:val="00C42882"/>
    <w:rPr>
      <w:rFonts w:ascii="Calibri" w:eastAsia="Times New Roman" w:hAnsi="Calibri" w:cs="Calibri"/>
    </w:rPr>
  </w:style>
  <w:style w:type="paragraph" w:styleId="Zpat">
    <w:name w:val="footer"/>
    <w:basedOn w:val="Normln"/>
    <w:link w:val="ZpatChar"/>
    <w:uiPriority w:val="99"/>
    <w:rsid w:val="00C42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C42882"/>
    <w:rPr>
      <w:rFonts w:ascii="Calibri" w:eastAsia="Times New Roman" w:hAnsi="Calibri" w:cs="Calibri"/>
    </w:rPr>
  </w:style>
  <w:style w:type="character" w:styleId="Odkaznakoment">
    <w:name w:val="annotation reference"/>
    <w:basedOn w:val="Standardnpsmoodstavce"/>
    <w:uiPriority w:val="99"/>
    <w:semiHidden/>
    <w:rsid w:val="00C428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C42882"/>
    <w:pPr>
      <w:spacing w:line="240" w:lineRule="auto"/>
    </w:pPr>
    <w:rPr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C42882"/>
    <w:rPr>
      <w:rFonts w:ascii="Calibri" w:eastAsia="Times New Roman" w:hAnsi="Calibri" w:cs="Calibri"/>
      <w:sz w:val="20"/>
      <w:szCs w:val="20"/>
      <w:lang w:val="en-US"/>
    </w:rPr>
  </w:style>
  <w:style w:type="paragraph" w:styleId="Textbubliny">
    <w:name w:val="Balloon Text"/>
    <w:basedOn w:val="Normln"/>
    <w:link w:val="TextbublinyChar"/>
    <w:uiPriority w:val="99"/>
    <w:semiHidden/>
    <w:rsid w:val="00C42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42882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246A0"/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246A0"/>
    <w:rPr>
      <w:rFonts w:ascii="Calibri" w:eastAsia="Times New Roman" w:hAnsi="Calibri" w:cs="Calibri"/>
      <w:b/>
      <w:bCs/>
      <w:sz w:val="20"/>
      <w:szCs w:val="20"/>
      <w:lang w:val="en-US"/>
    </w:rPr>
  </w:style>
  <w:style w:type="character" w:styleId="Hypertextovodkaz">
    <w:name w:val="Hyperlink"/>
    <w:basedOn w:val="Standardnpsmoodstavce"/>
    <w:uiPriority w:val="99"/>
    <w:semiHidden/>
    <w:rsid w:val="000246A0"/>
    <w:rPr>
      <w:color w:val="0000FF"/>
      <w:u w:val="single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9C62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9C62E6"/>
    <w:rPr>
      <w:rFonts w:ascii="Times New Roman" w:hAnsi="Times New Roman"/>
      <w:sz w:val="24"/>
      <w:szCs w:val="24"/>
      <w:lang w:val="cs-CZ"/>
    </w:rPr>
  </w:style>
  <w:style w:type="paragraph" w:styleId="Odstavecseseznamem">
    <w:name w:val="List Paragraph"/>
    <w:basedOn w:val="Normln"/>
    <w:uiPriority w:val="34"/>
    <w:qFormat/>
    <w:rsid w:val="00CB014F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CB014F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F31AB"/>
    <w:rPr>
      <w:rFonts w:cs="Calibr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E10CE4BC10AB499C8FDEDE2D1973E6" ma:contentTypeVersion="15" ma:contentTypeDescription="Vytvoří nový dokument" ma:contentTypeScope="" ma:versionID="04726b75c06ec1a00b4579fc9e75c481">
  <xsd:schema xmlns:xsd="http://www.w3.org/2001/XMLSchema" xmlns:xs="http://www.w3.org/2001/XMLSchema" xmlns:p="http://schemas.microsoft.com/office/2006/metadata/properties" xmlns:ns2="7160664c-0bf5-48c8-9237-0687b41bf4af" xmlns:ns3="35489ecf-45c4-4e33-941b-8613dd830d08" targetNamespace="http://schemas.microsoft.com/office/2006/metadata/properties" ma:root="true" ma:fieldsID="4906e1146e3f5ca4045a5366f308b1c6" ns2:_="" ns3:_="">
    <xsd:import namespace="7160664c-0bf5-48c8-9237-0687b41bf4af"/>
    <xsd:import namespace="35489ecf-45c4-4e33-941b-8613dd830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664c-0bf5-48c8-9237-0687b41bf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89ecf-45c4-4e33-941b-8613dd830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0664c-0bf5-48c8-9237-0687b41bf4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91FBB3-B79C-4D77-B5F0-2A8E9F93E0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03E854-0907-47C6-AF05-E2ED997C2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0664c-0bf5-48c8-9237-0687b41bf4af"/>
    <ds:schemaRef ds:uri="35489ecf-45c4-4e33-941b-8613dd830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0E85FF-43AC-4210-B7B3-75B75195A8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46C852-4A9A-4B3F-943A-FD97D675968C}">
  <ds:schemaRefs>
    <ds:schemaRef ds:uri="http://schemas.microsoft.com/office/2006/metadata/properties"/>
    <ds:schemaRef ds:uri="http://schemas.microsoft.com/office/infopath/2007/PartnerControls"/>
    <ds:schemaRef ds:uri="7160664c-0bf5-48c8-9237-0687b41bf4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1899</Words>
  <Characters>11210</Characters>
  <Application>Microsoft Office Word</Application>
  <DocSecurity>0</DocSecurity>
  <Lines>93</Lines>
  <Paragraphs>26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Ministerstvo školství, mládeže a tělovýchovy podle § 36 odst</vt:lpstr>
      <vt:lpstr>Ministerstvo školství, mládeže a tělovýchovy podle § 36 odst</vt:lpstr>
    </vt:vector>
  </TitlesOfParts>
  <Company>Univerzita Tomáše Bati ve Zlíně</Company>
  <LinksUpToDate>false</LinksUpToDate>
  <CharactersWithSpaces>13083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školství, mládeže a tělovýchovy podle § 36 odst</dc:title>
  <dc:creator>Jan Hajzler</dc:creator>
  <cp:lastModifiedBy>Martin Sysel</cp:lastModifiedBy>
  <cp:revision>4</cp:revision>
  <cp:lastPrinted>2017-02-20T10:04:00Z</cp:lastPrinted>
  <dcterms:created xsi:type="dcterms:W3CDTF">2025-12-19T10:18:00Z</dcterms:created>
  <dcterms:modified xsi:type="dcterms:W3CDTF">2025-12-20T15:37:00Z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0x010100E9E10CE4BC10AB499C8FDEDE2D1973E6</vt:lpwstr>
  </property>
  <property fmtid="{D5CDD505-2E9C-101B-9397-08002B2CF9AE}" pid="3" name="MediaServiceImageTags">
    <vt:lpwstr/>
  </property>
</Properties>
</file>