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6A214" w14:textId="72A96C35" w:rsidR="00F24568" w:rsidRPr="00621934" w:rsidRDefault="00621934" w:rsidP="00F24568">
      <w:pPr>
        <w:keepLines/>
        <w:autoSpaceDE w:val="0"/>
        <w:autoSpaceDN w:val="0"/>
        <w:adjustRightInd w:val="0"/>
        <w:spacing w:line="276" w:lineRule="auto"/>
        <w:jc w:val="center"/>
        <w:rPr>
          <w:b/>
          <w:bCs/>
          <w:lang w:val="en-GB"/>
        </w:rPr>
      </w:pPr>
      <w:bookmarkStart w:id="0" w:name="_Hlk184905647"/>
      <w:bookmarkStart w:id="1" w:name="_GoBack"/>
      <w:r>
        <w:rPr>
          <w:b/>
          <w:bCs/>
          <w:lang w:val="en-GB"/>
        </w:rPr>
        <w:t>Appendix No</w:t>
      </w:r>
      <w:r w:rsidR="00022ADE" w:rsidRPr="00621934">
        <w:rPr>
          <w:b/>
          <w:bCs/>
          <w:lang w:val="en-GB"/>
        </w:rPr>
        <w:t xml:space="preserve">. 3 – </w:t>
      </w:r>
      <w:r w:rsidR="00F50169">
        <w:rPr>
          <w:b/>
          <w:bCs/>
          <w:lang w:val="en-GB"/>
        </w:rPr>
        <w:t>“</w:t>
      </w:r>
      <w:r w:rsidR="00F50169" w:rsidRPr="00F50169">
        <w:rPr>
          <w:b/>
          <w:bCs/>
          <w:lang w:val="en-GB"/>
        </w:rPr>
        <w:t xml:space="preserve">Agreement on the </w:t>
      </w:r>
      <w:r w:rsidR="00F0257B">
        <w:rPr>
          <w:b/>
          <w:bCs/>
          <w:lang w:val="en-GB"/>
        </w:rPr>
        <w:t>E</w:t>
      </w:r>
      <w:r w:rsidR="00F50169" w:rsidRPr="00F50169">
        <w:rPr>
          <w:b/>
          <w:bCs/>
          <w:lang w:val="en-GB"/>
        </w:rPr>
        <w:t xml:space="preserve">xercise of </w:t>
      </w:r>
      <w:r w:rsidR="00F0257B">
        <w:rPr>
          <w:b/>
          <w:bCs/>
          <w:lang w:val="en-GB"/>
        </w:rPr>
        <w:t>R</w:t>
      </w:r>
      <w:r w:rsidR="00F50169" w:rsidRPr="00F50169">
        <w:rPr>
          <w:b/>
          <w:bCs/>
          <w:lang w:val="en-GB"/>
        </w:rPr>
        <w:t xml:space="preserve">ights </w:t>
      </w:r>
      <w:bookmarkEnd w:id="1"/>
      <w:r w:rsidR="00F50169" w:rsidRPr="00F50169">
        <w:rPr>
          <w:b/>
          <w:bCs/>
          <w:lang w:val="en-GB"/>
        </w:rPr>
        <w:t xml:space="preserve">to </w:t>
      </w:r>
      <w:r w:rsidR="00F0257B">
        <w:rPr>
          <w:b/>
          <w:bCs/>
          <w:lang w:val="en-GB"/>
        </w:rPr>
        <w:t>I</w:t>
      </w:r>
      <w:r w:rsidR="00F50169" w:rsidRPr="00F50169">
        <w:rPr>
          <w:b/>
          <w:bCs/>
          <w:lang w:val="en-GB"/>
        </w:rPr>
        <w:t xml:space="preserve">ndustrial </w:t>
      </w:r>
      <w:r w:rsidR="00F0257B">
        <w:rPr>
          <w:b/>
          <w:bCs/>
          <w:lang w:val="en-GB"/>
        </w:rPr>
        <w:t>P</w:t>
      </w:r>
      <w:r w:rsidR="00F50169" w:rsidRPr="00F50169">
        <w:rPr>
          <w:b/>
          <w:bCs/>
          <w:lang w:val="en-GB"/>
        </w:rPr>
        <w:t>roperty</w:t>
      </w:r>
      <w:r w:rsidR="00F0257B">
        <w:rPr>
          <w:b/>
          <w:bCs/>
          <w:lang w:val="en-GB"/>
        </w:rPr>
        <w:t xml:space="preserve"> </w:t>
      </w:r>
      <w:r w:rsidR="00C548E9">
        <w:rPr>
          <w:b/>
          <w:bCs/>
          <w:lang w:val="en-GB"/>
        </w:rPr>
        <w:t>Subject Matter</w:t>
      </w:r>
      <w:r w:rsidR="00F50169" w:rsidRPr="00F50169">
        <w:rPr>
          <w:b/>
          <w:bCs/>
          <w:lang w:val="en-GB"/>
        </w:rPr>
        <w:t xml:space="preserve"> and </w:t>
      </w:r>
      <w:r w:rsidR="00F0257B">
        <w:rPr>
          <w:b/>
          <w:bCs/>
          <w:lang w:val="en-GB"/>
        </w:rPr>
        <w:t>A</w:t>
      </w:r>
      <w:r w:rsidR="00F50169" w:rsidRPr="00F50169">
        <w:rPr>
          <w:b/>
          <w:bCs/>
          <w:lang w:val="en-GB"/>
        </w:rPr>
        <w:t xml:space="preserve">greement on </w:t>
      </w:r>
      <w:r w:rsidR="00F0257B">
        <w:rPr>
          <w:b/>
          <w:bCs/>
          <w:lang w:val="en-GB"/>
        </w:rPr>
        <w:t>R</w:t>
      </w:r>
      <w:r w:rsidR="00F50169" w:rsidRPr="00F50169">
        <w:rPr>
          <w:b/>
          <w:bCs/>
          <w:lang w:val="en-GB"/>
        </w:rPr>
        <w:t xml:space="preserve">emuneration for the </w:t>
      </w:r>
      <w:r w:rsidR="00F0257B">
        <w:rPr>
          <w:b/>
          <w:bCs/>
          <w:lang w:val="en-GB"/>
        </w:rPr>
        <w:t>E</w:t>
      </w:r>
      <w:r w:rsidR="00F50169" w:rsidRPr="00F50169">
        <w:rPr>
          <w:b/>
          <w:bCs/>
          <w:lang w:val="en-GB"/>
        </w:rPr>
        <w:t xml:space="preserve">xercise of </w:t>
      </w:r>
      <w:r w:rsidR="00F0257B">
        <w:rPr>
          <w:b/>
          <w:bCs/>
          <w:lang w:val="en-GB"/>
        </w:rPr>
        <w:t>R</w:t>
      </w:r>
      <w:r w:rsidR="00F50169" w:rsidRPr="00F50169">
        <w:rPr>
          <w:b/>
          <w:bCs/>
          <w:lang w:val="en-GB"/>
        </w:rPr>
        <w:t xml:space="preserve">ights to </w:t>
      </w:r>
      <w:r w:rsidR="00F0257B">
        <w:rPr>
          <w:b/>
          <w:bCs/>
          <w:lang w:val="en-GB"/>
        </w:rPr>
        <w:t>I</w:t>
      </w:r>
      <w:r w:rsidR="00F50169" w:rsidRPr="00F50169">
        <w:rPr>
          <w:b/>
          <w:bCs/>
          <w:lang w:val="en-GB"/>
        </w:rPr>
        <w:t xml:space="preserve">ndustrial </w:t>
      </w:r>
      <w:r w:rsidR="00F0257B">
        <w:rPr>
          <w:b/>
          <w:bCs/>
          <w:lang w:val="en-GB"/>
        </w:rPr>
        <w:t>P</w:t>
      </w:r>
      <w:r w:rsidR="00F50169" w:rsidRPr="00F50169">
        <w:rPr>
          <w:b/>
          <w:bCs/>
          <w:lang w:val="en-GB"/>
        </w:rPr>
        <w:t>roperty</w:t>
      </w:r>
      <w:r w:rsidR="00F0257B">
        <w:rPr>
          <w:b/>
          <w:bCs/>
          <w:lang w:val="en-GB"/>
        </w:rPr>
        <w:t xml:space="preserve"> </w:t>
      </w:r>
      <w:r w:rsidR="008B505C">
        <w:rPr>
          <w:b/>
          <w:bCs/>
          <w:lang w:val="en-GB"/>
        </w:rPr>
        <w:t>Subject Matter</w:t>
      </w:r>
      <w:r w:rsidR="00F50169">
        <w:rPr>
          <w:b/>
          <w:bCs/>
          <w:lang w:val="en-GB"/>
        </w:rPr>
        <w:t>”</w:t>
      </w:r>
      <w:r w:rsidR="002A0A29">
        <w:rPr>
          <w:b/>
          <w:bCs/>
          <w:lang w:val="en-GB"/>
        </w:rPr>
        <w:t xml:space="preserve"> (T</w:t>
      </w:r>
      <w:r w:rsidR="00F50169" w:rsidRPr="00F50169">
        <w:rPr>
          <w:b/>
          <w:bCs/>
          <w:lang w:val="en-GB"/>
        </w:rPr>
        <w:t>emplate</w:t>
      </w:r>
      <w:r w:rsidR="00022ADE" w:rsidRPr="00621934">
        <w:rPr>
          <w:b/>
          <w:bCs/>
          <w:lang w:val="en-GB"/>
        </w:rPr>
        <w:t>)</w:t>
      </w:r>
    </w:p>
    <w:p w14:paraId="424AF2A3" w14:textId="504B3001" w:rsidR="00114368" w:rsidRPr="00621934" w:rsidRDefault="00114368" w:rsidP="00F24568">
      <w:pPr>
        <w:keepLines/>
        <w:autoSpaceDE w:val="0"/>
        <w:autoSpaceDN w:val="0"/>
        <w:adjustRightInd w:val="0"/>
        <w:spacing w:line="276" w:lineRule="auto"/>
        <w:jc w:val="center"/>
        <w:rPr>
          <w:b/>
          <w:bCs/>
          <w:lang w:val="en-GB"/>
        </w:rPr>
      </w:pPr>
    </w:p>
    <w:p w14:paraId="7F40F8E9" w14:textId="77777777" w:rsidR="005A3EF3" w:rsidRDefault="00F0257B" w:rsidP="00F0257B">
      <w:pPr>
        <w:keepLines/>
        <w:spacing w:line="276" w:lineRule="auto"/>
        <w:jc w:val="center"/>
        <w:rPr>
          <w:b/>
          <w:bCs/>
          <w:sz w:val="28"/>
          <w:szCs w:val="28"/>
          <w:lang w:val="en-GB"/>
        </w:rPr>
      </w:pPr>
      <w:r w:rsidRPr="00F0257B">
        <w:rPr>
          <w:b/>
          <w:bCs/>
          <w:sz w:val="28"/>
          <w:szCs w:val="28"/>
          <w:lang w:val="en-GB"/>
        </w:rPr>
        <w:t xml:space="preserve">Agreement on the Exercise of Rights to Industrial Property </w:t>
      </w:r>
      <w:r w:rsidR="00100BA1" w:rsidRPr="00100BA1">
        <w:rPr>
          <w:b/>
          <w:bCs/>
          <w:sz w:val="28"/>
          <w:szCs w:val="28"/>
          <w:lang w:val="en-GB"/>
        </w:rPr>
        <w:t xml:space="preserve">Subject Matter </w:t>
      </w:r>
      <w:r w:rsidRPr="00F0257B">
        <w:rPr>
          <w:b/>
          <w:bCs/>
          <w:sz w:val="28"/>
          <w:szCs w:val="28"/>
          <w:lang w:val="en-GB"/>
        </w:rPr>
        <w:t xml:space="preserve">and Agreement on Remuneration for the Exercise of Rights to Industrial Property </w:t>
      </w:r>
      <w:r w:rsidR="00100BA1" w:rsidRPr="00100BA1">
        <w:rPr>
          <w:b/>
          <w:bCs/>
          <w:sz w:val="28"/>
          <w:szCs w:val="28"/>
          <w:lang w:val="en-GB"/>
        </w:rPr>
        <w:t xml:space="preserve">Subject Matter </w:t>
      </w:r>
    </w:p>
    <w:p w14:paraId="2DA4BC2C" w14:textId="6ECA5A26" w:rsidR="00F24568" w:rsidRPr="00621934" w:rsidRDefault="00F0257B" w:rsidP="00F0257B">
      <w:pPr>
        <w:keepLines/>
        <w:spacing w:line="276" w:lineRule="auto"/>
        <w:jc w:val="center"/>
        <w:rPr>
          <w:b/>
          <w:vertAlign w:val="superscript"/>
          <w:lang w:val="en-GB"/>
        </w:rPr>
      </w:pPr>
      <w:r>
        <w:rPr>
          <w:lang w:val="en-GB"/>
        </w:rPr>
        <w:t>in accordance with Act No</w:t>
      </w:r>
      <w:r w:rsidR="00F24568" w:rsidRPr="00621934">
        <w:rPr>
          <w:lang w:val="en-GB"/>
        </w:rPr>
        <w:t xml:space="preserve">. 527/1990 </w:t>
      </w:r>
      <w:r>
        <w:rPr>
          <w:lang w:val="en-GB"/>
        </w:rPr>
        <w:t>Coll</w:t>
      </w:r>
      <w:r w:rsidR="00F24568" w:rsidRPr="00621934">
        <w:rPr>
          <w:lang w:val="en-GB"/>
        </w:rPr>
        <w:t xml:space="preserve">., </w:t>
      </w:r>
      <w:r w:rsidRPr="00F0257B">
        <w:rPr>
          <w:lang w:val="en-GB"/>
        </w:rPr>
        <w:t>on Inventions and Rationali</w:t>
      </w:r>
      <w:r w:rsidR="003F4D10">
        <w:rPr>
          <w:lang w:val="en-GB"/>
        </w:rPr>
        <w:t>s</w:t>
      </w:r>
      <w:r w:rsidRPr="00F0257B">
        <w:rPr>
          <w:lang w:val="en-GB"/>
        </w:rPr>
        <w:t>ation Proposals</w:t>
      </w:r>
      <w:r w:rsidR="00F24568" w:rsidRPr="00621934">
        <w:rPr>
          <w:lang w:val="en-GB"/>
        </w:rPr>
        <w:t xml:space="preserve">, </w:t>
      </w:r>
      <w:r>
        <w:rPr>
          <w:lang w:val="en-GB"/>
        </w:rPr>
        <w:t>Act No</w:t>
      </w:r>
      <w:r w:rsidR="00F24568" w:rsidRPr="00621934">
        <w:rPr>
          <w:lang w:val="en-GB"/>
        </w:rPr>
        <w:t xml:space="preserve">. 478/1992 </w:t>
      </w:r>
      <w:r>
        <w:rPr>
          <w:lang w:val="en-GB"/>
        </w:rPr>
        <w:t>Coll</w:t>
      </w:r>
      <w:r w:rsidR="00F24568" w:rsidRPr="00621934">
        <w:rPr>
          <w:lang w:val="en-GB"/>
        </w:rPr>
        <w:t>., o</w:t>
      </w:r>
      <w:r>
        <w:rPr>
          <w:lang w:val="en-GB"/>
        </w:rPr>
        <w:t>n Utility Models, Act No</w:t>
      </w:r>
      <w:r w:rsidR="00F24568" w:rsidRPr="00621934">
        <w:rPr>
          <w:lang w:val="en-GB"/>
        </w:rPr>
        <w:t xml:space="preserve">. 207/2000 </w:t>
      </w:r>
      <w:r>
        <w:rPr>
          <w:lang w:val="en-GB"/>
        </w:rPr>
        <w:t>Coll</w:t>
      </w:r>
      <w:r w:rsidR="00F24568" w:rsidRPr="00621934">
        <w:rPr>
          <w:lang w:val="en-GB"/>
        </w:rPr>
        <w:t>., o</w:t>
      </w:r>
      <w:r>
        <w:rPr>
          <w:lang w:val="en-GB"/>
        </w:rPr>
        <w:t>n the Protection of Industrial Designs</w:t>
      </w:r>
    </w:p>
    <w:p w14:paraId="0BCD28D9" w14:textId="6DE25B68" w:rsidR="00F24568" w:rsidRPr="00621934" w:rsidRDefault="00F24568" w:rsidP="000556C3">
      <w:pPr>
        <w:keepLines/>
        <w:autoSpaceDE w:val="0"/>
        <w:autoSpaceDN w:val="0"/>
        <w:adjustRightInd w:val="0"/>
        <w:spacing w:before="240" w:after="120" w:line="276" w:lineRule="auto"/>
        <w:jc w:val="center"/>
        <w:rPr>
          <w:b/>
          <w:lang w:val="en-GB"/>
        </w:rPr>
      </w:pPr>
      <w:r w:rsidRPr="00621934">
        <w:rPr>
          <w:b/>
          <w:lang w:val="en-GB"/>
        </w:rPr>
        <w:t xml:space="preserve">I </w:t>
      </w:r>
      <w:r w:rsidR="00F0257B">
        <w:rPr>
          <w:b/>
          <w:lang w:val="en-GB"/>
        </w:rPr>
        <w:t>Parties</w:t>
      </w:r>
    </w:p>
    <w:p w14:paraId="58A4BBA9" w14:textId="20C52126" w:rsidR="007953FE" w:rsidRPr="00621934" w:rsidRDefault="000548D5" w:rsidP="007953FE">
      <w:pPr>
        <w:keepLines/>
        <w:autoSpaceDE w:val="0"/>
        <w:autoSpaceDN w:val="0"/>
        <w:adjustRightInd w:val="0"/>
        <w:spacing w:before="120" w:line="276" w:lineRule="auto"/>
        <w:rPr>
          <w:b/>
          <w:lang w:val="en-GB"/>
        </w:rPr>
      </w:pPr>
      <w:r>
        <w:rPr>
          <w:b/>
          <w:lang w:val="en-GB"/>
        </w:rPr>
        <w:t>Tomas Bata University in</w:t>
      </w:r>
      <w:r w:rsidR="007953FE" w:rsidRPr="00621934">
        <w:rPr>
          <w:b/>
          <w:lang w:val="en-GB"/>
        </w:rPr>
        <w:t xml:space="preserve"> </w:t>
      </w:r>
      <w:proofErr w:type="spellStart"/>
      <w:r w:rsidR="007953FE" w:rsidRPr="00621934">
        <w:rPr>
          <w:b/>
          <w:lang w:val="en-GB"/>
        </w:rPr>
        <w:t>Zlín</w:t>
      </w:r>
      <w:proofErr w:type="spellEnd"/>
    </w:p>
    <w:p w14:paraId="42C03064" w14:textId="77777777" w:rsidR="007953FE" w:rsidRPr="00621934" w:rsidRDefault="007953FE" w:rsidP="007953FE">
      <w:pPr>
        <w:keepLines/>
        <w:autoSpaceDE w:val="0"/>
        <w:autoSpaceDN w:val="0"/>
        <w:adjustRightInd w:val="0"/>
        <w:spacing w:line="276" w:lineRule="auto"/>
        <w:rPr>
          <w:lang w:val="en-GB"/>
        </w:rPr>
      </w:pPr>
      <w:proofErr w:type="spellStart"/>
      <w:r w:rsidRPr="00621934">
        <w:rPr>
          <w:lang w:val="en-GB"/>
        </w:rPr>
        <w:t>nám</w:t>
      </w:r>
      <w:proofErr w:type="spellEnd"/>
      <w:r w:rsidRPr="00621934">
        <w:rPr>
          <w:lang w:val="en-GB"/>
        </w:rPr>
        <w:t xml:space="preserve">. T. G. </w:t>
      </w:r>
      <w:proofErr w:type="spellStart"/>
      <w:r w:rsidRPr="00621934">
        <w:rPr>
          <w:lang w:val="en-GB"/>
        </w:rPr>
        <w:t>Masaryka</w:t>
      </w:r>
      <w:proofErr w:type="spellEnd"/>
      <w:r w:rsidRPr="00621934">
        <w:rPr>
          <w:lang w:val="en-GB"/>
        </w:rPr>
        <w:t xml:space="preserve"> 5555, 760 01 </w:t>
      </w:r>
      <w:proofErr w:type="spellStart"/>
      <w:r w:rsidRPr="00621934">
        <w:rPr>
          <w:lang w:val="en-GB"/>
        </w:rPr>
        <w:t>Zlín</w:t>
      </w:r>
      <w:proofErr w:type="spellEnd"/>
    </w:p>
    <w:p w14:paraId="620D38AE" w14:textId="7F99F184" w:rsidR="007953FE" w:rsidRPr="00621934" w:rsidRDefault="000548D5" w:rsidP="007953FE">
      <w:pPr>
        <w:keepLines/>
        <w:autoSpaceDE w:val="0"/>
        <w:autoSpaceDN w:val="0"/>
        <w:adjustRightInd w:val="0"/>
        <w:spacing w:line="276" w:lineRule="auto"/>
        <w:rPr>
          <w:lang w:val="en-GB"/>
        </w:rPr>
      </w:pPr>
      <w:r>
        <w:rPr>
          <w:lang w:val="en-GB"/>
        </w:rPr>
        <w:t>Identification Number</w:t>
      </w:r>
      <w:r w:rsidR="007953FE" w:rsidRPr="00621934">
        <w:rPr>
          <w:lang w:val="en-GB"/>
        </w:rPr>
        <w:t xml:space="preserve">: 70883521, </w:t>
      </w:r>
      <w:r>
        <w:rPr>
          <w:lang w:val="en-GB"/>
        </w:rPr>
        <w:t>Tax Identification Number</w:t>
      </w:r>
      <w:r w:rsidR="007953FE" w:rsidRPr="00621934">
        <w:rPr>
          <w:lang w:val="en-GB"/>
        </w:rPr>
        <w:t>: CZ70883521</w:t>
      </w:r>
    </w:p>
    <w:p w14:paraId="30444893" w14:textId="526F8494" w:rsidR="007953FE" w:rsidRPr="00621934" w:rsidRDefault="00F0257B" w:rsidP="007953FE">
      <w:pPr>
        <w:keepLines/>
        <w:autoSpaceDE w:val="0"/>
        <w:autoSpaceDN w:val="0"/>
        <w:adjustRightInd w:val="0"/>
        <w:spacing w:line="276" w:lineRule="auto"/>
        <w:rPr>
          <w:iCs/>
          <w:lang w:val="en-GB"/>
        </w:rPr>
      </w:pPr>
      <w:r>
        <w:rPr>
          <w:lang w:val="en-GB"/>
        </w:rPr>
        <w:t>Represented by</w:t>
      </w:r>
      <w:r w:rsidR="007953FE" w:rsidRPr="00621934">
        <w:rPr>
          <w:lang w:val="en-GB"/>
        </w:rPr>
        <w:t>:</w:t>
      </w:r>
      <w:r w:rsidR="007953FE" w:rsidRPr="00621934">
        <w:rPr>
          <w:iCs/>
          <w:lang w:val="en-GB"/>
        </w:rPr>
        <w:t xml:space="preserve"> </w:t>
      </w:r>
      <w:r w:rsidR="008241D8" w:rsidRPr="00621934">
        <w:rPr>
          <w:iCs/>
          <w:lang w:val="en-GB"/>
        </w:rPr>
        <w:t>…</w:t>
      </w:r>
      <w:r w:rsidR="007953FE" w:rsidRPr="00621934">
        <w:rPr>
          <w:iCs/>
          <w:lang w:val="en-GB"/>
        </w:rPr>
        <w:t xml:space="preserve">, </w:t>
      </w:r>
      <w:r>
        <w:rPr>
          <w:iCs/>
          <w:lang w:val="en-GB"/>
        </w:rPr>
        <w:t>Rector</w:t>
      </w:r>
    </w:p>
    <w:p w14:paraId="46A0EF51" w14:textId="20CCD4FD" w:rsidR="007953FE" w:rsidRPr="00621934" w:rsidRDefault="007953FE" w:rsidP="006B61F5">
      <w:pPr>
        <w:keepLines/>
        <w:autoSpaceDE w:val="0"/>
        <w:autoSpaceDN w:val="0"/>
        <w:adjustRightInd w:val="0"/>
        <w:spacing w:after="120" w:line="276" w:lineRule="auto"/>
        <w:rPr>
          <w:lang w:val="en-GB"/>
        </w:rPr>
      </w:pPr>
      <w:r w:rsidRPr="00621934">
        <w:rPr>
          <w:lang w:val="en-GB"/>
        </w:rPr>
        <w:t>(</w:t>
      </w:r>
      <w:r w:rsidR="000548D5">
        <w:rPr>
          <w:lang w:val="en-GB"/>
        </w:rPr>
        <w:t>hereinafter referred to as</w:t>
      </w:r>
      <w:r w:rsidRPr="00621934">
        <w:rPr>
          <w:lang w:val="en-GB"/>
        </w:rPr>
        <w:t xml:space="preserve"> </w:t>
      </w:r>
      <w:r w:rsidR="000548D5">
        <w:rPr>
          <w:lang w:val="en-GB"/>
        </w:rPr>
        <w:t>“TBU”</w:t>
      </w:r>
      <w:r w:rsidRPr="00621934">
        <w:rPr>
          <w:lang w:val="en-GB"/>
        </w:rPr>
        <w:t>)</w:t>
      </w:r>
    </w:p>
    <w:p w14:paraId="2709CDF2" w14:textId="13F5BBA2" w:rsidR="00F24568" w:rsidRPr="00621934" w:rsidRDefault="00F24568" w:rsidP="006B61F5">
      <w:pPr>
        <w:keepLines/>
        <w:autoSpaceDE w:val="0"/>
        <w:autoSpaceDN w:val="0"/>
        <w:adjustRightInd w:val="0"/>
        <w:spacing w:after="120" w:line="276" w:lineRule="auto"/>
        <w:rPr>
          <w:b/>
          <w:lang w:val="en-GB"/>
        </w:rPr>
      </w:pPr>
      <w:r w:rsidRPr="00621934">
        <w:rPr>
          <w:b/>
          <w:lang w:val="en-GB"/>
        </w:rPr>
        <w:t>a</w:t>
      </w:r>
      <w:r w:rsidR="000548D5">
        <w:rPr>
          <w:b/>
          <w:lang w:val="en-GB"/>
        </w:rPr>
        <w:t>nd</w:t>
      </w:r>
      <w:r w:rsidRPr="00621934">
        <w:rPr>
          <w:b/>
          <w:lang w:val="en-GB"/>
        </w:rPr>
        <w:t xml:space="preserve"> </w:t>
      </w:r>
    </w:p>
    <w:p w14:paraId="3E2E7662" w14:textId="1A058E7D" w:rsidR="00C61A35" w:rsidRPr="00621934" w:rsidRDefault="00E77020" w:rsidP="002C1C03">
      <w:pPr>
        <w:keepLines/>
        <w:autoSpaceDE w:val="0"/>
        <w:autoSpaceDN w:val="0"/>
        <w:adjustRightInd w:val="0"/>
        <w:spacing w:line="276" w:lineRule="auto"/>
        <w:rPr>
          <w:b/>
          <w:lang w:val="en-GB"/>
        </w:rPr>
      </w:pPr>
      <w:r>
        <w:rPr>
          <w:b/>
          <w:lang w:val="en-GB"/>
        </w:rPr>
        <w:t>Inven</w:t>
      </w:r>
      <w:r w:rsidR="00CF63C6">
        <w:rPr>
          <w:b/>
          <w:lang w:val="en-GB"/>
        </w:rPr>
        <w:t>tor(s) No</w:t>
      </w:r>
      <w:r w:rsidR="002C1C03" w:rsidRPr="00621934">
        <w:rPr>
          <w:b/>
          <w:lang w:val="en-GB"/>
        </w:rPr>
        <w:t xml:space="preserve">. 1 </w:t>
      </w:r>
      <w:r w:rsidR="00CF63C6">
        <w:rPr>
          <w:b/>
          <w:lang w:val="en-GB"/>
        </w:rPr>
        <w:t>on behalf of</w:t>
      </w:r>
      <w:r w:rsidR="002C1C03" w:rsidRPr="00621934">
        <w:rPr>
          <w:b/>
          <w:lang w:val="en-GB"/>
        </w:rPr>
        <w:t xml:space="preserve"> </w:t>
      </w:r>
      <w:r w:rsidR="000548D5">
        <w:rPr>
          <w:b/>
          <w:lang w:val="en-GB"/>
        </w:rPr>
        <w:t>TBU</w:t>
      </w:r>
    </w:p>
    <w:p w14:paraId="178073A8" w14:textId="7102D728" w:rsidR="00C61A35" w:rsidRPr="00621934" w:rsidRDefault="00E8012F" w:rsidP="00C61A35">
      <w:pPr>
        <w:keepLines/>
        <w:autoSpaceDE w:val="0"/>
        <w:autoSpaceDN w:val="0"/>
        <w:adjustRightInd w:val="0"/>
        <w:spacing w:line="276" w:lineRule="auto"/>
        <w:rPr>
          <w:lang w:val="en-GB"/>
        </w:rPr>
      </w:pPr>
      <w:r w:rsidRPr="00621934">
        <w:rPr>
          <w:lang w:val="en-GB"/>
        </w:rPr>
        <w:t>(</w:t>
      </w:r>
      <w:r w:rsidR="0017605D">
        <w:rPr>
          <w:lang w:val="en-GB"/>
        </w:rPr>
        <w:t>First name</w:t>
      </w:r>
      <w:r w:rsidRPr="00621934">
        <w:rPr>
          <w:lang w:val="en-GB"/>
        </w:rPr>
        <w:t xml:space="preserve">, </w:t>
      </w:r>
      <w:r w:rsidR="0017605D">
        <w:rPr>
          <w:lang w:val="en-GB"/>
        </w:rPr>
        <w:t>surname</w:t>
      </w:r>
      <w:r w:rsidRPr="00621934">
        <w:rPr>
          <w:lang w:val="en-GB"/>
        </w:rPr>
        <w:t xml:space="preserve">, </w:t>
      </w:r>
      <w:r w:rsidR="0017605D">
        <w:rPr>
          <w:lang w:val="en-GB"/>
        </w:rPr>
        <w:t>academic degree</w:t>
      </w:r>
      <w:r w:rsidRPr="00621934">
        <w:rPr>
          <w:lang w:val="en-GB"/>
        </w:rPr>
        <w:t>)</w:t>
      </w:r>
    </w:p>
    <w:p w14:paraId="2F289DC7" w14:textId="7D9D1848" w:rsidR="00C61A35" w:rsidRPr="00621934" w:rsidRDefault="00CF63C6" w:rsidP="00C61A35">
      <w:pPr>
        <w:keepLines/>
        <w:autoSpaceDE w:val="0"/>
        <w:autoSpaceDN w:val="0"/>
        <w:adjustRightInd w:val="0"/>
        <w:spacing w:line="276" w:lineRule="auto"/>
        <w:rPr>
          <w:iCs/>
          <w:lang w:val="en-GB"/>
        </w:rPr>
      </w:pPr>
      <w:r>
        <w:rPr>
          <w:iCs/>
          <w:lang w:val="en-GB"/>
        </w:rPr>
        <w:t>Constituent part/department</w:t>
      </w:r>
      <w:r w:rsidR="00C61A35" w:rsidRPr="00621934">
        <w:rPr>
          <w:iCs/>
          <w:lang w:val="en-GB"/>
        </w:rPr>
        <w:t xml:space="preserve">: </w:t>
      </w:r>
      <w:r w:rsidR="00E8012F" w:rsidRPr="00621934">
        <w:rPr>
          <w:lang w:val="en-GB"/>
        </w:rPr>
        <w:t>…</w:t>
      </w:r>
    </w:p>
    <w:p w14:paraId="443999DC" w14:textId="6757E03C" w:rsidR="00C61A35" w:rsidRPr="00621934" w:rsidRDefault="002A0A29" w:rsidP="002A0A29">
      <w:pPr>
        <w:keepLines/>
        <w:autoSpaceDE w:val="0"/>
        <w:autoSpaceDN w:val="0"/>
        <w:adjustRightInd w:val="0"/>
        <w:spacing w:line="276" w:lineRule="auto"/>
        <w:rPr>
          <w:iCs/>
          <w:lang w:val="en-GB"/>
        </w:rPr>
      </w:pPr>
      <w:r w:rsidRPr="00D6407D">
        <w:rPr>
          <w:iCs/>
          <w:lang w:val="en-GB"/>
        </w:rPr>
        <w:t>Employee/</w:t>
      </w:r>
      <w:r w:rsidR="00D6407D" w:rsidRPr="00D6407D">
        <w:rPr>
          <w:iCs/>
          <w:lang w:val="en-GB"/>
        </w:rPr>
        <w:t>S</w:t>
      </w:r>
      <w:r w:rsidRPr="00D6407D">
        <w:rPr>
          <w:iCs/>
          <w:lang w:val="en-GB"/>
        </w:rPr>
        <w:t>tudent</w:t>
      </w:r>
      <w:r w:rsidR="00CF63C6" w:rsidRPr="00D6407D">
        <w:rPr>
          <w:iCs/>
          <w:lang w:val="en-GB"/>
        </w:rPr>
        <w:t xml:space="preserve"> ID number</w:t>
      </w:r>
      <w:r w:rsidR="00C61A35" w:rsidRPr="00D6407D">
        <w:rPr>
          <w:iCs/>
          <w:lang w:val="en-GB"/>
        </w:rPr>
        <w:t>:</w:t>
      </w:r>
      <w:r w:rsidR="00A77133" w:rsidRPr="00D6407D">
        <w:rPr>
          <w:iCs/>
          <w:lang w:val="en-GB"/>
        </w:rPr>
        <w:t xml:space="preserve"> </w:t>
      </w:r>
      <w:r w:rsidR="00E8012F" w:rsidRPr="00D6407D">
        <w:rPr>
          <w:iCs/>
          <w:lang w:val="en-GB"/>
        </w:rPr>
        <w:t>…</w:t>
      </w:r>
    </w:p>
    <w:p w14:paraId="70D05A18" w14:textId="4AEEC708" w:rsidR="002C1C03" w:rsidRPr="00621934" w:rsidRDefault="00445FB9" w:rsidP="00C61A35">
      <w:pPr>
        <w:keepLines/>
        <w:autoSpaceDE w:val="0"/>
        <w:autoSpaceDN w:val="0"/>
        <w:adjustRightInd w:val="0"/>
        <w:spacing w:after="120" w:line="276" w:lineRule="auto"/>
        <w:rPr>
          <w:iCs/>
          <w:lang w:val="en-GB"/>
        </w:rPr>
      </w:pPr>
      <w:r>
        <w:rPr>
          <w:iCs/>
          <w:lang w:val="en-GB"/>
        </w:rPr>
        <w:t xml:space="preserve">Share in the </w:t>
      </w:r>
      <w:r w:rsidR="00752E7E">
        <w:rPr>
          <w:iCs/>
          <w:lang w:val="en-GB"/>
        </w:rPr>
        <w:t>solution</w:t>
      </w:r>
      <w:r>
        <w:rPr>
          <w:iCs/>
          <w:lang w:val="en-GB"/>
        </w:rPr>
        <w:t xml:space="preserve"> in</w:t>
      </w:r>
      <w:r w:rsidR="00DD6B3B" w:rsidRPr="00621934">
        <w:rPr>
          <w:iCs/>
          <w:lang w:val="en-GB"/>
        </w:rPr>
        <w:t xml:space="preserve"> </w:t>
      </w:r>
      <w:r w:rsidR="00C61A35" w:rsidRPr="00621934">
        <w:rPr>
          <w:iCs/>
          <w:lang w:val="en-GB"/>
        </w:rPr>
        <w:t xml:space="preserve">%: </w:t>
      </w:r>
      <w:r w:rsidR="00E8012F" w:rsidRPr="00621934">
        <w:rPr>
          <w:lang w:val="en-GB"/>
        </w:rPr>
        <w:t>…</w:t>
      </w:r>
    </w:p>
    <w:p w14:paraId="128FBBFF" w14:textId="75DFD1BA" w:rsidR="00F24568" w:rsidRPr="00621934" w:rsidRDefault="00F24568" w:rsidP="000556C3">
      <w:pPr>
        <w:keepLines/>
        <w:autoSpaceDE w:val="0"/>
        <w:autoSpaceDN w:val="0"/>
        <w:adjustRightInd w:val="0"/>
        <w:spacing w:before="240" w:after="120" w:line="276" w:lineRule="auto"/>
        <w:jc w:val="center"/>
        <w:rPr>
          <w:b/>
          <w:lang w:val="en-GB"/>
        </w:rPr>
      </w:pPr>
      <w:r w:rsidRPr="00621934">
        <w:rPr>
          <w:b/>
          <w:lang w:val="en-GB"/>
        </w:rPr>
        <w:t xml:space="preserve">II </w:t>
      </w:r>
      <w:r w:rsidR="00476943">
        <w:rPr>
          <w:b/>
          <w:lang w:val="en-GB"/>
        </w:rPr>
        <w:t>Exercise of rights</w:t>
      </w:r>
    </w:p>
    <w:p w14:paraId="2F2BE82D" w14:textId="6893AD57" w:rsidR="00F24568" w:rsidRPr="00621934" w:rsidRDefault="001E7B17" w:rsidP="007F1856">
      <w:pPr>
        <w:keepLines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/>
        <w:jc w:val="both"/>
        <w:rPr>
          <w:lang w:val="en-GB"/>
        </w:rPr>
      </w:pPr>
      <w:r>
        <w:rPr>
          <w:lang w:val="en-GB"/>
        </w:rPr>
        <w:t>On……</w:t>
      </w:r>
      <w:r w:rsidR="005B0759">
        <w:rPr>
          <w:lang w:val="en-GB"/>
        </w:rPr>
        <w:t>,</w:t>
      </w:r>
      <w:r>
        <w:rPr>
          <w:lang w:val="en-GB"/>
        </w:rPr>
        <w:t xml:space="preserve"> t</w:t>
      </w:r>
      <w:r w:rsidR="00390289" w:rsidRPr="00390289">
        <w:rPr>
          <w:lang w:val="en-GB"/>
        </w:rPr>
        <w:t xml:space="preserve">he </w:t>
      </w:r>
      <w:r w:rsidR="00752E7E">
        <w:rPr>
          <w:lang w:val="en-GB"/>
        </w:rPr>
        <w:t>inventor</w:t>
      </w:r>
      <w:r w:rsidR="00390289" w:rsidRPr="00390289">
        <w:rPr>
          <w:lang w:val="en-GB"/>
        </w:rPr>
        <w:t>(s)/co-</w:t>
      </w:r>
      <w:r w:rsidR="00752E7E">
        <w:rPr>
          <w:lang w:val="en-GB"/>
        </w:rPr>
        <w:t>inventor</w:t>
      </w:r>
      <w:r w:rsidR="00390289" w:rsidRPr="00390289">
        <w:rPr>
          <w:lang w:val="en-GB"/>
        </w:rPr>
        <w:t>s on behalf of</w:t>
      </w:r>
      <w:r w:rsidR="001A3EA1">
        <w:rPr>
          <w:lang w:val="en-GB"/>
        </w:rPr>
        <w:t xml:space="preserve"> </w:t>
      </w:r>
      <w:r w:rsidR="000548D5">
        <w:rPr>
          <w:lang w:val="en-GB"/>
        </w:rPr>
        <w:t>TBU</w:t>
      </w:r>
      <w:r w:rsidR="00F24568" w:rsidRPr="00621934">
        <w:rPr>
          <w:lang w:val="en-GB"/>
        </w:rPr>
        <w:t xml:space="preserve"> </w:t>
      </w:r>
      <w:r w:rsidR="001A3EA1">
        <w:rPr>
          <w:lang w:val="en-GB"/>
        </w:rPr>
        <w:t xml:space="preserve">notified </w:t>
      </w:r>
      <w:r w:rsidR="000548D5">
        <w:rPr>
          <w:lang w:val="en-GB"/>
        </w:rPr>
        <w:t>TBU</w:t>
      </w:r>
      <w:r w:rsidR="001A3EA1">
        <w:rPr>
          <w:lang w:val="en-GB"/>
        </w:rPr>
        <w:t xml:space="preserve"> </w:t>
      </w:r>
      <w:r w:rsidRPr="001E7B17">
        <w:rPr>
          <w:lang w:val="en-GB"/>
        </w:rPr>
        <w:t xml:space="preserve">of the creation of the industrial property </w:t>
      </w:r>
      <w:r w:rsidR="00752E7E">
        <w:rPr>
          <w:lang w:val="en-GB"/>
        </w:rPr>
        <w:t>subject matter</w:t>
      </w:r>
      <w:r w:rsidRPr="001E7B17">
        <w:rPr>
          <w:lang w:val="en-GB"/>
        </w:rPr>
        <w:t xml:space="preserve"> named </w:t>
      </w:r>
      <w:r>
        <w:rPr>
          <w:lang w:val="en-GB"/>
        </w:rPr>
        <w:t>…</w:t>
      </w:r>
      <w:proofErr w:type="gramStart"/>
      <w:r w:rsidRPr="001E7B17">
        <w:rPr>
          <w:lang w:val="en-GB"/>
        </w:rPr>
        <w:t>…</w:t>
      </w:r>
      <w:r>
        <w:rPr>
          <w:lang w:val="en-GB"/>
        </w:rPr>
        <w:t>..</w:t>
      </w:r>
      <w:proofErr w:type="gramEnd"/>
      <w:r w:rsidRPr="001E7B17">
        <w:rPr>
          <w:lang w:val="en-GB"/>
        </w:rPr>
        <w:t xml:space="preserve"> (hereinafter referred to as “Industrial Property </w:t>
      </w:r>
      <w:r w:rsidR="00752E7E">
        <w:rPr>
          <w:lang w:val="en-GB"/>
        </w:rPr>
        <w:t>Subject Matter</w:t>
      </w:r>
      <w:r w:rsidRPr="001E7B17">
        <w:rPr>
          <w:lang w:val="en-GB"/>
        </w:rPr>
        <w:t>”</w:t>
      </w:r>
      <w:r w:rsidR="00F24568" w:rsidRPr="00621934">
        <w:rPr>
          <w:lang w:val="en-GB"/>
        </w:rPr>
        <w:t>).</w:t>
      </w:r>
    </w:p>
    <w:p w14:paraId="4276C536" w14:textId="1E5867A4" w:rsidR="00F24568" w:rsidRPr="00621934" w:rsidRDefault="005B0759" w:rsidP="00F24568">
      <w:pPr>
        <w:keepLines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357"/>
        <w:jc w:val="both"/>
        <w:rPr>
          <w:lang w:val="en-GB"/>
        </w:rPr>
      </w:pPr>
      <w:r>
        <w:rPr>
          <w:lang w:val="en-GB"/>
        </w:rPr>
        <w:t>On…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>, t</w:t>
      </w:r>
      <w:r w:rsidR="00BC60C6" w:rsidRPr="00BC60C6">
        <w:rPr>
          <w:lang w:val="en-GB"/>
        </w:rPr>
        <w:t>he Technology Transfer Centre of</w:t>
      </w:r>
      <w:r w:rsidR="00BC60C6">
        <w:rPr>
          <w:lang w:val="en-GB"/>
        </w:rPr>
        <w:t xml:space="preserve"> </w:t>
      </w:r>
      <w:r w:rsidR="000548D5">
        <w:rPr>
          <w:lang w:val="en-GB"/>
        </w:rPr>
        <w:t>TBU</w:t>
      </w:r>
      <w:r w:rsidR="00F24568" w:rsidRPr="00621934">
        <w:rPr>
          <w:lang w:val="en-GB"/>
        </w:rPr>
        <w:t xml:space="preserve"> </w:t>
      </w:r>
      <w:r>
        <w:rPr>
          <w:lang w:val="en-GB"/>
        </w:rPr>
        <w:t>recorded</w:t>
      </w:r>
      <w:r w:rsidR="00F24568" w:rsidRPr="00621934">
        <w:rPr>
          <w:lang w:val="en-GB"/>
        </w:rPr>
        <w:t xml:space="preserve"> </w:t>
      </w:r>
      <w:r w:rsidRPr="005B0759">
        <w:rPr>
          <w:lang w:val="en-GB"/>
        </w:rPr>
        <w:t xml:space="preserve">the Industrial </w:t>
      </w:r>
      <w:r w:rsidR="006320A3">
        <w:rPr>
          <w:lang w:val="en-GB"/>
        </w:rPr>
        <w:t>Property Subject Matter</w:t>
      </w:r>
      <w:r w:rsidRPr="005B0759">
        <w:rPr>
          <w:lang w:val="en-GB"/>
        </w:rPr>
        <w:t xml:space="preserve"> in the Journal of Industrial Property Offers of</w:t>
      </w:r>
      <w:r>
        <w:rPr>
          <w:lang w:val="en-GB"/>
        </w:rPr>
        <w:t xml:space="preserve"> </w:t>
      </w:r>
      <w:r w:rsidR="000548D5">
        <w:rPr>
          <w:lang w:val="en-GB"/>
        </w:rPr>
        <w:t>TBU</w:t>
      </w:r>
      <w:r w:rsidR="00F24568" w:rsidRPr="00621934">
        <w:rPr>
          <w:color w:val="000000"/>
          <w:lang w:val="en-GB"/>
        </w:rPr>
        <w:t xml:space="preserve"> </w:t>
      </w:r>
      <w:r>
        <w:rPr>
          <w:lang w:val="en-GB"/>
        </w:rPr>
        <w:t>under reference number…..</w:t>
      </w:r>
    </w:p>
    <w:p w14:paraId="617891AA" w14:textId="14FA2FB9" w:rsidR="00F24568" w:rsidRPr="00621934" w:rsidRDefault="00B8552B" w:rsidP="00F24568">
      <w:pPr>
        <w:keepLines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357"/>
        <w:jc w:val="both"/>
        <w:rPr>
          <w:b/>
          <w:vertAlign w:val="superscript"/>
          <w:lang w:val="en-GB"/>
        </w:rPr>
      </w:pPr>
      <w:r w:rsidRPr="00B8552B">
        <w:rPr>
          <w:lang w:val="en-GB"/>
        </w:rPr>
        <w:t xml:space="preserve">After assessing the Industrial </w:t>
      </w:r>
      <w:r w:rsidR="006320A3">
        <w:rPr>
          <w:lang w:val="en-GB"/>
        </w:rPr>
        <w:t>Property Subject Matter</w:t>
      </w:r>
      <w:r w:rsidRPr="00B8552B">
        <w:rPr>
          <w:lang w:val="en-GB"/>
        </w:rPr>
        <w:t>, TBU hereby exercises its right as an employer to the co-ownership share of the co-</w:t>
      </w:r>
      <w:r w:rsidR="00752E7E">
        <w:rPr>
          <w:lang w:val="en-GB"/>
        </w:rPr>
        <w:t>inventor</w:t>
      </w:r>
      <w:r w:rsidRPr="00B8552B">
        <w:rPr>
          <w:lang w:val="en-GB"/>
        </w:rPr>
        <w:t xml:space="preserve">s for TBU to this Industrial </w:t>
      </w:r>
      <w:r w:rsidR="006320A3">
        <w:rPr>
          <w:lang w:val="en-GB"/>
        </w:rPr>
        <w:t>Property Subject Matter</w:t>
      </w:r>
      <w:r w:rsidRPr="00B8552B">
        <w:rPr>
          <w:lang w:val="en-GB"/>
        </w:rPr>
        <w:t xml:space="preserve"> </w:t>
      </w:r>
      <w:r w:rsidR="00A01D5C">
        <w:rPr>
          <w:lang w:val="en-GB"/>
        </w:rPr>
        <w:t>in accordance with</w:t>
      </w:r>
      <w:r w:rsidRPr="00B8552B">
        <w:rPr>
          <w:lang w:val="en-GB"/>
        </w:rPr>
        <w:t xml:space="preserve"> the relevant legal regulation</w:t>
      </w:r>
      <w:r w:rsidR="00A01D5C">
        <w:rPr>
          <w:lang w:val="en-GB"/>
        </w:rPr>
        <w:t>.</w:t>
      </w:r>
    </w:p>
    <w:p w14:paraId="31A3A3F8" w14:textId="0CCE990F" w:rsidR="00CE6D8E" w:rsidRPr="00E92094" w:rsidRDefault="001F2BCB" w:rsidP="001E2A0B">
      <w:pPr>
        <w:keepLines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200" w:line="276" w:lineRule="auto"/>
        <w:ind w:left="425" w:hanging="357"/>
        <w:jc w:val="both"/>
        <w:rPr>
          <w:b/>
          <w:lang w:val="en-GB"/>
        </w:rPr>
      </w:pPr>
      <w:r>
        <w:rPr>
          <w:lang w:val="en-GB"/>
        </w:rPr>
        <w:t>The co-</w:t>
      </w:r>
      <w:r w:rsidR="00752E7E">
        <w:rPr>
          <w:lang w:val="en-GB"/>
        </w:rPr>
        <w:t>inventor</w:t>
      </w:r>
      <w:r>
        <w:rPr>
          <w:lang w:val="en-GB"/>
        </w:rPr>
        <w:t>s of behalf of TBU agree that TBU</w:t>
      </w:r>
      <w:r w:rsidRPr="001F2BCB">
        <w:t xml:space="preserve"> </w:t>
      </w:r>
      <w:r w:rsidRPr="001F2BCB">
        <w:rPr>
          <w:lang w:val="en-GB"/>
        </w:rPr>
        <w:t xml:space="preserve">may file an application for the given Industrial </w:t>
      </w:r>
      <w:r w:rsidR="006320A3">
        <w:rPr>
          <w:lang w:val="en-GB"/>
        </w:rPr>
        <w:t>Property Subject Matter</w:t>
      </w:r>
      <w:r w:rsidRPr="001F2BCB">
        <w:rPr>
          <w:lang w:val="en-GB"/>
        </w:rPr>
        <w:t xml:space="preserve"> with the Industrial Property Office. TBU shall pay all costs associated with ensuring</w:t>
      </w:r>
      <w:r>
        <w:rPr>
          <w:lang w:val="en-GB"/>
        </w:rPr>
        <w:t xml:space="preserve"> </w:t>
      </w:r>
      <w:r w:rsidRPr="001F2BCB">
        <w:rPr>
          <w:lang w:val="en-GB"/>
        </w:rPr>
        <w:t xml:space="preserve">industrial legal protection for the Industrial </w:t>
      </w:r>
      <w:r w:rsidR="006320A3">
        <w:rPr>
          <w:lang w:val="en-GB"/>
        </w:rPr>
        <w:t>Property Subject Matter</w:t>
      </w:r>
      <w:r>
        <w:rPr>
          <w:lang w:val="en-GB"/>
        </w:rPr>
        <w:t>.</w:t>
      </w:r>
    </w:p>
    <w:p w14:paraId="6CD29C74" w14:textId="66C8FD55" w:rsidR="00E92094" w:rsidRDefault="00E92094" w:rsidP="00E92094">
      <w:pPr>
        <w:keepLines/>
        <w:tabs>
          <w:tab w:val="left" w:pos="426"/>
        </w:tabs>
        <w:autoSpaceDE w:val="0"/>
        <w:autoSpaceDN w:val="0"/>
        <w:adjustRightInd w:val="0"/>
        <w:spacing w:before="120" w:after="200" w:line="276" w:lineRule="auto"/>
        <w:jc w:val="both"/>
        <w:rPr>
          <w:b/>
          <w:lang w:val="en-GB"/>
        </w:rPr>
      </w:pPr>
    </w:p>
    <w:p w14:paraId="47AB94FF" w14:textId="1C7FE2CA" w:rsidR="00E92094" w:rsidRDefault="00E92094" w:rsidP="00E92094">
      <w:pPr>
        <w:keepLines/>
        <w:tabs>
          <w:tab w:val="left" w:pos="426"/>
        </w:tabs>
        <w:autoSpaceDE w:val="0"/>
        <w:autoSpaceDN w:val="0"/>
        <w:adjustRightInd w:val="0"/>
        <w:spacing w:before="120" w:after="200" w:line="276" w:lineRule="auto"/>
        <w:jc w:val="both"/>
        <w:rPr>
          <w:b/>
          <w:lang w:val="en-GB"/>
        </w:rPr>
      </w:pPr>
    </w:p>
    <w:p w14:paraId="712C254A" w14:textId="77777777" w:rsidR="00E92094" w:rsidRPr="00621934" w:rsidRDefault="00E92094" w:rsidP="00E92094">
      <w:pPr>
        <w:keepLines/>
        <w:tabs>
          <w:tab w:val="left" w:pos="426"/>
        </w:tabs>
        <w:autoSpaceDE w:val="0"/>
        <w:autoSpaceDN w:val="0"/>
        <w:adjustRightInd w:val="0"/>
        <w:spacing w:before="120" w:after="200" w:line="276" w:lineRule="auto"/>
        <w:jc w:val="both"/>
        <w:rPr>
          <w:b/>
          <w:lang w:val="en-GB"/>
        </w:rPr>
      </w:pPr>
    </w:p>
    <w:p w14:paraId="65E4538A" w14:textId="71E13BBF" w:rsidR="00F24568" w:rsidRPr="00621934" w:rsidRDefault="00F24568" w:rsidP="000556C3">
      <w:pPr>
        <w:keepLines/>
        <w:autoSpaceDE w:val="0"/>
        <w:autoSpaceDN w:val="0"/>
        <w:adjustRightInd w:val="0"/>
        <w:spacing w:before="240" w:after="120" w:line="276" w:lineRule="auto"/>
        <w:jc w:val="center"/>
        <w:rPr>
          <w:b/>
          <w:lang w:val="en-GB"/>
        </w:rPr>
      </w:pPr>
      <w:r w:rsidRPr="00621934">
        <w:rPr>
          <w:b/>
          <w:lang w:val="en-GB"/>
        </w:rPr>
        <w:lastRenderedPageBreak/>
        <w:t>I</w:t>
      </w:r>
      <w:r w:rsidR="00E8012F" w:rsidRPr="00621934">
        <w:rPr>
          <w:b/>
          <w:lang w:val="en-GB"/>
        </w:rPr>
        <w:t>II</w:t>
      </w:r>
      <w:r w:rsidRPr="00621934">
        <w:rPr>
          <w:b/>
          <w:lang w:val="en-GB"/>
        </w:rPr>
        <w:t xml:space="preserve"> </w:t>
      </w:r>
      <w:r w:rsidR="00B73863">
        <w:rPr>
          <w:b/>
          <w:lang w:val="en-GB"/>
        </w:rPr>
        <w:t>Remuneration agreement</w:t>
      </w:r>
      <w:r w:rsidRPr="00621934">
        <w:rPr>
          <w:b/>
          <w:lang w:val="en-GB"/>
        </w:rPr>
        <w:t xml:space="preserve"> </w:t>
      </w:r>
    </w:p>
    <w:p w14:paraId="0365C90D" w14:textId="226BE4AD" w:rsidR="008C02C2" w:rsidRPr="00621934" w:rsidRDefault="00EB75D9" w:rsidP="008C02C2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426"/>
        <w:jc w:val="both"/>
        <w:rPr>
          <w:lang w:val="en-GB"/>
        </w:rPr>
      </w:pPr>
      <w:r>
        <w:rPr>
          <w:lang w:val="en-GB"/>
        </w:rPr>
        <w:t xml:space="preserve">For creating the Industrial </w:t>
      </w:r>
      <w:r w:rsidR="006320A3">
        <w:rPr>
          <w:lang w:val="en-GB"/>
        </w:rPr>
        <w:t>Property Subject Matter</w:t>
      </w:r>
      <w:r>
        <w:rPr>
          <w:lang w:val="en-GB"/>
        </w:rPr>
        <w:t xml:space="preserve">, </w:t>
      </w:r>
      <w:r w:rsidR="002C6944">
        <w:rPr>
          <w:lang w:val="en-GB"/>
        </w:rPr>
        <w:t>the co-</w:t>
      </w:r>
      <w:r w:rsidR="00752E7E">
        <w:rPr>
          <w:lang w:val="en-GB"/>
        </w:rPr>
        <w:t>inventor</w:t>
      </w:r>
      <w:r w:rsidR="002C6944">
        <w:rPr>
          <w:lang w:val="en-GB"/>
        </w:rPr>
        <w:t xml:space="preserve">s </w:t>
      </w:r>
      <w:r w:rsidR="008F1985">
        <w:rPr>
          <w:lang w:val="en-GB"/>
        </w:rPr>
        <w:t xml:space="preserve">on behalf of TBU </w:t>
      </w:r>
      <w:r w:rsidR="008F1985" w:rsidRPr="008F1985">
        <w:rPr>
          <w:lang w:val="en-GB"/>
        </w:rPr>
        <w:t xml:space="preserve">are entitled to a one-off </w:t>
      </w:r>
      <w:r w:rsidR="00BF5738">
        <w:rPr>
          <w:lang w:val="en-GB"/>
        </w:rPr>
        <w:t>remunera</w:t>
      </w:r>
      <w:r w:rsidR="008F1985" w:rsidRPr="008F1985">
        <w:rPr>
          <w:lang w:val="en-GB"/>
        </w:rPr>
        <w:t>tion in the amount of CZK</w:t>
      </w:r>
      <w:r w:rsidR="00B51F4C">
        <w:rPr>
          <w:lang w:val="en-GB"/>
        </w:rPr>
        <w:t xml:space="preserve"> </w:t>
      </w:r>
      <w:r w:rsidR="00B51F4C" w:rsidRPr="008F1985">
        <w:rPr>
          <w:lang w:val="en-GB"/>
        </w:rPr>
        <w:t>…</w:t>
      </w:r>
      <w:r w:rsidR="008F1985" w:rsidRPr="008F1985">
        <w:rPr>
          <w:lang w:val="en-GB"/>
        </w:rPr>
        <w:t xml:space="preserve"> (in words … Czech crowns), which will be distributed among the co-</w:t>
      </w:r>
      <w:r w:rsidR="00752E7E">
        <w:rPr>
          <w:lang w:val="en-GB"/>
        </w:rPr>
        <w:t>inventor</w:t>
      </w:r>
      <w:r w:rsidR="008F1985" w:rsidRPr="008F1985">
        <w:rPr>
          <w:lang w:val="en-GB"/>
        </w:rPr>
        <w:t xml:space="preserve">s on behalf of </w:t>
      </w:r>
      <w:r w:rsidR="008F1985">
        <w:rPr>
          <w:lang w:val="en-GB"/>
        </w:rPr>
        <w:t>TBU</w:t>
      </w:r>
      <w:r w:rsidR="008F1985" w:rsidRPr="008F1985">
        <w:rPr>
          <w:lang w:val="en-GB"/>
        </w:rPr>
        <w:t xml:space="preserve"> according to their share in the development of the Industrial </w:t>
      </w:r>
      <w:r w:rsidR="006320A3">
        <w:rPr>
          <w:lang w:val="en-GB"/>
        </w:rPr>
        <w:t>Property Subject Matter</w:t>
      </w:r>
      <w:r w:rsidR="008F1985" w:rsidRPr="008F1985">
        <w:rPr>
          <w:lang w:val="en-GB"/>
        </w:rPr>
        <w:t>, i.e. CZK</w:t>
      </w:r>
      <w:r w:rsidR="003E5698">
        <w:rPr>
          <w:lang w:val="en-GB"/>
        </w:rPr>
        <w:t xml:space="preserve"> </w:t>
      </w:r>
      <w:r w:rsidR="003E5698" w:rsidRPr="008F1985">
        <w:rPr>
          <w:lang w:val="en-GB"/>
        </w:rPr>
        <w:t>…</w:t>
      </w:r>
      <w:r w:rsidR="009B70BC" w:rsidRPr="00621934">
        <w:rPr>
          <w:lang w:val="en-GB"/>
        </w:rPr>
        <w:t>.</w:t>
      </w:r>
      <w:r w:rsidR="008C02C2" w:rsidRPr="00621934">
        <w:rPr>
          <w:lang w:val="en-GB"/>
        </w:rPr>
        <w:t xml:space="preserve"> </w:t>
      </w:r>
      <w:r w:rsidR="008F1985" w:rsidRPr="008F1985">
        <w:rPr>
          <w:lang w:val="en-GB"/>
        </w:rPr>
        <w:t>The co-</w:t>
      </w:r>
      <w:r w:rsidR="00752E7E">
        <w:rPr>
          <w:lang w:val="en-GB"/>
        </w:rPr>
        <w:t>inventor</w:t>
      </w:r>
      <w:r w:rsidR="008F1985" w:rsidRPr="008F1985">
        <w:rPr>
          <w:lang w:val="en-GB"/>
        </w:rPr>
        <w:t xml:space="preserve">s on behalf of </w:t>
      </w:r>
      <w:r w:rsidR="008F1985">
        <w:rPr>
          <w:lang w:val="en-GB"/>
        </w:rPr>
        <w:t>TBU</w:t>
      </w:r>
      <w:r w:rsidR="008F1985" w:rsidRPr="008F1985">
        <w:rPr>
          <w:lang w:val="en-GB"/>
        </w:rPr>
        <w:t xml:space="preserve"> unanimously state that, given the nature of the Industrial </w:t>
      </w:r>
      <w:r w:rsidR="006320A3">
        <w:rPr>
          <w:lang w:val="en-GB"/>
        </w:rPr>
        <w:t>Property Subject Matter</w:t>
      </w:r>
      <w:r w:rsidR="008F1985" w:rsidRPr="008F1985">
        <w:rPr>
          <w:lang w:val="en-GB"/>
        </w:rPr>
        <w:t xml:space="preserve">, they consider the </w:t>
      </w:r>
      <w:r w:rsidR="00F0198D">
        <w:rPr>
          <w:lang w:val="en-GB"/>
        </w:rPr>
        <w:t>remunera</w:t>
      </w:r>
      <w:r w:rsidR="00F0198D" w:rsidRPr="008F1985">
        <w:rPr>
          <w:lang w:val="en-GB"/>
        </w:rPr>
        <w:t xml:space="preserve">tion </w:t>
      </w:r>
      <w:r w:rsidR="008F1985" w:rsidRPr="008F1985">
        <w:rPr>
          <w:lang w:val="en-GB"/>
        </w:rPr>
        <w:t xml:space="preserve">amount to be fair. The </w:t>
      </w:r>
      <w:r w:rsidR="00F0198D">
        <w:rPr>
          <w:lang w:val="en-GB"/>
        </w:rPr>
        <w:t>remunera</w:t>
      </w:r>
      <w:r w:rsidR="00F0198D" w:rsidRPr="008F1985">
        <w:rPr>
          <w:lang w:val="en-GB"/>
        </w:rPr>
        <w:t xml:space="preserve">tion </w:t>
      </w:r>
      <w:r w:rsidR="008F1985" w:rsidRPr="008F1985">
        <w:rPr>
          <w:lang w:val="en-GB"/>
        </w:rPr>
        <w:t xml:space="preserve">will be paid by </w:t>
      </w:r>
      <w:r w:rsidR="008F1985">
        <w:rPr>
          <w:lang w:val="en-GB"/>
        </w:rPr>
        <w:t>TBU</w:t>
      </w:r>
      <w:r w:rsidR="008F1985" w:rsidRPr="008F1985">
        <w:rPr>
          <w:lang w:val="en-GB"/>
        </w:rPr>
        <w:t xml:space="preserve"> (from the </w:t>
      </w:r>
      <w:r w:rsidR="008F1985">
        <w:rPr>
          <w:lang w:val="en-GB"/>
        </w:rPr>
        <w:t>“constituent part/</w:t>
      </w:r>
      <w:r w:rsidR="008F1985" w:rsidRPr="008F1985">
        <w:rPr>
          <w:lang w:val="en-GB"/>
        </w:rPr>
        <w:t>department</w:t>
      </w:r>
      <w:r w:rsidR="008F1985">
        <w:rPr>
          <w:lang w:val="en-GB"/>
        </w:rPr>
        <w:t>”</w:t>
      </w:r>
      <w:r w:rsidR="008F1985" w:rsidRPr="008F1985">
        <w:rPr>
          <w:lang w:val="en-GB"/>
        </w:rPr>
        <w:t xml:space="preserve"> funds) on the next pay date following the signing of this </w:t>
      </w:r>
      <w:r w:rsidR="008F1985">
        <w:rPr>
          <w:lang w:val="en-GB"/>
        </w:rPr>
        <w:t>A</w:t>
      </w:r>
      <w:r w:rsidR="008F1985" w:rsidRPr="008F1985">
        <w:rPr>
          <w:lang w:val="en-GB"/>
        </w:rPr>
        <w:t>greement</w:t>
      </w:r>
      <w:r w:rsidR="008C02C2" w:rsidRPr="00621934">
        <w:rPr>
          <w:lang w:val="en-GB"/>
        </w:rPr>
        <w:t>.</w:t>
      </w:r>
    </w:p>
    <w:p w14:paraId="72DEAB1F" w14:textId="31CD7522" w:rsidR="00F24568" w:rsidRPr="00621934" w:rsidRDefault="00714F1D" w:rsidP="00A13E3A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426"/>
        <w:jc w:val="both"/>
        <w:rPr>
          <w:lang w:val="en-GB"/>
        </w:rPr>
      </w:pPr>
      <w:r>
        <w:rPr>
          <w:lang w:val="en-GB"/>
        </w:rPr>
        <w:t>If</w:t>
      </w:r>
      <w:r w:rsidR="00F24568" w:rsidRPr="00621934">
        <w:rPr>
          <w:lang w:val="en-GB"/>
        </w:rPr>
        <w:t xml:space="preserve"> </w:t>
      </w:r>
      <w:r w:rsidR="000548D5">
        <w:rPr>
          <w:lang w:val="en-GB"/>
        </w:rPr>
        <w:t>TBU</w:t>
      </w:r>
      <w:r w:rsidR="00F24568" w:rsidRPr="00621934">
        <w:rPr>
          <w:lang w:val="en-GB"/>
        </w:rPr>
        <w:t xml:space="preserve"> </w:t>
      </w:r>
      <w:r w:rsidRPr="00714F1D">
        <w:rPr>
          <w:lang w:val="en-GB"/>
        </w:rPr>
        <w:t>concludes a licen</w:t>
      </w:r>
      <w:r w:rsidR="00E35739">
        <w:rPr>
          <w:lang w:val="en-GB"/>
        </w:rPr>
        <w:t>c</w:t>
      </w:r>
      <w:r w:rsidRPr="00714F1D">
        <w:rPr>
          <w:lang w:val="en-GB"/>
        </w:rPr>
        <w:t xml:space="preserve">e agreement for the Industrial </w:t>
      </w:r>
      <w:r w:rsidR="006320A3">
        <w:rPr>
          <w:lang w:val="en-GB"/>
        </w:rPr>
        <w:t>Property Subject Matter</w:t>
      </w:r>
      <w:r w:rsidRPr="00714F1D">
        <w:rPr>
          <w:lang w:val="en-GB"/>
        </w:rPr>
        <w:t xml:space="preserve">, the </w:t>
      </w:r>
      <w:r w:rsidR="00752E7E">
        <w:rPr>
          <w:lang w:val="en-GB"/>
        </w:rPr>
        <w:t>inventor</w:t>
      </w:r>
      <w:r w:rsidRPr="00714F1D">
        <w:rPr>
          <w:lang w:val="en-GB"/>
        </w:rPr>
        <w:t>/co-</w:t>
      </w:r>
      <w:r w:rsidR="00752E7E">
        <w:rPr>
          <w:lang w:val="en-GB"/>
        </w:rPr>
        <w:t>inventor</w:t>
      </w:r>
      <w:r w:rsidRPr="00714F1D">
        <w:rPr>
          <w:lang w:val="en-GB"/>
        </w:rPr>
        <w:t>s shall be entitled to a supplement</w:t>
      </w:r>
      <w:r w:rsidR="00596149">
        <w:rPr>
          <w:lang w:val="en-GB"/>
        </w:rPr>
        <w:t xml:space="preserve">ary payment </w:t>
      </w:r>
      <w:r w:rsidRPr="00714F1D">
        <w:rPr>
          <w:lang w:val="en-GB"/>
        </w:rPr>
        <w:t xml:space="preserve">of </w:t>
      </w:r>
      <w:r w:rsidRPr="00714F1D">
        <w:rPr>
          <w:b/>
          <w:lang w:val="en-GB"/>
        </w:rPr>
        <w:t>50%</w:t>
      </w:r>
      <w:r w:rsidRPr="00714F1D">
        <w:rPr>
          <w:lang w:val="en-GB"/>
        </w:rPr>
        <w:t xml:space="preserve"> of the net licen</w:t>
      </w:r>
      <w:r w:rsidR="00E35739">
        <w:rPr>
          <w:lang w:val="en-GB"/>
        </w:rPr>
        <w:t>c</w:t>
      </w:r>
      <w:r w:rsidRPr="00714F1D">
        <w:rPr>
          <w:lang w:val="en-GB"/>
        </w:rPr>
        <w:t>e fees paid to TBU (according to their share in the solution)</w:t>
      </w:r>
      <w:r w:rsidR="00F24755">
        <w:rPr>
          <w:lang w:val="en-GB"/>
        </w:rPr>
        <w:t>,</w:t>
      </w:r>
      <w:r w:rsidR="00E64B2E" w:rsidRPr="00621934">
        <w:rPr>
          <w:lang w:val="en-GB"/>
        </w:rPr>
        <w:t xml:space="preserve"> </w:t>
      </w:r>
      <w:r w:rsidR="00F24755" w:rsidRPr="00F24755">
        <w:rPr>
          <w:lang w:val="en-GB"/>
        </w:rPr>
        <w:t>in relation to the participation of the co-</w:t>
      </w:r>
      <w:r w:rsidR="00752E7E">
        <w:rPr>
          <w:lang w:val="en-GB"/>
        </w:rPr>
        <w:t>inventor</w:t>
      </w:r>
      <w:r w:rsidR="00F24755" w:rsidRPr="00F24755">
        <w:rPr>
          <w:lang w:val="en-GB"/>
        </w:rPr>
        <w:t xml:space="preserve">s on behalf of </w:t>
      </w:r>
      <w:r w:rsidR="005D6B38">
        <w:rPr>
          <w:lang w:val="en-GB"/>
        </w:rPr>
        <w:t>TBU</w:t>
      </w:r>
      <w:r w:rsidR="00F24755" w:rsidRPr="00F24755">
        <w:rPr>
          <w:lang w:val="en-GB"/>
        </w:rPr>
        <w:t xml:space="preserve"> in the creation of the Industrial </w:t>
      </w:r>
      <w:r w:rsidR="006320A3">
        <w:rPr>
          <w:lang w:val="en-GB"/>
        </w:rPr>
        <w:t>Property Subject Matter</w:t>
      </w:r>
      <w:r w:rsidR="00F24568" w:rsidRPr="00621934">
        <w:rPr>
          <w:lang w:val="en-GB"/>
        </w:rPr>
        <w:t xml:space="preserve">. </w:t>
      </w:r>
    </w:p>
    <w:p w14:paraId="6357B554" w14:textId="052EA5E7" w:rsidR="00F24568" w:rsidRPr="00621934" w:rsidRDefault="007F488F" w:rsidP="00F24568">
      <w:pPr>
        <w:keepLines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lang w:val="en-GB"/>
        </w:rPr>
      </w:pPr>
      <w:r w:rsidRPr="00621934">
        <w:rPr>
          <w:lang w:val="en-GB"/>
        </w:rPr>
        <w:t xml:space="preserve">3) </w:t>
      </w:r>
      <w:r w:rsidRPr="00621934">
        <w:rPr>
          <w:lang w:val="en-GB"/>
        </w:rPr>
        <w:tab/>
      </w:r>
      <w:r w:rsidR="00714F1D" w:rsidRPr="00714F1D">
        <w:rPr>
          <w:lang w:val="en-GB"/>
        </w:rPr>
        <w:t xml:space="preserve">The </w:t>
      </w:r>
      <w:r w:rsidR="00752E7E">
        <w:rPr>
          <w:lang w:val="en-GB"/>
        </w:rPr>
        <w:t>inventor</w:t>
      </w:r>
      <w:r w:rsidR="00714F1D" w:rsidRPr="00714F1D">
        <w:rPr>
          <w:lang w:val="en-GB"/>
        </w:rPr>
        <w:t>(s)/co-</w:t>
      </w:r>
      <w:r w:rsidR="00752E7E">
        <w:rPr>
          <w:lang w:val="en-GB"/>
        </w:rPr>
        <w:t>inventor</w:t>
      </w:r>
      <w:r w:rsidR="00714F1D" w:rsidRPr="00714F1D">
        <w:rPr>
          <w:lang w:val="en-GB"/>
        </w:rPr>
        <w:t>s on behalf of</w:t>
      </w:r>
      <w:r w:rsidR="00714F1D">
        <w:rPr>
          <w:lang w:val="en-GB"/>
        </w:rPr>
        <w:t xml:space="preserve"> </w:t>
      </w:r>
      <w:r w:rsidR="000548D5">
        <w:rPr>
          <w:lang w:val="en-GB"/>
        </w:rPr>
        <w:t>TBU</w:t>
      </w:r>
      <w:r w:rsidR="00F24568" w:rsidRPr="00621934">
        <w:rPr>
          <w:lang w:val="en-GB"/>
        </w:rPr>
        <w:t xml:space="preserve"> </w:t>
      </w:r>
      <w:r w:rsidR="00714F1D" w:rsidRPr="00714F1D">
        <w:rPr>
          <w:lang w:val="en-GB"/>
        </w:rPr>
        <w:t xml:space="preserve">undertake that, without the consent of </w:t>
      </w:r>
      <w:r w:rsidR="00714F1D">
        <w:rPr>
          <w:lang w:val="en-GB"/>
        </w:rPr>
        <w:t>TBU</w:t>
      </w:r>
      <w:r w:rsidR="00714F1D" w:rsidRPr="00714F1D">
        <w:rPr>
          <w:lang w:val="en-GB"/>
        </w:rPr>
        <w:t xml:space="preserve">, they will not disclose any information regarding the Industrial </w:t>
      </w:r>
      <w:r w:rsidR="006320A3">
        <w:rPr>
          <w:lang w:val="en-GB"/>
        </w:rPr>
        <w:t>Property Subject Matter</w:t>
      </w:r>
      <w:r w:rsidR="00714F1D" w:rsidRPr="00714F1D">
        <w:rPr>
          <w:lang w:val="en-GB"/>
        </w:rPr>
        <w:t xml:space="preserve"> to third parties</w:t>
      </w:r>
      <w:r w:rsidR="00F24568" w:rsidRPr="00621934">
        <w:rPr>
          <w:lang w:val="en-GB"/>
        </w:rPr>
        <w:t>.</w:t>
      </w:r>
    </w:p>
    <w:p w14:paraId="0605FB45" w14:textId="2F40B54D" w:rsidR="00F24568" w:rsidRPr="00621934" w:rsidRDefault="00AB3AF3" w:rsidP="000556C3">
      <w:pPr>
        <w:spacing w:before="240" w:after="120" w:line="276" w:lineRule="auto"/>
        <w:jc w:val="center"/>
        <w:rPr>
          <w:b/>
          <w:lang w:val="en-GB"/>
        </w:rPr>
      </w:pPr>
      <w:r w:rsidRPr="00621934">
        <w:rPr>
          <w:b/>
          <w:lang w:val="en-GB"/>
        </w:rPr>
        <w:t>I</w:t>
      </w:r>
      <w:r w:rsidR="00F24568" w:rsidRPr="00621934">
        <w:rPr>
          <w:b/>
          <w:lang w:val="en-GB"/>
        </w:rPr>
        <w:t>V</w:t>
      </w:r>
      <w:r w:rsidR="00017CEF">
        <w:rPr>
          <w:b/>
          <w:lang w:val="en-GB"/>
        </w:rPr>
        <w:t xml:space="preserve"> Final provisions</w:t>
      </w:r>
    </w:p>
    <w:p w14:paraId="2E852ADC" w14:textId="643F0BAA" w:rsidR="00F24568" w:rsidRPr="00621934" w:rsidRDefault="00125B3A" w:rsidP="00F24568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  <w:rPr>
          <w:lang w:val="en-GB"/>
        </w:rPr>
      </w:pPr>
      <w:r w:rsidRPr="00125B3A">
        <w:rPr>
          <w:lang w:val="en-GB"/>
        </w:rPr>
        <w:t xml:space="preserve">The parties declare that they have read this </w:t>
      </w:r>
      <w:r>
        <w:rPr>
          <w:lang w:val="en-GB"/>
        </w:rPr>
        <w:t>A</w:t>
      </w:r>
      <w:r w:rsidRPr="00125B3A">
        <w:rPr>
          <w:lang w:val="en-GB"/>
        </w:rPr>
        <w:t xml:space="preserve">greement prior to signing it and that it reflects their free and </w:t>
      </w:r>
      <w:r>
        <w:rPr>
          <w:lang w:val="en-GB"/>
        </w:rPr>
        <w:t>genuine</w:t>
      </w:r>
      <w:r w:rsidRPr="00125B3A">
        <w:rPr>
          <w:lang w:val="en-GB"/>
        </w:rPr>
        <w:t xml:space="preserve"> will</w:t>
      </w:r>
      <w:r w:rsidR="00F24568" w:rsidRPr="00621934">
        <w:rPr>
          <w:lang w:val="en-GB"/>
        </w:rPr>
        <w:t>.</w:t>
      </w:r>
    </w:p>
    <w:p w14:paraId="45C9F484" w14:textId="1F440826" w:rsidR="00F24568" w:rsidRPr="00621934" w:rsidRDefault="00125B3A" w:rsidP="00F24568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  <w:rPr>
          <w:lang w:val="en-GB"/>
        </w:rPr>
      </w:pPr>
      <w:r w:rsidRPr="00125B3A">
        <w:rPr>
          <w:lang w:val="en-GB"/>
        </w:rPr>
        <w:t xml:space="preserve">This </w:t>
      </w:r>
      <w:r>
        <w:rPr>
          <w:lang w:val="en-GB"/>
        </w:rPr>
        <w:t>A</w:t>
      </w:r>
      <w:r w:rsidRPr="00125B3A">
        <w:rPr>
          <w:lang w:val="en-GB"/>
        </w:rPr>
        <w:t xml:space="preserve">greement shall </w:t>
      </w:r>
      <w:r w:rsidR="00A52418" w:rsidRPr="00A52418">
        <w:rPr>
          <w:lang w:val="en-GB"/>
        </w:rPr>
        <w:t>enter into force and effect</w:t>
      </w:r>
      <w:r w:rsidR="00A52418">
        <w:rPr>
          <w:lang w:val="en-GB"/>
        </w:rPr>
        <w:t xml:space="preserve"> on</w:t>
      </w:r>
      <w:r w:rsidRPr="00125B3A">
        <w:rPr>
          <w:lang w:val="en-GB"/>
        </w:rPr>
        <w:t xml:space="preserve"> the date of its sign</w:t>
      </w:r>
      <w:r>
        <w:rPr>
          <w:lang w:val="en-GB"/>
        </w:rPr>
        <w:t>ing</w:t>
      </w:r>
      <w:r w:rsidRPr="00125B3A">
        <w:rPr>
          <w:lang w:val="en-GB"/>
        </w:rPr>
        <w:t xml:space="preserve"> by the parties</w:t>
      </w:r>
      <w:r w:rsidR="00F24568" w:rsidRPr="00621934">
        <w:rPr>
          <w:lang w:val="en-GB"/>
        </w:rPr>
        <w:t>.</w:t>
      </w:r>
    </w:p>
    <w:p w14:paraId="6FB64770" w14:textId="4DC67C52" w:rsidR="00F24568" w:rsidRPr="00621934" w:rsidRDefault="00125B3A" w:rsidP="00F24568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  <w:rPr>
          <w:lang w:val="en-GB"/>
        </w:rPr>
      </w:pPr>
      <w:r w:rsidRPr="00125B3A">
        <w:rPr>
          <w:lang w:val="en-GB"/>
        </w:rPr>
        <w:t xml:space="preserve">Any legal relations not explicitly governed by this </w:t>
      </w:r>
      <w:r>
        <w:rPr>
          <w:lang w:val="en-GB"/>
        </w:rPr>
        <w:t>A</w:t>
      </w:r>
      <w:r w:rsidRPr="00125B3A">
        <w:rPr>
          <w:lang w:val="en-GB"/>
        </w:rPr>
        <w:t>greement shall be governed by the relevant provisions of applicable legal regulations concerning rights to industrial property</w:t>
      </w:r>
      <w:r w:rsidR="00F24568" w:rsidRPr="00621934">
        <w:rPr>
          <w:lang w:val="en-GB"/>
        </w:rPr>
        <w:t>.</w:t>
      </w:r>
    </w:p>
    <w:p w14:paraId="3EDF8B93" w14:textId="0350F806" w:rsidR="00F24568" w:rsidRPr="00621934" w:rsidRDefault="00125B3A" w:rsidP="00F24568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  <w:rPr>
          <w:lang w:val="en-GB"/>
        </w:rPr>
      </w:pPr>
      <w:r w:rsidRPr="00125B3A">
        <w:rPr>
          <w:lang w:val="en-GB"/>
        </w:rPr>
        <w:t>Any amendments and supplements</w:t>
      </w:r>
      <w:r>
        <w:rPr>
          <w:lang w:val="en-GB"/>
        </w:rPr>
        <w:t xml:space="preserve"> </w:t>
      </w:r>
      <w:r w:rsidRPr="00125B3A">
        <w:rPr>
          <w:lang w:val="en-GB"/>
        </w:rPr>
        <w:t xml:space="preserve">to this </w:t>
      </w:r>
      <w:r>
        <w:rPr>
          <w:lang w:val="en-GB"/>
        </w:rPr>
        <w:t>A</w:t>
      </w:r>
      <w:r w:rsidRPr="00125B3A">
        <w:rPr>
          <w:lang w:val="en-GB"/>
        </w:rPr>
        <w:t>greement may only be made in writing, through annexes agreed upon by the parties</w:t>
      </w:r>
      <w:r w:rsidR="00F24568" w:rsidRPr="00621934">
        <w:rPr>
          <w:lang w:val="en-GB"/>
        </w:rPr>
        <w:t>.</w:t>
      </w:r>
    </w:p>
    <w:p w14:paraId="20FA51DB" w14:textId="70A3EE51" w:rsidR="003A1369" w:rsidRPr="00621934" w:rsidRDefault="00125B3A" w:rsidP="003A1369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  <w:rPr>
          <w:lang w:val="en-GB"/>
        </w:rPr>
      </w:pPr>
      <w:r w:rsidRPr="00125B3A">
        <w:rPr>
          <w:lang w:val="en-GB"/>
        </w:rPr>
        <w:t xml:space="preserve">This </w:t>
      </w:r>
      <w:r>
        <w:rPr>
          <w:lang w:val="en-GB"/>
        </w:rPr>
        <w:t>A</w:t>
      </w:r>
      <w:r w:rsidRPr="00125B3A">
        <w:rPr>
          <w:lang w:val="en-GB"/>
        </w:rPr>
        <w:t xml:space="preserve">greement </w:t>
      </w:r>
      <w:r>
        <w:rPr>
          <w:lang w:val="en-GB"/>
        </w:rPr>
        <w:t xml:space="preserve">has been drawn up </w:t>
      </w:r>
      <w:r w:rsidRPr="00125B3A">
        <w:rPr>
          <w:lang w:val="en-GB"/>
        </w:rPr>
        <w:t>in</w:t>
      </w:r>
      <w:r w:rsidR="00AB3AF3" w:rsidRPr="00621934">
        <w:rPr>
          <w:lang w:val="en-GB"/>
        </w:rPr>
        <w:t xml:space="preserve">… </w:t>
      </w:r>
      <w:r>
        <w:rPr>
          <w:lang w:val="en-GB"/>
        </w:rPr>
        <w:t>copies</w:t>
      </w:r>
      <w:r w:rsidR="003A1369" w:rsidRPr="00621934">
        <w:rPr>
          <w:lang w:val="en-GB"/>
        </w:rPr>
        <w:t xml:space="preserve">, </w:t>
      </w:r>
      <w:r w:rsidRPr="00125B3A">
        <w:rPr>
          <w:lang w:val="en-GB"/>
        </w:rPr>
        <w:t xml:space="preserve">three of which shall be received by TBU and one by the </w:t>
      </w:r>
      <w:r w:rsidR="00752E7E">
        <w:rPr>
          <w:lang w:val="en-GB"/>
        </w:rPr>
        <w:t>inventor</w:t>
      </w:r>
      <w:r w:rsidRPr="00125B3A">
        <w:rPr>
          <w:lang w:val="en-GB"/>
        </w:rPr>
        <w:t xml:space="preserve"> No</w:t>
      </w:r>
      <w:r w:rsidR="00A25940" w:rsidRPr="00621934">
        <w:rPr>
          <w:lang w:val="en-GB"/>
        </w:rPr>
        <w:t xml:space="preserve">. 1 </w:t>
      </w:r>
      <w:r>
        <w:rPr>
          <w:lang w:val="en-GB"/>
        </w:rPr>
        <w:t>for</w:t>
      </w:r>
      <w:r w:rsidR="00D20020" w:rsidRPr="00621934">
        <w:rPr>
          <w:lang w:val="en-GB"/>
        </w:rPr>
        <w:t xml:space="preserve"> </w:t>
      </w:r>
      <w:r w:rsidR="000548D5">
        <w:rPr>
          <w:lang w:val="en-GB"/>
        </w:rPr>
        <w:t>TBU</w:t>
      </w:r>
      <w:r w:rsidR="009B28D2" w:rsidRPr="00621934">
        <w:rPr>
          <w:iCs/>
          <w:lang w:val="en-GB"/>
        </w:rPr>
        <w:t>.</w:t>
      </w:r>
    </w:p>
    <w:p w14:paraId="3E231507" w14:textId="77777777" w:rsidR="00963B7F" w:rsidRPr="00621934" w:rsidRDefault="00963B7F" w:rsidP="003A1369">
      <w:pPr>
        <w:keepLines/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14:paraId="62EA788B" w14:textId="107D1CAC" w:rsidR="003A1369" w:rsidRPr="00621934" w:rsidRDefault="00752E7E" w:rsidP="003A1369">
      <w:pPr>
        <w:keepLines/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lang w:val="en-GB"/>
        </w:rPr>
        <w:t>Inventor</w:t>
      </w:r>
      <w:r w:rsidR="009A18AA">
        <w:rPr>
          <w:lang w:val="en-GB"/>
        </w:rPr>
        <w:t xml:space="preserve">s on behalf of </w:t>
      </w:r>
      <w:r w:rsidR="000548D5">
        <w:rPr>
          <w:lang w:val="en-GB"/>
        </w:rPr>
        <w:t>TBU</w:t>
      </w:r>
      <w:r w:rsidR="003A1369" w:rsidRPr="00621934">
        <w:rPr>
          <w:lang w:val="en-GB"/>
        </w:rPr>
        <w:t>:</w:t>
      </w:r>
      <w:r w:rsidR="003A1369" w:rsidRPr="00621934">
        <w:rPr>
          <w:lang w:val="en-GB"/>
        </w:rPr>
        <w:tab/>
      </w:r>
      <w:r w:rsidR="003A1369" w:rsidRPr="00621934">
        <w:rPr>
          <w:lang w:val="en-GB"/>
        </w:rPr>
        <w:tab/>
      </w:r>
      <w:r w:rsidR="003A1369" w:rsidRPr="00621934">
        <w:rPr>
          <w:lang w:val="en-GB"/>
        </w:rPr>
        <w:tab/>
      </w:r>
      <w:r w:rsidR="005878FB">
        <w:rPr>
          <w:lang w:val="en-GB"/>
        </w:rPr>
        <w:tab/>
      </w:r>
      <w:r w:rsidR="000548D5">
        <w:rPr>
          <w:lang w:val="en-GB"/>
        </w:rPr>
        <w:t>TBU</w:t>
      </w:r>
      <w:r w:rsidR="003A1369" w:rsidRPr="00621934">
        <w:rPr>
          <w:lang w:val="en-GB"/>
        </w:rPr>
        <w:t>:</w:t>
      </w:r>
    </w:p>
    <w:p w14:paraId="581F65E1" w14:textId="77777777" w:rsidR="003A1369" w:rsidRPr="00621934" w:rsidRDefault="003A1369" w:rsidP="003A1369">
      <w:pPr>
        <w:keepLines/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14:paraId="47944C78" w14:textId="6A2BCCFC" w:rsidR="003A1369" w:rsidRPr="00621934" w:rsidRDefault="00D820EA" w:rsidP="003A1369">
      <w:pPr>
        <w:keepLines/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lang w:val="en-GB"/>
        </w:rPr>
        <w:t>In</w:t>
      </w:r>
      <w:r w:rsidR="003A1369" w:rsidRPr="00621934">
        <w:rPr>
          <w:lang w:val="en-GB"/>
        </w:rPr>
        <w:t xml:space="preserve"> </w:t>
      </w:r>
      <w:proofErr w:type="spellStart"/>
      <w:r w:rsidR="003A1369" w:rsidRPr="00621934">
        <w:rPr>
          <w:lang w:val="en-GB"/>
        </w:rPr>
        <w:t>Zlín</w:t>
      </w:r>
      <w:proofErr w:type="spellEnd"/>
      <w:r w:rsidR="003A1369" w:rsidRPr="00621934">
        <w:rPr>
          <w:lang w:val="en-GB"/>
        </w:rPr>
        <w:t xml:space="preserve"> </w:t>
      </w:r>
      <w:r>
        <w:rPr>
          <w:lang w:val="en-GB"/>
        </w:rPr>
        <w:t>on</w:t>
      </w:r>
      <w:r w:rsidR="00A6767B" w:rsidRPr="00621934">
        <w:rPr>
          <w:lang w:val="en-GB"/>
        </w:rPr>
        <w:t xml:space="preserve"> </w:t>
      </w:r>
      <w:r w:rsidR="003A1369" w:rsidRPr="00621934">
        <w:rPr>
          <w:lang w:val="en-GB"/>
        </w:rPr>
        <w:t>…</w:t>
      </w:r>
      <w:r w:rsidR="003A1369" w:rsidRPr="00621934">
        <w:rPr>
          <w:lang w:val="en-GB"/>
        </w:rPr>
        <w:tab/>
      </w:r>
      <w:r w:rsidR="003A1369" w:rsidRPr="00621934">
        <w:rPr>
          <w:lang w:val="en-GB"/>
        </w:rPr>
        <w:tab/>
      </w:r>
      <w:r w:rsidR="003A1369" w:rsidRPr="00621934">
        <w:rPr>
          <w:lang w:val="en-GB"/>
        </w:rPr>
        <w:tab/>
      </w:r>
      <w:r w:rsidR="003A1369" w:rsidRPr="00621934">
        <w:rPr>
          <w:lang w:val="en-GB"/>
        </w:rPr>
        <w:tab/>
      </w:r>
      <w:r w:rsidR="003A1369" w:rsidRPr="00621934">
        <w:rPr>
          <w:lang w:val="en-GB"/>
        </w:rPr>
        <w:tab/>
      </w:r>
      <w:r w:rsidR="00C149CF">
        <w:rPr>
          <w:lang w:val="en-GB"/>
        </w:rPr>
        <w:t xml:space="preserve">            </w:t>
      </w:r>
      <w:r>
        <w:rPr>
          <w:lang w:val="en-GB"/>
        </w:rPr>
        <w:t xml:space="preserve">In </w:t>
      </w:r>
      <w:proofErr w:type="spellStart"/>
      <w:r w:rsidR="003A1369" w:rsidRPr="00621934">
        <w:rPr>
          <w:lang w:val="en-GB"/>
        </w:rPr>
        <w:t>Zlín</w:t>
      </w:r>
      <w:proofErr w:type="spellEnd"/>
      <w:r w:rsidR="003A1369" w:rsidRPr="00621934">
        <w:rPr>
          <w:lang w:val="en-GB"/>
        </w:rPr>
        <w:t xml:space="preserve"> </w:t>
      </w:r>
      <w:r>
        <w:rPr>
          <w:lang w:val="en-GB"/>
        </w:rPr>
        <w:t>on</w:t>
      </w:r>
      <w:r w:rsidR="003A1369" w:rsidRPr="00621934">
        <w:rPr>
          <w:lang w:val="en-GB"/>
        </w:rPr>
        <w:t xml:space="preserve"> …</w:t>
      </w:r>
    </w:p>
    <w:p w14:paraId="1F46685E" w14:textId="77777777" w:rsidR="000013E1" w:rsidRPr="00621934" w:rsidRDefault="000013E1" w:rsidP="003A1369">
      <w:pPr>
        <w:keepLines/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14:paraId="7B81366B" w14:textId="77777777" w:rsidR="00A307F6" w:rsidRPr="00621934" w:rsidRDefault="00A307F6" w:rsidP="003A1369">
      <w:pPr>
        <w:keepLines/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14:paraId="136B8342" w14:textId="0BE8C2AE" w:rsidR="003A1369" w:rsidRPr="00621934" w:rsidRDefault="003A1369" w:rsidP="003A1369">
      <w:pPr>
        <w:keepLines/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 w:rsidRPr="00621934">
        <w:rPr>
          <w:lang w:val="en-GB"/>
        </w:rPr>
        <w:t>……………………………..</w:t>
      </w:r>
      <w:r w:rsidRPr="00621934">
        <w:rPr>
          <w:lang w:val="en-GB"/>
        </w:rPr>
        <w:tab/>
      </w:r>
      <w:r w:rsidRPr="00621934">
        <w:rPr>
          <w:lang w:val="en-GB"/>
        </w:rPr>
        <w:tab/>
      </w:r>
      <w:r w:rsidRPr="00621934">
        <w:rPr>
          <w:lang w:val="en-GB"/>
        </w:rPr>
        <w:tab/>
      </w:r>
      <w:r w:rsidRPr="00621934">
        <w:rPr>
          <w:lang w:val="en-GB"/>
        </w:rPr>
        <w:tab/>
        <w:t>……………………………..</w:t>
      </w:r>
    </w:p>
    <w:p w14:paraId="1E97423C" w14:textId="514117B7" w:rsidR="003A1369" w:rsidRPr="00621934" w:rsidRDefault="00D820EA" w:rsidP="003A1369">
      <w:pPr>
        <w:keepLines/>
        <w:autoSpaceDE w:val="0"/>
        <w:autoSpaceDN w:val="0"/>
        <w:adjustRightInd w:val="0"/>
        <w:spacing w:line="276" w:lineRule="auto"/>
        <w:rPr>
          <w:iCs/>
          <w:lang w:val="en-GB"/>
        </w:rPr>
      </w:pPr>
      <w:r>
        <w:rPr>
          <w:lang w:val="en-GB"/>
        </w:rPr>
        <w:t>First name</w:t>
      </w:r>
      <w:r w:rsidR="00AB3AF3" w:rsidRPr="00621934">
        <w:rPr>
          <w:lang w:val="en-GB"/>
        </w:rPr>
        <w:t xml:space="preserve">, </w:t>
      </w:r>
      <w:r>
        <w:rPr>
          <w:lang w:val="en-GB"/>
        </w:rPr>
        <w:t>surname</w:t>
      </w:r>
      <w:r w:rsidR="00AB3AF3" w:rsidRPr="00621934">
        <w:rPr>
          <w:lang w:val="en-GB"/>
        </w:rPr>
        <w:t xml:space="preserve">, </w:t>
      </w:r>
      <w:r>
        <w:rPr>
          <w:lang w:val="en-GB"/>
        </w:rPr>
        <w:t>academic degree</w:t>
      </w:r>
      <w:r w:rsidR="008D7B64" w:rsidRPr="00621934">
        <w:rPr>
          <w:sz w:val="22"/>
          <w:szCs w:val="22"/>
          <w:lang w:val="en-GB"/>
        </w:rPr>
        <w:tab/>
      </w:r>
      <w:r w:rsidR="009F507E" w:rsidRPr="00621934">
        <w:rPr>
          <w:lang w:val="en-GB"/>
        </w:rPr>
        <w:tab/>
      </w:r>
      <w:r w:rsidR="003A1369" w:rsidRPr="00621934">
        <w:rPr>
          <w:b/>
          <w:iCs/>
          <w:lang w:val="en-GB"/>
        </w:rPr>
        <w:tab/>
      </w:r>
      <w:r w:rsidR="00AB3AF3" w:rsidRPr="00621934">
        <w:rPr>
          <w:bCs/>
          <w:iCs/>
          <w:lang w:val="en-GB"/>
        </w:rPr>
        <w:t>..</w:t>
      </w:r>
      <w:r w:rsidR="00AA6BF7" w:rsidRPr="00621934">
        <w:rPr>
          <w:iCs/>
          <w:lang w:val="en-GB"/>
        </w:rPr>
        <w:t>.</w:t>
      </w:r>
      <w:r w:rsidR="003A1369" w:rsidRPr="00621934">
        <w:rPr>
          <w:iCs/>
          <w:lang w:val="en-GB"/>
        </w:rPr>
        <w:t xml:space="preserve">, </w:t>
      </w:r>
      <w:r w:rsidR="000548D5">
        <w:rPr>
          <w:iCs/>
          <w:lang w:val="en-GB"/>
        </w:rPr>
        <w:t>R</w:t>
      </w:r>
      <w:r w:rsidR="003A1369" w:rsidRPr="00621934">
        <w:rPr>
          <w:iCs/>
          <w:lang w:val="en-GB"/>
        </w:rPr>
        <w:t>e</w:t>
      </w:r>
      <w:r w:rsidR="000548D5">
        <w:rPr>
          <w:iCs/>
          <w:lang w:val="en-GB"/>
        </w:rPr>
        <w:t>c</w:t>
      </w:r>
      <w:r w:rsidR="003A1369" w:rsidRPr="00621934">
        <w:rPr>
          <w:iCs/>
          <w:lang w:val="en-GB"/>
        </w:rPr>
        <w:t>tor</w:t>
      </w:r>
      <w:bookmarkEnd w:id="0"/>
    </w:p>
    <w:p w14:paraId="6AB39C1D" w14:textId="77777777" w:rsidR="00A307F6" w:rsidRPr="00621934" w:rsidRDefault="00A307F6" w:rsidP="003A1369">
      <w:pPr>
        <w:keepLines/>
        <w:autoSpaceDE w:val="0"/>
        <w:autoSpaceDN w:val="0"/>
        <w:adjustRightInd w:val="0"/>
        <w:spacing w:line="276" w:lineRule="auto"/>
        <w:rPr>
          <w:iCs/>
          <w:lang w:val="en-GB"/>
        </w:rPr>
      </w:pPr>
    </w:p>
    <w:p w14:paraId="2BD4C7AC" w14:textId="2711A354" w:rsidR="00207076" w:rsidRPr="00621934" w:rsidRDefault="00F83A61" w:rsidP="003A1369">
      <w:pPr>
        <w:keepLines/>
        <w:autoSpaceDE w:val="0"/>
        <w:autoSpaceDN w:val="0"/>
        <w:adjustRightInd w:val="0"/>
        <w:spacing w:line="276" w:lineRule="auto"/>
        <w:rPr>
          <w:iCs/>
          <w:lang w:val="en-GB"/>
        </w:rPr>
      </w:pPr>
      <w:r w:rsidRPr="00621934">
        <w:rPr>
          <w:iCs/>
          <w:lang w:val="en-GB"/>
        </w:rPr>
        <w:tab/>
      </w:r>
      <w:r w:rsidRPr="00621934">
        <w:rPr>
          <w:iCs/>
          <w:lang w:val="en-GB"/>
        </w:rPr>
        <w:tab/>
      </w:r>
    </w:p>
    <w:sectPr w:rsidR="00207076" w:rsidRPr="00621934" w:rsidSect="00872F61">
      <w:headerReference w:type="default" r:id="rId8"/>
      <w:footerReference w:type="default" r:id="rId9"/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CB2AC" w14:textId="77777777" w:rsidR="00A94913" w:rsidRDefault="00A94913">
      <w:r>
        <w:separator/>
      </w:r>
    </w:p>
  </w:endnote>
  <w:endnote w:type="continuationSeparator" w:id="0">
    <w:p w14:paraId="6343D1DD" w14:textId="77777777" w:rsidR="00A94913" w:rsidRDefault="00A9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2351876"/>
      <w:docPartObj>
        <w:docPartGallery w:val="Page Numbers (Bottom of Page)"/>
        <w:docPartUnique/>
      </w:docPartObj>
    </w:sdtPr>
    <w:sdtEndPr/>
    <w:sdtContent>
      <w:p w14:paraId="2D39E0E1" w14:textId="02355E90" w:rsidR="006A5598" w:rsidRDefault="006A5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A29">
          <w:rPr>
            <w:noProof/>
          </w:rPr>
          <w:t>2</w:t>
        </w:r>
        <w:r>
          <w:fldChar w:fldCharType="end"/>
        </w:r>
      </w:p>
    </w:sdtContent>
  </w:sdt>
  <w:p w14:paraId="5BFE5933" w14:textId="77777777" w:rsidR="000A0818" w:rsidRDefault="000A08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DC295" w14:textId="77777777" w:rsidR="00A94913" w:rsidRDefault="00A94913">
      <w:r>
        <w:separator/>
      </w:r>
    </w:p>
  </w:footnote>
  <w:footnote w:type="continuationSeparator" w:id="0">
    <w:p w14:paraId="37EFDB96" w14:textId="77777777" w:rsidR="00A94913" w:rsidRDefault="00A9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1CA25" w14:textId="091480B3" w:rsidR="0032441D" w:rsidRDefault="0032441D" w:rsidP="0032441D">
    <w:pPr>
      <w:spacing w:line="14" w:lineRule="auto"/>
      <w:rPr>
        <w:sz w:val="20"/>
        <w:szCs w:val="20"/>
      </w:rPr>
    </w:pPr>
  </w:p>
  <w:p w14:paraId="3CE3DAAF" w14:textId="754AC0A5" w:rsidR="0032441D" w:rsidRPr="00414CA3" w:rsidRDefault="00414CA3" w:rsidP="0032441D">
    <w:pPr>
      <w:pStyle w:val="Zhlav"/>
      <w:pBdr>
        <w:bottom w:val="single" w:sz="4" w:space="1" w:color="auto"/>
      </w:pBdr>
      <w:jc w:val="center"/>
      <w:rPr>
        <w:i/>
        <w:sz w:val="20"/>
        <w:szCs w:val="20"/>
        <w:lang w:val="en-GB"/>
      </w:rPr>
    </w:pPr>
    <w:r w:rsidRPr="00414CA3">
      <w:rPr>
        <w:i/>
        <w:sz w:val="20"/>
        <w:szCs w:val="20"/>
        <w:lang w:val="en-GB"/>
      </w:rPr>
      <w:t xml:space="preserve">Internal Regulations of Tomas Bata University in </w:t>
    </w:r>
    <w:proofErr w:type="spellStart"/>
    <w:r w:rsidRPr="00414CA3">
      <w:rPr>
        <w:i/>
        <w:sz w:val="20"/>
        <w:szCs w:val="20"/>
        <w:lang w:val="en-GB"/>
      </w:rPr>
      <w:t>Zlín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A2519"/>
    <w:multiLevelType w:val="hybridMultilevel"/>
    <w:tmpl w:val="E2F43C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85049"/>
    <w:multiLevelType w:val="hybridMultilevel"/>
    <w:tmpl w:val="7A00D000"/>
    <w:lvl w:ilvl="0" w:tplc="427ABD72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83E13"/>
    <w:multiLevelType w:val="hybridMultilevel"/>
    <w:tmpl w:val="35404E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69"/>
    <w:rsid w:val="000013E1"/>
    <w:rsid w:val="00001755"/>
    <w:rsid w:val="00001822"/>
    <w:rsid w:val="00004C0B"/>
    <w:rsid w:val="00006DEB"/>
    <w:rsid w:val="00007976"/>
    <w:rsid w:val="000107D6"/>
    <w:rsid w:val="00017CEF"/>
    <w:rsid w:val="000215D5"/>
    <w:rsid w:val="00022ADE"/>
    <w:rsid w:val="00032A77"/>
    <w:rsid w:val="00040BB5"/>
    <w:rsid w:val="00046105"/>
    <w:rsid w:val="00052114"/>
    <w:rsid w:val="000548D5"/>
    <w:rsid w:val="000556C3"/>
    <w:rsid w:val="00062665"/>
    <w:rsid w:val="000726F9"/>
    <w:rsid w:val="00076927"/>
    <w:rsid w:val="00082DFA"/>
    <w:rsid w:val="0008600E"/>
    <w:rsid w:val="00092F86"/>
    <w:rsid w:val="000A0818"/>
    <w:rsid w:val="000C1E5E"/>
    <w:rsid w:val="000C2502"/>
    <w:rsid w:val="000C2FE5"/>
    <w:rsid w:val="000E3F4F"/>
    <w:rsid w:val="000E5085"/>
    <w:rsid w:val="000E5BEF"/>
    <w:rsid w:val="000E6256"/>
    <w:rsid w:val="000E7800"/>
    <w:rsid w:val="000E7AFA"/>
    <w:rsid w:val="0010025B"/>
    <w:rsid w:val="00100BA1"/>
    <w:rsid w:val="0010389D"/>
    <w:rsid w:val="00114368"/>
    <w:rsid w:val="00124A04"/>
    <w:rsid w:val="00125B3A"/>
    <w:rsid w:val="00135D45"/>
    <w:rsid w:val="0016239D"/>
    <w:rsid w:val="00163B31"/>
    <w:rsid w:val="0017241A"/>
    <w:rsid w:val="00173237"/>
    <w:rsid w:val="00173E2B"/>
    <w:rsid w:val="0017605D"/>
    <w:rsid w:val="00184DE2"/>
    <w:rsid w:val="00186894"/>
    <w:rsid w:val="001874C6"/>
    <w:rsid w:val="0019551E"/>
    <w:rsid w:val="00196565"/>
    <w:rsid w:val="001A28A0"/>
    <w:rsid w:val="001A3EA1"/>
    <w:rsid w:val="001B639A"/>
    <w:rsid w:val="001D35FD"/>
    <w:rsid w:val="001D4236"/>
    <w:rsid w:val="001D5F87"/>
    <w:rsid w:val="001E48FC"/>
    <w:rsid w:val="001E7B17"/>
    <w:rsid w:val="001F2BCB"/>
    <w:rsid w:val="001F5A43"/>
    <w:rsid w:val="00200467"/>
    <w:rsid w:val="00203BA0"/>
    <w:rsid w:val="00204C20"/>
    <w:rsid w:val="00206075"/>
    <w:rsid w:val="00207076"/>
    <w:rsid w:val="00224C7F"/>
    <w:rsid w:val="0022589C"/>
    <w:rsid w:val="00225ADB"/>
    <w:rsid w:val="00237F3E"/>
    <w:rsid w:val="00242D11"/>
    <w:rsid w:val="00255095"/>
    <w:rsid w:val="0026322D"/>
    <w:rsid w:val="00264D38"/>
    <w:rsid w:val="00267CCE"/>
    <w:rsid w:val="00271CC9"/>
    <w:rsid w:val="00276674"/>
    <w:rsid w:val="0029019E"/>
    <w:rsid w:val="002925F5"/>
    <w:rsid w:val="002A0A29"/>
    <w:rsid w:val="002A4FE6"/>
    <w:rsid w:val="002B72D7"/>
    <w:rsid w:val="002C1C03"/>
    <w:rsid w:val="002C6944"/>
    <w:rsid w:val="002D1AE2"/>
    <w:rsid w:val="002D2683"/>
    <w:rsid w:val="002D37A2"/>
    <w:rsid w:val="002D5FDE"/>
    <w:rsid w:val="002E7A99"/>
    <w:rsid w:val="002F185A"/>
    <w:rsid w:val="002F4CDC"/>
    <w:rsid w:val="002F7614"/>
    <w:rsid w:val="0032441D"/>
    <w:rsid w:val="003343F0"/>
    <w:rsid w:val="00341CA7"/>
    <w:rsid w:val="003432E7"/>
    <w:rsid w:val="00345E16"/>
    <w:rsid w:val="0034748F"/>
    <w:rsid w:val="00350393"/>
    <w:rsid w:val="003532F9"/>
    <w:rsid w:val="003556FB"/>
    <w:rsid w:val="00364415"/>
    <w:rsid w:val="0036756E"/>
    <w:rsid w:val="0037129E"/>
    <w:rsid w:val="003740A4"/>
    <w:rsid w:val="00382BEE"/>
    <w:rsid w:val="00386D47"/>
    <w:rsid w:val="00390289"/>
    <w:rsid w:val="00394A9E"/>
    <w:rsid w:val="00396188"/>
    <w:rsid w:val="00397065"/>
    <w:rsid w:val="003A1369"/>
    <w:rsid w:val="003A168C"/>
    <w:rsid w:val="003A3A90"/>
    <w:rsid w:val="003B68E2"/>
    <w:rsid w:val="003B76C1"/>
    <w:rsid w:val="003C0F24"/>
    <w:rsid w:val="003C4553"/>
    <w:rsid w:val="003C5A27"/>
    <w:rsid w:val="003D14AD"/>
    <w:rsid w:val="003E2291"/>
    <w:rsid w:val="003E4608"/>
    <w:rsid w:val="003E4BC8"/>
    <w:rsid w:val="003E5698"/>
    <w:rsid w:val="003E71EC"/>
    <w:rsid w:val="003F0888"/>
    <w:rsid w:val="003F48E3"/>
    <w:rsid w:val="003F4D10"/>
    <w:rsid w:val="0040514A"/>
    <w:rsid w:val="00405235"/>
    <w:rsid w:val="00414CA3"/>
    <w:rsid w:val="004152A4"/>
    <w:rsid w:val="00420F88"/>
    <w:rsid w:val="00426839"/>
    <w:rsid w:val="00427E3A"/>
    <w:rsid w:val="004322DE"/>
    <w:rsid w:val="00442DEF"/>
    <w:rsid w:val="00445FB9"/>
    <w:rsid w:val="004472D1"/>
    <w:rsid w:val="004501BA"/>
    <w:rsid w:val="004609F1"/>
    <w:rsid w:val="0047063D"/>
    <w:rsid w:val="00476943"/>
    <w:rsid w:val="00485482"/>
    <w:rsid w:val="00487F08"/>
    <w:rsid w:val="004A542B"/>
    <w:rsid w:val="004A62FA"/>
    <w:rsid w:val="004B4B08"/>
    <w:rsid w:val="004C67D5"/>
    <w:rsid w:val="004D5AA6"/>
    <w:rsid w:val="004E73BB"/>
    <w:rsid w:val="004E7CC7"/>
    <w:rsid w:val="004F2369"/>
    <w:rsid w:val="004F6667"/>
    <w:rsid w:val="004F6B7A"/>
    <w:rsid w:val="005007D2"/>
    <w:rsid w:val="00500D3D"/>
    <w:rsid w:val="00504097"/>
    <w:rsid w:val="00506A21"/>
    <w:rsid w:val="00513CF4"/>
    <w:rsid w:val="005159FD"/>
    <w:rsid w:val="005356DC"/>
    <w:rsid w:val="005532D3"/>
    <w:rsid w:val="0055549B"/>
    <w:rsid w:val="00572108"/>
    <w:rsid w:val="005759DF"/>
    <w:rsid w:val="005822FC"/>
    <w:rsid w:val="005878FB"/>
    <w:rsid w:val="005936C5"/>
    <w:rsid w:val="00596149"/>
    <w:rsid w:val="00596682"/>
    <w:rsid w:val="005A3EF3"/>
    <w:rsid w:val="005A72A4"/>
    <w:rsid w:val="005B0759"/>
    <w:rsid w:val="005B0CA7"/>
    <w:rsid w:val="005C0905"/>
    <w:rsid w:val="005C2E32"/>
    <w:rsid w:val="005D24DA"/>
    <w:rsid w:val="005D6B38"/>
    <w:rsid w:val="005E0178"/>
    <w:rsid w:val="00603FEE"/>
    <w:rsid w:val="00621934"/>
    <w:rsid w:val="006231CF"/>
    <w:rsid w:val="00631D6C"/>
    <w:rsid w:val="006320A3"/>
    <w:rsid w:val="0063282E"/>
    <w:rsid w:val="00643693"/>
    <w:rsid w:val="00646575"/>
    <w:rsid w:val="006564CC"/>
    <w:rsid w:val="00656CA8"/>
    <w:rsid w:val="00657AAC"/>
    <w:rsid w:val="006621F9"/>
    <w:rsid w:val="00662ED2"/>
    <w:rsid w:val="00672884"/>
    <w:rsid w:val="00677B4B"/>
    <w:rsid w:val="00684198"/>
    <w:rsid w:val="0069676F"/>
    <w:rsid w:val="00697722"/>
    <w:rsid w:val="006A3BB7"/>
    <w:rsid w:val="006A5598"/>
    <w:rsid w:val="006A6758"/>
    <w:rsid w:val="006B10FD"/>
    <w:rsid w:val="006B4B4C"/>
    <w:rsid w:val="006B61F5"/>
    <w:rsid w:val="006B7865"/>
    <w:rsid w:val="006C01DF"/>
    <w:rsid w:val="006C667A"/>
    <w:rsid w:val="006D1613"/>
    <w:rsid w:val="006D7126"/>
    <w:rsid w:val="006E0396"/>
    <w:rsid w:val="006E50F3"/>
    <w:rsid w:val="006F320A"/>
    <w:rsid w:val="006F4C9A"/>
    <w:rsid w:val="006F65BD"/>
    <w:rsid w:val="00706A51"/>
    <w:rsid w:val="00714F1D"/>
    <w:rsid w:val="00717313"/>
    <w:rsid w:val="00722CD5"/>
    <w:rsid w:val="0072697A"/>
    <w:rsid w:val="00726E2F"/>
    <w:rsid w:val="0072774A"/>
    <w:rsid w:val="00732AF6"/>
    <w:rsid w:val="00733ABD"/>
    <w:rsid w:val="00736F43"/>
    <w:rsid w:val="007468A9"/>
    <w:rsid w:val="00752E7E"/>
    <w:rsid w:val="007538C6"/>
    <w:rsid w:val="00757893"/>
    <w:rsid w:val="00771D24"/>
    <w:rsid w:val="00775D4B"/>
    <w:rsid w:val="00775DC3"/>
    <w:rsid w:val="00777165"/>
    <w:rsid w:val="00782AED"/>
    <w:rsid w:val="00786656"/>
    <w:rsid w:val="007953FE"/>
    <w:rsid w:val="00795A92"/>
    <w:rsid w:val="007A4A67"/>
    <w:rsid w:val="007B2FBB"/>
    <w:rsid w:val="007C6CCD"/>
    <w:rsid w:val="007D098E"/>
    <w:rsid w:val="007E1C19"/>
    <w:rsid w:val="007E6D1F"/>
    <w:rsid w:val="007F13E5"/>
    <w:rsid w:val="007F1856"/>
    <w:rsid w:val="007F488F"/>
    <w:rsid w:val="00800FAE"/>
    <w:rsid w:val="008038EF"/>
    <w:rsid w:val="00803C80"/>
    <w:rsid w:val="008053B9"/>
    <w:rsid w:val="00807039"/>
    <w:rsid w:val="008102A6"/>
    <w:rsid w:val="00823FA0"/>
    <w:rsid w:val="008241D8"/>
    <w:rsid w:val="008249D5"/>
    <w:rsid w:val="00827FA0"/>
    <w:rsid w:val="00831D74"/>
    <w:rsid w:val="00843E66"/>
    <w:rsid w:val="0085106D"/>
    <w:rsid w:val="0085133D"/>
    <w:rsid w:val="00853648"/>
    <w:rsid w:val="00857F12"/>
    <w:rsid w:val="008618F0"/>
    <w:rsid w:val="00865C5D"/>
    <w:rsid w:val="00870118"/>
    <w:rsid w:val="00872F61"/>
    <w:rsid w:val="008847BC"/>
    <w:rsid w:val="00891D96"/>
    <w:rsid w:val="00895AC5"/>
    <w:rsid w:val="00896785"/>
    <w:rsid w:val="008A0A9F"/>
    <w:rsid w:val="008B07F7"/>
    <w:rsid w:val="008B505C"/>
    <w:rsid w:val="008B604B"/>
    <w:rsid w:val="008C02C2"/>
    <w:rsid w:val="008D10F7"/>
    <w:rsid w:val="008D2C85"/>
    <w:rsid w:val="008D7203"/>
    <w:rsid w:val="008D7B64"/>
    <w:rsid w:val="008E11E1"/>
    <w:rsid w:val="008E13B1"/>
    <w:rsid w:val="008F059D"/>
    <w:rsid w:val="008F06C3"/>
    <w:rsid w:val="008F1985"/>
    <w:rsid w:val="00931CD5"/>
    <w:rsid w:val="0094289A"/>
    <w:rsid w:val="0094619E"/>
    <w:rsid w:val="00950DA5"/>
    <w:rsid w:val="00957CF2"/>
    <w:rsid w:val="00963B7F"/>
    <w:rsid w:val="00972705"/>
    <w:rsid w:val="009764DF"/>
    <w:rsid w:val="009826D5"/>
    <w:rsid w:val="0098623C"/>
    <w:rsid w:val="00995338"/>
    <w:rsid w:val="009A18AA"/>
    <w:rsid w:val="009A2B07"/>
    <w:rsid w:val="009A4089"/>
    <w:rsid w:val="009A5222"/>
    <w:rsid w:val="009B28D2"/>
    <w:rsid w:val="009B70BC"/>
    <w:rsid w:val="009C322B"/>
    <w:rsid w:val="009D177C"/>
    <w:rsid w:val="009D2D5E"/>
    <w:rsid w:val="009E473B"/>
    <w:rsid w:val="009E6C2E"/>
    <w:rsid w:val="009F0C94"/>
    <w:rsid w:val="009F507E"/>
    <w:rsid w:val="009F7625"/>
    <w:rsid w:val="00A01D5C"/>
    <w:rsid w:val="00A052D3"/>
    <w:rsid w:val="00A104DF"/>
    <w:rsid w:val="00A1242A"/>
    <w:rsid w:val="00A12BE3"/>
    <w:rsid w:val="00A13E3A"/>
    <w:rsid w:val="00A25940"/>
    <w:rsid w:val="00A307F6"/>
    <w:rsid w:val="00A40815"/>
    <w:rsid w:val="00A50261"/>
    <w:rsid w:val="00A52418"/>
    <w:rsid w:val="00A5437C"/>
    <w:rsid w:val="00A54BCB"/>
    <w:rsid w:val="00A62A8D"/>
    <w:rsid w:val="00A6767B"/>
    <w:rsid w:val="00A702DB"/>
    <w:rsid w:val="00A71D69"/>
    <w:rsid w:val="00A7378A"/>
    <w:rsid w:val="00A73832"/>
    <w:rsid w:val="00A77133"/>
    <w:rsid w:val="00A77B55"/>
    <w:rsid w:val="00A82830"/>
    <w:rsid w:val="00A844E6"/>
    <w:rsid w:val="00A9226B"/>
    <w:rsid w:val="00A92FC0"/>
    <w:rsid w:val="00A94913"/>
    <w:rsid w:val="00A9745C"/>
    <w:rsid w:val="00AA26DF"/>
    <w:rsid w:val="00AA6354"/>
    <w:rsid w:val="00AA6BF7"/>
    <w:rsid w:val="00AA7E38"/>
    <w:rsid w:val="00AB3305"/>
    <w:rsid w:val="00AB3AF3"/>
    <w:rsid w:val="00AB5B74"/>
    <w:rsid w:val="00AC08EE"/>
    <w:rsid w:val="00AC286F"/>
    <w:rsid w:val="00AD04FA"/>
    <w:rsid w:val="00AE7968"/>
    <w:rsid w:val="00AF5689"/>
    <w:rsid w:val="00AF732B"/>
    <w:rsid w:val="00B057F9"/>
    <w:rsid w:val="00B06BF4"/>
    <w:rsid w:val="00B07B62"/>
    <w:rsid w:val="00B21936"/>
    <w:rsid w:val="00B22170"/>
    <w:rsid w:val="00B27A9D"/>
    <w:rsid w:val="00B303FD"/>
    <w:rsid w:val="00B3081E"/>
    <w:rsid w:val="00B37CA2"/>
    <w:rsid w:val="00B40747"/>
    <w:rsid w:val="00B51F4C"/>
    <w:rsid w:val="00B62A28"/>
    <w:rsid w:val="00B73863"/>
    <w:rsid w:val="00B80078"/>
    <w:rsid w:val="00B820A8"/>
    <w:rsid w:val="00B82285"/>
    <w:rsid w:val="00B8552B"/>
    <w:rsid w:val="00BB03C1"/>
    <w:rsid w:val="00BB2C34"/>
    <w:rsid w:val="00BC60C6"/>
    <w:rsid w:val="00BC6924"/>
    <w:rsid w:val="00BE5F2B"/>
    <w:rsid w:val="00BF0E6A"/>
    <w:rsid w:val="00BF4D35"/>
    <w:rsid w:val="00BF5738"/>
    <w:rsid w:val="00C0213A"/>
    <w:rsid w:val="00C06D0D"/>
    <w:rsid w:val="00C07B8A"/>
    <w:rsid w:val="00C149CF"/>
    <w:rsid w:val="00C164FC"/>
    <w:rsid w:val="00C24383"/>
    <w:rsid w:val="00C40633"/>
    <w:rsid w:val="00C43A20"/>
    <w:rsid w:val="00C45121"/>
    <w:rsid w:val="00C513D6"/>
    <w:rsid w:val="00C548E9"/>
    <w:rsid w:val="00C55475"/>
    <w:rsid w:val="00C60BEC"/>
    <w:rsid w:val="00C61A35"/>
    <w:rsid w:val="00C63A60"/>
    <w:rsid w:val="00C71938"/>
    <w:rsid w:val="00C72854"/>
    <w:rsid w:val="00C80EA3"/>
    <w:rsid w:val="00C81F0F"/>
    <w:rsid w:val="00C84031"/>
    <w:rsid w:val="00C841D2"/>
    <w:rsid w:val="00C86FD7"/>
    <w:rsid w:val="00C904B8"/>
    <w:rsid w:val="00C92884"/>
    <w:rsid w:val="00CA6CD0"/>
    <w:rsid w:val="00CB686B"/>
    <w:rsid w:val="00CC1CA1"/>
    <w:rsid w:val="00CE2451"/>
    <w:rsid w:val="00CE6840"/>
    <w:rsid w:val="00CE6D8E"/>
    <w:rsid w:val="00CF17F7"/>
    <w:rsid w:val="00CF63C6"/>
    <w:rsid w:val="00CF689C"/>
    <w:rsid w:val="00D047AF"/>
    <w:rsid w:val="00D07C3B"/>
    <w:rsid w:val="00D16B18"/>
    <w:rsid w:val="00D20020"/>
    <w:rsid w:val="00D216F8"/>
    <w:rsid w:val="00D24193"/>
    <w:rsid w:val="00D316C4"/>
    <w:rsid w:val="00D3177E"/>
    <w:rsid w:val="00D43A9A"/>
    <w:rsid w:val="00D4538B"/>
    <w:rsid w:val="00D45D25"/>
    <w:rsid w:val="00D462F5"/>
    <w:rsid w:val="00D51406"/>
    <w:rsid w:val="00D60AE2"/>
    <w:rsid w:val="00D60E46"/>
    <w:rsid w:val="00D61497"/>
    <w:rsid w:val="00D6407D"/>
    <w:rsid w:val="00D665E5"/>
    <w:rsid w:val="00D718D6"/>
    <w:rsid w:val="00D75B63"/>
    <w:rsid w:val="00D80196"/>
    <w:rsid w:val="00D820EA"/>
    <w:rsid w:val="00D85329"/>
    <w:rsid w:val="00D91156"/>
    <w:rsid w:val="00D93257"/>
    <w:rsid w:val="00D975D7"/>
    <w:rsid w:val="00DA40D5"/>
    <w:rsid w:val="00DB3216"/>
    <w:rsid w:val="00DB3D56"/>
    <w:rsid w:val="00DB441E"/>
    <w:rsid w:val="00DB65CB"/>
    <w:rsid w:val="00DC2ACF"/>
    <w:rsid w:val="00DC4470"/>
    <w:rsid w:val="00DD6B3B"/>
    <w:rsid w:val="00DE11C1"/>
    <w:rsid w:val="00DE399B"/>
    <w:rsid w:val="00DE3FB6"/>
    <w:rsid w:val="00DE6DCD"/>
    <w:rsid w:val="00DF5E46"/>
    <w:rsid w:val="00E0544D"/>
    <w:rsid w:val="00E10D50"/>
    <w:rsid w:val="00E251D3"/>
    <w:rsid w:val="00E31062"/>
    <w:rsid w:val="00E35739"/>
    <w:rsid w:val="00E4210F"/>
    <w:rsid w:val="00E42B40"/>
    <w:rsid w:val="00E44C3F"/>
    <w:rsid w:val="00E5014B"/>
    <w:rsid w:val="00E6209F"/>
    <w:rsid w:val="00E64B2E"/>
    <w:rsid w:val="00E65738"/>
    <w:rsid w:val="00E77020"/>
    <w:rsid w:val="00E8012F"/>
    <w:rsid w:val="00E829CB"/>
    <w:rsid w:val="00E857CC"/>
    <w:rsid w:val="00E90246"/>
    <w:rsid w:val="00E90E35"/>
    <w:rsid w:val="00E92094"/>
    <w:rsid w:val="00E93B3B"/>
    <w:rsid w:val="00E9522F"/>
    <w:rsid w:val="00E9681A"/>
    <w:rsid w:val="00EA2C92"/>
    <w:rsid w:val="00EA4707"/>
    <w:rsid w:val="00EA5264"/>
    <w:rsid w:val="00EB343B"/>
    <w:rsid w:val="00EB75D9"/>
    <w:rsid w:val="00EC667C"/>
    <w:rsid w:val="00ED0647"/>
    <w:rsid w:val="00ED1D73"/>
    <w:rsid w:val="00EE6C27"/>
    <w:rsid w:val="00EF2A62"/>
    <w:rsid w:val="00EF5DD5"/>
    <w:rsid w:val="00F0198D"/>
    <w:rsid w:val="00F0257B"/>
    <w:rsid w:val="00F15A50"/>
    <w:rsid w:val="00F2128C"/>
    <w:rsid w:val="00F24568"/>
    <w:rsid w:val="00F24755"/>
    <w:rsid w:val="00F42086"/>
    <w:rsid w:val="00F42C7A"/>
    <w:rsid w:val="00F50169"/>
    <w:rsid w:val="00F53D5F"/>
    <w:rsid w:val="00F55BC4"/>
    <w:rsid w:val="00F7779A"/>
    <w:rsid w:val="00F80FB8"/>
    <w:rsid w:val="00F83A61"/>
    <w:rsid w:val="00F84713"/>
    <w:rsid w:val="00F927A3"/>
    <w:rsid w:val="00F92AC6"/>
    <w:rsid w:val="00FA17E9"/>
    <w:rsid w:val="00FA7258"/>
    <w:rsid w:val="00FA781A"/>
    <w:rsid w:val="00FB1ED2"/>
    <w:rsid w:val="00FC3BC3"/>
    <w:rsid w:val="00FC4C8C"/>
    <w:rsid w:val="00FD4CF0"/>
    <w:rsid w:val="00FD6A2C"/>
    <w:rsid w:val="00FD74C1"/>
    <w:rsid w:val="00FE4252"/>
    <w:rsid w:val="00FF1A95"/>
    <w:rsid w:val="00FF1BF7"/>
    <w:rsid w:val="00FF21CE"/>
    <w:rsid w:val="00FF2230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FDF26"/>
  <w15:docId w15:val="{29EF931D-2696-475D-8DE4-82B8D3D7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1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A13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3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67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5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A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A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A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A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5A92"/>
    <w:pPr>
      <w:ind w:left="720"/>
      <w:contextualSpacing/>
    </w:pPr>
  </w:style>
  <w:style w:type="paragraph" w:styleId="Revize">
    <w:name w:val="Revision"/>
    <w:hidden/>
    <w:uiPriority w:val="99"/>
    <w:semiHidden/>
    <w:rsid w:val="00C0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44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441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06E27-8173-4055-9C34-A8F0E6BA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Hajzler;Ing. Přemysl Strážnický, Ph.D.</dc:creator>
  <cp:lastModifiedBy>Pavla Antonická</cp:lastModifiedBy>
  <cp:revision>2</cp:revision>
  <cp:lastPrinted>2023-07-28T12:08:00Z</cp:lastPrinted>
  <dcterms:created xsi:type="dcterms:W3CDTF">2026-01-26T13:27:00Z</dcterms:created>
  <dcterms:modified xsi:type="dcterms:W3CDTF">2026-01-26T13:27:00Z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a92c80395272ae4e7c58eb276e58e877d5136d8d97985eaf1a24e2174891aee2</vt:lpwstr>
  </property>
</Properties>
</file>