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6C0C7" w14:textId="69BACC98" w:rsidR="00855E1F" w:rsidRPr="0058517E" w:rsidRDefault="0058517E" w:rsidP="0058517E">
      <w:pPr>
        <w:pStyle w:val="Nadpis1"/>
        <w:jc w:val="right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58517E">
        <w:rPr>
          <w:rFonts w:ascii="Times New Roman" w:hAnsi="Times New Roman" w:cs="Times New Roman"/>
          <w:color w:val="auto"/>
          <w:sz w:val="24"/>
          <w:szCs w:val="24"/>
          <w:lang w:val="en-GB"/>
        </w:rPr>
        <w:t>Annex</w:t>
      </w:r>
      <w:r w:rsidR="00855E1F" w:rsidRPr="0058517E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1</w:t>
      </w:r>
    </w:p>
    <w:p w14:paraId="4E38D01E" w14:textId="7877F5E0" w:rsidR="007F125F" w:rsidRPr="0058517E" w:rsidRDefault="0058517E" w:rsidP="00D137A1">
      <w:pPr>
        <w:pStyle w:val="Nadpis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r w:rsidRPr="0058517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Internal Competition to Support International Cooperation in </w:t>
      </w:r>
      <w:r w:rsidR="00903A1F" w:rsidRPr="0058517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202</w:t>
      </w:r>
      <w:r w:rsidR="00F21C6B" w:rsidRPr="0058517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6</w:t>
      </w:r>
      <w:r w:rsidR="00D137A1" w:rsidRPr="0058517E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 </w:t>
      </w:r>
    </w:p>
    <w:p w14:paraId="4E38D020" w14:textId="77777777" w:rsidR="001A1940" w:rsidRPr="0058517E" w:rsidRDefault="001A1940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lang w:val="en-GB"/>
        </w:rPr>
      </w:pPr>
    </w:p>
    <w:p w14:paraId="4E38D021" w14:textId="2D1069FC" w:rsidR="001A1940" w:rsidRPr="0058517E" w:rsidRDefault="0058517E" w:rsidP="005851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bookmarkStart w:id="0" w:name="_GoBack"/>
      <w:r w:rsidRPr="0058517E">
        <w:rPr>
          <w:rFonts w:ascii="Times New Roman" w:hAnsi="Times New Roman" w:cs="Times New Roman"/>
          <w:b/>
          <w:sz w:val="24"/>
          <w:lang w:val="en-GB"/>
        </w:rPr>
        <w:t>Application Form</w:t>
      </w:r>
    </w:p>
    <w:bookmarkEnd w:id="0"/>
    <w:p w14:paraId="4E38D022" w14:textId="77777777" w:rsidR="007F125F" w:rsidRPr="0058517E" w:rsidRDefault="007F125F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A738D2" w:rsidRPr="0058517E" w14:paraId="4E38D029" w14:textId="77777777" w:rsidTr="00300B75">
        <w:trPr>
          <w:trHeight w:hRule="exact" w:val="2656"/>
        </w:trPr>
        <w:tc>
          <w:tcPr>
            <w:tcW w:w="9062" w:type="dxa"/>
            <w:gridSpan w:val="2"/>
          </w:tcPr>
          <w:p w14:paraId="70551E1C" w14:textId="77777777" w:rsidR="00236BB3" w:rsidRPr="00FE76AA" w:rsidRDefault="00236BB3" w:rsidP="00236BB3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Type of mobility (activity)</w:t>
            </w:r>
          </w:p>
          <w:p w14:paraId="0C710A71" w14:textId="77777777" w:rsidR="00236BB3" w:rsidRDefault="00236BB3" w:rsidP="00236BB3">
            <w:pPr>
              <w:widowControl w:val="0"/>
              <w:rPr>
                <w:rFonts w:ascii="Times New Roman" w:hAnsi="Times New Roman" w:cs="Times New Roman"/>
                <w:i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(cross out if not applicable</w:t>
            </w:r>
            <w:r w:rsidRPr="00FE76AA">
              <w:rPr>
                <w:rFonts w:ascii="Times New Roman" w:hAnsi="Times New Roman" w:cs="Times New Roman"/>
                <w:i/>
                <w:sz w:val="16"/>
                <w:lang w:val="en-GB"/>
              </w:rPr>
              <w:t>)</w:t>
            </w:r>
          </w:p>
          <w:p w14:paraId="67AA44AD" w14:textId="77777777" w:rsidR="00236BB3" w:rsidRPr="00FE76AA" w:rsidRDefault="00236BB3" w:rsidP="00236BB3">
            <w:pPr>
              <w:widowControl w:val="0"/>
              <w:rPr>
                <w:rFonts w:ascii="Times New Roman" w:hAnsi="Times New Roman" w:cs="Times New Roman"/>
                <w:i/>
                <w:sz w:val="16"/>
                <w:lang w:val="en-GB"/>
              </w:rPr>
            </w:pPr>
          </w:p>
          <w:p w14:paraId="0A198076" w14:textId="387994B3" w:rsidR="00236BB3" w:rsidRPr="00FE76AA" w:rsidRDefault="00236BB3" w:rsidP="00C54FD8">
            <w:pPr>
              <w:pStyle w:val="Seznam1"/>
              <w:widowControl w:val="0"/>
              <w:numPr>
                <w:ilvl w:val="1"/>
                <w:numId w:val="3"/>
              </w:numPr>
              <w:spacing w:before="40"/>
              <w:rPr>
                <w:sz w:val="22"/>
                <w:szCs w:val="22"/>
                <w:lang w:val="en-GB"/>
              </w:rPr>
            </w:pPr>
            <w:r w:rsidRPr="00FE76AA">
              <w:rPr>
                <w:sz w:val="22"/>
                <w:szCs w:val="22"/>
                <w:lang w:val="en-GB"/>
              </w:rPr>
              <w:t xml:space="preserve">Support of international mobility of doctoral students at TBU </w:t>
            </w:r>
          </w:p>
          <w:p w14:paraId="0F61D9A8" w14:textId="77777777" w:rsidR="00236BB3" w:rsidRPr="00FE76AA" w:rsidRDefault="00236BB3" w:rsidP="00236BB3">
            <w:pPr>
              <w:pStyle w:val="Seznam1"/>
              <w:widowControl w:val="0"/>
              <w:numPr>
                <w:ilvl w:val="1"/>
                <w:numId w:val="3"/>
              </w:numPr>
              <w:spacing w:before="40"/>
              <w:rPr>
                <w:lang w:val="en-GB"/>
              </w:rPr>
            </w:pPr>
            <w:r w:rsidRPr="00FE76AA">
              <w:rPr>
                <w:sz w:val="22"/>
                <w:szCs w:val="22"/>
                <w:lang w:val="en-GB"/>
              </w:rPr>
              <w:t xml:space="preserve">Support of </w:t>
            </w:r>
            <w:r>
              <w:rPr>
                <w:sz w:val="22"/>
                <w:szCs w:val="22"/>
                <w:lang w:val="en-GB"/>
              </w:rPr>
              <w:t>long</w:t>
            </w:r>
            <w:r w:rsidRPr="00FE76AA">
              <w:rPr>
                <w:sz w:val="22"/>
                <w:szCs w:val="22"/>
                <w:lang w:val="en-GB"/>
              </w:rPr>
              <w:t xml:space="preserve">-term international mobility of TBU </w:t>
            </w:r>
            <w:r>
              <w:rPr>
                <w:sz w:val="22"/>
                <w:szCs w:val="22"/>
                <w:lang w:val="en-GB"/>
              </w:rPr>
              <w:t>staff</w:t>
            </w:r>
          </w:p>
          <w:p w14:paraId="7E5C1507" w14:textId="74158F39" w:rsidR="00793B89" w:rsidRDefault="00236BB3" w:rsidP="00793B89">
            <w:pPr>
              <w:pStyle w:val="Seznam1"/>
              <w:widowControl w:val="0"/>
              <w:numPr>
                <w:ilvl w:val="1"/>
                <w:numId w:val="3"/>
              </w:numPr>
              <w:suppressLineNumbers/>
              <w:suppressAutoHyphens/>
              <w:spacing w:before="40"/>
              <w:rPr>
                <w:sz w:val="22"/>
                <w:szCs w:val="22"/>
                <w:lang w:val="en-GB"/>
              </w:rPr>
            </w:pPr>
            <w:r w:rsidRPr="00FE76AA">
              <w:rPr>
                <w:sz w:val="22"/>
                <w:szCs w:val="22"/>
                <w:lang w:val="en-GB"/>
              </w:rPr>
              <w:t xml:space="preserve">Support </w:t>
            </w:r>
            <w:r>
              <w:rPr>
                <w:sz w:val="22"/>
                <w:szCs w:val="22"/>
                <w:lang w:val="en-GB"/>
              </w:rPr>
              <w:t>of short</w:t>
            </w:r>
            <w:r w:rsidRPr="00FE76AA">
              <w:rPr>
                <w:sz w:val="22"/>
                <w:szCs w:val="22"/>
                <w:lang w:val="en-GB"/>
              </w:rPr>
              <w:t xml:space="preserve">-term international mobility of TBU </w:t>
            </w:r>
            <w:r w:rsidR="00D86715">
              <w:rPr>
                <w:sz w:val="22"/>
                <w:szCs w:val="22"/>
                <w:lang w:val="en-GB"/>
              </w:rPr>
              <w:t>staff</w:t>
            </w:r>
          </w:p>
          <w:p w14:paraId="4E38D028" w14:textId="2B4A798F" w:rsidR="00DB7279" w:rsidRPr="00793B89" w:rsidRDefault="00236BB3" w:rsidP="00C54FD8">
            <w:pPr>
              <w:pStyle w:val="Seznam1"/>
              <w:widowControl w:val="0"/>
              <w:numPr>
                <w:ilvl w:val="1"/>
                <w:numId w:val="3"/>
              </w:numPr>
              <w:suppressLineNumbers/>
              <w:suppressAutoHyphens/>
              <w:spacing w:before="40"/>
              <w:rPr>
                <w:sz w:val="22"/>
                <w:szCs w:val="22"/>
                <w:lang w:val="en-GB"/>
              </w:rPr>
            </w:pPr>
            <w:r w:rsidRPr="00793B89">
              <w:rPr>
                <w:sz w:val="22"/>
                <w:szCs w:val="22"/>
                <w:lang w:val="en-GB"/>
              </w:rPr>
              <w:t xml:space="preserve">Support of incoming mobility </w:t>
            </w:r>
            <w:r w:rsidR="000667D5">
              <w:rPr>
                <w:sz w:val="22"/>
                <w:szCs w:val="22"/>
                <w:lang w:val="en-GB"/>
              </w:rPr>
              <w:t>of international academics,</w:t>
            </w:r>
            <w:r w:rsidRPr="00793B89">
              <w:rPr>
                <w:sz w:val="22"/>
                <w:szCs w:val="22"/>
                <w:lang w:val="en-GB"/>
              </w:rPr>
              <w:t xml:space="preserve"> </w:t>
            </w:r>
            <w:r w:rsidR="00CC0B6A">
              <w:rPr>
                <w:sz w:val="22"/>
                <w:szCs w:val="22"/>
                <w:lang w:val="en-GB"/>
              </w:rPr>
              <w:t xml:space="preserve">researchers and </w:t>
            </w:r>
            <w:r w:rsidRPr="00793B89">
              <w:rPr>
                <w:sz w:val="22"/>
                <w:szCs w:val="22"/>
                <w:lang w:val="en-GB"/>
              </w:rPr>
              <w:t>non-</w:t>
            </w:r>
            <w:r w:rsidR="00C811C4">
              <w:rPr>
                <w:sz w:val="22"/>
                <w:szCs w:val="22"/>
                <w:lang w:val="en-GB"/>
              </w:rPr>
              <w:t xml:space="preserve">academic experts at TBU </w:t>
            </w:r>
          </w:p>
        </w:tc>
      </w:tr>
      <w:tr w:rsidR="00236BB3" w:rsidRPr="0058517E" w14:paraId="4E38D02C" w14:textId="77777777" w:rsidTr="00A1243F">
        <w:tc>
          <w:tcPr>
            <w:tcW w:w="3823" w:type="dxa"/>
          </w:tcPr>
          <w:p w14:paraId="4E38D02A" w14:textId="24D60DBC" w:rsidR="00236BB3" w:rsidRPr="0058517E" w:rsidRDefault="00236BB3" w:rsidP="00236BB3">
            <w:pPr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Name and surname of applicant:</w:t>
            </w:r>
          </w:p>
        </w:tc>
        <w:tc>
          <w:tcPr>
            <w:tcW w:w="5239" w:type="dxa"/>
          </w:tcPr>
          <w:p w14:paraId="4E38D02B" w14:textId="77777777" w:rsidR="00236BB3" w:rsidRPr="0058517E" w:rsidRDefault="00236BB3" w:rsidP="00236BB3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236BB3" w:rsidRPr="0058517E" w14:paraId="4E38D02F" w14:textId="77777777" w:rsidTr="00A1243F">
        <w:tc>
          <w:tcPr>
            <w:tcW w:w="3823" w:type="dxa"/>
          </w:tcPr>
          <w:p w14:paraId="4E38D02D" w14:textId="3122B177" w:rsidR="00236BB3" w:rsidRPr="0058517E" w:rsidRDefault="00236BB3" w:rsidP="00236BB3">
            <w:pPr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Component part:</w:t>
            </w:r>
          </w:p>
        </w:tc>
        <w:tc>
          <w:tcPr>
            <w:tcW w:w="5239" w:type="dxa"/>
          </w:tcPr>
          <w:p w14:paraId="4E38D02E" w14:textId="77777777" w:rsidR="00236BB3" w:rsidRPr="0058517E" w:rsidRDefault="00236BB3" w:rsidP="00236BB3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236BB3" w:rsidRPr="0058517E" w14:paraId="4E38D032" w14:textId="77777777" w:rsidTr="00A1243F">
        <w:tc>
          <w:tcPr>
            <w:tcW w:w="3823" w:type="dxa"/>
          </w:tcPr>
          <w:p w14:paraId="4E38D030" w14:textId="4083EDF5" w:rsidR="00236BB3" w:rsidRPr="0058517E" w:rsidRDefault="00236BB3" w:rsidP="00236BB3">
            <w:pPr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Identification of the foreign/collaborating institution:</w:t>
            </w:r>
          </w:p>
        </w:tc>
        <w:tc>
          <w:tcPr>
            <w:tcW w:w="5239" w:type="dxa"/>
          </w:tcPr>
          <w:p w14:paraId="4E38D031" w14:textId="77777777" w:rsidR="00236BB3" w:rsidRPr="0058517E" w:rsidRDefault="00236BB3" w:rsidP="00236BB3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236BB3" w:rsidRPr="0058517E" w14:paraId="4E38D035" w14:textId="77777777" w:rsidTr="00A1243F">
        <w:tc>
          <w:tcPr>
            <w:tcW w:w="3823" w:type="dxa"/>
          </w:tcPr>
          <w:p w14:paraId="4E38D033" w14:textId="365C2951" w:rsidR="00236BB3" w:rsidRPr="0058517E" w:rsidRDefault="00236BB3" w:rsidP="00236BB3">
            <w:pPr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Mobility period:</w:t>
            </w:r>
          </w:p>
        </w:tc>
        <w:tc>
          <w:tcPr>
            <w:tcW w:w="5239" w:type="dxa"/>
          </w:tcPr>
          <w:p w14:paraId="4E38D034" w14:textId="77777777" w:rsidR="00236BB3" w:rsidRPr="0058517E" w:rsidRDefault="00236BB3" w:rsidP="00236BB3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236BB3" w:rsidRPr="0058517E" w14:paraId="4E38D03B" w14:textId="77777777" w:rsidTr="00A1243F">
        <w:tc>
          <w:tcPr>
            <w:tcW w:w="3823" w:type="dxa"/>
          </w:tcPr>
          <w:p w14:paraId="4E38D036" w14:textId="76E46D2F" w:rsidR="00236BB3" w:rsidRPr="0058517E" w:rsidRDefault="00236BB3" w:rsidP="00236BB3">
            <w:pPr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Preliminary cost calculation with listing of items, including substantiation:</w:t>
            </w:r>
          </w:p>
        </w:tc>
        <w:tc>
          <w:tcPr>
            <w:tcW w:w="5239" w:type="dxa"/>
          </w:tcPr>
          <w:p w14:paraId="4E38D038" w14:textId="77777777" w:rsidR="00236BB3" w:rsidRPr="0058517E" w:rsidRDefault="00236BB3" w:rsidP="00236BB3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3A" w14:textId="77777777" w:rsidR="00236BB3" w:rsidRPr="0058517E" w:rsidRDefault="00236BB3" w:rsidP="00236BB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6BB3" w:rsidRPr="0058517E" w14:paraId="61E9490F" w14:textId="77777777" w:rsidTr="00A1243F">
        <w:tc>
          <w:tcPr>
            <w:tcW w:w="3823" w:type="dxa"/>
          </w:tcPr>
          <w:p w14:paraId="08A97048" w14:textId="3B8F0CA5" w:rsidR="00236BB3" w:rsidRPr="0058517E" w:rsidRDefault="00236BB3" w:rsidP="00236BB3">
            <w:pPr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Amount of funding applied for and expected to be allocated from the Programme Aimed to Support the Strategic Management</w:t>
            </w:r>
            <w:r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5239" w:type="dxa"/>
          </w:tcPr>
          <w:p w14:paraId="67451FFE" w14:textId="77777777" w:rsidR="00236BB3" w:rsidRPr="0058517E" w:rsidRDefault="00236BB3" w:rsidP="00236BB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6BB3" w:rsidRPr="0058517E" w14:paraId="463B4A9A" w14:textId="77777777" w:rsidTr="00A1243F">
        <w:tc>
          <w:tcPr>
            <w:tcW w:w="3823" w:type="dxa"/>
          </w:tcPr>
          <w:p w14:paraId="396901CD" w14:textId="5DF5F4FF" w:rsidR="00236BB3" w:rsidRPr="0058517E" w:rsidRDefault="00236BB3" w:rsidP="00236BB3">
            <w:pPr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eastAsiaTheme="minorHAnsi" w:hAnsi="Times New Roman" w:cs="Times New Roman"/>
                <w:lang w:val="en-GB"/>
              </w:rPr>
              <w:t xml:space="preserve">Amount of financial participation by the relevant component part (See the </w:t>
            </w:r>
            <w:r w:rsidR="00EE13A7" w:rsidRPr="00EE13A7">
              <w:rPr>
                <w:rFonts w:ascii="Times New Roman" w:eastAsiaTheme="minorHAnsi" w:hAnsi="Times New Roman" w:cs="Times New Roman"/>
                <w:lang w:val="en-GB"/>
              </w:rPr>
              <w:t>terms and conditions of the competition</w:t>
            </w:r>
            <w:r w:rsidRPr="00FE76AA">
              <w:rPr>
                <w:rFonts w:ascii="Times New Roman" w:eastAsiaTheme="minorHAnsi" w:hAnsi="Times New Roman" w:cs="Times New Roman"/>
                <w:lang w:val="en-GB"/>
              </w:rPr>
              <w:t>)</w:t>
            </w:r>
            <w:r>
              <w:rPr>
                <w:rFonts w:ascii="Times New Roman" w:eastAsiaTheme="minorHAnsi" w:hAnsi="Times New Roman" w:cs="Times New Roman"/>
                <w:lang w:val="en-GB"/>
              </w:rPr>
              <w:t>:</w:t>
            </w:r>
          </w:p>
        </w:tc>
        <w:tc>
          <w:tcPr>
            <w:tcW w:w="5239" w:type="dxa"/>
          </w:tcPr>
          <w:p w14:paraId="0C76D7A3" w14:textId="77777777" w:rsidR="00236BB3" w:rsidRPr="0058517E" w:rsidRDefault="00236BB3" w:rsidP="00236BB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F125F" w:rsidRPr="0058517E" w14:paraId="4E38D05A" w14:textId="77777777" w:rsidTr="00A1243F">
        <w:tc>
          <w:tcPr>
            <w:tcW w:w="3823" w:type="dxa"/>
          </w:tcPr>
          <w:p w14:paraId="24E54421" w14:textId="77777777" w:rsidR="00A1243F" w:rsidRPr="00FE76AA" w:rsidRDefault="00A1243F" w:rsidP="00A1243F">
            <w:pPr>
              <w:widowControl w:val="0"/>
              <w:rPr>
                <w:rFonts w:ascii="Times New Roman" w:hAnsi="Times New Roman" w:cs="Times New Roman"/>
                <w:lang w:val="en-GB"/>
              </w:rPr>
            </w:pPr>
            <w:r w:rsidRPr="00FE76AA">
              <w:rPr>
                <w:rFonts w:ascii="Times New Roman" w:hAnsi="Times New Roman" w:cs="Times New Roman"/>
                <w:lang w:val="en-GB"/>
              </w:rPr>
              <w:t>Planned benefit for TBU including the expected outputs:</w:t>
            </w:r>
          </w:p>
          <w:p w14:paraId="0A736C21" w14:textId="77777777" w:rsidR="00A1243F" w:rsidRPr="00FE76AA" w:rsidRDefault="00A1243F" w:rsidP="00A1243F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(recommended to take up approximately half a standard page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>)</w:t>
            </w:r>
          </w:p>
          <w:p w14:paraId="0907D2B5" w14:textId="77777777" w:rsidR="00A1243F" w:rsidRPr="00FE76AA" w:rsidRDefault="00A1243F" w:rsidP="00A1243F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0C2B1D62" w14:textId="77777777" w:rsidR="00A1243F" w:rsidRPr="00FE76AA" w:rsidRDefault="00A1243F" w:rsidP="00A1243F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Examples of specific outputs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>:</w:t>
            </w:r>
          </w:p>
          <w:p w14:paraId="6D12F1D8" w14:textId="77777777" w:rsidR="00A1243F" w:rsidRPr="00FE76AA" w:rsidRDefault="00A1243F" w:rsidP="00A1243F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0AD4E2FC" w14:textId="77777777" w:rsidR="00A1243F" w:rsidRPr="00FE76AA" w:rsidRDefault="00A1243F" w:rsidP="00A1243F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 xml:space="preserve">1. </w:t>
            </w:r>
            <w:r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Work on research outputs to be published in journals with an impact factor, to be included in the Register of Artistic Results – A/B (title of the publication in preparation, stage of preparation/finalization, research journal chosen for publication to which the article is to be sent, or has been sent already, etc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 xml:space="preserve">.) </w:t>
            </w:r>
          </w:p>
          <w:p w14:paraId="2414863C" w14:textId="77777777" w:rsidR="00A1243F" w:rsidRPr="00FE76AA" w:rsidRDefault="00A1243F" w:rsidP="00A1243F">
            <w:pPr>
              <w:widowControl w:val="0"/>
              <w:rPr>
                <w:rFonts w:ascii="Times New Roman" w:hAnsi="Times New Roman" w:cs="Times New Roman"/>
                <w:sz w:val="16"/>
                <w:lang w:val="en-GB"/>
              </w:rPr>
            </w:pP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 xml:space="preserve">2. </w:t>
            </w:r>
            <w:r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Preparation of a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n application for funding to be </w:t>
            </w:r>
            <w:r w:rsidRPr="00FE76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provided to a research project (title, call, expected source of funding – EU/CR/Other, project partners, etc</w:t>
            </w:r>
            <w:r w:rsidRPr="00FE76AA">
              <w:rPr>
                <w:rFonts w:ascii="Times New Roman" w:hAnsi="Times New Roman" w:cs="Times New Roman"/>
                <w:sz w:val="16"/>
                <w:lang w:val="en-GB"/>
              </w:rPr>
              <w:t>.).</w:t>
            </w:r>
          </w:p>
          <w:p w14:paraId="4E38D047" w14:textId="7547F628" w:rsidR="002515FB" w:rsidRPr="0058517E" w:rsidRDefault="002515FB" w:rsidP="00F21C6B">
            <w:pPr>
              <w:rPr>
                <w:rFonts w:ascii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5239" w:type="dxa"/>
          </w:tcPr>
          <w:p w14:paraId="4E38D048" w14:textId="77777777" w:rsidR="007F125F" w:rsidRPr="0058517E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49" w14:textId="77777777" w:rsidR="007F125F" w:rsidRPr="0058517E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4A" w14:textId="77777777" w:rsidR="002515FB" w:rsidRPr="0058517E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4B" w14:textId="77777777" w:rsidR="002515FB" w:rsidRPr="0058517E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4E" w14:textId="77777777" w:rsidR="002515FB" w:rsidRPr="0058517E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4F" w14:textId="77777777" w:rsidR="002515FB" w:rsidRPr="0058517E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1" w14:textId="77777777" w:rsidR="002515FB" w:rsidRPr="0058517E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2" w14:textId="77777777" w:rsidR="007F125F" w:rsidRPr="0058517E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4" w14:textId="77777777" w:rsidR="007F125F" w:rsidRPr="0058517E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5" w14:textId="77777777" w:rsidR="007F125F" w:rsidRPr="0058517E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7007A914" w14:textId="31B515A7" w:rsidR="00407440" w:rsidRPr="0058517E" w:rsidRDefault="00407440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8" w14:textId="77777777" w:rsidR="007F125F" w:rsidRPr="0058517E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9" w14:textId="77777777" w:rsidR="007F125F" w:rsidRPr="0058517E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E38D05B" w14:textId="77777777" w:rsidR="00703B2F" w:rsidRPr="0058517E" w:rsidRDefault="00703B2F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38D05C" w14:textId="10E5A386" w:rsidR="0067257E" w:rsidRPr="0058517E" w:rsidRDefault="00A1243F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E76AA">
        <w:rPr>
          <w:rFonts w:ascii="Times New Roman" w:hAnsi="Times New Roman" w:cs="Times New Roman"/>
          <w:lang w:val="en-GB"/>
        </w:rPr>
        <w:t>Signature of the applicant and date</w:t>
      </w:r>
      <w:r w:rsidR="0067257E" w:rsidRPr="0058517E">
        <w:rPr>
          <w:rFonts w:ascii="Times New Roman" w:hAnsi="Times New Roman" w:cs="Times New Roman"/>
          <w:lang w:val="en-GB"/>
        </w:rPr>
        <w:t>:</w:t>
      </w:r>
    </w:p>
    <w:p w14:paraId="4E38D05E" w14:textId="77777777" w:rsidR="00F25328" w:rsidRPr="0058517E" w:rsidRDefault="00F25328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A2BC64F" w14:textId="77777777" w:rsidR="00A1243F" w:rsidRPr="00FE76AA" w:rsidRDefault="00A1243F" w:rsidP="00A1243F">
      <w:pPr>
        <w:widowControl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FE76AA">
        <w:rPr>
          <w:rFonts w:ascii="Times New Roman" w:hAnsi="Times New Roman" w:cs="Times New Roman"/>
          <w:lang w:val="en-GB"/>
        </w:rPr>
        <w:t>Certified as accurate and approved by the component part* and date:</w:t>
      </w:r>
    </w:p>
    <w:p w14:paraId="4E38D060" w14:textId="24A5D6DD" w:rsidR="0067257E" w:rsidRPr="00A1243F" w:rsidRDefault="00F960FD" w:rsidP="00A1243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*</w:t>
      </w:r>
      <w:r w:rsidR="00A1243F" w:rsidRPr="00A1243F">
        <w:rPr>
          <w:rFonts w:ascii="Times New Roman" w:hAnsi="Times New Roman" w:cs="Times New Roman"/>
          <w:sz w:val="18"/>
          <w:szCs w:val="18"/>
          <w:lang w:val="en-GB"/>
        </w:rPr>
        <w:t>Approved by the Faculty coordinator authorized to sign (Deputy Director of the CPS on behalf of the UNI/CPS</w:t>
      </w:r>
      <w:r w:rsidR="007634CC" w:rsidRPr="00A1243F">
        <w:rPr>
          <w:rFonts w:ascii="Times New Roman" w:hAnsi="Times New Roman" w:cs="Times New Roman"/>
          <w:sz w:val="18"/>
          <w:szCs w:val="18"/>
          <w:lang w:val="en-GB"/>
        </w:rPr>
        <w:t>).</w:t>
      </w:r>
    </w:p>
    <w:p w14:paraId="759D1425" w14:textId="261ACBE6" w:rsidR="00A75483" w:rsidRPr="00A1243F" w:rsidRDefault="00A75483" w:rsidP="0067257E">
      <w:pPr>
        <w:spacing w:after="0" w:line="240" w:lineRule="auto"/>
        <w:rPr>
          <w:rFonts w:ascii="Times New Roman" w:hAnsi="Times New Roman" w:cs="Times New Roman"/>
          <w:sz w:val="12"/>
          <w:szCs w:val="12"/>
          <w:lang w:val="en-GB"/>
        </w:rPr>
      </w:pPr>
    </w:p>
    <w:p w14:paraId="51BEFACF" w14:textId="1B5EA5B7" w:rsidR="00A75483" w:rsidRPr="0058517E" w:rsidRDefault="00A1243F" w:rsidP="00A1243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A1243F">
        <w:rPr>
          <w:rFonts w:ascii="Times New Roman" w:hAnsi="Times New Roman" w:cs="Times New Roman"/>
          <w:lang w:val="en-GB"/>
        </w:rPr>
        <w:t>In the case of Clause a), also statement by the supervisor</w:t>
      </w:r>
      <w:r w:rsidR="00A75483" w:rsidRPr="0058517E">
        <w:rPr>
          <w:rFonts w:ascii="Times New Roman" w:hAnsi="Times New Roman" w:cs="Times New Roman"/>
          <w:lang w:val="en-GB"/>
        </w:rPr>
        <w:t>:</w:t>
      </w:r>
    </w:p>
    <w:p w14:paraId="4E38D062" w14:textId="77777777" w:rsidR="0067257E" w:rsidRPr="0058517E" w:rsidRDefault="0067257E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38D064" w14:textId="65550BEC" w:rsidR="003C2F2A" w:rsidRPr="0058517E" w:rsidRDefault="00A1243F" w:rsidP="00A1243F">
      <w:pPr>
        <w:spacing w:after="0" w:line="240" w:lineRule="auto"/>
        <w:rPr>
          <w:i/>
          <w:color w:val="000000" w:themeColor="text1"/>
          <w:sz w:val="20"/>
          <w:lang w:val="en-GB"/>
        </w:rPr>
      </w:pPr>
      <w:r w:rsidRPr="00FE76AA">
        <w:rPr>
          <w:rFonts w:ascii="Times New Roman" w:hAnsi="Times New Roman" w:cs="Times New Roman"/>
          <w:lang w:val="en-GB"/>
        </w:rPr>
        <w:t>Dean (Director</w:t>
      </w:r>
      <w:r w:rsidR="0067257E" w:rsidRPr="0058517E">
        <w:rPr>
          <w:rFonts w:ascii="Times New Roman" w:hAnsi="Times New Roman" w:cs="Times New Roman"/>
          <w:lang w:val="en-GB"/>
        </w:rPr>
        <w:t>):</w:t>
      </w:r>
      <w:r w:rsidR="0067257E" w:rsidRPr="0058517E">
        <w:rPr>
          <w:rFonts w:ascii="Times New Roman" w:hAnsi="Times New Roman" w:cs="Times New Roman"/>
          <w:lang w:val="en-GB"/>
        </w:rPr>
        <w:tab/>
      </w:r>
      <w:r w:rsidR="0067257E" w:rsidRPr="0058517E">
        <w:rPr>
          <w:rFonts w:ascii="Times New Roman" w:hAnsi="Times New Roman" w:cs="Times New Roman"/>
          <w:lang w:val="en-GB"/>
        </w:rPr>
        <w:tab/>
      </w:r>
      <w:r w:rsidR="0067257E" w:rsidRPr="0058517E">
        <w:rPr>
          <w:rFonts w:ascii="Times New Roman" w:hAnsi="Times New Roman" w:cs="Times New Roman"/>
          <w:lang w:val="en-GB"/>
        </w:rPr>
        <w:tab/>
      </w:r>
      <w:r w:rsidR="0067257E" w:rsidRPr="0058517E">
        <w:rPr>
          <w:rFonts w:ascii="Times New Roman" w:hAnsi="Times New Roman" w:cs="Times New Roman"/>
          <w:lang w:val="en-GB"/>
        </w:rPr>
        <w:tab/>
      </w:r>
      <w:r w:rsidR="0067257E" w:rsidRPr="0058517E">
        <w:rPr>
          <w:rFonts w:ascii="Times New Roman" w:hAnsi="Times New Roman" w:cs="Times New Roman"/>
          <w:lang w:val="en-GB"/>
        </w:rPr>
        <w:tab/>
      </w:r>
      <w:r w:rsidR="0067257E" w:rsidRPr="0058517E">
        <w:rPr>
          <w:rFonts w:ascii="Times New Roman" w:hAnsi="Times New Roman" w:cs="Times New Roman"/>
          <w:lang w:val="en-GB"/>
        </w:rPr>
        <w:tab/>
      </w:r>
      <w:r w:rsidRPr="00FE76AA">
        <w:rPr>
          <w:rFonts w:ascii="Times New Roman" w:hAnsi="Times New Roman" w:cs="Times New Roman"/>
          <w:lang w:val="en-GB"/>
        </w:rPr>
        <w:t>Secretary (Financial manager</w:t>
      </w:r>
      <w:r w:rsidR="0067257E" w:rsidRPr="0058517E">
        <w:rPr>
          <w:rFonts w:ascii="Times New Roman" w:hAnsi="Times New Roman" w:cs="Times New Roman"/>
          <w:lang w:val="en-GB"/>
        </w:rPr>
        <w:t>):</w:t>
      </w:r>
    </w:p>
    <w:sectPr w:rsidR="003C2F2A" w:rsidRPr="005851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9AAAD" w14:textId="77777777" w:rsidR="00294460" w:rsidRDefault="00294460" w:rsidP="00855E1F">
      <w:pPr>
        <w:spacing w:after="0" w:line="240" w:lineRule="auto"/>
      </w:pPr>
      <w:r>
        <w:separator/>
      </w:r>
    </w:p>
  </w:endnote>
  <w:endnote w:type="continuationSeparator" w:id="0">
    <w:p w14:paraId="3D843524" w14:textId="77777777" w:rsidR="00294460" w:rsidRDefault="00294460" w:rsidP="0085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3CC13" w14:textId="77777777" w:rsidR="00294460" w:rsidRDefault="00294460" w:rsidP="00855E1F">
      <w:pPr>
        <w:spacing w:after="0" w:line="240" w:lineRule="auto"/>
      </w:pPr>
      <w:r>
        <w:separator/>
      </w:r>
    </w:p>
  </w:footnote>
  <w:footnote w:type="continuationSeparator" w:id="0">
    <w:p w14:paraId="2CF68CBA" w14:textId="77777777" w:rsidR="00294460" w:rsidRDefault="00294460" w:rsidP="00855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9A488" w14:textId="15514C74" w:rsidR="00855E1F" w:rsidRPr="00C85D75" w:rsidRDefault="00C85D75" w:rsidP="00C85D75">
    <w:pPr>
      <w:pStyle w:val="Zhlav"/>
      <w:pBdr>
        <w:bottom w:val="single" w:sz="6" w:space="2" w:color="auto"/>
      </w:pBdr>
      <w:jc w:val="center"/>
      <w:rPr>
        <w:i/>
        <w:lang w:val="en-GB"/>
      </w:rPr>
    </w:pPr>
    <w:bookmarkStart w:id="1" w:name="_Hlk134513836"/>
    <w:r w:rsidRPr="00C85D75">
      <w:rPr>
        <w:i/>
        <w:lang w:val="en-GB"/>
      </w:rPr>
      <w:t xml:space="preserve">Internal Regulations of Tomas Bata University in </w:t>
    </w:r>
    <w:proofErr w:type="spellStart"/>
    <w:r w:rsidRPr="00C85D75">
      <w:rPr>
        <w:i/>
        <w:lang w:val="en-GB"/>
      </w:rPr>
      <w:t>Zlín</w:t>
    </w:r>
    <w:proofErr w:type="spellEnd"/>
  </w:p>
  <w:bookmarkEnd w:id="1"/>
  <w:p w14:paraId="047FD3F3" w14:textId="77777777" w:rsidR="00855E1F" w:rsidRDefault="00855E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D2"/>
    <w:rsid w:val="000667D5"/>
    <w:rsid w:val="00093430"/>
    <w:rsid w:val="000A0F0B"/>
    <w:rsid w:val="00124933"/>
    <w:rsid w:val="00167747"/>
    <w:rsid w:val="001A1940"/>
    <w:rsid w:val="001B7480"/>
    <w:rsid w:val="001D41DB"/>
    <w:rsid w:val="00236BB3"/>
    <w:rsid w:val="002515FB"/>
    <w:rsid w:val="00291AC3"/>
    <w:rsid w:val="00294460"/>
    <w:rsid w:val="00300B75"/>
    <w:rsid w:val="003C2F2A"/>
    <w:rsid w:val="00407440"/>
    <w:rsid w:val="00412799"/>
    <w:rsid w:val="00584A4F"/>
    <w:rsid w:val="0058517E"/>
    <w:rsid w:val="0067257E"/>
    <w:rsid w:val="006C7670"/>
    <w:rsid w:val="00703B2F"/>
    <w:rsid w:val="00717DB2"/>
    <w:rsid w:val="007634CC"/>
    <w:rsid w:val="00791083"/>
    <w:rsid w:val="00793B89"/>
    <w:rsid w:val="007E0729"/>
    <w:rsid w:val="007F125F"/>
    <w:rsid w:val="00855E1F"/>
    <w:rsid w:val="008839B8"/>
    <w:rsid w:val="009015DF"/>
    <w:rsid w:val="00903A1F"/>
    <w:rsid w:val="00905A4B"/>
    <w:rsid w:val="00913FBA"/>
    <w:rsid w:val="00967537"/>
    <w:rsid w:val="00A01759"/>
    <w:rsid w:val="00A1243F"/>
    <w:rsid w:val="00A516B0"/>
    <w:rsid w:val="00A738D2"/>
    <w:rsid w:val="00A75483"/>
    <w:rsid w:val="00B03C3E"/>
    <w:rsid w:val="00B87CB5"/>
    <w:rsid w:val="00C53D0C"/>
    <w:rsid w:val="00C54FD8"/>
    <w:rsid w:val="00C811C4"/>
    <w:rsid w:val="00C85D75"/>
    <w:rsid w:val="00CC0B6A"/>
    <w:rsid w:val="00CD75A6"/>
    <w:rsid w:val="00CF2A6D"/>
    <w:rsid w:val="00CF3B92"/>
    <w:rsid w:val="00D137A1"/>
    <w:rsid w:val="00D16FAC"/>
    <w:rsid w:val="00D22D7F"/>
    <w:rsid w:val="00D83FC4"/>
    <w:rsid w:val="00D86715"/>
    <w:rsid w:val="00D92803"/>
    <w:rsid w:val="00DB7279"/>
    <w:rsid w:val="00DD315C"/>
    <w:rsid w:val="00E30A4A"/>
    <w:rsid w:val="00EB76AA"/>
    <w:rsid w:val="00EC02C0"/>
    <w:rsid w:val="00EE13A7"/>
    <w:rsid w:val="00EF48B1"/>
    <w:rsid w:val="00F21C6B"/>
    <w:rsid w:val="00F25328"/>
    <w:rsid w:val="00F960FD"/>
    <w:rsid w:val="00FD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8D01E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1A194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25328"/>
    <w:rPr>
      <w:color w:val="0563C1" w:themeColor="hyperlink"/>
      <w:u w:val="single"/>
    </w:rPr>
  </w:style>
  <w:style w:type="paragraph" w:customStyle="1" w:styleId="Seznam1">
    <w:name w:val="Seznam (1)"/>
    <w:basedOn w:val="Normln"/>
    <w:rsid w:val="00DB7279"/>
    <w:pPr>
      <w:numPr>
        <w:numId w:val="3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E1F"/>
  </w:style>
  <w:style w:type="paragraph" w:styleId="Zpat">
    <w:name w:val="footer"/>
    <w:basedOn w:val="Normln"/>
    <w:link w:val="Zpat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Pavla Antonická</cp:lastModifiedBy>
  <cp:revision>2</cp:revision>
  <dcterms:created xsi:type="dcterms:W3CDTF">2026-02-10T12:41:00Z</dcterms:created>
  <dcterms:modified xsi:type="dcterms:W3CDTF">2026-02-10T12:41:00Z</dcterms:modified>
</cp:coreProperties>
</file>