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C068" w14:textId="10663FB1" w:rsidR="00522EA8" w:rsidRPr="000C21E7" w:rsidRDefault="00522EA8" w:rsidP="00522EA8">
      <w:pPr>
        <w:jc w:val="center"/>
        <w:rPr>
          <w:sz w:val="36"/>
          <w:szCs w:val="36"/>
        </w:rPr>
      </w:pPr>
      <w:bookmarkStart w:id="0" w:name="_Ref453725059"/>
      <w:bookmarkStart w:id="1" w:name="_Hlk189229186"/>
      <w:r w:rsidRPr="000C21E7">
        <w:rPr>
          <w:b/>
          <w:bCs/>
          <w:sz w:val="36"/>
          <w:szCs w:val="36"/>
        </w:rPr>
        <w:t xml:space="preserve">PRAVIDLA PRŮBĚHU STUDIA </w:t>
      </w:r>
      <w:r>
        <w:rPr>
          <w:b/>
          <w:bCs/>
          <w:sz w:val="36"/>
          <w:szCs w:val="36"/>
        </w:rPr>
        <w:br/>
      </w:r>
      <w:r w:rsidRPr="000C21E7">
        <w:rPr>
          <w:b/>
          <w:bCs/>
          <w:sz w:val="36"/>
          <w:szCs w:val="36"/>
        </w:rPr>
        <w:t xml:space="preserve">VE STUDIJNÍCH PROGRAMECH USKUTEČŇOVANÝCH NA FAKULTĚ </w:t>
      </w:r>
      <w:r>
        <w:rPr>
          <w:b/>
          <w:bCs/>
          <w:sz w:val="36"/>
          <w:szCs w:val="36"/>
        </w:rPr>
        <w:t xml:space="preserve">TECHNOLOGICKÉ UNIVERZITY TOMÁŠE BATI </w:t>
      </w:r>
      <w:r>
        <w:rPr>
          <w:b/>
          <w:bCs/>
          <w:sz w:val="36"/>
          <w:szCs w:val="36"/>
        </w:rPr>
        <w:br/>
        <w:t>VE ZLÍNĚ</w:t>
      </w:r>
    </w:p>
    <w:p w14:paraId="134F9708" w14:textId="77777777" w:rsidR="00522EA8" w:rsidRDefault="00522EA8" w:rsidP="00211C65">
      <w:pPr>
        <w:ind w:firstLine="708"/>
        <w:rPr>
          <w:i/>
        </w:rPr>
      </w:pPr>
    </w:p>
    <w:p w14:paraId="025B8D3F" w14:textId="05D44774" w:rsidR="00522EA8" w:rsidRDefault="00522EA8" w:rsidP="00D76FFC">
      <w:pPr>
        <w:pStyle w:val="Zkladntext"/>
        <w:jc w:val="center"/>
        <w:rPr>
          <w:rFonts w:ascii="Times New Roman" w:hAnsi="Times New Roman" w:cs="Times New Roman"/>
          <w:i/>
          <w:iCs/>
        </w:rPr>
      </w:pPr>
      <w:r w:rsidRPr="000949AA">
        <w:rPr>
          <w:rFonts w:ascii="Times New Roman" w:hAnsi="Times New Roman" w:cs="Times New Roman"/>
          <w:i/>
          <w:iCs/>
        </w:rPr>
        <w:t xml:space="preserve">Akademický senát Fakulty </w:t>
      </w:r>
      <w:r>
        <w:rPr>
          <w:rFonts w:ascii="Times New Roman" w:hAnsi="Times New Roman" w:cs="Times New Roman"/>
          <w:i/>
          <w:iCs/>
        </w:rPr>
        <w:t>technologické</w:t>
      </w:r>
      <w:r w:rsidRPr="000949AA">
        <w:rPr>
          <w:rFonts w:ascii="Times New Roman" w:hAnsi="Times New Roman" w:cs="Times New Roman"/>
          <w:i/>
          <w:iCs/>
        </w:rPr>
        <w:t xml:space="preserve"> podle § 27 odst. 1 písm. b) zákona č. 111/1998 Sb., o vysokých školách a o změně a doplnění dalších zákonů (zákon o vysokých školách), ve znění pozdějších předpisů, schválil dne </w:t>
      </w:r>
      <w:r w:rsidRPr="00522EA8">
        <w:rPr>
          <w:rFonts w:ascii="Times New Roman" w:hAnsi="Times New Roman" w:cs="Times New Roman"/>
          <w:i/>
          <w:iCs/>
          <w:highlight w:val="yellow"/>
        </w:rPr>
        <w:t>xx.xxx 2026</w:t>
      </w:r>
      <w:r w:rsidRPr="000949AA">
        <w:rPr>
          <w:rFonts w:ascii="Times New Roman" w:hAnsi="Times New Roman" w:cs="Times New Roman"/>
          <w:i/>
          <w:iCs/>
        </w:rPr>
        <w:t xml:space="preserve"> návrh těchto Pravidel průběhu studia </w:t>
      </w:r>
      <w:r w:rsidR="00363A21">
        <w:rPr>
          <w:rFonts w:ascii="Times New Roman" w:hAnsi="Times New Roman" w:cs="Times New Roman"/>
          <w:i/>
          <w:iCs/>
        </w:rPr>
        <w:br/>
      </w:r>
      <w:r w:rsidRPr="000949AA">
        <w:rPr>
          <w:rFonts w:ascii="Times New Roman" w:hAnsi="Times New Roman" w:cs="Times New Roman"/>
          <w:i/>
          <w:iCs/>
        </w:rPr>
        <w:t xml:space="preserve">ve studijních programech uskutečňovaných na Fakultě </w:t>
      </w:r>
      <w:r>
        <w:rPr>
          <w:rFonts w:ascii="Times New Roman" w:hAnsi="Times New Roman" w:cs="Times New Roman"/>
          <w:i/>
          <w:iCs/>
        </w:rPr>
        <w:t>technologické</w:t>
      </w:r>
      <w:r w:rsidRPr="000949AA">
        <w:rPr>
          <w:rFonts w:ascii="Times New Roman" w:hAnsi="Times New Roman" w:cs="Times New Roman"/>
          <w:i/>
          <w:iCs/>
        </w:rPr>
        <w:t xml:space="preserve"> Univerzity Tomáše Bati </w:t>
      </w:r>
      <w:r w:rsidR="00363A21">
        <w:rPr>
          <w:rFonts w:ascii="Times New Roman" w:hAnsi="Times New Roman" w:cs="Times New Roman"/>
          <w:i/>
          <w:iCs/>
        </w:rPr>
        <w:br/>
      </w:r>
      <w:r w:rsidRPr="000949AA">
        <w:rPr>
          <w:rFonts w:ascii="Times New Roman" w:hAnsi="Times New Roman" w:cs="Times New Roman"/>
          <w:i/>
          <w:iCs/>
        </w:rPr>
        <w:t>ve Zlíně.</w:t>
      </w:r>
    </w:p>
    <w:p w14:paraId="303C584A" w14:textId="13546293" w:rsidR="00522EA8" w:rsidRPr="000949AA" w:rsidRDefault="00522EA8" w:rsidP="00D76FFC">
      <w:pPr>
        <w:pStyle w:val="Zkladntext"/>
        <w:jc w:val="center"/>
        <w:rPr>
          <w:rFonts w:ascii="Times New Roman" w:hAnsi="Times New Roman" w:cs="Times New Roman"/>
          <w:i/>
          <w:iCs/>
        </w:rPr>
      </w:pPr>
      <w:r w:rsidRPr="000949AA">
        <w:rPr>
          <w:rFonts w:ascii="Times New Roman" w:hAnsi="Times New Roman" w:cs="Times New Roman"/>
          <w:i/>
          <w:iCs/>
        </w:rPr>
        <w:t xml:space="preserve">Akademický senát Univerzity Tomáše Bati ve Zlíně podle § 9 odst. 1 písm. b) bodu 2 zákona č. 111/1998 Sb., o vysokých školách a o změně a doplnění dalších zákonů (zákon o vysokých školách), ve znění pozdějších předpisů, schválil dne </w:t>
      </w:r>
      <w:r w:rsidRPr="000949AA">
        <w:rPr>
          <w:rFonts w:ascii="Times New Roman" w:hAnsi="Times New Roman" w:cs="Times New Roman"/>
          <w:i/>
          <w:iCs/>
          <w:highlight w:val="yellow"/>
        </w:rPr>
        <w:t>xx. xxx 2026</w:t>
      </w:r>
      <w:r w:rsidRPr="000949AA">
        <w:rPr>
          <w:rFonts w:ascii="Times New Roman" w:hAnsi="Times New Roman" w:cs="Times New Roman"/>
          <w:i/>
          <w:iCs/>
        </w:rPr>
        <w:t xml:space="preserve"> tato Pravidla průběhu studia ve studijních programech uskutečňovaných na Fakultě </w:t>
      </w:r>
      <w:r>
        <w:rPr>
          <w:rFonts w:ascii="Times New Roman" w:hAnsi="Times New Roman" w:cs="Times New Roman"/>
          <w:i/>
          <w:iCs/>
        </w:rPr>
        <w:t>technologické</w:t>
      </w:r>
      <w:r w:rsidRPr="000949AA">
        <w:rPr>
          <w:rFonts w:ascii="Times New Roman" w:hAnsi="Times New Roman" w:cs="Times New Roman"/>
          <w:i/>
          <w:iCs/>
        </w:rPr>
        <w:t xml:space="preserve"> Univerzity Tomáše Bati ve Zlíně, jako její vnitřní předpis</w:t>
      </w:r>
      <w:r>
        <w:rPr>
          <w:rFonts w:ascii="Times New Roman" w:hAnsi="Times New Roman" w:cs="Times New Roman"/>
          <w:i/>
          <w:iCs/>
        </w:rPr>
        <w:t>.</w:t>
      </w:r>
    </w:p>
    <w:p w14:paraId="11D19B08" w14:textId="59077871" w:rsidR="00211C65" w:rsidRPr="002828E4" w:rsidRDefault="00886515" w:rsidP="00211C65">
      <w:pPr>
        <w:pStyle w:val="Zhlav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2E3C187" wp14:editId="6C7ED6E8">
                <wp:simplePos x="0" y="0"/>
                <wp:positionH relativeFrom="column">
                  <wp:posOffset>15240</wp:posOffset>
                </wp:positionH>
                <wp:positionV relativeFrom="paragraph">
                  <wp:posOffset>67310</wp:posOffset>
                </wp:positionV>
                <wp:extent cx="5761355" cy="635"/>
                <wp:effectExtent l="5715" t="10160" r="5080" b="8255"/>
                <wp:wrapNone/>
                <wp:docPr id="211343109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3719C88"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1.2pt,5.3pt" to="454.85pt,5.35pt" w14:anchorId="615D41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"/>
            </w:pict>
          </mc:Fallback>
        </mc:AlternateContent>
      </w:r>
    </w:p>
    <w:bookmarkEnd w:id="0"/>
    <w:p w14:paraId="0CB80B7B" w14:textId="77777777" w:rsidR="00486807" w:rsidRDefault="00486807" w:rsidP="00486807">
      <w:pPr>
        <w:ind w:firstLine="708"/>
        <w:rPr>
          <w:color w:val="000000"/>
        </w:rPr>
      </w:pPr>
    </w:p>
    <w:p w14:paraId="0B9D2A87" w14:textId="77777777" w:rsidR="00486807" w:rsidRDefault="00486807" w:rsidP="00486807">
      <w:pPr>
        <w:ind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ČÁST PRVNÍ</w:t>
      </w:r>
    </w:p>
    <w:p w14:paraId="27754367" w14:textId="77777777" w:rsidR="00486807" w:rsidRDefault="00486807" w:rsidP="00486807">
      <w:pPr>
        <w:ind w:firstLine="0"/>
        <w:jc w:val="center"/>
        <w:rPr>
          <w:b/>
          <w:smallCaps/>
          <w:color w:val="000000"/>
          <w:sz w:val="28"/>
        </w:rPr>
      </w:pPr>
      <w:r>
        <w:rPr>
          <w:b/>
          <w:color w:val="000000"/>
          <w:sz w:val="28"/>
        </w:rPr>
        <w:t>ZÁKLADNÍ USTANOVENÍ</w:t>
      </w:r>
    </w:p>
    <w:p w14:paraId="58A78F66" w14:textId="77777777" w:rsidR="00486807" w:rsidRDefault="00486807" w:rsidP="00486807">
      <w:pPr>
        <w:pStyle w:val="Normln1"/>
      </w:pPr>
      <w:r>
        <w:t>Článek 1</w:t>
      </w:r>
    </w:p>
    <w:p w14:paraId="2F3512C0" w14:textId="77777777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 xml:space="preserve">Úvodní ustanovení </w:t>
      </w:r>
    </w:p>
    <w:p w14:paraId="4DF10B5A" w14:textId="2D1A51BF" w:rsidR="00522EA8" w:rsidRPr="000949AA" w:rsidRDefault="00486807" w:rsidP="00522EA8">
      <w:r>
        <w:rPr>
          <w:color w:val="000000"/>
        </w:rPr>
        <w:t xml:space="preserve">(1) </w:t>
      </w:r>
      <w:r w:rsidR="00522EA8" w:rsidRPr="000949AA">
        <w:t xml:space="preserve">Pravidla průběhu studia ve studijních programech uskutečňovaných na Fakultě </w:t>
      </w:r>
      <w:r w:rsidR="00522EA8">
        <w:t>technologické</w:t>
      </w:r>
      <w:r w:rsidR="00522EA8" w:rsidRPr="000949AA">
        <w:t xml:space="preserve"> (dále jen „pravidla“) tvoří v souladu s § 33 odst. 2 písm. f) zákona č. 111/1998 Sb., o vysokých školách a o změně a doplnění dalších zákonů (zákon o vysokých školách), </w:t>
      </w:r>
      <w:r w:rsidR="00522EA8">
        <w:br/>
      </w:r>
      <w:r w:rsidR="00522EA8" w:rsidRPr="000949AA">
        <w:t xml:space="preserve">ve znění pozdějších předpisů (dále jen „zákon“) a v souladu s čl. 5 odst. 2 Statutu Fakulty </w:t>
      </w:r>
      <w:r w:rsidR="00522EA8">
        <w:t>technologické</w:t>
      </w:r>
      <w:r w:rsidR="00522EA8" w:rsidRPr="000949AA">
        <w:t xml:space="preserve"> její vnitřní předpis.</w:t>
      </w:r>
    </w:p>
    <w:p w14:paraId="4A2E5F33" w14:textId="4DE0C71D" w:rsidR="00522EA8" w:rsidRDefault="00522EA8" w:rsidP="00522EA8">
      <w:pPr>
        <w:rPr>
          <w:color w:val="000000"/>
        </w:rPr>
      </w:pPr>
      <w:r>
        <w:t xml:space="preserve">(2) </w:t>
      </w:r>
      <w:r w:rsidRPr="000949AA">
        <w:t xml:space="preserve">Tato pravidla upravují konkrétní podmínky a průběh studia ve studijních programech uskutečňovaných na Fakultě </w:t>
      </w:r>
      <w:r>
        <w:t>technologické</w:t>
      </w:r>
      <w:r w:rsidRPr="000949AA">
        <w:t xml:space="preserve"> (dále jen „F</w:t>
      </w:r>
      <w:r>
        <w:t>T</w:t>
      </w:r>
      <w:r w:rsidRPr="000949AA">
        <w:t xml:space="preserve">“) ve smyslu čl. 1 odst. 4 Studijního </w:t>
      </w:r>
      <w:r w:rsidR="006A675B">
        <w:br/>
      </w:r>
      <w:r w:rsidRPr="000949AA">
        <w:t>a zkušebního řádu Univerzity Tomáše Bati ve Zlíně (dále jen „SZŘ“) a v tomto smyslu SZŘ doplňují.</w:t>
      </w:r>
    </w:p>
    <w:p w14:paraId="57DD840B" w14:textId="0F27A817" w:rsidR="00522EA8" w:rsidRDefault="00522EA8" w:rsidP="00486807">
      <w:pPr>
        <w:rPr>
          <w:color w:val="000000"/>
        </w:rPr>
      </w:pPr>
      <w:r>
        <w:rPr>
          <w:color w:val="000000"/>
        </w:rPr>
        <w:t xml:space="preserve">(3) </w:t>
      </w:r>
      <w:r w:rsidRPr="000F1F5C">
        <w:rPr>
          <w:color w:val="000000"/>
        </w:rPr>
        <w:t>Osobami uvedenými</w:t>
      </w:r>
      <w:r>
        <w:rPr>
          <w:color w:val="000000"/>
        </w:rPr>
        <w:t xml:space="preserve"> v těchto pravidlech v mužském rodě se pro účely těchto pravidel rozumí všechny osoby bez ohledu na jejich genderovou identitu či pohlaví.</w:t>
      </w:r>
    </w:p>
    <w:p w14:paraId="7F6830FA" w14:textId="746F3DC3" w:rsidR="00522EA8" w:rsidRDefault="00522EA8" w:rsidP="00486807">
      <w:pPr>
        <w:rPr>
          <w:color w:val="000000"/>
        </w:rPr>
      </w:pPr>
      <w:r>
        <w:rPr>
          <w:color w:val="000000"/>
        </w:rPr>
        <w:t xml:space="preserve">(4) </w:t>
      </w:r>
      <w:r w:rsidRPr="00522EA8">
        <w:rPr>
          <w:color w:val="000000"/>
        </w:rPr>
        <w:t xml:space="preserve">Pokud se v těchto pravidlech píše o podání žádosti, je taková žádost vždy adresována děkanovi </w:t>
      </w:r>
      <w:r w:rsidR="00CA7CFB">
        <w:rPr>
          <w:color w:val="000000"/>
        </w:rPr>
        <w:t>FT</w:t>
      </w:r>
      <w:r w:rsidRPr="00522EA8">
        <w:rPr>
          <w:color w:val="000000"/>
        </w:rPr>
        <w:t>, není-li dále v těchto pravidlech v konkrétních případech uvedeno jinak.</w:t>
      </w:r>
    </w:p>
    <w:p w14:paraId="3BC36201" w14:textId="6C3D5B41" w:rsidR="00522EA8" w:rsidRDefault="00522EA8" w:rsidP="00486807">
      <w:pPr>
        <w:rPr>
          <w:color w:val="000000"/>
        </w:rPr>
      </w:pPr>
      <w:r>
        <w:rPr>
          <w:color w:val="000000"/>
        </w:rPr>
        <w:t xml:space="preserve">(5) </w:t>
      </w:r>
      <w:r w:rsidRPr="00522EA8">
        <w:rPr>
          <w:color w:val="000000"/>
        </w:rPr>
        <w:t xml:space="preserve">O výjimce z </w:t>
      </w:r>
      <w:r>
        <w:rPr>
          <w:color w:val="000000"/>
        </w:rPr>
        <w:t>těchto</w:t>
      </w:r>
      <w:r w:rsidRPr="00522EA8">
        <w:rPr>
          <w:color w:val="000000"/>
        </w:rPr>
        <w:t xml:space="preserve"> pravidel může rozhodnout děkan.</w:t>
      </w:r>
    </w:p>
    <w:p w14:paraId="1BA593A8" w14:textId="77777777" w:rsidR="00522EA8" w:rsidRDefault="00522EA8" w:rsidP="00486807">
      <w:pPr>
        <w:rPr>
          <w:color w:val="000000"/>
        </w:rPr>
      </w:pPr>
    </w:p>
    <w:p w14:paraId="3722D278" w14:textId="20E639E4" w:rsidR="00522EA8" w:rsidRDefault="00522EA8" w:rsidP="00486807">
      <w:pPr>
        <w:rPr>
          <w:color w:val="000000"/>
        </w:rPr>
      </w:pPr>
    </w:p>
    <w:p w14:paraId="3B479434" w14:textId="77777777" w:rsidR="00C27451" w:rsidRDefault="00C27451" w:rsidP="00486807">
      <w:pPr>
        <w:rPr>
          <w:color w:val="000000"/>
        </w:rPr>
      </w:pPr>
    </w:p>
    <w:p w14:paraId="2A234D6A" w14:textId="77777777" w:rsidR="00486807" w:rsidRDefault="00486807" w:rsidP="004868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ČÁST DRUHÁ</w:t>
      </w:r>
    </w:p>
    <w:p w14:paraId="275D9548" w14:textId="77777777" w:rsidR="00486807" w:rsidRDefault="00486807" w:rsidP="00486807">
      <w:pPr>
        <w:spacing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USTANOVENÍ PRO STUDIUM V BAKALÁŘSKÝCH</w:t>
      </w:r>
    </w:p>
    <w:p w14:paraId="4C34A05B" w14:textId="77777777" w:rsidR="00396CE0" w:rsidRDefault="00486807" w:rsidP="00BC38C0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A</w:t>
      </w:r>
      <w:r w:rsidR="0034541D">
        <w:rPr>
          <w:b/>
          <w:color w:val="000000"/>
          <w:sz w:val="28"/>
        </w:rPr>
        <w:t xml:space="preserve"> </w:t>
      </w:r>
      <w:r w:rsidR="000048D9">
        <w:rPr>
          <w:b/>
          <w:color w:val="000000"/>
          <w:sz w:val="28"/>
        </w:rPr>
        <w:t xml:space="preserve">MAGISTERSKÝCH STUDIJNÍCH </w:t>
      </w:r>
      <w:r w:rsidR="00BC38C0">
        <w:rPr>
          <w:b/>
          <w:color w:val="000000"/>
          <w:sz w:val="28"/>
        </w:rPr>
        <w:t>PROGRAMECH</w:t>
      </w:r>
    </w:p>
    <w:p w14:paraId="6EC497DF" w14:textId="77777777" w:rsidR="00AE58AD" w:rsidRDefault="00AE58AD" w:rsidP="00486807">
      <w:pPr>
        <w:jc w:val="center"/>
        <w:rPr>
          <w:i/>
          <w:color w:val="000000"/>
        </w:rPr>
      </w:pPr>
    </w:p>
    <w:p w14:paraId="7174378D" w14:textId="27D9EF78" w:rsidR="00486807" w:rsidRDefault="00486807" w:rsidP="00486807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1284196E" w14:textId="77777777" w:rsidR="00486807" w:rsidRDefault="00486807" w:rsidP="00486807">
      <w:pPr>
        <w:jc w:val="center"/>
        <w:rPr>
          <w:i/>
          <w:color w:val="000000"/>
        </w:rPr>
      </w:pPr>
      <w:r>
        <w:rPr>
          <w:i/>
          <w:color w:val="000000"/>
        </w:rPr>
        <w:t>ORGANIZACE STUDIA</w:t>
      </w:r>
    </w:p>
    <w:p w14:paraId="70D05884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>Článek 2</w:t>
      </w:r>
    </w:p>
    <w:p w14:paraId="03E0ABB4" w14:textId="77777777" w:rsidR="00486807" w:rsidRDefault="00486807" w:rsidP="00486807">
      <w:pPr>
        <w:pStyle w:val="Normln2"/>
        <w:rPr>
          <w:caps/>
          <w:color w:val="000000"/>
        </w:rPr>
      </w:pPr>
      <w:r>
        <w:rPr>
          <w:color w:val="000000"/>
        </w:rPr>
        <w:t xml:space="preserve">Akademický rok a časové členění studia </w:t>
      </w:r>
    </w:p>
    <w:p w14:paraId="1172F7AA" w14:textId="107A176B" w:rsidR="00AE58AD" w:rsidRPr="00AE58AD" w:rsidRDefault="00AE58AD" w:rsidP="00AE58AD">
      <w:pPr>
        <w:ind w:firstLine="0"/>
        <w:rPr>
          <w:color w:val="000000"/>
          <w:u w:val="single"/>
        </w:rPr>
      </w:pPr>
      <w:r w:rsidRPr="00AE58AD">
        <w:rPr>
          <w:color w:val="000000"/>
          <w:u w:val="single"/>
        </w:rPr>
        <w:t>Ad odst. (5) SZŘ:</w:t>
      </w:r>
    </w:p>
    <w:p w14:paraId="150D2995" w14:textId="09349224" w:rsidR="00AE58AD" w:rsidRPr="00AE58AD" w:rsidRDefault="00E8399B" w:rsidP="00D75B37">
      <w:pPr>
        <w:ind w:firstLine="0"/>
      </w:pPr>
      <w:r w:rsidRPr="00AE58AD">
        <w:rPr>
          <w:rStyle w:val="normaltextrun"/>
        </w:rPr>
        <w:t xml:space="preserve">Studenti se pro výuku rozdělují do studijních skupin podle studijních programů </w:t>
      </w:r>
      <w:r w:rsidR="00AE58AD" w:rsidRPr="00AE58AD">
        <w:rPr>
          <w:rStyle w:val="normaltextrun"/>
        </w:rPr>
        <w:br/>
      </w:r>
      <w:r w:rsidRPr="00AE58AD">
        <w:rPr>
          <w:rStyle w:val="normaltextrun"/>
        </w:rPr>
        <w:t xml:space="preserve">a </w:t>
      </w:r>
      <w:r w:rsidR="00AE58AD" w:rsidRPr="00AE58AD">
        <w:rPr>
          <w:rStyle w:val="normaltextrun"/>
        </w:rPr>
        <w:t xml:space="preserve">jejich </w:t>
      </w:r>
      <w:r w:rsidRPr="00AE58AD">
        <w:rPr>
          <w:rStyle w:val="normaltextrun"/>
        </w:rPr>
        <w:t>specializací. Maximální počet studentů ve studijní skupině je 12. Cvičení mohou být realizována v laboratorních skupinách s maximálním počtem 12 studentů, semináře v seminárních skupinách s maximálním počtem 24 studentů a přednášky v přednáškových skupinách s neomezeným počtem studentů.</w:t>
      </w:r>
    </w:p>
    <w:p w14:paraId="5BFDED82" w14:textId="61908FDB" w:rsidR="0060653F" w:rsidRDefault="0060653F" w:rsidP="00163F92">
      <w:pPr>
        <w:pStyle w:val="Psmenkov"/>
        <w:ind w:left="0" w:firstLine="0"/>
      </w:pPr>
    </w:p>
    <w:p w14:paraId="378D6A8C" w14:textId="77777777" w:rsidR="0090310C" w:rsidRPr="001B7E58" w:rsidRDefault="00844C43" w:rsidP="00AE58AD">
      <w:pPr>
        <w:pStyle w:val="Psmenkov"/>
        <w:spacing w:after="0"/>
        <w:ind w:left="0" w:firstLine="0"/>
        <w:jc w:val="center"/>
        <w:rPr>
          <w:b/>
        </w:rPr>
      </w:pPr>
      <w:r w:rsidRPr="001B7E58">
        <w:rPr>
          <w:b/>
        </w:rPr>
        <w:t xml:space="preserve">Článek </w:t>
      </w:r>
      <w:r w:rsidR="00971792" w:rsidRPr="001B7E58">
        <w:rPr>
          <w:b/>
        </w:rPr>
        <w:t xml:space="preserve">3 </w:t>
      </w:r>
    </w:p>
    <w:p w14:paraId="473D50EE" w14:textId="19C42C6C" w:rsidR="00844C43" w:rsidRDefault="00971792" w:rsidP="00AE58AD">
      <w:pPr>
        <w:pStyle w:val="Psmenkov"/>
        <w:ind w:left="0" w:firstLine="0"/>
        <w:jc w:val="center"/>
        <w:rPr>
          <w:b/>
        </w:rPr>
      </w:pPr>
      <w:r w:rsidRPr="001B7E58">
        <w:rPr>
          <w:b/>
        </w:rPr>
        <w:t>Studijní programy</w:t>
      </w:r>
    </w:p>
    <w:p w14:paraId="15E8F724" w14:textId="255DD3A1" w:rsidR="00AE58AD" w:rsidRPr="001B7E58" w:rsidRDefault="00AE58AD" w:rsidP="00AE58AD">
      <w:pPr>
        <w:pStyle w:val="Psmenkov"/>
        <w:ind w:left="0" w:firstLine="0"/>
        <w:jc w:val="center"/>
        <w:rPr>
          <w:b/>
        </w:rPr>
      </w:pPr>
      <w:r w:rsidRPr="000949AA">
        <w:t>(bez doplňků a upřesnění)</w:t>
      </w:r>
    </w:p>
    <w:p w14:paraId="21033AD7" w14:textId="1B8CA022" w:rsidR="00A8540C" w:rsidRDefault="00A8540C" w:rsidP="00AE58AD">
      <w:pPr>
        <w:ind w:left="284" w:firstLine="0"/>
      </w:pPr>
    </w:p>
    <w:p w14:paraId="13F4FC63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 xml:space="preserve">Článek </w:t>
      </w:r>
      <w:r w:rsidR="00971792">
        <w:rPr>
          <w:color w:val="000000"/>
        </w:rPr>
        <w:t>4</w:t>
      </w:r>
    </w:p>
    <w:p w14:paraId="388310DF" w14:textId="718E4742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 xml:space="preserve"> Studijní plány</w:t>
      </w:r>
    </w:p>
    <w:p w14:paraId="02AE1CDC" w14:textId="77777777" w:rsidR="00AE58AD" w:rsidRPr="001B7E58" w:rsidRDefault="00AE58AD" w:rsidP="00AE58AD">
      <w:pPr>
        <w:pStyle w:val="Psmenkov"/>
        <w:ind w:left="0" w:firstLine="0"/>
        <w:jc w:val="center"/>
        <w:rPr>
          <w:b/>
        </w:rPr>
      </w:pPr>
      <w:r w:rsidRPr="000949AA">
        <w:t>(bez doplňků a upřesnění)</w:t>
      </w:r>
    </w:p>
    <w:p w14:paraId="7A50A3F0" w14:textId="77777777" w:rsidR="00AE58AD" w:rsidRDefault="00AE58AD" w:rsidP="00486807">
      <w:pPr>
        <w:pStyle w:val="Normln2"/>
        <w:rPr>
          <w:color w:val="000000"/>
        </w:rPr>
      </w:pPr>
    </w:p>
    <w:p w14:paraId="494865A9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 xml:space="preserve">Článek </w:t>
      </w:r>
      <w:r w:rsidR="0090310C">
        <w:rPr>
          <w:color w:val="000000"/>
        </w:rPr>
        <w:t>5</w:t>
      </w:r>
    </w:p>
    <w:p w14:paraId="7970D6E3" w14:textId="77777777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 xml:space="preserve">Rada studijního programu </w:t>
      </w:r>
    </w:p>
    <w:p w14:paraId="7DB9ED39" w14:textId="5C70697F" w:rsidR="00AE58AD" w:rsidRDefault="00AE58AD" w:rsidP="00AE58AD">
      <w:pPr>
        <w:ind w:firstLine="0"/>
        <w:rPr>
          <w:color w:val="000000"/>
        </w:rPr>
      </w:pPr>
      <w:r w:rsidRPr="00AE58AD">
        <w:rPr>
          <w:color w:val="000000"/>
          <w:u w:val="single"/>
        </w:rPr>
        <w:t>Ad odst. (</w:t>
      </w:r>
      <w:r>
        <w:rPr>
          <w:color w:val="000000"/>
          <w:u w:val="single"/>
        </w:rPr>
        <w:t>2</w:t>
      </w:r>
      <w:r w:rsidRPr="00AE58AD">
        <w:rPr>
          <w:color w:val="000000"/>
          <w:u w:val="single"/>
        </w:rPr>
        <w:t>) SZŘ:</w:t>
      </w:r>
    </w:p>
    <w:p w14:paraId="706B24BA" w14:textId="43437129" w:rsidR="00DD0185" w:rsidRPr="00AE58AD" w:rsidRDefault="00A66342" w:rsidP="00D75B37">
      <w:pPr>
        <w:ind w:firstLine="0"/>
      </w:pPr>
      <w:r w:rsidRPr="00AE58AD">
        <w:rPr>
          <w:rStyle w:val="normaltextrun"/>
        </w:rPr>
        <w:t xml:space="preserve">V souladu s čl. 5 odst. 2 SZŘ děkan ustavuje Radu bakalářských a </w:t>
      </w:r>
      <w:r w:rsidR="00AE58AD" w:rsidRPr="00AE58AD">
        <w:rPr>
          <w:rStyle w:val="normaltextrun"/>
        </w:rPr>
        <w:t xml:space="preserve">navazujících </w:t>
      </w:r>
      <w:r w:rsidRPr="00AE58AD">
        <w:rPr>
          <w:rStyle w:val="normaltextrun"/>
        </w:rPr>
        <w:t xml:space="preserve">magisterských studijních programů na </w:t>
      </w:r>
      <w:r w:rsidR="00AE58AD">
        <w:rPr>
          <w:rStyle w:val="normaltextrun"/>
        </w:rPr>
        <w:t>FT</w:t>
      </w:r>
      <w:r w:rsidRPr="00AE58AD">
        <w:rPr>
          <w:rStyle w:val="normaltextrun"/>
        </w:rPr>
        <w:t xml:space="preserve">, která plní úkoly podle čl. 5 odst. 1 SZŘ pro všechny bakalářské </w:t>
      </w:r>
      <w:r w:rsidR="006A675B">
        <w:rPr>
          <w:rStyle w:val="normaltextrun"/>
        </w:rPr>
        <w:br/>
      </w:r>
      <w:r w:rsidRPr="00AE58AD">
        <w:rPr>
          <w:rStyle w:val="normaltextrun"/>
        </w:rPr>
        <w:t xml:space="preserve">a </w:t>
      </w:r>
      <w:r w:rsidR="00AE58AD">
        <w:rPr>
          <w:rStyle w:val="normaltextrun"/>
        </w:rPr>
        <w:t xml:space="preserve">navazující </w:t>
      </w:r>
      <w:r w:rsidRPr="00AE58AD">
        <w:rPr>
          <w:rStyle w:val="normaltextrun"/>
        </w:rPr>
        <w:t>magisterské studijní programy</w:t>
      </w:r>
      <w:r w:rsidR="00AE58AD" w:rsidRPr="00AE58AD">
        <w:rPr>
          <w:rStyle w:val="normaltextrun"/>
        </w:rPr>
        <w:t>. P</w:t>
      </w:r>
      <w:r w:rsidR="001A441C" w:rsidRPr="00AE58AD">
        <w:rPr>
          <w:rStyle w:val="normaltextrun"/>
        </w:rPr>
        <w:t>odrobnosti stanoví její jednací řád</w:t>
      </w:r>
      <w:r w:rsidRPr="00AE58AD">
        <w:rPr>
          <w:rStyle w:val="normaltextrun"/>
        </w:rPr>
        <w:t>.</w:t>
      </w:r>
      <w:r w:rsidR="00AE58AD" w:rsidRPr="00AE58AD">
        <w:t xml:space="preserve"> </w:t>
      </w:r>
    </w:p>
    <w:p w14:paraId="3B640EB5" w14:textId="77777777" w:rsidR="00AE58AD" w:rsidRDefault="00AE58AD" w:rsidP="006A675B">
      <w:pPr>
        <w:pStyle w:val="Normln1"/>
        <w:spacing w:before="0"/>
        <w:rPr>
          <w:color w:val="000000"/>
        </w:rPr>
      </w:pPr>
    </w:p>
    <w:p w14:paraId="2967913C" w14:textId="5A0CE2C2" w:rsidR="00486807" w:rsidRDefault="00486807" w:rsidP="00396CE0">
      <w:pPr>
        <w:pStyle w:val="Normln1"/>
        <w:rPr>
          <w:color w:val="000000"/>
        </w:rPr>
      </w:pPr>
      <w:r>
        <w:rPr>
          <w:color w:val="000000"/>
        </w:rPr>
        <w:t xml:space="preserve">Článek </w:t>
      </w:r>
      <w:r w:rsidR="0090310C">
        <w:rPr>
          <w:color w:val="000000"/>
        </w:rPr>
        <w:t>6</w:t>
      </w:r>
    </w:p>
    <w:p w14:paraId="053B72E2" w14:textId="1636B9E5" w:rsidR="00486807" w:rsidRDefault="00486807" w:rsidP="00396CE0">
      <w:pPr>
        <w:pStyle w:val="Normln2"/>
        <w:rPr>
          <w:color w:val="000000"/>
        </w:rPr>
      </w:pPr>
      <w:r>
        <w:rPr>
          <w:color w:val="000000"/>
        </w:rPr>
        <w:t>Kreditový systém</w:t>
      </w:r>
    </w:p>
    <w:p w14:paraId="4C864727" w14:textId="56648F83" w:rsidR="00AE58AD" w:rsidRPr="00AE58AD" w:rsidRDefault="00AE58AD" w:rsidP="00396CE0">
      <w:pPr>
        <w:pStyle w:val="Normln2"/>
        <w:rPr>
          <w:b w:val="0"/>
          <w:color w:val="000000"/>
        </w:rPr>
      </w:pPr>
      <w:r w:rsidRPr="00AE58AD">
        <w:rPr>
          <w:b w:val="0"/>
        </w:rPr>
        <w:t>(bez doplňků a upřesnění)</w:t>
      </w:r>
    </w:p>
    <w:p w14:paraId="5326F172" w14:textId="0F735871" w:rsidR="00BA4F66" w:rsidRDefault="00BA4F66" w:rsidP="00AE58AD">
      <w:pPr>
        <w:pStyle w:val="Psmenkov"/>
        <w:ind w:left="0" w:firstLine="0"/>
      </w:pPr>
    </w:p>
    <w:p w14:paraId="18099548" w14:textId="77777777" w:rsidR="00486807" w:rsidRDefault="00486807" w:rsidP="00396CE0">
      <w:pPr>
        <w:pStyle w:val="Normln1"/>
        <w:rPr>
          <w:color w:val="000000"/>
        </w:rPr>
      </w:pPr>
      <w:r>
        <w:rPr>
          <w:color w:val="000000"/>
        </w:rPr>
        <w:t xml:space="preserve">Článek </w:t>
      </w:r>
      <w:r w:rsidR="0090310C">
        <w:rPr>
          <w:color w:val="000000"/>
        </w:rPr>
        <w:t>7</w:t>
      </w:r>
    </w:p>
    <w:p w14:paraId="42B0B017" w14:textId="5A20861D" w:rsidR="00486807" w:rsidRDefault="00486807" w:rsidP="00396CE0">
      <w:pPr>
        <w:pStyle w:val="Normln2"/>
        <w:rPr>
          <w:color w:val="000000"/>
        </w:rPr>
      </w:pPr>
      <w:r>
        <w:rPr>
          <w:color w:val="000000"/>
        </w:rPr>
        <w:t>Způsob zakončení předmětu</w:t>
      </w:r>
    </w:p>
    <w:p w14:paraId="257B5E37" w14:textId="24EA0724" w:rsidR="00A901FB" w:rsidRPr="00130862" w:rsidRDefault="00130862" w:rsidP="00A343BE">
      <w:pPr>
        <w:pStyle w:val="Normln2"/>
        <w:rPr>
          <w:b w:val="0"/>
          <w:color w:val="000000"/>
        </w:rPr>
      </w:pPr>
      <w:r w:rsidRPr="00130862">
        <w:rPr>
          <w:b w:val="0"/>
        </w:rPr>
        <w:t>(bez doplňků a upřesnění)</w:t>
      </w:r>
    </w:p>
    <w:p w14:paraId="593B2BBE" w14:textId="77777777" w:rsidR="00486807" w:rsidRDefault="00486807" w:rsidP="00F53960">
      <w:pPr>
        <w:pStyle w:val="Normln1"/>
        <w:rPr>
          <w:color w:val="000000"/>
        </w:rPr>
      </w:pPr>
      <w:r>
        <w:rPr>
          <w:color w:val="000000"/>
        </w:rPr>
        <w:lastRenderedPageBreak/>
        <w:t xml:space="preserve">Článek </w:t>
      </w:r>
      <w:r w:rsidR="0090310C">
        <w:rPr>
          <w:color w:val="000000"/>
        </w:rPr>
        <w:t>8</w:t>
      </w:r>
    </w:p>
    <w:p w14:paraId="4E09F0AA" w14:textId="77777777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>Způsoby výuky a její zabezpečení</w:t>
      </w:r>
      <w:r w:rsidR="0034541D">
        <w:rPr>
          <w:color w:val="000000"/>
        </w:rPr>
        <w:t xml:space="preserve"> </w:t>
      </w:r>
    </w:p>
    <w:p w14:paraId="32703E86" w14:textId="71C41F25" w:rsidR="00526FFC" w:rsidRDefault="00526FFC" w:rsidP="00526FFC">
      <w:pPr>
        <w:ind w:firstLine="0"/>
        <w:rPr>
          <w:color w:val="000000"/>
        </w:rPr>
      </w:pPr>
      <w:r w:rsidRPr="00AE58AD">
        <w:rPr>
          <w:color w:val="000000"/>
          <w:u w:val="single"/>
        </w:rPr>
        <w:t>Ad odst. (</w:t>
      </w:r>
      <w:r>
        <w:rPr>
          <w:color w:val="000000"/>
          <w:u w:val="single"/>
        </w:rPr>
        <w:t>3</w:t>
      </w:r>
      <w:r w:rsidRPr="00AE58AD">
        <w:rPr>
          <w:color w:val="000000"/>
          <w:u w:val="single"/>
        </w:rPr>
        <w:t>) SZŘ:</w:t>
      </w:r>
    </w:p>
    <w:p w14:paraId="34C58594" w14:textId="310CED22" w:rsidR="00DD0185" w:rsidRPr="00526FFC" w:rsidRDefault="00DD0185" w:rsidP="00D76FFC">
      <w:pPr>
        <w:ind w:firstLine="0"/>
      </w:pPr>
      <w:r w:rsidRPr="00526FFC">
        <w:rPr>
          <w:rStyle w:val="normaltextrun"/>
        </w:rPr>
        <w:t>Individuální konzultace k výuce probíhají v termínech a rozsahu dohodnut</w:t>
      </w:r>
      <w:r w:rsidR="004754C5" w:rsidRPr="00526FFC">
        <w:rPr>
          <w:rStyle w:val="normaltextrun"/>
        </w:rPr>
        <w:t>ém</w:t>
      </w:r>
      <w:r w:rsidRPr="00526FFC">
        <w:rPr>
          <w:rStyle w:val="normaltextrun"/>
        </w:rPr>
        <w:t xml:space="preserve"> mezi studentem</w:t>
      </w:r>
      <w:r w:rsidR="00180A24" w:rsidRPr="00526FFC">
        <w:rPr>
          <w:rStyle w:val="normaltextrun"/>
        </w:rPr>
        <w:t>,</w:t>
      </w:r>
      <w:r w:rsidRPr="00526FFC">
        <w:rPr>
          <w:rStyle w:val="normaltextrun"/>
        </w:rPr>
        <w:t xml:space="preserve"> příp. studenty</w:t>
      </w:r>
      <w:r w:rsidR="00180A24" w:rsidRPr="00526FFC">
        <w:rPr>
          <w:rStyle w:val="normaltextrun"/>
        </w:rPr>
        <w:t>,</w:t>
      </w:r>
      <w:r w:rsidRPr="00526FFC">
        <w:rPr>
          <w:rStyle w:val="normaltextrun"/>
        </w:rPr>
        <w:t xml:space="preserve"> a vyučujícím, přičemž je možné využít prostředků komunikace na dálku.</w:t>
      </w:r>
    </w:p>
    <w:p w14:paraId="09661C8E" w14:textId="5B96146D" w:rsidR="00526FFC" w:rsidRDefault="00526FFC" w:rsidP="00526FFC">
      <w:pPr>
        <w:ind w:firstLine="0"/>
        <w:rPr>
          <w:color w:val="000000"/>
        </w:rPr>
      </w:pPr>
      <w:r w:rsidRPr="00AE58AD">
        <w:rPr>
          <w:color w:val="000000"/>
          <w:u w:val="single"/>
        </w:rPr>
        <w:t>Ad odst. (</w:t>
      </w:r>
      <w:r>
        <w:rPr>
          <w:color w:val="000000"/>
          <w:u w:val="single"/>
        </w:rPr>
        <w:t>5</w:t>
      </w:r>
      <w:r w:rsidRPr="00AE58AD">
        <w:rPr>
          <w:color w:val="000000"/>
          <w:u w:val="single"/>
        </w:rPr>
        <w:t>) SZŘ:</w:t>
      </w:r>
    </w:p>
    <w:p w14:paraId="413AD3C5" w14:textId="1E1DBA04" w:rsidR="00526FFC" w:rsidRPr="00004C53" w:rsidRDefault="00486807" w:rsidP="00526FFC">
      <w:r w:rsidRPr="00004C53">
        <w:t>(</w:t>
      </w:r>
      <w:r w:rsidR="00A343BE">
        <w:t>1</w:t>
      </w:r>
      <w:r w:rsidRPr="00004C53">
        <w:t xml:space="preserve">) </w:t>
      </w:r>
      <w:r w:rsidR="00DD0185" w:rsidRPr="00004C53">
        <w:rPr>
          <w:rStyle w:val="normaltextrun"/>
        </w:rPr>
        <w:t>Účast na přednáškách je doporučená a není kontrolovaná. Účast na ostatní výuce je kontrolovaná oproti seznamu studentů zapsaných na daný předmět v IS</w:t>
      </w:r>
      <w:r w:rsidR="00BA55C5" w:rsidRPr="00004C53">
        <w:rPr>
          <w:rStyle w:val="normaltextrun"/>
        </w:rPr>
        <w:t>/STAG</w:t>
      </w:r>
      <w:r w:rsidR="00DD0185" w:rsidRPr="00004C53">
        <w:rPr>
          <w:rStyle w:val="normaltextrun"/>
        </w:rPr>
        <w:t xml:space="preserve">. </w:t>
      </w:r>
      <w:r w:rsidR="00BA55C5" w:rsidRPr="00004C53">
        <w:t>Přípustný rozsah absence na seminářích, cvičeních a laboratorních cvičení</w:t>
      </w:r>
      <w:r w:rsidR="00F0263A" w:rsidRPr="00004C53">
        <w:t>ch</w:t>
      </w:r>
      <w:r w:rsidR="00BA55C5" w:rsidRPr="00004C53">
        <w:t xml:space="preserve"> u prezenční formy studia </w:t>
      </w:r>
      <w:r w:rsidR="00764D18" w:rsidRPr="00004C53">
        <w:t>v</w:t>
      </w:r>
      <w:r w:rsidR="00724F4A" w:rsidRPr="00004C53">
        <w:t xml:space="preserve"> rámci příslušného semestru </w:t>
      </w:r>
      <w:r w:rsidR="00BA55C5" w:rsidRPr="00004C53">
        <w:t xml:space="preserve">odpovídá dvojnásobku týdenního rozsahu rozvrhované výuky. </w:t>
      </w:r>
      <w:r w:rsidR="00526FFC" w:rsidRPr="00004C53">
        <w:t xml:space="preserve">Absenci tohoto rozsahu nemusí student omlouvat ani dokládat důvody nepřítomnosti. </w:t>
      </w:r>
    </w:p>
    <w:p w14:paraId="57166177" w14:textId="7575F28F" w:rsidR="00DD0185" w:rsidRPr="00004C53" w:rsidRDefault="00526FFC" w:rsidP="00526FFC">
      <w:r>
        <w:t>(2) Pro úspěšné získání zápočtu před zkouškou nebo pro úspěšné zakončení předmětu je student povinen splnit všechny požadavky stanovené v sylabu předmětu v IS/STAG. V případě absence ve větším rozsahu, než je přípustné dle odst. 2 tohoto článku, se student může domluvit s vyučujícím na nahrazení výuky.</w:t>
      </w:r>
    </w:p>
    <w:p w14:paraId="257C0704" w14:textId="0F05E2C6" w:rsidR="00004C53" w:rsidRPr="00004C53" w:rsidRDefault="00004C53" w:rsidP="00004C53">
      <w:pPr>
        <w:ind w:firstLine="0"/>
      </w:pPr>
      <w:r w:rsidRPr="00004C53">
        <w:rPr>
          <w:u w:val="single"/>
        </w:rPr>
        <w:t>Ad odst. (8) SZŘ:</w:t>
      </w:r>
    </w:p>
    <w:p w14:paraId="62FA5FA6" w14:textId="7DE89B5F" w:rsidR="00DD0185" w:rsidRPr="00004C53" w:rsidRDefault="00DD0185" w:rsidP="00D76FFC">
      <w:pPr>
        <w:ind w:firstLine="0"/>
        <w:rPr>
          <w:rStyle w:val="normaltextrun"/>
        </w:rPr>
      </w:pPr>
      <w:r w:rsidRPr="00004C53">
        <w:rPr>
          <w:rStyle w:val="normaltextrun"/>
        </w:rPr>
        <w:t xml:space="preserve">Garant studijního programu může v odůvodněných případech požádat ředitele ústavu </w:t>
      </w:r>
      <w:r w:rsidR="00004C53">
        <w:rPr>
          <w:rStyle w:val="normaltextrun"/>
        </w:rPr>
        <w:br/>
      </w:r>
      <w:r w:rsidRPr="00004C53">
        <w:rPr>
          <w:rStyle w:val="normaltextrun"/>
        </w:rPr>
        <w:t>o změnu personálního zabezpečení výuky předmětu zabezpečovaného daným ústavem.</w:t>
      </w:r>
    </w:p>
    <w:p w14:paraId="6592F601" w14:textId="77777777" w:rsidR="00DD0185" w:rsidRDefault="00DD0185" w:rsidP="00DD0185">
      <w:pPr>
        <w:ind w:firstLine="0"/>
        <w:rPr>
          <w:color w:val="000000"/>
        </w:rPr>
      </w:pPr>
    </w:p>
    <w:p w14:paraId="47975666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 xml:space="preserve">Článek </w:t>
      </w:r>
      <w:r w:rsidR="0090310C">
        <w:rPr>
          <w:color w:val="000000"/>
        </w:rPr>
        <w:t>9</w:t>
      </w:r>
    </w:p>
    <w:p w14:paraId="13DA6D09" w14:textId="5A3FE4DE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 xml:space="preserve">Dokumentace (sylabus) předmětu </w:t>
      </w:r>
    </w:p>
    <w:p w14:paraId="603C0C7C" w14:textId="7AB7EA34" w:rsidR="00004C53" w:rsidRDefault="00004C53" w:rsidP="00486807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5EC590D2" w14:textId="7CA0C213" w:rsidR="00030760" w:rsidRDefault="00030760" w:rsidP="00BC38C0">
      <w:pPr>
        <w:rPr>
          <w:color w:val="000000"/>
        </w:rPr>
      </w:pPr>
    </w:p>
    <w:p w14:paraId="5C51B3BC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 xml:space="preserve">Článek </w:t>
      </w:r>
      <w:r w:rsidR="0090310C">
        <w:rPr>
          <w:color w:val="000000"/>
        </w:rPr>
        <w:t>10</w:t>
      </w:r>
      <w:r>
        <w:rPr>
          <w:color w:val="000000"/>
        </w:rPr>
        <w:t xml:space="preserve"> </w:t>
      </w:r>
    </w:p>
    <w:p w14:paraId="45691F45" w14:textId="208A53C6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>Studijní poradenství</w:t>
      </w:r>
    </w:p>
    <w:p w14:paraId="75BC88CD" w14:textId="5CD91150" w:rsidR="00004C53" w:rsidRDefault="00004C53" w:rsidP="00486807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2F4CCC65" w14:textId="77777777" w:rsidR="00004C53" w:rsidRDefault="00004C53" w:rsidP="00486807">
      <w:pPr>
        <w:rPr>
          <w:color w:val="000000"/>
        </w:rPr>
      </w:pPr>
    </w:p>
    <w:p w14:paraId="514F9470" w14:textId="77777777" w:rsidR="00486807" w:rsidRDefault="04DC50C6" w:rsidP="2723ED6F">
      <w:pPr>
        <w:ind w:firstLine="0"/>
        <w:jc w:val="center"/>
        <w:rPr>
          <w:i/>
          <w:iCs/>
          <w:color w:val="000000"/>
        </w:rPr>
      </w:pPr>
      <w:r w:rsidRPr="2723ED6F">
        <w:rPr>
          <w:i/>
          <w:iCs/>
          <w:color w:val="000000" w:themeColor="text1"/>
        </w:rPr>
        <w:t>Díl 2</w:t>
      </w:r>
    </w:p>
    <w:p w14:paraId="74FE7BA7" w14:textId="77777777" w:rsidR="00486807" w:rsidRDefault="00486807" w:rsidP="00486807">
      <w:pPr>
        <w:ind w:firstLine="0"/>
        <w:jc w:val="center"/>
        <w:rPr>
          <w:i/>
          <w:color w:val="000000"/>
        </w:rPr>
      </w:pPr>
      <w:r>
        <w:rPr>
          <w:i/>
          <w:color w:val="000000"/>
        </w:rPr>
        <w:t>OVĚŘOVÁNÍ A HODNOCENÍ STUDIJNÍCH VÝSLEDKŮ</w:t>
      </w:r>
    </w:p>
    <w:p w14:paraId="7D24E1DC" w14:textId="77777777" w:rsidR="00004C53" w:rsidRDefault="00004C53" w:rsidP="006A675B">
      <w:pPr>
        <w:pStyle w:val="Normln1"/>
        <w:spacing w:before="0"/>
        <w:rPr>
          <w:color w:val="000000"/>
        </w:rPr>
      </w:pPr>
    </w:p>
    <w:p w14:paraId="61DAB63E" w14:textId="0E7A192F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>Článek 1</w:t>
      </w:r>
      <w:r w:rsidR="0090310C">
        <w:rPr>
          <w:color w:val="000000"/>
        </w:rPr>
        <w:t>1</w:t>
      </w:r>
    </w:p>
    <w:p w14:paraId="1E8E5D0A" w14:textId="77777777" w:rsidR="00705D35" w:rsidRDefault="00486807" w:rsidP="00705D35">
      <w:pPr>
        <w:pStyle w:val="Normln2"/>
        <w:rPr>
          <w:color w:val="000000"/>
        </w:rPr>
      </w:pPr>
      <w:r>
        <w:rPr>
          <w:color w:val="000000"/>
        </w:rPr>
        <w:t>Ověřování studijních výsledků</w:t>
      </w:r>
    </w:p>
    <w:p w14:paraId="6FAE55D4" w14:textId="62847B90" w:rsidR="00004C53" w:rsidRPr="00CE4158" w:rsidRDefault="00004C53" w:rsidP="00004C53">
      <w:pPr>
        <w:ind w:firstLine="0"/>
      </w:pPr>
      <w:r w:rsidRPr="00CE4158">
        <w:rPr>
          <w:u w:val="single"/>
        </w:rPr>
        <w:t>Ad odst. (1) SZŘ:</w:t>
      </w:r>
    </w:p>
    <w:p w14:paraId="000C53EC" w14:textId="71D81925" w:rsidR="00CE4158" w:rsidRPr="00CE4158" w:rsidRDefault="4C97FD27" w:rsidP="00CE4158">
      <w:pPr>
        <w:rPr>
          <w:rStyle w:val="normaltextrun"/>
        </w:rPr>
      </w:pPr>
      <w:r w:rsidRPr="00CE4158">
        <w:t>(1) </w:t>
      </w:r>
      <w:r w:rsidR="00DD0185" w:rsidRPr="00CE4158">
        <w:rPr>
          <w:rStyle w:val="normaltextrun"/>
        </w:rPr>
        <w:t xml:space="preserve">Ověřování studijních výsledků může probíhat formou osobní přítomnosti studentů nebo pomocí prostředků komunikace na dálku. O formě ověřování studijních výsledků rozhoduje </w:t>
      </w:r>
      <w:r w:rsidR="00273DC0" w:rsidRPr="00CE4158">
        <w:rPr>
          <w:rStyle w:val="normaltextrun"/>
        </w:rPr>
        <w:t xml:space="preserve">garant </w:t>
      </w:r>
      <w:r w:rsidR="00DD0185" w:rsidRPr="00CE4158">
        <w:rPr>
          <w:rStyle w:val="normaltextrun"/>
        </w:rPr>
        <w:t xml:space="preserve">studijního předmětu. </w:t>
      </w:r>
    </w:p>
    <w:p w14:paraId="31EF2956" w14:textId="77777777" w:rsidR="00CE4158" w:rsidRPr="00CE4158" w:rsidRDefault="00CE4158" w:rsidP="00CE4158">
      <w:pPr>
        <w:rPr>
          <w:rStyle w:val="normaltextrun"/>
        </w:rPr>
      </w:pPr>
      <w:r w:rsidRPr="00CE4158">
        <w:rPr>
          <w:rStyle w:val="normaltextrun"/>
        </w:rPr>
        <w:t xml:space="preserve">(2) </w:t>
      </w:r>
      <w:r w:rsidR="00DD0185" w:rsidRPr="00CE4158">
        <w:rPr>
          <w:rStyle w:val="normaltextrun"/>
        </w:rPr>
        <w:t>V případě ověřování studijních výsledků pomocí prostředků komunikace na dálku oznámí vyučující studentům způsob a průběh ověřování, včetně technických podmínek, požadavků</w:t>
      </w:r>
      <w:r w:rsidR="0087462E" w:rsidRPr="00CE4158">
        <w:rPr>
          <w:rStyle w:val="normaltextrun"/>
        </w:rPr>
        <w:t>,</w:t>
      </w:r>
      <w:r w:rsidR="00DD0185" w:rsidRPr="00CE4158">
        <w:rPr>
          <w:rStyle w:val="normaltextrun"/>
        </w:rPr>
        <w:t xml:space="preserve"> pokynů </w:t>
      </w:r>
      <w:r w:rsidR="0087462E" w:rsidRPr="00CE4158">
        <w:rPr>
          <w:rStyle w:val="normaltextrun"/>
        </w:rPr>
        <w:t>a následků případ</w:t>
      </w:r>
      <w:r w:rsidR="005A249B" w:rsidRPr="00CE4158">
        <w:rPr>
          <w:rStyle w:val="normaltextrun"/>
        </w:rPr>
        <w:t xml:space="preserve">ného </w:t>
      </w:r>
      <w:r w:rsidR="00B16301" w:rsidRPr="00CE4158">
        <w:rPr>
          <w:rStyle w:val="normaltextrun"/>
        </w:rPr>
        <w:t>selhání techniky v průběhu ověřování studijních výsledků</w:t>
      </w:r>
      <w:r w:rsidR="00A328AA" w:rsidRPr="00CE4158">
        <w:rPr>
          <w:rStyle w:val="normaltextrun"/>
        </w:rPr>
        <w:t xml:space="preserve"> </w:t>
      </w:r>
      <w:r w:rsidR="00DD0185" w:rsidRPr="00CE4158">
        <w:rPr>
          <w:rStyle w:val="normaltextrun"/>
        </w:rPr>
        <w:t xml:space="preserve">nejméně dva pracovní dny před daným termínem. </w:t>
      </w:r>
    </w:p>
    <w:p w14:paraId="559C57BF" w14:textId="14490043" w:rsidR="00DD0185" w:rsidRPr="00CE4158" w:rsidRDefault="00CE4158" w:rsidP="00CE4158">
      <w:r w:rsidRPr="00CE4158">
        <w:rPr>
          <w:rStyle w:val="normaltextrun"/>
        </w:rPr>
        <w:lastRenderedPageBreak/>
        <w:t xml:space="preserve">(3) </w:t>
      </w:r>
      <w:r w:rsidR="00DD0185" w:rsidRPr="00CE4158">
        <w:rPr>
          <w:rStyle w:val="normaltextrun"/>
        </w:rPr>
        <w:t>Vyučující je povinen umožnit ověřování studijních výsledků formou osobní přítomnosti student</w:t>
      </w:r>
      <w:r w:rsidR="00C01A3F" w:rsidRPr="00CE4158">
        <w:rPr>
          <w:rStyle w:val="normaltextrun"/>
        </w:rPr>
        <w:t>a</w:t>
      </w:r>
      <w:r w:rsidR="00DD0185" w:rsidRPr="00CE4158">
        <w:rPr>
          <w:rStyle w:val="normaltextrun"/>
        </w:rPr>
        <w:t>, pokud o to student požádá.</w:t>
      </w:r>
    </w:p>
    <w:p w14:paraId="26F5B3C5" w14:textId="77777777" w:rsidR="00CE4158" w:rsidRDefault="00CE4158" w:rsidP="006A675B">
      <w:pPr>
        <w:pStyle w:val="Normln1"/>
        <w:spacing w:before="0"/>
        <w:rPr>
          <w:color w:val="000000"/>
        </w:rPr>
      </w:pPr>
    </w:p>
    <w:p w14:paraId="3762CAA9" w14:textId="4F9BCC34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>Článek 1</w:t>
      </w:r>
      <w:r w:rsidR="0090310C">
        <w:rPr>
          <w:color w:val="000000"/>
        </w:rPr>
        <w:t>2</w:t>
      </w:r>
    </w:p>
    <w:p w14:paraId="640588F0" w14:textId="77777777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 xml:space="preserve">Zápočet a klasifikovaný zápočet </w:t>
      </w:r>
    </w:p>
    <w:p w14:paraId="7F10D726" w14:textId="5D9EFEBD" w:rsidR="00CE4158" w:rsidRPr="00CE4158" w:rsidRDefault="00CE4158" w:rsidP="00CE4158">
      <w:pPr>
        <w:ind w:firstLine="0"/>
      </w:pPr>
      <w:r w:rsidRPr="00CE4158">
        <w:rPr>
          <w:u w:val="single"/>
        </w:rPr>
        <w:t>Ad odst. (3) SZŘ</w:t>
      </w:r>
      <w:r w:rsidR="00C77A5F">
        <w:rPr>
          <w:u w:val="single"/>
        </w:rPr>
        <w:t>:</w:t>
      </w:r>
    </w:p>
    <w:p w14:paraId="2CE6AFCD" w14:textId="0A49861F" w:rsidR="00CE4158" w:rsidRPr="00CE4158" w:rsidRDefault="00CE4158" w:rsidP="00CE4158">
      <w:pPr>
        <w:rPr>
          <w:rStyle w:val="normaltextrun"/>
        </w:rPr>
      </w:pPr>
      <w:r w:rsidRPr="00CE4158">
        <w:t>(1) </w:t>
      </w:r>
      <w:r w:rsidR="00DD0185" w:rsidRPr="00CE4158">
        <w:rPr>
          <w:rStyle w:val="normaltextrun"/>
        </w:rPr>
        <w:t xml:space="preserve">Student má možnost získat zápočet nebo klasifikovaný zápočet v řádném a dvou opravných termínech. </w:t>
      </w:r>
    </w:p>
    <w:p w14:paraId="6B9996BD" w14:textId="3E4AC8B8" w:rsidR="00F32BC8" w:rsidRPr="00CE4158" w:rsidRDefault="00CE4158" w:rsidP="00CE4158">
      <w:r w:rsidRPr="00CE4158">
        <w:rPr>
          <w:rStyle w:val="normaltextrun"/>
        </w:rPr>
        <w:t>(2</w:t>
      </w:r>
      <w:r w:rsidRPr="00641638">
        <w:rPr>
          <w:rStyle w:val="normaltextrun"/>
        </w:rPr>
        <w:t xml:space="preserve">) </w:t>
      </w:r>
      <w:r w:rsidR="00DD0185" w:rsidRPr="00641638">
        <w:rPr>
          <w:rStyle w:val="normaltextrun"/>
        </w:rPr>
        <w:t>Student může v</w:t>
      </w:r>
      <w:r w:rsidR="0063434F" w:rsidRPr="00641638">
        <w:rPr>
          <w:rStyle w:val="normaltextrun"/>
        </w:rPr>
        <w:t> </w:t>
      </w:r>
      <w:r w:rsidR="00DD0185" w:rsidRPr="00641638">
        <w:rPr>
          <w:rStyle w:val="normaltextrun"/>
        </w:rPr>
        <w:t>mimořádných</w:t>
      </w:r>
      <w:r w:rsidR="0063434F" w:rsidRPr="00641638">
        <w:rPr>
          <w:rStyle w:val="normaltextrun"/>
        </w:rPr>
        <w:t>,</w:t>
      </w:r>
      <w:r w:rsidR="00DF65F1" w:rsidRPr="00641638">
        <w:rPr>
          <w:rStyle w:val="normaltextrun"/>
        </w:rPr>
        <w:t xml:space="preserve"> řádně doložených</w:t>
      </w:r>
      <w:r w:rsidR="0063434F" w:rsidRPr="00641638">
        <w:rPr>
          <w:rStyle w:val="normaltextrun"/>
        </w:rPr>
        <w:t xml:space="preserve">, </w:t>
      </w:r>
      <w:r w:rsidR="00DD0185" w:rsidRPr="00641638">
        <w:rPr>
          <w:rStyle w:val="normaltextrun"/>
        </w:rPr>
        <w:t xml:space="preserve">případech požádat děkana o třetí opravný termín (tzv. děkanský termín). </w:t>
      </w:r>
      <w:r w:rsidR="00273DC0" w:rsidRPr="00641638">
        <w:rPr>
          <w:rStyle w:val="normaltextrun"/>
        </w:rPr>
        <w:t>Děkan může povolit studentovi absolvovat pouze jeden děkanský termín v daném akademickém roce</w:t>
      </w:r>
      <w:r w:rsidR="00641638" w:rsidRPr="00641638">
        <w:rPr>
          <w:rStyle w:val="normaltextrun"/>
        </w:rPr>
        <w:t xml:space="preserve"> bez ohledu na to, jedná-li se o </w:t>
      </w:r>
      <w:r w:rsidR="00641638" w:rsidRPr="00641638">
        <w:t>zápočet, klasifikovaný zápočet nebo zkoušku.</w:t>
      </w:r>
    </w:p>
    <w:p w14:paraId="3E032E1B" w14:textId="4FB9575B" w:rsidR="00CE4158" w:rsidRPr="00CE4158" w:rsidRDefault="00CE4158" w:rsidP="00CE4158">
      <w:pPr>
        <w:ind w:firstLine="0"/>
      </w:pPr>
      <w:r w:rsidRPr="00CE4158">
        <w:rPr>
          <w:u w:val="single"/>
        </w:rPr>
        <w:t>Ad odst. (7) SZŘ</w:t>
      </w:r>
      <w:r w:rsidR="00C77A5F">
        <w:rPr>
          <w:u w:val="single"/>
        </w:rPr>
        <w:t>:</w:t>
      </w:r>
    </w:p>
    <w:p w14:paraId="0FD6D7A7" w14:textId="5F9D7BAE" w:rsidR="00DD0185" w:rsidRPr="00CE4158" w:rsidRDefault="00DD0185" w:rsidP="00D76FFC">
      <w:pPr>
        <w:ind w:firstLine="0"/>
        <w:rPr>
          <w:rFonts w:ascii="TimesNewRomanPSMT" w:hAnsi="TimesNewRomanPSMT" w:cs="TimesNewRomanPSMT"/>
          <w:sz w:val="20"/>
          <w:szCs w:val="20"/>
        </w:rPr>
      </w:pPr>
      <w:r w:rsidRPr="00CE4158">
        <w:rPr>
          <w:rStyle w:val="normaltextrun"/>
        </w:rPr>
        <w:t>Vyučující</w:t>
      </w:r>
      <w:r w:rsidR="002967C0" w:rsidRPr="00CE4158">
        <w:rPr>
          <w:rStyle w:val="normaltextrun"/>
        </w:rPr>
        <w:t>, respektive</w:t>
      </w:r>
      <w:r w:rsidRPr="00CE4158">
        <w:rPr>
          <w:rStyle w:val="normaltextrun"/>
        </w:rPr>
        <w:t xml:space="preserve"> garant předmětu </w:t>
      </w:r>
      <w:r w:rsidR="00273DC0" w:rsidRPr="00CE4158">
        <w:rPr>
          <w:rStyle w:val="normaltextrun"/>
        </w:rPr>
        <w:t xml:space="preserve">na </w:t>
      </w:r>
      <w:r w:rsidR="002967C0" w:rsidRPr="00CE4158">
        <w:rPr>
          <w:rStyle w:val="normaltextrun"/>
        </w:rPr>
        <w:t>žádost</w:t>
      </w:r>
      <w:r w:rsidR="00273DC0" w:rsidRPr="00CE4158">
        <w:rPr>
          <w:rStyle w:val="normaltextrun"/>
        </w:rPr>
        <w:t xml:space="preserve"> vyučujícího</w:t>
      </w:r>
      <w:r w:rsidR="002967C0" w:rsidRPr="00CE4158">
        <w:rPr>
          <w:rStyle w:val="normaltextrun"/>
        </w:rPr>
        <w:t>,</w:t>
      </w:r>
      <w:r w:rsidR="00273DC0" w:rsidRPr="00CE4158">
        <w:rPr>
          <w:rStyle w:val="normaltextrun"/>
        </w:rPr>
        <w:t xml:space="preserve"> </w:t>
      </w:r>
      <w:r w:rsidRPr="00CE4158">
        <w:rPr>
          <w:rStyle w:val="normaltextrun"/>
        </w:rPr>
        <w:t xml:space="preserve">je povinen zapsat hodnocení zápočtu do IS/STAG nejpozději do dvou pracovních dnů od </w:t>
      </w:r>
      <w:r w:rsidR="00273DC0" w:rsidRPr="00CE4158">
        <w:rPr>
          <w:rStyle w:val="normaltextrun"/>
        </w:rPr>
        <w:t xml:space="preserve">splnění podmínek </w:t>
      </w:r>
      <w:r w:rsidR="00CE4158">
        <w:rPr>
          <w:rStyle w:val="normaltextrun"/>
        </w:rPr>
        <w:br/>
      </w:r>
      <w:r w:rsidR="00273DC0" w:rsidRPr="00CE4158">
        <w:rPr>
          <w:rStyle w:val="normaltextrun"/>
        </w:rPr>
        <w:t>pro udělení zápočtu</w:t>
      </w:r>
      <w:r w:rsidRPr="00CE4158">
        <w:rPr>
          <w:rStyle w:val="normaltextrun"/>
        </w:rPr>
        <w:t xml:space="preserve">. </w:t>
      </w:r>
      <w:r w:rsidR="00273DC0" w:rsidRPr="00CE4158">
        <w:rPr>
          <w:rStyle w:val="normaltextrun"/>
        </w:rPr>
        <w:t>V případě klasifikovaného zápočtu tato povinnost platí do dvou pracovních dnů od konání termínu.</w:t>
      </w:r>
    </w:p>
    <w:p w14:paraId="03A6936B" w14:textId="77777777" w:rsidR="00CE4158" w:rsidRDefault="00CE4158" w:rsidP="006A675B">
      <w:pPr>
        <w:spacing w:after="0"/>
        <w:ind w:firstLine="0"/>
        <w:jc w:val="center"/>
      </w:pPr>
    </w:p>
    <w:p w14:paraId="0842F49D" w14:textId="72E2D8DD" w:rsidR="00486807" w:rsidRPr="00946C04" w:rsidRDefault="00486807" w:rsidP="00F005B5">
      <w:pPr>
        <w:spacing w:before="240" w:after="0"/>
        <w:ind w:firstLine="0"/>
        <w:jc w:val="center"/>
        <w:rPr>
          <w:b/>
        </w:rPr>
      </w:pPr>
      <w:r w:rsidRPr="00946C04">
        <w:rPr>
          <w:b/>
        </w:rPr>
        <w:t>Článek 1</w:t>
      </w:r>
      <w:r w:rsidR="00AF7488">
        <w:rPr>
          <w:b/>
        </w:rPr>
        <w:t>3</w:t>
      </w:r>
    </w:p>
    <w:p w14:paraId="0BAEE435" w14:textId="77777777" w:rsidR="00486807" w:rsidRPr="00946C04" w:rsidRDefault="00486807" w:rsidP="00D103B6">
      <w:pPr>
        <w:pStyle w:val="Normln2"/>
        <w:rPr>
          <w:color w:val="000000"/>
        </w:rPr>
      </w:pPr>
      <w:r w:rsidRPr="00946C04">
        <w:rPr>
          <w:color w:val="000000"/>
        </w:rPr>
        <w:t xml:space="preserve">Zkouška </w:t>
      </w:r>
    </w:p>
    <w:p w14:paraId="0FF00A4E" w14:textId="14592264" w:rsidR="00CE4158" w:rsidRPr="00D75B37" w:rsidRDefault="00CE4158" w:rsidP="00CE4158">
      <w:pPr>
        <w:ind w:firstLine="0"/>
      </w:pPr>
      <w:r w:rsidRPr="00D75B37">
        <w:rPr>
          <w:u w:val="single"/>
        </w:rPr>
        <w:t>Ad odst. (3) SZŘ</w:t>
      </w:r>
      <w:r w:rsidR="00C77A5F">
        <w:rPr>
          <w:u w:val="single"/>
        </w:rPr>
        <w:t>:</w:t>
      </w:r>
    </w:p>
    <w:p w14:paraId="6316F616" w14:textId="14A7CAE7" w:rsidR="00F060B0" w:rsidRPr="00D75B37" w:rsidRDefault="00486807" w:rsidP="00CE4158">
      <w:r w:rsidRPr="00D75B37">
        <w:t xml:space="preserve">(1) </w:t>
      </w:r>
      <w:r w:rsidR="00F060B0" w:rsidRPr="00D75B37">
        <w:t xml:space="preserve">Z daného předmětu musí být vypsány vždy minimálně dva zkouškové termíny, které se konají v řádném zkouškovém období, přičemž poslední zkouškový termín musí být vypsán tak, aby se konal nejdříve 5 pracovních dnů po prvním </w:t>
      </w:r>
      <w:r w:rsidR="006A675B">
        <w:t>zkouškovém</w:t>
      </w:r>
      <w:r w:rsidR="00F060B0" w:rsidRPr="00D75B37">
        <w:t xml:space="preserve"> termínu. </w:t>
      </w:r>
    </w:p>
    <w:p w14:paraId="65C012D2" w14:textId="77777777" w:rsidR="00F060B0" w:rsidRPr="00D75B37" w:rsidRDefault="00F060B0" w:rsidP="00CE4158">
      <w:pPr>
        <w:rPr>
          <w:rStyle w:val="normaltextrun"/>
        </w:rPr>
      </w:pPr>
      <w:r w:rsidRPr="00D75B37">
        <w:t xml:space="preserve">(2) </w:t>
      </w:r>
      <w:r w:rsidR="00DD0185" w:rsidRPr="00D75B37">
        <w:rPr>
          <w:rStyle w:val="normaltextrun"/>
        </w:rPr>
        <w:t>V rámci opravného zkouškového období musí být vypsán minimálně 1 zkouškový termín</w:t>
      </w:r>
      <w:r w:rsidR="002967C0" w:rsidRPr="00D75B37">
        <w:rPr>
          <w:rStyle w:val="normaltextrun"/>
        </w:rPr>
        <w:t>, ovšem pouze v případě, že existují studenti, kteří nesložili zkoušku v řádném zkouškovém období</w:t>
      </w:r>
      <w:r w:rsidR="00DD0185" w:rsidRPr="00D75B37">
        <w:rPr>
          <w:rStyle w:val="normaltextrun"/>
        </w:rPr>
        <w:t xml:space="preserve">. </w:t>
      </w:r>
    </w:p>
    <w:p w14:paraId="0185B0F0" w14:textId="1DC96128" w:rsidR="00F060B0" w:rsidRPr="00D75B37" w:rsidRDefault="00F060B0" w:rsidP="00F060B0">
      <w:pPr>
        <w:rPr>
          <w:rStyle w:val="normaltextrun"/>
        </w:rPr>
      </w:pPr>
      <w:r w:rsidRPr="00D75B37">
        <w:rPr>
          <w:rStyle w:val="normaltextrun"/>
        </w:rPr>
        <w:t xml:space="preserve">(3) </w:t>
      </w:r>
      <w:r w:rsidR="00DD0185" w:rsidRPr="00D75B37">
        <w:rPr>
          <w:rStyle w:val="normaltextrun"/>
        </w:rPr>
        <w:t xml:space="preserve">Celková kapacita zkouškových termínů v řádném zkouškovém období musí odpovídat minimálně 1,5násobku počtu zapsaných studentů na předmětu. Celková kapacita termínů </w:t>
      </w:r>
      <w:r w:rsidR="00641638" w:rsidRPr="00D75B37">
        <w:rPr>
          <w:rStyle w:val="normaltextrun"/>
        </w:rPr>
        <w:br/>
      </w:r>
      <w:r w:rsidR="00DD0185" w:rsidRPr="00D75B37">
        <w:rPr>
          <w:rStyle w:val="normaltextrun"/>
        </w:rPr>
        <w:t>v opravném zkouškovém období musí odpovídat minimálně počtu studentů, kteří nemají splněnu zkoušku v rámci řádného zkouškového období.</w:t>
      </w:r>
    </w:p>
    <w:p w14:paraId="317EB9AD" w14:textId="51A10137" w:rsidR="00F060B0" w:rsidRPr="00D75B37" w:rsidRDefault="00F060B0" w:rsidP="00F060B0">
      <w:pPr>
        <w:rPr>
          <w:rStyle w:val="normaltextrun"/>
        </w:rPr>
      </w:pPr>
      <w:r w:rsidRPr="00D75B37">
        <w:rPr>
          <w:rStyle w:val="normaltextrun"/>
        </w:rPr>
        <w:t>(4) Alespoň 2 zkouškové termíny z daného předmětu, které se uskuteční v řádném zkouškovém období, musí být vypsány minimálně 10 pracovních dnů před začátkem zkouškového období. Mezní termín pro vypsání zkoušek je stanoven v</w:t>
      </w:r>
      <w:r w:rsidR="00641638" w:rsidRPr="00D75B37">
        <w:rPr>
          <w:rStyle w:val="normaltextrun"/>
        </w:rPr>
        <w:t>e</w:t>
      </w:r>
      <w:r w:rsidRPr="00D75B37">
        <w:rPr>
          <w:rStyle w:val="normaltextrun"/>
        </w:rPr>
        <w:t xml:space="preserve"> vnitřní normě definující časový plán daného akademického roku. </w:t>
      </w:r>
    </w:p>
    <w:p w14:paraId="7C4762C1" w14:textId="585ED635" w:rsidR="00DD0185" w:rsidRPr="00D75B37" w:rsidRDefault="00F060B0" w:rsidP="00F060B0">
      <w:r w:rsidRPr="00D75B37">
        <w:t xml:space="preserve">(5) </w:t>
      </w:r>
      <w:r w:rsidR="002967C0" w:rsidRPr="00D75B37">
        <w:t xml:space="preserve">Na zkoušku se student může přihlásit až po zadání zápočtu z daného předmětu </w:t>
      </w:r>
      <w:r w:rsidRPr="00D75B37">
        <w:br/>
      </w:r>
      <w:r w:rsidR="002967C0" w:rsidRPr="00D75B37">
        <w:t>do IS/STAG. Zkoušku je možné vykonat nejdříve následující den po zadání zápočtu z daného předmětu do IS/STAG.</w:t>
      </w:r>
    </w:p>
    <w:p w14:paraId="46F932E0" w14:textId="77777777" w:rsidR="00641638" w:rsidRPr="00D75B37" w:rsidRDefault="00641638" w:rsidP="00030760"/>
    <w:p w14:paraId="7F7864F8" w14:textId="3A89121F" w:rsidR="00641638" w:rsidRPr="00D75B37" w:rsidRDefault="00641638" w:rsidP="00641638">
      <w:pPr>
        <w:ind w:firstLine="0"/>
      </w:pPr>
      <w:r w:rsidRPr="00D75B37">
        <w:rPr>
          <w:u w:val="single"/>
        </w:rPr>
        <w:t>Ad odst. (4) SZŘ</w:t>
      </w:r>
      <w:r w:rsidR="00C77A5F">
        <w:rPr>
          <w:u w:val="single"/>
        </w:rPr>
        <w:t>:</w:t>
      </w:r>
    </w:p>
    <w:p w14:paraId="5189834C" w14:textId="03579AD1" w:rsidR="00641638" w:rsidRPr="00D75B37" w:rsidRDefault="00DD0185" w:rsidP="00641638">
      <w:pPr>
        <w:ind w:firstLine="0"/>
      </w:pPr>
      <w:r w:rsidRPr="00D75B37">
        <w:rPr>
          <w:rStyle w:val="normaltextrun"/>
        </w:rPr>
        <w:t xml:space="preserve">Student má možnost získat zkoušku v řádném a dvou opravných termínech. Student může </w:t>
      </w:r>
      <w:r w:rsidR="00A343BE" w:rsidRPr="00D75B37">
        <w:rPr>
          <w:rStyle w:val="normaltextrun"/>
        </w:rPr>
        <w:t>v</w:t>
      </w:r>
      <w:r w:rsidR="00A343BE">
        <w:rPr>
          <w:rStyle w:val="normaltextrun"/>
        </w:rPr>
        <w:t> </w:t>
      </w:r>
      <w:r w:rsidRPr="00D75B37">
        <w:rPr>
          <w:rStyle w:val="normaltextrun"/>
        </w:rPr>
        <w:t>mimořádných</w:t>
      </w:r>
      <w:r w:rsidR="00EE2038" w:rsidRPr="00D75B37">
        <w:rPr>
          <w:rStyle w:val="normaltextrun"/>
        </w:rPr>
        <w:t>, řádně doložených,</w:t>
      </w:r>
      <w:r w:rsidRPr="00D75B37">
        <w:rPr>
          <w:rStyle w:val="normaltextrun"/>
        </w:rPr>
        <w:t xml:space="preserve"> případech požádat děkana o třetí opravný termín (tzv. </w:t>
      </w:r>
      <w:r w:rsidRPr="00D75B37">
        <w:rPr>
          <w:rStyle w:val="normaltextrun"/>
        </w:rPr>
        <w:lastRenderedPageBreak/>
        <w:t xml:space="preserve">děkanský termín). </w:t>
      </w:r>
      <w:r w:rsidR="002967C0" w:rsidRPr="00D75B37">
        <w:rPr>
          <w:rStyle w:val="normaltextrun"/>
        </w:rPr>
        <w:t xml:space="preserve">Děkan může povolit studentovi absolvovat pouze jeden děkanský termín </w:t>
      </w:r>
      <w:r w:rsidR="00641638" w:rsidRPr="00D75B37">
        <w:rPr>
          <w:rStyle w:val="normaltextrun"/>
        </w:rPr>
        <w:br/>
      </w:r>
      <w:r w:rsidR="002967C0" w:rsidRPr="00D75B37">
        <w:rPr>
          <w:rStyle w:val="normaltextrun"/>
        </w:rPr>
        <w:t>v daném akademickém roce</w:t>
      </w:r>
      <w:r w:rsidR="00641638" w:rsidRPr="00D75B37">
        <w:rPr>
          <w:rStyle w:val="normaltextrun"/>
        </w:rPr>
        <w:t xml:space="preserve"> bez ohledu na to, jedná-li se o </w:t>
      </w:r>
      <w:r w:rsidR="00641638" w:rsidRPr="00D75B37">
        <w:t>zápočet, klasifikovaný zápočet nebo zkoušku.</w:t>
      </w:r>
    </w:p>
    <w:p w14:paraId="75D4D17A" w14:textId="37890727" w:rsidR="00641638" w:rsidRPr="00D75B37" w:rsidRDefault="00641638" w:rsidP="00641638">
      <w:pPr>
        <w:ind w:firstLine="0"/>
      </w:pPr>
      <w:r w:rsidRPr="00D75B37">
        <w:rPr>
          <w:u w:val="single"/>
        </w:rPr>
        <w:t>Ad odst. (</w:t>
      </w:r>
      <w:r w:rsidR="00D75B37" w:rsidRPr="00D75B37">
        <w:rPr>
          <w:u w:val="single"/>
        </w:rPr>
        <w:t>8</w:t>
      </w:r>
      <w:r w:rsidRPr="00D75B37">
        <w:rPr>
          <w:u w:val="single"/>
        </w:rPr>
        <w:t>) SZŘ</w:t>
      </w:r>
      <w:r w:rsidR="00C77A5F">
        <w:rPr>
          <w:u w:val="single"/>
        </w:rPr>
        <w:t>:</w:t>
      </w:r>
    </w:p>
    <w:p w14:paraId="0A19374B" w14:textId="27089EB4" w:rsidR="00DD0185" w:rsidRPr="00D75B37" w:rsidRDefault="002967C0" w:rsidP="00D76FFC">
      <w:pPr>
        <w:ind w:firstLine="0"/>
      </w:pPr>
      <w:r w:rsidRPr="00D75B37">
        <w:rPr>
          <w:rStyle w:val="normaltextrun"/>
        </w:rPr>
        <w:t>Zkoušející, respektive</w:t>
      </w:r>
      <w:r w:rsidR="00DD0185" w:rsidRPr="00D75B37">
        <w:rPr>
          <w:rStyle w:val="normaltextrun"/>
        </w:rPr>
        <w:t xml:space="preserve"> garant předmětu </w:t>
      </w:r>
      <w:r w:rsidRPr="00D75B37">
        <w:rPr>
          <w:rStyle w:val="normaltextrun"/>
        </w:rPr>
        <w:t xml:space="preserve">na žádost zkoušejícího, </w:t>
      </w:r>
      <w:r w:rsidR="00DD0185" w:rsidRPr="00D75B37">
        <w:rPr>
          <w:rStyle w:val="normaltextrun"/>
        </w:rPr>
        <w:t xml:space="preserve">je povinen zapsat hodnocení zkoušky do IS/STAG nejpozději do dvou pracovních dnů od konání termínu. </w:t>
      </w:r>
    </w:p>
    <w:p w14:paraId="652EAA3E" w14:textId="0F06D017" w:rsidR="00E42C72" w:rsidRPr="00D75B37" w:rsidRDefault="29D013F0" w:rsidP="009C10C4">
      <w:r w:rsidRPr="00D75B37">
        <w:t xml:space="preserve"> </w:t>
      </w:r>
    </w:p>
    <w:p w14:paraId="4A45F366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>Článek 1</w:t>
      </w:r>
      <w:r w:rsidR="00AF7488">
        <w:rPr>
          <w:color w:val="000000"/>
        </w:rPr>
        <w:t>4</w:t>
      </w:r>
    </w:p>
    <w:p w14:paraId="3896F9A6" w14:textId="10BD2D18" w:rsidR="00D75B37" w:rsidRPr="00D75B37" w:rsidRDefault="00486807" w:rsidP="00D76FFC">
      <w:pPr>
        <w:pStyle w:val="Normln2"/>
      </w:pPr>
      <w:r>
        <w:rPr>
          <w:color w:val="000000"/>
        </w:rPr>
        <w:t>Souborná zkouška</w:t>
      </w:r>
    </w:p>
    <w:p w14:paraId="0B9B2BFF" w14:textId="5E38369D" w:rsidR="00DD0185" w:rsidRPr="00D75B37" w:rsidRDefault="00DD0185" w:rsidP="00DD0185">
      <w:pPr>
        <w:ind w:firstLine="0"/>
      </w:pPr>
      <w:r w:rsidRPr="00D75B37">
        <w:rPr>
          <w:rStyle w:val="normaltextrun"/>
        </w:rPr>
        <w:t xml:space="preserve">Souborná zkouška není u bakalářských a </w:t>
      </w:r>
      <w:r w:rsidR="00D75B37" w:rsidRPr="00D75B37">
        <w:rPr>
          <w:rStyle w:val="normaltextrun"/>
        </w:rPr>
        <w:t xml:space="preserve">navazujících </w:t>
      </w:r>
      <w:r w:rsidRPr="00D75B37">
        <w:rPr>
          <w:rStyle w:val="normaltextrun"/>
        </w:rPr>
        <w:t xml:space="preserve">magisterských studijních programů </w:t>
      </w:r>
      <w:r w:rsidR="00CA7CFB">
        <w:rPr>
          <w:rStyle w:val="normaltextrun"/>
        </w:rPr>
        <w:t>uskutečňovaných</w:t>
      </w:r>
      <w:r w:rsidRPr="00D75B37">
        <w:rPr>
          <w:rStyle w:val="normaltextrun"/>
        </w:rPr>
        <w:t xml:space="preserve"> na FT realizována.</w:t>
      </w:r>
    </w:p>
    <w:p w14:paraId="5F2739F9" w14:textId="16FB5D83" w:rsidR="00486807" w:rsidRDefault="00486807" w:rsidP="00486807">
      <w:pPr>
        <w:rPr>
          <w:color w:val="000000"/>
        </w:rPr>
      </w:pPr>
    </w:p>
    <w:p w14:paraId="7EE7E0CB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>Článek 1</w:t>
      </w:r>
      <w:r w:rsidR="00AF7488">
        <w:rPr>
          <w:color w:val="000000"/>
        </w:rPr>
        <w:t>5</w:t>
      </w:r>
    </w:p>
    <w:p w14:paraId="7CF53929" w14:textId="4477B30E" w:rsidR="00D75B37" w:rsidRPr="00D75B37" w:rsidRDefault="00486807" w:rsidP="00D76FFC">
      <w:pPr>
        <w:pStyle w:val="Normln2"/>
      </w:pPr>
      <w:r>
        <w:rPr>
          <w:color w:val="000000"/>
        </w:rPr>
        <w:t>Klasifikační stupnice</w:t>
      </w:r>
    </w:p>
    <w:p w14:paraId="7721C2D3" w14:textId="1EE43F7B" w:rsidR="00D75B37" w:rsidRPr="00D75B37" w:rsidRDefault="00D75B37" w:rsidP="00A901FB">
      <w:pPr>
        <w:ind w:firstLine="0"/>
      </w:pPr>
      <w:r w:rsidRPr="00D75B37">
        <w:rPr>
          <w:u w:val="single"/>
        </w:rPr>
        <w:t>Ad odst. (2) SZŘ</w:t>
      </w:r>
      <w:r w:rsidR="00C77A5F">
        <w:rPr>
          <w:u w:val="single"/>
        </w:rPr>
        <w:t>:</w:t>
      </w:r>
    </w:p>
    <w:p w14:paraId="72049C5C" w14:textId="73C8A846" w:rsidR="00DD0185" w:rsidRPr="00D75B37" w:rsidRDefault="00DD0185" w:rsidP="00A901FB">
      <w:pPr>
        <w:ind w:firstLine="0"/>
      </w:pPr>
      <w:r w:rsidRPr="00D75B37">
        <w:rPr>
          <w:rStyle w:val="normaltextrun"/>
        </w:rPr>
        <w:t xml:space="preserve">Pokud student u předmětu </w:t>
      </w:r>
      <w:r w:rsidR="002967C0" w:rsidRPr="00D75B37">
        <w:rPr>
          <w:rStyle w:val="normaltextrun"/>
        </w:rPr>
        <w:t xml:space="preserve">zakončeného </w:t>
      </w:r>
      <w:r w:rsidRPr="00D75B37">
        <w:rPr>
          <w:rStyle w:val="normaltextrun"/>
        </w:rPr>
        <w:t xml:space="preserve">zápočtem a zkouškou získal pouze zápočet, je mu </w:t>
      </w:r>
      <w:r w:rsidR="00A901FB">
        <w:rPr>
          <w:rStyle w:val="normaltextrun"/>
        </w:rPr>
        <w:br/>
      </w:r>
      <w:r w:rsidRPr="00D75B37">
        <w:rPr>
          <w:rStyle w:val="normaltextrun"/>
        </w:rPr>
        <w:t xml:space="preserve">při opětovném zápisu předmětu </w:t>
      </w:r>
      <w:r w:rsidR="004E6E37" w:rsidRPr="00D75B37">
        <w:rPr>
          <w:rStyle w:val="normaltextrun"/>
        </w:rPr>
        <w:t>(</w:t>
      </w:r>
      <w:r w:rsidR="00D75B37" w:rsidRPr="00D75B37">
        <w:rPr>
          <w:rStyle w:val="normaltextrun"/>
        </w:rPr>
        <w:t xml:space="preserve">dle </w:t>
      </w:r>
      <w:r w:rsidR="004E6E37" w:rsidRPr="00D75B37">
        <w:rPr>
          <w:rStyle w:val="normaltextrun"/>
        </w:rPr>
        <w:t xml:space="preserve">čl. 7 odst. 2 SZŘ) </w:t>
      </w:r>
      <w:r w:rsidRPr="00D75B37">
        <w:rPr>
          <w:rStyle w:val="normaltextrun"/>
        </w:rPr>
        <w:t>zápočet uznán. Pokud student neuspěl u zkoušky, ale zápočet získal, je hodnocen stupněm FX.</w:t>
      </w:r>
    </w:p>
    <w:p w14:paraId="1AA1D72D" w14:textId="235E8416" w:rsidR="00F005B5" w:rsidRDefault="0095453F" w:rsidP="00BC38C0">
      <w:pPr>
        <w:rPr>
          <w:color w:val="000000"/>
        </w:rPr>
      </w:pPr>
      <w:r w:rsidDel="0095453F">
        <w:rPr>
          <w:color w:val="000000"/>
        </w:rPr>
        <w:t xml:space="preserve"> </w:t>
      </w:r>
    </w:p>
    <w:p w14:paraId="4DC88C13" w14:textId="1C28D9D7" w:rsidR="00486807" w:rsidRDefault="00486807" w:rsidP="00F51721">
      <w:pPr>
        <w:pStyle w:val="Normln1"/>
        <w:rPr>
          <w:color w:val="000000"/>
        </w:rPr>
      </w:pPr>
      <w:r>
        <w:rPr>
          <w:color w:val="000000"/>
        </w:rPr>
        <w:t>Článek 1</w:t>
      </w:r>
      <w:r w:rsidR="00AF7488">
        <w:rPr>
          <w:color w:val="000000"/>
        </w:rPr>
        <w:t>6</w:t>
      </w:r>
    </w:p>
    <w:p w14:paraId="21B28D9F" w14:textId="13192304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 xml:space="preserve">Průměrná klasifikace studenta </w:t>
      </w:r>
    </w:p>
    <w:p w14:paraId="4661008F" w14:textId="125F38F5" w:rsidR="00A901FB" w:rsidRDefault="00A901FB" w:rsidP="00486807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79190AEC" w14:textId="77777777" w:rsidR="00E6706D" w:rsidRPr="000752C0" w:rsidRDefault="00E6706D" w:rsidP="000752C0">
      <w:pPr>
        <w:pStyle w:val="Psmenkov"/>
        <w:ind w:left="0" w:firstLine="360"/>
      </w:pPr>
    </w:p>
    <w:p w14:paraId="50C4E75C" w14:textId="77777777" w:rsidR="00486807" w:rsidRDefault="00486807" w:rsidP="00A901FB">
      <w:pPr>
        <w:ind w:firstLine="0"/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2CEC965B" w14:textId="24C4C519" w:rsidR="00486807" w:rsidRDefault="00486807" w:rsidP="00A901FB">
      <w:pPr>
        <w:ind w:firstLine="0"/>
        <w:jc w:val="center"/>
        <w:rPr>
          <w:i/>
          <w:color w:val="000000"/>
        </w:rPr>
      </w:pPr>
      <w:r>
        <w:t>PRŮBĚH STUDIA</w:t>
      </w:r>
    </w:p>
    <w:p w14:paraId="2BCA085B" w14:textId="77777777" w:rsidR="00CA7CFB" w:rsidRDefault="00CA7CFB" w:rsidP="00CA7CFB">
      <w:pPr>
        <w:spacing w:after="0"/>
        <w:ind w:firstLine="0"/>
        <w:jc w:val="center"/>
        <w:rPr>
          <w:i/>
          <w:color w:val="000000"/>
        </w:rPr>
      </w:pPr>
    </w:p>
    <w:p w14:paraId="0B50E40C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>Článek 1</w:t>
      </w:r>
      <w:r w:rsidR="005915A4">
        <w:rPr>
          <w:color w:val="000000"/>
        </w:rPr>
        <w:t>7</w:t>
      </w:r>
    </w:p>
    <w:p w14:paraId="394962AC" w14:textId="77777777" w:rsidR="00486807" w:rsidRDefault="00486807" w:rsidP="00486807">
      <w:pPr>
        <w:pStyle w:val="Normln2"/>
      </w:pPr>
      <w:r>
        <w:t>Podmínky pro pokračování ve studiu</w:t>
      </w:r>
    </w:p>
    <w:p w14:paraId="530B52A8" w14:textId="4965628A" w:rsidR="00A901FB" w:rsidRPr="00A901FB" w:rsidRDefault="00A901FB" w:rsidP="00A901FB">
      <w:pPr>
        <w:ind w:firstLine="0"/>
      </w:pPr>
      <w:r w:rsidRPr="00A901FB">
        <w:rPr>
          <w:u w:val="single"/>
        </w:rPr>
        <w:t>Ad odst. (1) SZŘ</w:t>
      </w:r>
      <w:r w:rsidR="00C77A5F">
        <w:rPr>
          <w:u w:val="single"/>
        </w:rPr>
        <w:t>:</w:t>
      </w:r>
    </w:p>
    <w:p w14:paraId="0491F5E8" w14:textId="3F1D08E9" w:rsidR="00DD0185" w:rsidRPr="00A901FB" w:rsidRDefault="00DD0185" w:rsidP="00D76FFC">
      <w:pPr>
        <w:ind w:firstLine="0"/>
        <w:rPr>
          <w:rStyle w:val="normaltextrun"/>
        </w:rPr>
      </w:pPr>
      <w:r w:rsidRPr="00A901FB">
        <w:rPr>
          <w:rStyle w:val="normaltextrun"/>
        </w:rPr>
        <w:t xml:space="preserve">Pro </w:t>
      </w:r>
      <w:r w:rsidR="006C4A88" w:rsidRPr="00A901FB">
        <w:rPr>
          <w:rStyle w:val="normaltextrun"/>
        </w:rPr>
        <w:t>pokračování ve studiu</w:t>
      </w:r>
      <w:r w:rsidRPr="00A901FB">
        <w:rPr>
          <w:rStyle w:val="normaltextrun"/>
        </w:rPr>
        <w:t xml:space="preserve"> musí student za akademický rok získat minimálně 30 kreditů z povinných a povinně volitelných předmětů zapsaných v daném akademickém roce, přičemž se započítávají kredity za předměty uznané z předchozího studia.</w:t>
      </w:r>
    </w:p>
    <w:p w14:paraId="4A6E1C4B" w14:textId="35642322" w:rsidR="00A901FB" w:rsidRPr="00A901FB" w:rsidRDefault="00A901FB" w:rsidP="00A901FB">
      <w:pPr>
        <w:ind w:firstLine="0"/>
      </w:pPr>
      <w:r w:rsidRPr="00A901FB">
        <w:rPr>
          <w:u w:val="single"/>
        </w:rPr>
        <w:t>Ad odst. (4) SZŘ</w:t>
      </w:r>
      <w:r w:rsidR="00C77A5F">
        <w:rPr>
          <w:u w:val="single"/>
        </w:rPr>
        <w:t>:</w:t>
      </w:r>
    </w:p>
    <w:p w14:paraId="634E7F67" w14:textId="57EBB0E7" w:rsidR="00DD0185" w:rsidRPr="00A901FB" w:rsidRDefault="00DD0185" w:rsidP="00D76FFC">
      <w:pPr>
        <w:ind w:firstLine="0"/>
      </w:pPr>
      <w:r w:rsidRPr="00A901FB">
        <w:rPr>
          <w:rStyle w:val="normaltextrun"/>
        </w:rPr>
        <w:t>V případě vyhlášení mimořádného školního stavu je děkan povinen vydat pokyn s postupem pro uplatnění práva studentů opětovně si zapsat nesplněné studijní povinnosti v dalším roce studia nebo změnit zapsané povinně volitelné a volitelné předměty.</w:t>
      </w:r>
    </w:p>
    <w:p w14:paraId="61D4C0E6" w14:textId="326BF31B" w:rsidR="00BB6F37" w:rsidRDefault="00BB6F37" w:rsidP="00212706">
      <w:pPr>
        <w:rPr>
          <w:color w:val="000000"/>
        </w:rPr>
      </w:pPr>
    </w:p>
    <w:p w14:paraId="39F932F6" w14:textId="609F48E1" w:rsidR="00486807" w:rsidRDefault="04DC50C6" w:rsidP="00C54363">
      <w:pPr>
        <w:pStyle w:val="Normln1"/>
        <w:keepNext/>
      </w:pPr>
      <w:r>
        <w:lastRenderedPageBreak/>
        <w:t>Článek 1</w:t>
      </w:r>
      <w:r w:rsidR="49AEEE65">
        <w:t>8</w:t>
      </w:r>
    </w:p>
    <w:p w14:paraId="2824E76D" w14:textId="77777777" w:rsidR="00486807" w:rsidRDefault="00486807" w:rsidP="00C54363">
      <w:pPr>
        <w:pStyle w:val="Normln2"/>
        <w:keepNext/>
      </w:pPr>
      <w:r>
        <w:t>Kontrola studia</w:t>
      </w:r>
    </w:p>
    <w:p w14:paraId="234D6475" w14:textId="2F397DBC" w:rsidR="00DD0185" w:rsidRPr="00FB6A7E" w:rsidRDefault="00DD0185" w:rsidP="5F5A9694">
      <w:pPr>
        <w:ind w:firstLine="0"/>
        <w:rPr>
          <w:rStyle w:val="normaltextrun"/>
        </w:rPr>
      </w:pPr>
      <w:r w:rsidRPr="00FB6A7E">
        <w:rPr>
          <w:rStyle w:val="normaltextrun"/>
        </w:rPr>
        <w:t xml:space="preserve">Opakovaná neomluvená neúčast ve výuce s kontrolovanou účastí v průběhu prvního semestru bakalářského nebo </w:t>
      </w:r>
      <w:r w:rsidR="00FB6A7E" w:rsidRPr="00FB6A7E">
        <w:rPr>
          <w:rStyle w:val="normaltextrun"/>
        </w:rPr>
        <w:t xml:space="preserve">navazujícího </w:t>
      </w:r>
      <w:r w:rsidRPr="00FB6A7E">
        <w:rPr>
          <w:rStyle w:val="normaltextrun"/>
        </w:rPr>
        <w:t>magisterského studijního programu je důvodem pro ukončení studia podle § 56 odst. 1 písm. b) zákona. Kontrola je prováděna průběžně.</w:t>
      </w:r>
    </w:p>
    <w:p w14:paraId="4B9970DC" w14:textId="77777777" w:rsidR="00FB6A7E" w:rsidRPr="00FB6A7E" w:rsidRDefault="00FB6A7E" w:rsidP="5F5A9694">
      <w:pPr>
        <w:ind w:firstLine="0"/>
        <w:rPr>
          <w:b/>
          <w:bCs/>
        </w:rPr>
      </w:pPr>
    </w:p>
    <w:p w14:paraId="656CD569" w14:textId="1B8807AF" w:rsidR="007245E6" w:rsidRPr="00275789" w:rsidRDefault="007245E6" w:rsidP="002207D9">
      <w:pPr>
        <w:keepNext/>
        <w:spacing w:before="240" w:after="0"/>
        <w:jc w:val="center"/>
        <w:rPr>
          <w:b/>
          <w:color w:val="000000"/>
        </w:rPr>
      </w:pPr>
      <w:r w:rsidRPr="00275789">
        <w:rPr>
          <w:b/>
          <w:color w:val="000000"/>
        </w:rPr>
        <w:t xml:space="preserve">Článek </w:t>
      </w:r>
      <w:r>
        <w:rPr>
          <w:b/>
          <w:color w:val="000000"/>
        </w:rPr>
        <w:t xml:space="preserve">19 </w:t>
      </w:r>
    </w:p>
    <w:p w14:paraId="1B440A78" w14:textId="77777777" w:rsidR="007245E6" w:rsidRDefault="007245E6" w:rsidP="007245E6">
      <w:pPr>
        <w:jc w:val="center"/>
        <w:rPr>
          <w:b/>
          <w:color w:val="000000"/>
        </w:rPr>
      </w:pPr>
      <w:r w:rsidRPr="00275789">
        <w:rPr>
          <w:b/>
          <w:color w:val="000000"/>
        </w:rPr>
        <w:t>Přestup mezi studijními programy</w:t>
      </w:r>
      <w:r>
        <w:rPr>
          <w:b/>
          <w:color w:val="000000"/>
        </w:rPr>
        <w:t xml:space="preserve"> UTB</w:t>
      </w:r>
    </w:p>
    <w:p w14:paraId="6AA278D5" w14:textId="5DA493D6" w:rsidR="00FB6A7E" w:rsidRPr="00FB6A7E" w:rsidRDefault="00FB6A7E" w:rsidP="00FB6A7E">
      <w:pPr>
        <w:ind w:firstLine="0"/>
      </w:pPr>
      <w:r w:rsidRPr="00FB6A7E">
        <w:rPr>
          <w:u w:val="single"/>
        </w:rPr>
        <w:t>Ad odst. (5) SZŘ</w:t>
      </w:r>
      <w:r w:rsidR="00C77A5F">
        <w:rPr>
          <w:u w:val="single"/>
        </w:rPr>
        <w:t>:</w:t>
      </w:r>
    </w:p>
    <w:p w14:paraId="26FB0EF1" w14:textId="6952F5FC" w:rsidR="00DD0185" w:rsidRPr="00FB6A7E" w:rsidRDefault="00DD0185" w:rsidP="00D76FFC">
      <w:pPr>
        <w:ind w:firstLine="0"/>
      </w:pPr>
      <w:bookmarkStart w:id="2" w:name="_Hlk220659539"/>
      <w:r w:rsidRPr="00FB6A7E">
        <w:rPr>
          <w:rStyle w:val="normaltextrun"/>
        </w:rPr>
        <w:t xml:space="preserve">Student podává žádost o povolení přestupu mezi studijními programy a specializacemi elektronickou formou. Pokud student přestupuje z jiné fakulty, je součástí žádosti výkaz </w:t>
      </w:r>
      <w:r w:rsidR="00FB6A7E" w:rsidRPr="00FB6A7E">
        <w:rPr>
          <w:rStyle w:val="normaltextrun"/>
        </w:rPr>
        <w:br/>
      </w:r>
      <w:r w:rsidRPr="00FB6A7E">
        <w:rPr>
          <w:rStyle w:val="normaltextrun"/>
        </w:rPr>
        <w:t xml:space="preserve">o studiu v počátečním studijním programu potvrzený příslušnou fakultou. Žádost se podává </w:t>
      </w:r>
      <w:r w:rsidR="00334D96">
        <w:rPr>
          <w:rStyle w:val="normaltextrun"/>
        </w:rPr>
        <w:br/>
      </w:r>
      <w:r w:rsidRPr="00FB6A7E">
        <w:rPr>
          <w:rStyle w:val="normaltextrun"/>
        </w:rPr>
        <w:t xml:space="preserve">do 31. 1. nebo do 31. 7. </w:t>
      </w:r>
      <w:r w:rsidR="006C4A88" w:rsidRPr="00FB6A7E">
        <w:rPr>
          <w:rStyle w:val="normaltextrun"/>
        </w:rPr>
        <w:t>daného akademického roku.</w:t>
      </w:r>
    </w:p>
    <w:bookmarkEnd w:id="2"/>
    <w:p w14:paraId="16B957D8" w14:textId="082FE979" w:rsidR="00A343BE" w:rsidRPr="00FB6A7E" w:rsidRDefault="00FB6A7E" w:rsidP="00FB6A7E">
      <w:pPr>
        <w:ind w:firstLine="0"/>
      </w:pPr>
      <w:r w:rsidRPr="00FB6A7E">
        <w:rPr>
          <w:u w:val="single"/>
        </w:rPr>
        <w:t>Ad odst. (6) SZŘ</w:t>
      </w:r>
      <w:r w:rsidR="00C77A5F">
        <w:rPr>
          <w:u w:val="single"/>
        </w:rPr>
        <w:t>:</w:t>
      </w:r>
    </w:p>
    <w:p w14:paraId="7A75E4EA" w14:textId="377C410F" w:rsidR="00DD0185" w:rsidRPr="00FB6A7E" w:rsidRDefault="00DD0185" w:rsidP="00D76FFC">
      <w:pPr>
        <w:ind w:firstLine="0"/>
      </w:pPr>
      <w:r w:rsidRPr="00FB6A7E">
        <w:rPr>
          <w:rStyle w:val="normaltextrun"/>
        </w:rPr>
        <w:t xml:space="preserve">Student musí mít splněny všechny studijní povinnosti u předmětů, které mu </w:t>
      </w:r>
      <w:r w:rsidR="007E4F19" w:rsidRPr="00FB6A7E">
        <w:rPr>
          <w:rStyle w:val="normaltextrun"/>
        </w:rPr>
        <w:t xml:space="preserve">jsou </w:t>
      </w:r>
      <w:r w:rsidRPr="00FB6A7E">
        <w:rPr>
          <w:rStyle w:val="normaltextrun"/>
        </w:rPr>
        <w:t>uznány v pokračovacím studijním programu nebo specializaci.</w:t>
      </w:r>
    </w:p>
    <w:p w14:paraId="19103A7C" w14:textId="17F33449" w:rsidR="005C7B93" w:rsidRPr="00AF745B" w:rsidRDefault="005C7B93" w:rsidP="00AF745B">
      <w:pPr>
        <w:rPr>
          <w:color w:val="000000"/>
        </w:rPr>
      </w:pPr>
    </w:p>
    <w:p w14:paraId="1EA069E3" w14:textId="77777777" w:rsidR="00486807" w:rsidRDefault="00486807" w:rsidP="00C54363">
      <w:pPr>
        <w:pStyle w:val="Normln1"/>
        <w:keepNext/>
        <w:rPr>
          <w:color w:val="000000"/>
        </w:rPr>
      </w:pPr>
      <w:r>
        <w:rPr>
          <w:color w:val="000000"/>
        </w:rPr>
        <w:t xml:space="preserve">Článek </w:t>
      </w:r>
      <w:r w:rsidR="007245E6">
        <w:rPr>
          <w:color w:val="000000"/>
        </w:rPr>
        <w:t>20</w:t>
      </w:r>
    </w:p>
    <w:p w14:paraId="0B0ADDD8" w14:textId="5F2904DA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>Zápis do dalšího roku studia</w:t>
      </w:r>
    </w:p>
    <w:p w14:paraId="43AC13C9" w14:textId="3B7FD1C6" w:rsidR="00FB6A7E" w:rsidRDefault="00FB6A7E" w:rsidP="00486807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2EB91C99" w14:textId="319F64E8" w:rsidR="004E4D9C" w:rsidRPr="00212706" w:rsidRDefault="04DC50C6" w:rsidP="00FB6A7E">
      <w:pPr>
        <w:tabs>
          <w:tab w:val="num" w:pos="869"/>
        </w:tabs>
        <w:rPr>
          <w:color w:val="000000"/>
        </w:rPr>
      </w:pPr>
      <w:r>
        <w:t xml:space="preserve"> </w:t>
      </w:r>
    </w:p>
    <w:p w14:paraId="0E8AE470" w14:textId="77777777" w:rsidR="00595D80" w:rsidRPr="006564F6" w:rsidRDefault="00595D80" w:rsidP="00771367">
      <w:pPr>
        <w:pStyle w:val="Normln1"/>
        <w:spacing w:before="180"/>
        <w:rPr>
          <w:b w:val="0"/>
          <w:color w:val="000000"/>
        </w:rPr>
      </w:pPr>
      <w:r>
        <w:rPr>
          <w:color w:val="000000"/>
        </w:rPr>
        <w:t xml:space="preserve">Článek </w:t>
      </w:r>
      <w:r w:rsidR="00E52B51">
        <w:rPr>
          <w:color w:val="000000"/>
        </w:rPr>
        <w:t>2</w:t>
      </w:r>
      <w:r w:rsidR="007245E6">
        <w:rPr>
          <w:color w:val="000000"/>
        </w:rPr>
        <w:t>1</w:t>
      </w:r>
      <w:r>
        <w:rPr>
          <w:color w:val="000000"/>
        </w:rPr>
        <w:t xml:space="preserve"> </w:t>
      </w:r>
    </w:p>
    <w:p w14:paraId="41B271B3" w14:textId="75C0B166" w:rsidR="00334D96" w:rsidRDefault="00595D80" w:rsidP="00334D96">
      <w:pPr>
        <w:pStyle w:val="Normln1"/>
        <w:spacing w:before="0"/>
        <w:rPr>
          <w:color w:val="000000"/>
        </w:rPr>
      </w:pPr>
      <w:r>
        <w:rPr>
          <w:color w:val="000000"/>
        </w:rPr>
        <w:t>Pravidla vytváření studijního plánu studenta</w:t>
      </w:r>
    </w:p>
    <w:p w14:paraId="68ECA49B" w14:textId="5931AE82" w:rsidR="00334D96" w:rsidRPr="00334D96" w:rsidRDefault="00334D96" w:rsidP="00334D96">
      <w:pPr>
        <w:pStyle w:val="Normln1"/>
        <w:tabs>
          <w:tab w:val="left" w:pos="680"/>
        </w:tabs>
        <w:spacing w:before="120" w:after="80"/>
        <w:jc w:val="both"/>
        <w:rPr>
          <w:b w:val="0"/>
          <w:bCs/>
          <w:color w:val="000000"/>
          <w:u w:val="single"/>
        </w:rPr>
      </w:pPr>
      <w:r w:rsidRPr="00334D96">
        <w:rPr>
          <w:b w:val="0"/>
          <w:bCs/>
          <w:color w:val="000000"/>
          <w:u w:val="single"/>
        </w:rPr>
        <w:t>Ad odst. (</w:t>
      </w:r>
      <w:r>
        <w:rPr>
          <w:b w:val="0"/>
          <w:bCs/>
          <w:color w:val="000000"/>
          <w:u w:val="single"/>
        </w:rPr>
        <w:t>2</w:t>
      </w:r>
      <w:r w:rsidRPr="00334D96">
        <w:rPr>
          <w:b w:val="0"/>
          <w:bCs/>
          <w:color w:val="000000"/>
          <w:u w:val="single"/>
        </w:rPr>
        <w:t>) SZŘ</w:t>
      </w:r>
      <w:r w:rsidR="00C77A5F">
        <w:rPr>
          <w:u w:val="single"/>
        </w:rPr>
        <w:t>:</w:t>
      </w:r>
    </w:p>
    <w:p w14:paraId="662E3C5E" w14:textId="1778CA9F" w:rsidR="00DD0185" w:rsidRPr="00334D96" w:rsidRDefault="00DD0185" w:rsidP="00D76FFC">
      <w:pPr>
        <w:ind w:firstLine="0"/>
        <w:rPr>
          <w:rStyle w:val="normaltextrun"/>
          <w:b/>
          <w:szCs w:val="20"/>
        </w:rPr>
      </w:pPr>
      <w:r w:rsidRPr="00334D96">
        <w:rPr>
          <w:rStyle w:val="normaltextrun"/>
        </w:rPr>
        <w:t xml:space="preserve">Student, který získal alespoň 50 kreditů za předchozí akademický rok, </w:t>
      </w:r>
      <w:r w:rsidR="002A7411" w:rsidRPr="00334D96">
        <w:rPr>
          <w:rStyle w:val="normaltextrun"/>
        </w:rPr>
        <w:t xml:space="preserve">a to včetně kreditů </w:t>
      </w:r>
      <w:r w:rsidR="00CA7CFB">
        <w:rPr>
          <w:rStyle w:val="normaltextrun"/>
        </w:rPr>
        <w:br/>
      </w:r>
      <w:r w:rsidR="002A7411" w:rsidRPr="00334D96">
        <w:rPr>
          <w:rStyle w:val="normaltextrun"/>
        </w:rPr>
        <w:t>za uznan</w:t>
      </w:r>
      <w:r w:rsidR="00A454F3" w:rsidRPr="00334D96">
        <w:rPr>
          <w:rStyle w:val="normaltextrun"/>
        </w:rPr>
        <w:t>é</w:t>
      </w:r>
      <w:r w:rsidR="002A7411" w:rsidRPr="00334D96">
        <w:rPr>
          <w:rStyle w:val="normaltextrun"/>
        </w:rPr>
        <w:t xml:space="preserve"> předmět</w:t>
      </w:r>
      <w:r w:rsidR="00A454F3" w:rsidRPr="00334D96">
        <w:rPr>
          <w:rStyle w:val="normaltextrun"/>
        </w:rPr>
        <w:t>y</w:t>
      </w:r>
      <w:r w:rsidR="002A7411" w:rsidRPr="00334D96">
        <w:rPr>
          <w:rStyle w:val="normaltextrun"/>
        </w:rPr>
        <w:t xml:space="preserve">, </w:t>
      </w:r>
      <w:r w:rsidRPr="00334D96">
        <w:rPr>
          <w:rStyle w:val="normaltextrun"/>
        </w:rPr>
        <w:t>si zapisuje všechny povinné a povinně volitelné předměty podle studijního plánu pro další ročník studia a všechny nesplněné studijní povinnosti z předchozího akademického roku. Student, který splnil postupovou povinnost</w:t>
      </w:r>
      <w:r w:rsidR="00B3071B" w:rsidRPr="00334D96">
        <w:rPr>
          <w:rStyle w:val="normaltextrun"/>
        </w:rPr>
        <w:t xml:space="preserve"> (</w:t>
      </w:r>
      <w:r w:rsidR="00334D96" w:rsidRPr="00334D96">
        <w:rPr>
          <w:rStyle w:val="normaltextrun"/>
        </w:rPr>
        <w:t>dle čl. 17 odst. 1)</w:t>
      </w:r>
      <w:r w:rsidRPr="00334D96">
        <w:rPr>
          <w:rStyle w:val="normaltextrun"/>
        </w:rPr>
        <w:t xml:space="preserve"> a získal aspoň 30 kreditů, ale nedosáhl 50 kreditů za předchozí akademický rok, si zapisuje všechny nesplněné studijní povinnosti z předchozího akademického roku</w:t>
      </w:r>
      <w:r w:rsidR="45A0EA79" w:rsidRPr="00334D96">
        <w:rPr>
          <w:rStyle w:val="normaltextrun"/>
        </w:rPr>
        <w:t>.</w:t>
      </w:r>
      <w:r w:rsidRPr="00334D96">
        <w:rPr>
          <w:rStyle w:val="normaltextrun"/>
        </w:rPr>
        <w:t xml:space="preserve"> </w:t>
      </w:r>
      <w:r w:rsidR="4693865C" w:rsidRPr="00334D96">
        <w:rPr>
          <w:rStyle w:val="normaltextrun"/>
        </w:rPr>
        <w:t>D</w:t>
      </w:r>
      <w:r w:rsidRPr="00334D96">
        <w:rPr>
          <w:rStyle w:val="normaltextrun"/>
        </w:rPr>
        <w:t xml:space="preserve">ále si </w:t>
      </w:r>
      <w:r w:rsidR="16BE034C" w:rsidRPr="00334D96">
        <w:rPr>
          <w:rStyle w:val="normaltextrun"/>
        </w:rPr>
        <w:t xml:space="preserve">student </w:t>
      </w:r>
      <w:r w:rsidRPr="00334D96">
        <w:rPr>
          <w:rStyle w:val="normaltextrun"/>
        </w:rPr>
        <w:t>může zapsat povinné a povinně volitelné předměty ze studijního plánu pro další ročník studia</w:t>
      </w:r>
      <w:r w:rsidR="52FE9382" w:rsidRPr="00334D96">
        <w:rPr>
          <w:rStyle w:val="normaltextrun"/>
        </w:rPr>
        <w:t xml:space="preserve">, pokud </w:t>
      </w:r>
      <w:r w:rsidR="00334D96" w:rsidRPr="00334D96">
        <w:rPr>
          <w:rStyle w:val="normaltextrun"/>
        </w:rPr>
        <w:br/>
      </w:r>
      <w:r w:rsidR="52FE9382" w:rsidRPr="00334D96">
        <w:rPr>
          <w:rStyle w:val="normaltextrun"/>
        </w:rPr>
        <w:t>to umožňuje</w:t>
      </w:r>
      <w:r w:rsidR="7AE1F19D" w:rsidRPr="00334D96">
        <w:rPr>
          <w:rStyle w:val="normaltextrun"/>
        </w:rPr>
        <w:t xml:space="preserve"> </w:t>
      </w:r>
      <w:r w:rsidR="499D4835" w:rsidRPr="00334D96">
        <w:rPr>
          <w:rStyle w:val="normaltextrun"/>
        </w:rPr>
        <w:t xml:space="preserve">rozvrhovaná </w:t>
      </w:r>
      <w:r w:rsidR="52FE9382" w:rsidRPr="00334D96">
        <w:rPr>
          <w:rStyle w:val="normaltextrun"/>
        </w:rPr>
        <w:t>kapacita</w:t>
      </w:r>
      <w:r w:rsidR="198E430D" w:rsidRPr="00334D96">
        <w:rPr>
          <w:rStyle w:val="normaltextrun"/>
        </w:rPr>
        <w:t xml:space="preserve"> předmětů</w:t>
      </w:r>
      <w:r w:rsidR="7AA5D227" w:rsidRPr="00334D96">
        <w:rPr>
          <w:rStyle w:val="normaltextrun"/>
        </w:rPr>
        <w:t xml:space="preserve"> a jejich rozvrh </w:t>
      </w:r>
      <w:r w:rsidR="626F18DF" w:rsidRPr="00334D96">
        <w:rPr>
          <w:rStyle w:val="normaltextrun"/>
        </w:rPr>
        <w:t>se časově nepřekrývá s rozvrhem nesplněných studijních povinností z předchozího akademického roku</w:t>
      </w:r>
      <w:r w:rsidRPr="00334D96">
        <w:rPr>
          <w:rStyle w:val="normaltextrun"/>
        </w:rPr>
        <w:t>.</w:t>
      </w:r>
    </w:p>
    <w:p w14:paraId="16874BCB" w14:textId="620087C4" w:rsidR="00334D96" w:rsidRPr="00334D96" w:rsidRDefault="00334D96" w:rsidP="00334D96">
      <w:pPr>
        <w:pStyle w:val="Normln1"/>
        <w:tabs>
          <w:tab w:val="left" w:pos="680"/>
        </w:tabs>
        <w:spacing w:before="120" w:after="80"/>
        <w:jc w:val="both"/>
        <w:rPr>
          <w:b w:val="0"/>
          <w:bCs/>
          <w:color w:val="000000"/>
          <w:u w:val="single"/>
        </w:rPr>
      </w:pPr>
      <w:r w:rsidRPr="00334D96">
        <w:rPr>
          <w:b w:val="0"/>
          <w:bCs/>
          <w:color w:val="000000"/>
          <w:u w:val="single"/>
        </w:rPr>
        <w:t>Ad odst. (</w:t>
      </w:r>
      <w:r>
        <w:rPr>
          <w:b w:val="0"/>
          <w:bCs/>
          <w:color w:val="000000"/>
          <w:u w:val="single"/>
        </w:rPr>
        <w:t>3</w:t>
      </w:r>
      <w:r w:rsidRPr="00334D96">
        <w:rPr>
          <w:b w:val="0"/>
          <w:bCs/>
          <w:color w:val="000000"/>
          <w:u w:val="single"/>
        </w:rPr>
        <w:t>) SZŘ</w:t>
      </w:r>
      <w:r w:rsidR="00C77A5F">
        <w:rPr>
          <w:u w:val="single"/>
        </w:rPr>
        <w:t>:</w:t>
      </w:r>
    </w:p>
    <w:p w14:paraId="601F0AC1" w14:textId="60A6E755" w:rsidR="00A150E8" w:rsidRPr="00A150E8" w:rsidRDefault="00A150E8" w:rsidP="00D76FFC">
      <w:r w:rsidRPr="00D76FFC">
        <w:t>(1)</w:t>
      </w:r>
      <w:r>
        <w:t xml:space="preserve"> </w:t>
      </w:r>
      <w:r w:rsidRPr="00A150E8">
        <w:t xml:space="preserve">Studentům v zimním semestru prvního roku studia předzápis předmětů do studijního plánu v IS/STAG zpravidla zajišťuje </w:t>
      </w:r>
      <w:r w:rsidR="00CA7CFB">
        <w:t>FT</w:t>
      </w:r>
      <w:r w:rsidRPr="00A150E8">
        <w:t xml:space="preserve"> prostřednictvím </w:t>
      </w:r>
      <w:r w:rsidR="00CA7CFB">
        <w:t>S</w:t>
      </w:r>
      <w:r w:rsidRPr="00A150E8">
        <w:t>tudijního oddělení.</w:t>
      </w:r>
    </w:p>
    <w:p w14:paraId="21EC65C8" w14:textId="1D0D7E06" w:rsidR="00A150E8" w:rsidRDefault="00A150E8" w:rsidP="00A150E8">
      <w:r w:rsidRPr="00D76FFC">
        <w:t>(2)</w:t>
      </w:r>
      <w:r>
        <w:t xml:space="preserve"> </w:t>
      </w:r>
      <w:r w:rsidRPr="00A150E8">
        <w:t>Předzápis předmětů letního semestru prvního roku studia provádějí studenti samostatně v IS/STAG v termínu stanoveném časovým plánem akademického roku v souladu se studijním plánem příslušného studijního programu.</w:t>
      </w:r>
    </w:p>
    <w:p w14:paraId="29A86115" w14:textId="77777777" w:rsidR="00A343BE" w:rsidRPr="00A150E8" w:rsidRDefault="00A343BE" w:rsidP="00D76FFC"/>
    <w:p w14:paraId="083FE6D3" w14:textId="0029C1EB" w:rsidR="00486807" w:rsidRPr="005C1716" w:rsidRDefault="00A150E8" w:rsidP="00D76FFC">
      <w:pPr>
        <w:pStyle w:val="Normln1"/>
        <w:keepNext/>
      </w:pPr>
      <w:r w:rsidRPr="00FB6A7E" w:rsidDel="007D0DE2">
        <w:lastRenderedPageBreak/>
        <w:t xml:space="preserve"> </w:t>
      </w:r>
      <w:r w:rsidR="00486807" w:rsidRPr="005C1716">
        <w:t>Článek 2</w:t>
      </w:r>
      <w:r w:rsidR="00D538BC">
        <w:t>2</w:t>
      </w:r>
    </w:p>
    <w:p w14:paraId="1686EE84" w14:textId="77777777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>Předběžný zápis</w:t>
      </w:r>
    </w:p>
    <w:p w14:paraId="52EDAEB7" w14:textId="51821708" w:rsidR="00334D96" w:rsidRPr="007978C2" w:rsidRDefault="00334D96" w:rsidP="00334D96">
      <w:pPr>
        <w:ind w:firstLine="0"/>
      </w:pPr>
      <w:r w:rsidRPr="007978C2">
        <w:rPr>
          <w:bCs/>
          <w:u w:val="single"/>
        </w:rPr>
        <w:t>Ad odst. (1) SZŘ</w:t>
      </w:r>
      <w:r w:rsidR="00C77A5F">
        <w:rPr>
          <w:u w:val="single"/>
        </w:rPr>
        <w:t>:</w:t>
      </w:r>
    </w:p>
    <w:p w14:paraId="51790AD4" w14:textId="5D0117BB" w:rsidR="00486807" w:rsidRPr="007978C2" w:rsidRDefault="00E31914" w:rsidP="00D76FFC">
      <w:pPr>
        <w:ind w:firstLine="0"/>
      </w:pPr>
      <w:r w:rsidRPr="007978C2">
        <w:rPr>
          <w:rStyle w:val="normaltextrun"/>
        </w:rPr>
        <w:t>Student se zapisuje na rozvrhové akce tak, aby nedocházelo k souběhu rozvrhových akcí s kontrolovanou výukou (tj. seminářů a cvičení).</w:t>
      </w:r>
      <w:r w:rsidRPr="007978C2">
        <w:rPr>
          <w:rStyle w:val="eop"/>
        </w:rPr>
        <w:t> </w:t>
      </w:r>
      <w:r w:rsidR="00486807" w:rsidRPr="007978C2">
        <w:t xml:space="preserve"> </w:t>
      </w:r>
    </w:p>
    <w:p w14:paraId="71D67CC5" w14:textId="06BA7204" w:rsidR="007978C2" w:rsidRPr="007978C2" w:rsidRDefault="007978C2" w:rsidP="007978C2">
      <w:pPr>
        <w:ind w:firstLine="0"/>
      </w:pPr>
      <w:r w:rsidRPr="007978C2">
        <w:rPr>
          <w:bCs/>
          <w:u w:val="single"/>
        </w:rPr>
        <w:t>Ad odst. (2) SZŘ</w:t>
      </w:r>
      <w:r w:rsidR="00C77A5F">
        <w:rPr>
          <w:u w:val="single"/>
        </w:rPr>
        <w:t>:</w:t>
      </w:r>
    </w:p>
    <w:p w14:paraId="73DDD687" w14:textId="3A7783E3" w:rsidR="007978C2" w:rsidRPr="007978C2" w:rsidRDefault="007978C2" w:rsidP="007978C2">
      <w:pPr>
        <w:rPr>
          <w:rStyle w:val="normaltextrun"/>
        </w:rPr>
      </w:pPr>
      <w:r w:rsidRPr="007978C2">
        <w:t>(</w:t>
      </w:r>
      <w:r w:rsidR="0044559D">
        <w:t>1</w:t>
      </w:r>
      <w:r w:rsidRPr="007978C2">
        <w:t xml:space="preserve">) </w:t>
      </w:r>
      <w:r w:rsidR="00BC7035" w:rsidRPr="00E878A2">
        <w:rPr>
          <w:rStyle w:val="normaltextrun"/>
        </w:rPr>
        <w:t>Aby byl povinně volitelný předmět v akademickém roce vyučován, musí se na něj zapsat minimálně 12 studentů. Studentům, kteří si zapsali povinně volitelný předmět, který tuto podmínku nesplňuje, bude umožněna změna zápisu.</w:t>
      </w:r>
      <w:r w:rsidR="00BD7032" w:rsidRPr="00E878A2">
        <w:rPr>
          <w:rStyle w:val="normaltextrun"/>
        </w:rPr>
        <w:t xml:space="preserve"> V případě studijních programů, resp. specializací, v nichž v jednom ročníku studuje méně než 12 studentů, bude vyučován pouze povinně volitelný předmět s největším počtem zapsaných studentů. Studentům takového studijního programu</w:t>
      </w:r>
      <w:r w:rsidR="00E878A2">
        <w:rPr>
          <w:rStyle w:val="normaltextrun"/>
        </w:rPr>
        <w:t>,</w:t>
      </w:r>
      <w:r w:rsidR="00BD7032" w:rsidRPr="00E878A2">
        <w:rPr>
          <w:rStyle w:val="normaltextrun"/>
        </w:rPr>
        <w:t xml:space="preserve"> resp. </w:t>
      </w:r>
      <w:r w:rsidR="00537D4B">
        <w:rPr>
          <w:rStyle w:val="normaltextrun"/>
        </w:rPr>
        <w:t>s</w:t>
      </w:r>
      <w:r w:rsidR="00537D4B" w:rsidRPr="00E878A2">
        <w:rPr>
          <w:rStyle w:val="normaltextrun"/>
        </w:rPr>
        <w:t>pecializace</w:t>
      </w:r>
      <w:r w:rsidR="00E878A2">
        <w:rPr>
          <w:rStyle w:val="normaltextrun"/>
        </w:rPr>
        <w:t>,</w:t>
      </w:r>
      <w:r w:rsidR="00BD7032" w:rsidRPr="00E878A2">
        <w:rPr>
          <w:rStyle w:val="normaltextrun"/>
        </w:rPr>
        <w:t xml:space="preserve"> bude umožněna změna zápisu.</w:t>
      </w:r>
    </w:p>
    <w:p w14:paraId="4C7D82EF" w14:textId="08A5AA77" w:rsidR="007978C2" w:rsidRPr="007978C2" w:rsidRDefault="007978C2" w:rsidP="007978C2">
      <w:r w:rsidRPr="007978C2">
        <w:rPr>
          <w:rStyle w:val="normaltextrun"/>
        </w:rPr>
        <w:t>(</w:t>
      </w:r>
      <w:r w:rsidR="0044559D">
        <w:rPr>
          <w:rStyle w:val="normaltextrun"/>
        </w:rPr>
        <w:t>2</w:t>
      </w:r>
      <w:r w:rsidRPr="007978C2">
        <w:rPr>
          <w:rStyle w:val="normaltextrun"/>
        </w:rPr>
        <w:t>) Maximální počet studentů zapsaných na jeden povinně volitelný předmět se neomezuje.</w:t>
      </w:r>
      <w:r w:rsidRPr="007978C2">
        <w:t xml:space="preserve"> </w:t>
      </w:r>
    </w:p>
    <w:p w14:paraId="428373A9" w14:textId="48456659" w:rsidR="00486807" w:rsidRPr="007978C2" w:rsidRDefault="00486807" w:rsidP="00486807"/>
    <w:p w14:paraId="47F8FA27" w14:textId="77777777" w:rsidR="00486807" w:rsidRDefault="00486807" w:rsidP="00C54363">
      <w:pPr>
        <w:pStyle w:val="Normln1"/>
      </w:pPr>
      <w:r>
        <w:t>Článek 2</w:t>
      </w:r>
      <w:r w:rsidR="00D538BC">
        <w:t>3</w:t>
      </w:r>
    </w:p>
    <w:p w14:paraId="35A18941" w14:textId="70ECF55B" w:rsidR="00486807" w:rsidRDefault="00486807" w:rsidP="00D103B6">
      <w:pPr>
        <w:pStyle w:val="Normln2"/>
        <w:rPr>
          <w:color w:val="000000"/>
        </w:rPr>
      </w:pPr>
      <w:r>
        <w:rPr>
          <w:color w:val="000000"/>
        </w:rPr>
        <w:t>Přerušení studia</w:t>
      </w:r>
    </w:p>
    <w:p w14:paraId="4D8D8B3C" w14:textId="4A235B48" w:rsidR="007978C2" w:rsidRDefault="007978C2" w:rsidP="00D103B6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035B3F14" w14:textId="4971B4DE" w:rsidR="003A1920" w:rsidRPr="008A6A76" w:rsidRDefault="003A1920" w:rsidP="00D538BC">
      <w:pPr>
        <w:rPr>
          <w:color w:val="000000"/>
        </w:rPr>
      </w:pPr>
    </w:p>
    <w:p w14:paraId="5E8FA2B4" w14:textId="77777777" w:rsidR="00486807" w:rsidRPr="00A60940" w:rsidRDefault="00486807" w:rsidP="00486807">
      <w:pPr>
        <w:pStyle w:val="Normln1"/>
      </w:pPr>
      <w:r w:rsidRPr="00A60940">
        <w:t>Článek 2</w:t>
      </w:r>
      <w:r w:rsidR="00E52B51" w:rsidRPr="00A60940">
        <w:t>4</w:t>
      </w:r>
    </w:p>
    <w:p w14:paraId="4761B552" w14:textId="67DDC7A6" w:rsidR="001B115C" w:rsidRDefault="001B115C" w:rsidP="00486807">
      <w:pPr>
        <w:pStyle w:val="Normln2"/>
        <w:rPr>
          <w:color w:val="000000"/>
        </w:rPr>
      </w:pPr>
      <w:r>
        <w:rPr>
          <w:color w:val="000000"/>
        </w:rPr>
        <w:t>Změna formy studia</w:t>
      </w:r>
    </w:p>
    <w:p w14:paraId="556077BD" w14:textId="77777777" w:rsidR="007978C2" w:rsidRDefault="007978C2" w:rsidP="007978C2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4241121B" w14:textId="77777777" w:rsidR="007978C2" w:rsidRDefault="007978C2" w:rsidP="00486807">
      <w:pPr>
        <w:pStyle w:val="Normln2"/>
        <w:rPr>
          <w:color w:val="000000"/>
        </w:rPr>
      </w:pPr>
    </w:p>
    <w:p w14:paraId="6A23CB63" w14:textId="77777777" w:rsidR="001B115C" w:rsidRDefault="001B115C" w:rsidP="001B115C">
      <w:pPr>
        <w:pStyle w:val="Normln1"/>
        <w:rPr>
          <w:color w:val="000000"/>
        </w:rPr>
      </w:pPr>
      <w:r>
        <w:rPr>
          <w:color w:val="000000"/>
        </w:rPr>
        <w:t>Článek 2</w:t>
      </w:r>
      <w:r w:rsidR="00E52B51">
        <w:rPr>
          <w:color w:val="000000"/>
        </w:rPr>
        <w:t>5</w:t>
      </w:r>
    </w:p>
    <w:p w14:paraId="7A3E8BA6" w14:textId="70DE7702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 xml:space="preserve">Zanechání studia </w:t>
      </w:r>
    </w:p>
    <w:p w14:paraId="0A4CEFD2" w14:textId="77777777" w:rsidR="007978C2" w:rsidRDefault="007978C2" w:rsidP="007978C2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21887067" w14:textId="77777777" w:rsidR="007978C2" w:rsidRDefault="007978C2" w:rsidP="00486807">
      <w:pPr>
        <w:pStyle w:val="Normln2"/>
        <w:rPr>
          <w:color w:val="000000"/>
        </w:rPr>
      </w:pPr>
    </w:p>
    <w:p w14:paraId="7187D38E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>Článek 2</w:t>
      </w:r>
      <w:r w:rsidR="00E52B51">
        <w:rPr>
          <w:color w:val="000000"/>
        </w:rPr>
        <w:t>6</w:t>
      </w:r>
    </w:p>
    <w:p w14:paraId="02CBF5FC" w14:textId="77777777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>Uznání části studia</w:t>
      </w:r>
    </w:p>
    <w:p w14:paraId="378B5B17" w14:textId="69B41C2E" w:rsidR="007978C2" w:rsidRPr="00C77A5F" w:rsidRDefault="007978C2" w:rsidP="007978C2">
      <w:pPr>
        <w:ind w:firstLine="0"/>
      </w:pPr>
      <w:r w:rsidRPr="00C77A5F">
        <w:rPr>
          <w:bCs/>
          <w:u w:val="single"/>
        </w:rPr>
        <w:t>Ad odst. (1) SZŘ</w:t>
      </w:r>
      <w:r w:rsidR="00C77A5F">
        <w:rPr>
          <w:u w:val="single"/>
        </w:rPr>
        <w:t>:</w:t>
      </w:r>
    </w:p>
    <w:p w14:paraId="020CF54C" w14:textId="77777777" w:rsidR="007978C2" w:rsidRPr="00C77A5F" w:rsidRDefault="04DC50C6" w:rsidP="007978C2">
      <w:pPr>
        <w:rPr>
          <w:rStyle w:val="normaltextrun"/>
        </w:rPr>
      </w:pPr>
      <w:r w:rsidRPr="00C77A5F">
        <w:t xml:space="preserve">(1) </w:t>
      </w:r>
      <w:r w:rsidR="00E31914" w:rsidRPr="00C77A5F">
        <w:rPr>
          <w:rStyle w:val="normaltextrun"/>
        </w:rPr>
        <w:t xml:space="preserve">Studentovi mohou být uznány zápočty, klasifikované zápočty a zkoušky z předchozího studia </w:t>
      </w:r>
      <w:r w:rsidR="00A02A02" w:rsidRPr="00C77A5F">
        <w:rPr>
          <w:rStyle w:val="normaltextrun"/>
        </w:rPr>
        <w:t xml:space="preserve">na vysoké škole </w:t>
      </w:r>
      <w:r w:rsidR="00E31914" w:rsidRPr="00C77A5F">
        <w:rPr>
          <w:rStyle w:val="normaltextrun"/>
        </w:rPr>
        <w:t xml:space="preserve">vykonané ve stejném typu </w:t>
      </w:r>
      <w:r w:rsidR="007978C2" w:rsidRPr="00C77A5F">
        <w:rPr>
          <w:rStyle w:val="normaltextrun"/>
        </w:rPr>
        <w:t>studijního programu</w:t>
      </w:r>
      <w:r w:rsidR="00E31914" w:rsidRPr="00C77A5F">
        <w:rPr>
          <w:rStyle w:val="normaltextrun"/>
        </w:rPr>
        <w:t xml:space="preserve">. Žádost se podává v den zápisu do studia. Uznat lze zápočty, klasifikované zápočty a zkoušky, od jejichž vykonání neuplynula doba delší než 5 let. </w:t>
      </w:r>
    </w:p>
    <w:p w14:paraId="1D0794AB" w14:textId="6732BEBC" w:rsidR="00C77A5F" w:rsidRPr="00C77A5F" w:rsidRDefault="007978C2" w:rsidP="007978C2">
      <w:pPr>
        <w:rPr>
          <w:rStyle w:val="normaltextrun"/>
        </w:rPr>
      </w:pPr>
      <w:r w:rsidRPr="00C77A5F">
        <w:rPr>
          <w:rStyle w:val="normaltextrun"/>
        </w:rPr>
        <w:t xml:space="preserve">(2) </w:t>
      </w:r>
      <w:r w:rsidR="00E31914" w:rsidRPr="00C77A5F">
        <w:rPr>
          <w:rStyle w:val="normaltextrun"/>
        </w:rPr>
        <w:t xml:space="preserve">U studijních povinností vykonaných na jiné fakultě nebo vysoké škole je nutné doložit sylaby předmětů a výkaz o studiu potvrzený vysokou školou, na které byly studijní povinnosti vykonány. </w:t>
      </w:r>
    </w:p>
    <w:p w14:paraId="3B6F7E1D" w14:textId="77777777" w:rsidR="00C77A5F" w:rsidRPr="00C77A5F" w:rsidRDefault="00C77A5F" w:rsidP="007978C2">
      <w:pPr>
        <w:rPr>
          <w:rStyle w:val="normaltextrun"/>
        </w:rPr>
      </w:pPr>
      <w:r w:rsidRPr="00C77A5F">
        <w:rPr>
          <w:rStyle w:val="normaltextrun"/>
        </w:rPr>
        <w:t xml:space="preserve">(3) </w:t>
      </w:r>
      <w:r w:rsidR="00E31914" w:rsidRPr="00C77A5F">
        <w:rPr>
          <w:rStyle w:val="normaltextrun"/>
        </w:rPr>
        <w:t xml:space="preserve">Za klasifikovaný zápočet, zkoušku a zkoušku po předchozím získání zápočtu v dalším studiu lze uznat studijní povinnosti vykonané v předchozím studiu, které jsou hodnoceny klasifikačním stupněm. Za zápočet v dalším studiu lze uznat </w:t>
      </w:r>
      <w:r w:rsidR="001020F1" w:rsidRPr="00C77A5F">
        <w:rPr>
          <w:rStyle w:val="normaltextrun"/>
        </w:rPr>
        <w:t>jakoukoliv studijní povinnost vykonanou</w:t>
      </w:r>
      <w:r w:rsidR="00E31914" w:rsidRPr="00C77A5F">
        <w:rPr>
          <w:rStyle w:val="normaltextrun"/>
        </w:rPr>
        <w:t xml:space="preserve"> v předchozím studiu. </w:t>
      </w:r>
    </w:p>
    <w:p w14:paraId="29EBBA61" w14:textId="77777777" w:rsidR="00C77A5F" w:rsidRPr="00C77A5F" w:rsidRDefault="00C77A5F" w:rsidP="007978C2">
      <w:pPr>
        <w:rPr>
          <w:rStyle w:val="normaltextrun"/>
        </w:rPr>
      </w:pPr>
      <w:r w:rsidRPr="00C77A5F">
        <w:rPr>
          <w:rStyle w:val="normaltextrun"/>
        </w:rPr>
        <w:lastRenderedPageBreak/>
        <w:t xml:space="preserve">(4) </w:t>
      </w:r>
      <w:r w:rsidR="00E31914" w:rsidRPr="00C77A5F">
        <w:rPr>
          <w:rStyle w:val="normaltextrun"/>
        </w:rPr>
        <w:t>Studijní povinnost vykonanou v předchozím studiu lze uznat maximálně pro jednu studijní povinnost v dalším studiu.</w:t>
      </w:r>
      <w:r w:rsidR="00C34F42" w:rsidRPr="00C77A5F">
        <w:rPr>
          <w:rStyle w:val="normaltextrun"/>
        </w:rPr>
        <w:t xml:space="preserve"> </w:t>
      </w:r>
    </w:p>
    <w:p w14:paraId="1AED188F" w14:textId="028D931D" w:rsidR="00E31914" w:rsidRPr="00C77A5F" w:rsidRDefault="00C77A5F" w:rsidP="007978C2">
      <w:pPr>
        <w:rPr>
          <w:b/>
          <w:bCs/>
        </w:rPr>
      </w:pPr>
      <w:r w:rsidRPr="00C77A5F">
        <w:rPr>
          <w:rStyle w:val="normaltextrun"/>
        </w:rPr>
        <w:t xml:space="preserve">(5) </w:t>
      </w:r>
      <w:r w:rsidR="00C34F42" w:rsidRPr="00C77A5F">
        <w:rPr>
          <w:rStyle w:val="normaltextrun"/>
        </w:rPr>
        <w:t>O uznání studijní povinnosti rozhoduje děkan na základě předchozího vyjádření garanta studijního programu.</w:t>
      </w:r>
    </w:p>
    <w:p w14:paraId="5632F907" w14:textId="77777777" w:rsidR="00212706" w:rsidRDefault="00212706" w:rsidP="00BF74BB">
      <w:pPr>
        <w:ind w:firstLine="0"/>
        <w:rPr>
          <w:color w:val="000000"/>
        </w:rPr>
      </w:pPr>
    </w:p>
    <w:p w14:paraId="7C887740" w14:textId="77777777" w:rsidR="006B1AE0" w:rsidRDefault="006B1AE0" w:rsidP="004C3FC1">
      <w:pPr>
        <w:ind w:firstLine="0"/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1A53E02B" w14:textId="77777777" w:rsidR="006B1AE0" w:rsidRDefault="006B1AE0" w:rsidP="004C3FC1">
      <w:pPr>
        <w:ind w:firstLine="0"/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1ECB864C" w14:textId="77777777" w:rsidR="00486807" w:rsidRDefault="00486807" w:rsidP="006B1AE0">
      <w:pPr>
        <w:pStyle w:val="Normln1"/>
      </w:pPr>
      <w:r>
        <w:t>Článek 2</w:t>
      </w:r>
      <w:r w:rsidR="00E52B51">
        <w:t>7</w:t>
      </w:r>
    </w:p>
    <w:p w14:paraId="00EBDFB0" w14:textId="40BC7BFA" w:rsidR="00486807" w:rsidRDefault="00486807" w:rsidP="00486807">
      <w:pPr>
        <w:pStyle w:val="Normln2"/>
      </w:pPr>
      <w:r>
        <w:t>Podmínky řádného ukončení studia</w:t>
      </w:r>
    </w:p>
    <w:p w14:paraId="19ED05B2" w14:textId="35002D9F" w:rsidR="00C77A5F" w:rsidRDefault="00C77A5F" w:rsidP="00486807">
      <w:pPr>
        <w:pStyle w:val="Normln2"/>
      </w:pPr>
      <w:r w:rsidRPr="00130862">
        <w:rPr>
          <w:b w:val="0"/>
        </w:rPr>
        <w:t>(bez doplňků a upřesnění)</w:t>
      </w:r>
    </w:p>
    <w:p w14:paraId="53977CBD" w14:textId="7E686830" w:rsidR="00486807" w:rsidRDefault="00486807" w:rsidP="00486807">
      <w:pPr>
        <w:rPr>
          <w:color w:val="000000"/>
        </w:rPr>
      </w:pPr>
    </w:p>
    <w:p w14:paraId="75993114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>Článek 2</w:t>
      </w:r>
      <w:r w:rsidR="00DA00FC">
        <w:rPr>
          <w:color w:val="000000"/>
        </w:rPr>
        <w:t>8</w:t>
      </w:r>
    </w:p>
    <w:p w14:paraId="10FCC4FA" w14:textId="77777777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 xml:space="preserve">Státní závěrečná zkouška </w:t>
      </w:r>
    </w:p>
    <w:p w14:paraId="3D253438" w14:textId="39B4AA57" w:rsidR="00C77A5F" w:rsidRPr="00C77A5F" w:rsidRDefault="00C77A5F" w:rsidP="00C77A5F">
      <w:pPr>
        <w:ind w:firstLine="0"/>
      </w:pPr>
      <w:r w:rsidRPr="00C77A5F">
        <w:rPr>
          <w:bCs/>
          <w:u w:val="single"/>
        </w:rPr>
        <w:t>Ad odst. (1) SZŘ</w:t>
      </w:r>
      <w:r>
        <w:rPr>
          <w:u w:val="single"/>
        </w:rPr>
        <w:t>:</w:t>
      </w:r>
    </w:p>
    <w:p w14:paraId="61EC00B8" w14:textId="77777777" w:rsidR="00C77A5F" w:rsidRPr="00C77A5F" w:rsidRDefault="39596C2E" w:rsidP="00C77A5F">
      <w:pPr>
        <w:rPr>
          <w:rStyle w:val="normaltextrun"/>
        </w:rPr>
      </w:pPr>
      <w:r w:rsidRPr="00C77A5F">
        <w:t xml:space="preserve">(1) </w:t>
      </w:r>
      <w:r w:rsidR="00E31914" w:rsidRPr="00C77A5F">
        <w:rPr>
          <w:rStyle w:val="normaltextrun"/>
        </w:rPr>
        <w:t xml:space="preserve">Státní závěrečná zkouška (SZZ) v daném studijním programu nebo specializaci je realizována na ústavu, jehož ředitel byl děkanem pověřen pro její organizaci. </w:t>
      </w:r>
    </w:p>
    <w:p w14:paraId="19178BFC" w14:textId="1085CCAB" w:rsidR="00C77A5F" w:rsidRPr="00C77A5F" w:rsidRDefault="00C77A5F" w:rsidP="00C77A5F">
      <w:pPr>
        <w:rPr>
          <w:rStyle w:val="normaltextrun"/>
        </w:rPr>
      </w:pPr>
      <w:r>
        <w:t xml:space="preserve">(2) V případě, kdy je součástí bakalářského studijního programu bakalářská práce, SZZ sestává z obhajoby bakalářské práce a zkoušky ze dvou předmětů. Pokud bakalářská práce není součástí bakalářského studijního programu, SZZ tvoří zkouška ze tří předmětů. SZZ v bakalářském studijním programu trvá maximálně 45 minut. </w:t>
      </w:r>
    </w:p>
    <w:p w14:paraId="3839DFD1" w14:textId="607EC515" w:rsidR="00E31914" w:rsidRPr="00C77A5F" w:rsidRDefault="00C77A5F" w:rsidP="00C77A5F">
      <w:pPr>
        <w:rPr>
          <w:rStyle w:val="normaltextrun"/>
        </w:rPr>
      </w:pPr>
      <w:r>
        <w:t>(3) SZZ v navazujícím magisterském studijním programu sestává buďto z obhajoby diplomové práce nebo z obhajoby diplomové práce a zkoušky ze tří předmětů. Pokud je součástí SZZ pouze obhajoba diplomové práce, rozprava zahrnuje i ověření výsledků učení daného studijního programu. SZZ v navazujícím magisterském studijním programu trvá maximálně 60 minut.</w:t>
      </w:r>
    </w:p>
    <w:p w14:paraId="3EF3F7A4" w14:textId="62F7AFDC" w:rsidR="00C77A5F" w:rsidRPr="00C77A5F" w:rsidRDefault="00C77A5F" w:rsidP="00C77A5F">
      <w:pPr>
        <w:ind w:firstLine="0"/>
      </w:pPr>
      <w:r w:rsidRPr="00C77A5F">
        <w:rPr>
          <w:bCs/>
          <w:u w:val="single"/>
        </w:rPr>
        <w:t>Ad odst. (7) SZŘ</w:t>
      </w:r>
      <w:r>
        <w:rPr>
          <w:u w:val="single"/>
        </w:rPr>
        <w:t>:</w:t>
      </w:r>
    </w:p>
    <w:p w14:paraId="3B57E029" w14:textId="25634189" w:rsidR="00E31914" w:rsidRPr="00C77A5F" w:rsidRDefault="00E31914" w:rsidP="00D76FFC">
      <w:pPr>
        <w:ind w:firstLine="0"/>
        <w:rPr>
          <w:rStyle w:val="normaltextrun"/>
        </w:rPr>
      </w:pPr>
      <w:r w:rsidRPr="00C77A5F">
        <w:rPr>
          <w:rStyle w:val="normaltextrun"/>
        </w:rPr>
        <w:t xml:space="preserve">Protokol o průběhu SZZ má elektronickou formu v IS/STAG. Tištěný stejnopis </w:t>
      </w:r>
      <w:r w:rsidR="00C77A5F" w:rsidRPr="00C77A5F">
        <w:rPr>
          <w:rStyle w:val="normaltextrun"/>
        </w:rPr>
        <w:br/>
      </w:r>
      <w:r w:rsidRPr="00C77A5F">
        <w:rPr>
          <w:rStyle w:val="normaltextrun"/>
        </w:rPr>
        <w:t xml:space="preserve">z IS/STAG je uložen na </w:t>
      </w:r>
      <w:r w:rsidR="004C3FC1">
        <w:rPr>
          <w:rStyle w:val="normaltextrun"/>
        </w:rPr>
        <w:t>S</w:t>
      </w:r>
      <w:r w:rsidRPr="00C77A5F">
        <w:rPr>
          <w:rStyle w:val="normaltextrun"/>
        </w:rPr>
        <w:t>tudijním oddělení FT. Za správnost a úplnost stejnopisu odpovídá předseda zkušební komise.</w:t>
      </w:r>
    </w:p>
    <w:p w14:paraId="758C57D6" w14:textId="77777777" w:rsidR="00C77A5F" w:rsidRDefault="00C77A5F" w:rsidP="00C77A5F">
      <w:pPr>
        <w:rPr>
          <w:color w:val="000000"/>
        </w:rPr>
      </w:pPr>
    </w:p>
    <w:p w14:paraId="612B454E" w14:textId="77777777" w:rsidR="00486807" w:rsidRDefault="00486807" w:rsidP="001D5576">
      <w:pPr>
        <w:pStyle w:val="Normln1"/>
        <w:rPr>
          <w:color w:val="000000"/>
        </w:rPr>
      </w:pPr>
      <w:r>
        <w:rPr>
          <w:color w:val="000000"/>
        </w:rPr>
        <w:t>Článek 2</w:t>
      </w:r>
      <w:r w:rsidR="00DA00FC">
        <w:rPr>
          <w:color w:val="000000"/>
        </w:rPr>
        <w:t>9</w:t>
      </w:r>
    </w:p>
    <w:p w14:paraId="540EB852" w14:textId="77777777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 xml:space="preserve">Zkušební komise pro státní závěrečné zkoušky </w:t>
      </w:r>
    </w:p>
    <w:p w14:paraId="4EECD2DD" w14:textId="5322661C" w:rsidR="00C77A5F" w:rsidRPr="008622E5" w:rsidRDefault="00C77A5F" w:rsidP="00C77A5F">
      <w:pPr>
        <w:ind w:firstLine="0"/>
      </w:pPr>
      <w:r w:rsidRPr="008622E5">
        <w:rPr>
          <w:bCs/>
          <w:u w:val="single"/>
        </w:rPr>
        <w:t>Ad odst. (3) SZŘ</w:t>
      </w:r>
      <w:r w:rsidRPr="008622E5">
        <w:rPr>
          <w:u w:val="single"/>
        </w:rPr>
        <w:t>:</w:t>
      </w:r>
    </w:p>
    <w:p w14:paraId="5E9BF68F" w14:textId="40ABA6FD" w:rsidR="00E31914" w:rsidRPr="008622E5" w:rsidRDefault="00486807" w:rsidP="008622E5">
      <w:r w:rsidRPr="008622E5">
        <w:t xml:space="preserve">(1) </w:t>
      </w:r>
      <w:r w:rsidR="00E31914" w:rsidRPr="008622E5">
        <w:t xml:space="preserve">Jednání komise zahajuje předseda (případně v jeho zastoupení místopředseda) podle následujícího rámcového postupu: </w:t>
      </w:r>
    </w:p>
    <w:p w14:paraId="204EAA83" w14:textId="637D15D6" w:rsidR="00E31914" w:rsidRPr="008622E5" w:rsidRDefault="00E31914" w:rsidP="008622E5">
      <w:pPr>
        <w:pStyle w:val="Odstavecseseznamem"/>
        <w:numPr>
          <w:ilvl w:val="0"/>
          <w:numId w:val="81"/>
        </w:numPr>
        <w:ind w:left="993" w:hanging="284"/>
        <w:jc w:val="both"/>
      </w:pPr>
      <w:r w:rsidRPr="008622E5">
        <w:t xml:space="preserve">seznámením zkušební komise s počty zkoušených studentů a nutnými informacemi k průběhu práce komise, </w:t>
      </w:r>
    </w:p>
    <w:p w14:paraId="60090EAF" w14:textId="6BD5ECC6" w:rsidR="008622E5" w:rsidRPr="008622E5" w:rsidRDefault="00E31914" w:rsidP="008622E5">
      <w:pPr>
        <w:pStyle w:val="Odstavecseseznamem"/>
        <w:numPr>
          <w:ilvl w:val="0"/>
          <w:numId w:val="81"/>
        </w:numPr>
        <w:ind w:left="993" w:hanging="284"/>
        <w:jc w:val="both"/>
      </w:pPr>
      <w:r w:rsidRPr="008622E5">
        <w:t xml:space="preserve">kontrolou, zda členové zkušební komise mají k dispozici podklady ke SZZ, </w:t>
      </w:r>
      <w:r w:rsidR="004C3FC1">
        <w:br/>
      </w:r>
      <w:r w:rsidRPr="008622E5">
        <w:t>tj. seznam zkoušených studentů s uvedením jejich studijního prospěchu, diplomové nebo bakalářské práce, které budou obhajovány</w:t>
      </w:r>
      <w:r w:rsidR="008622E5" w:rsidRPr="008622E5">
        <w:t>,</w:t>
      </w:r>
      <w:r w:rsidRPr="008622E5">
        <w:t xml:space="preserve"> a posudky vedoucích a oponentů závěrečných prací. </w:t>
      </w:r>
    </w:p>
    <w:p w14:paraId="032E2D7E" w14:textId="77777777" w:rsidR="008622E5" w:rsidRPr="008622E5" w:rsidRDefault="008622E5" w:rsidP="008622E5">
      <w:pPr>
        <w:ind w:firstLine="0"/>
      </w:pPr>
    </w:p>
    <w:p w14:paraId="77DEFD0F" w14:textId="77777777" w:rsidR="008622E5" w:rsidRPr="008622E5" w:rsidRDefault="008622E5" w:rsidP="008622E5">
      <w:r w:rsidRPr="008622E5">
        <w:t xml:space="preserve">(2) </w:t>
      </w:r>
      <w:r w:rsidR="00E31914" w:rsidRPr="008622E5">
        <w:t xml:space="preserve">Pokud jsou součástí SZZ zkoušky z předmětů, SZZ začíná zadáním </w:t>
      </w:r>
      <w:r w:rsidR="003429DA" w:rsidRPr="008622E5">
        <w:t xml:space="preserve">okruhů </w:t>
      </w:r>
      <w:r w:rsidR="00E31914" w:rsidRPr="008622E5">
        <w:t xml:space="preserve">otázek studentovi. Studentovi je umožněna písemná příprava k ústnímu zkoušení v délce minimálně </w:t>
      </w:r>
      <w:r w:rsidR="003429DA" w:rsidRPr="008622E5">
        <w:t xml:space="preserve">30 </w:t>
      </w:r>
      <w:r w:rsidR="00E31914" w:rsidRPr="008622E5">
        <w:t xml:space="preserve">minut. Poté předseda komise krátce představí studenta a vyzve jej k obhajobě diplomové nebo bakalářské práce, pokud je bakalářská práce součástí studia. Po obhajobě následuje zkoušení ze zadaných otázek. O ukončení veřejné rozpravy rozhoduje předseda a poté následuje neveřejná rozprava a klasifikace. </w:t>
      </w:r>
    </w:p>
    <w:p w14:paraId="39A734A8" w14:textId="78D017B2" w:rsidR="00E31914" w:rsidRPr="008622E5" w:rsidRDefault="008622E5" w:rsidP="008622E5">
      <w:r w:rsidRPr="008622E5">
        <w:t xml:space="preserve">(3) </w:t>
      </w:r>
      <w:r w:rsidR="00E31914" w:rsidRPr="008622E5">
        <w:t>O klasifikaci jednotlivých částí SZZ komise rozhoduje většinově. S celkovou klasifikací SZZ je student seznámen bezprostředně po neveřejné rozpravě, s klasifikací jednotlivých částí SZZ je student seznámen zpravidla po ukončení jednání komise v den konání SZZ.</w:t>
      </w:r>
    </w:p>
    <w:p w14:paraId="1AF9923C" w14:textId="77777777" w:rsidR="00771367" w:rsidRPr="008622E5" w:rsidRDefault="00771367" w:rsidP="00C27451">
      <w:pPr>
        <w:pStyle w:val="Normln1"/>
        <w:spacing w:before="0"/>
      </w:pPr>
    </w:p>
    <w:p w14:paraId="51D05445" w14:textId="0D4B4097" w:rsidR="00486807" w:rsidRPr="008622E5" w:rsidRDefault="00486807" w:rsidP="00486807">
      <w:pPr>
        <w:pStyle w:val="Normln1"/>
      </w:pPr>
      <w:r w:rsidRPr="008622E5">
        <w:t xml:space="preserve">Článek </w:t>
      </w:r>
      <w:r w:rsidR="00DA00FC" w:rsidRPr="008622E5">
        <w:t>30</w:t>
      </w:r>
    </w:p>
    <w:p w14:paraId="403DBBB9" w14:textId="77777777" w:rsidR="00486807" w:rsidRPr="008622E5" w:rsidRDefault="00675F51" w:rsidP="00486807">
      <w:pPr>
        <w:pStyle w:val="Normln2"/>
      </w:pPr>
      <w:r w:rsidRPr="008622E5">
        <w:t>Bakalářská nebo d</w:t>
      </w:r>
      <w:r w:rsidR="00486807" w:rsidRPr="008622E5">
        <w:t>iplomová práce</w:t>
      </w:r>
    </w:p>
    <w:p w14:paraId="35ACA2FD" w14:textId="52FBE77E" w:rsidR="008622E5" w:rsidRPr="008622E5" w:rsidRDefault="008622E5" w:rsidP="008622E5">
      <w:pPr>
        <w:ind w:firstLine="0"/>
      </w:pPr>
      <w:r w:rsidRPr="008622E5">
        <w:rPr>
          <w:bCs/>
          <w:u w:val="single"/>
        </w:rPr>
        <w:t>Ad odst. (2) SZŘ</w:t>
      </w:r>
      <w:r w:rsidRPr="008622E5">
        <w:rPr>
          <w:u w:val="single"/>
        </w:rPr>
        <w:t>:</w:t>
      </w:r>
    </w:p>
    <w:p w14:paraId="2E692894" w14:textId="77777777" w:rsidR="008622E5" w:rsidRPr="008622E5" w:rsidRDefault="04DC50C6" w:rsidP="008622E5">
      <w:pPr>
        <w:rPr>
          <w:rStyle w:val="normaltextrun"/>
        </w:rPr>
      </w:pPr>
      <w:r w:rsidRPr="008622E5">
        <w:t xml:space="preserve">(1) </w:t>
      </w:r>
      <w:r w:rsidR="004E0444" w:rsidRPr="008622E5">
        <w:rPr>
          <w:rStyle w:val="normaltextrun"/>
        </w:rPr>
        <w:t>Témata bakalářských nebo diplomových prací navrhuje vedoucí práce prostřednictvím IS/STAG. Návrhy schvaluje garant studijního programu nebo specializace. Schválená témata jsou zveřejněna v IS/STAG nejpozději do konce května</w:t>
      </w:r>
      <w:r w:rsidR="003429DA" w:rsidRPr="008622E5">
        <w:rPr>
          <w:rStyle w:val="normaltextrun"/>
        </w:rPr>
        <w:t xml:space="preserve"> daného akademického roku</w:t>
      </w:r>
      <w:r w:rsidR="004E0444" w:rsidRPr="008622E5">
        <w:rPr>
          <w:rStyle w:val="normaltextrun"/>
        </w:rPr>
        <w:t xml:space="preserve">. </w:t>
      </w:r>
    </w:p>
    <w:p w14:paraId="1F6E86EE" w14:textId="77777777" w:rsidR="008622E5" w:rsidRPr="008622E5" w:rsidRDefault="008622E5" w:rsidP="008622E5">
      <w:pPr>
        <w:rPr>
          <w:rStyle w:val="normaltextrun"/>
        </w:rPr>
      </w:pPr>
      <w:r w:rsidRPr="008622E5">
        <w:rPr>
          <w:rStyle w:val="normaltextrun"/>
        </w:rPr>
        <w:t xml:space="preserve">(2) </w:t>
      </w:r>
      <w:r w:rsidR="004E0444" w:rsidRPr="008622E5">
        <w:rPr>
          <w:rStyle w:val="normaltextrun"/>
        </w:rPr>
        <w:t xml:space="preserve">Studenti se přihlašují na témata diplomových nebo bakalářských prací prostřednictvím IS/STAG před zápisem do posledního </w:t>
      </w:r>
      <w:r w:rsidR="003429DA" w:rsidRPr="008622E5">
        <w:rPr>
          <w:rStyle w:val="normaltextrun"/>
        </w:rPr>
        <w:t xml:space="preserve">ročníku </w:t>
      </w:r>
      <w:r w:rsidR="004E0444" w:rsidRPr="008622E5">
        <w:rPr>
          <w:rStyle w:val="normaltextrun"/>
        </w:rPr>
        <w:t xml:space="preserve">studia. </w:t>
      </w:r>
    </w:p>
    <w:p w14:paraId="32038976" w14:textId="6229F6EE" w:rsidR="004E0444" w:rsidRPr="008622E5" w:rsidRDefault="008622E5" w:rsidP="008622E5">
      <w:r w:rsidRPr="008622E5">
        <w:rPr>
          <w:rStyle w:val="normaltextrun"/>
        </w:rPr>
        <w:t xml:space="preserve">(3) </w:t>
      </w:r>
      <w:r w:rsidR="004E0444" w:rsidRPr="008622E5">
        <w:rPr>
          <w:rStyle w:val="normaltextrun"/>
        </w:rPr>
        <w:t xml:space="preserve">Pokud má student zájem zpracovat vlastní téma bakalářské nebo diplomové práce, předloží svůj návrh příslušnému řediteli ústavu, který studentovi </w:t>
      </w:r>
      <w:r w:rsidR="00213AB1">
        <w:rPr>
          <w:rStyle w:val="normaltextrun"/>
        </w:rPr>
        <w:t>může doporučit</w:t>
      </w:r>
      <w:r w:rsidR="00213AB1" w:rsidRPr="008622E5">
        <w:rPr>
          <w:rStyle w:val="normaltextrun"/>
        </w:rPr>
        <w:t xml:space="preserve"> </w:t>
      </w:r>
      <w:r w:rsidR="004E0444" w:rsidRPr="008622E5">
        <w:rPr>
          <w:rStyle w:val="normaltextrun"/>
        </w:rPr>
        <w:t xml:space="preserve">vhodného vedoucího práce. V případě dohody vedoucí práce </w:t>
      </w:r>
      <w:r w:rsidRPr="008622E5">
        <w:rPr>
          <w:rStyle w:val="normaltextrun"/>
        </w:rPr>
        <w:t>vypíše</w:t>
      </w:r>
      <w:r w:rsidR="004E0444" w:rsidRPr="008622E5">
        <w:rPr>
          <w:rStyle w:val="normaltextrun"/>
        </w:rPr>
        <w:t xml:space="preserve"> téma prostřednictvím IS/STAG.</w:t>
      </w:r>
    </w:p>
    <w:p w14:paraId="3FCBA36A" w14:textId="220114D9" w:rsidR="00FA6ABF" w:rsidRPr="008622E5" w:rsidRDefault="00FA6ABF" w:rsidP="00FA6ABF">
      <w:pPr>
        <w:pStyle w:val="Textlnku"/>
        <w:spacing w:before="120"/>
        <w:ind w:firstLine="284"/>
      </w:pPr>
      <w:r w:rsidRPr="008622E5">
        <w:rPr>
          <w:bCs/>
        </w:rPr>
        <w:t xml:space="preserve"> </w:t>
      </w:r>
      <w:r w:rsidR="001B314D" w:rsidRPr="008622E5">
        <w:rPr>
          <w:bCs/>
        </w:rPr>
        <w:t xml:space="preserve"> </w:t>
      </w:r>
    </w:p>
    <w:p w14:paraId="0248E14B" w14:textId="77777777" w:rsidR="00486807" w:rsidRDefault="0034541D" w:rsidP="000048D9">
      <w:pPr>
        <w:pStyle w:val="Normln1"/>
      </w:pPr>
      <w:r>
        <w:t xml:space="preserve"> </w:t>
      </w:r>
      <w:r w:rsidR="00486807">
        <w:t xml:space="preserve">Článek </w:t>
      </w:r>
      <w:r w:rsidR="00C47187">
        <w:t>31</w:t>
      </w:r>
      <w:r w:rsidR="00486807">
        <w:t xml:space="preserve"> </w:t>
      </w:r>
    </w:p>
    <w:p w14:paraId="40F7AE2C" w14:textId="77777777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>Hodnocení státní závěrečné zkoušky</w:t>
      </w:r>
    </w:p>
    <w:p w14:paraId="17D7213D" w14:textId="4E4FD8F8" w:rsidR="008622E5" w:rsidRPr="002F2ED8" w:rsidRDefault="008622E5" w:rsidP="008622E5">
      <w:pPr>
        <w:pStyle w:val="Normln3"/>
        <w:spacing w:before="0"/>
      </w:pPr>
      <w:r w:rsidRPr="002F2ED8">
        <w:rPr>
          <w:bCs/>
          <w:u w:val="single"/>
        </w:rPr>
        <w:t>Ad odst. (</w:t>
      </w:r>
      <w:r w:rsidRPr="002F2ED8">
        <w:rPr>
          <w:bCs/>
          <w:u w:val="single"/>
          <w:lang w:val="cs-CZ"/>
        </w:rPr>
        <w:t>1</w:t>
      </w:r>
      <w:r w:rsidRPr="002F2ED8">
        <w:rPr>
          <w:bCs/>
          <w:u w:val="single"/>
        </w:rPr>
        <w:t>) SZŘ</w:t>
      </w:r>
      <w:r w:rsidRPr="002F2ED8">
        <w:rPr>
          <w:u w:val="single"/>
        </w:rPr>
        <w:t>:</w:t>
      </w:r>
    </w:p>
    <w:p w14:paraId="6D695B93" w14:textId="2FF18D0C" w:rsidR="004E0444" w:rsidRPr="002F2ED8" w:rsidRDefault="04DC50C6" w:rsidP="008622E5">
      <w:pPr>
        <w:pStyle w:val="Normln3"/>
        <w:spacing w:before="0"/>
        <w:ind w:firstLine="284"/>
      </w:pPr>
      <w:r w:rsidRPr="002F2ED8">
        <w:t xml:space="preserve">(1) </w:t>
      </w:r>
      <w:r w:rsidR="004E0444" w:rsidRPr="002F2ED8">
        <w:rPr>
          <w:rStyle w:val="normaltextrun"/>
        </w:rPr>
        <w:t>Návrh na hodnocení 1. části SZZ, tj. obhajoby bakalářské nebo diplomové práce, se stanovuje jako vážený aritmetický průměr z návrhu hodnocení vedoucího práce, oponenta práce a komise pro SZZ v poměru vah 1:1:</w:t>
      </w:r>
      <w:r w:rsidR="00677765" w:rsidRPr="002F2ED8">
        <w:rPr>
          <w:rStyle w:val="normaltextrun"/>
        </w:rPr>
        <w:t xml:space="preserve">1 </w:t>
      </w:r>
      <w:r w:rsidR="004E0444" w:rsidRPr="002F2ED8">
        <w:rPr>
          <w:rStyle w:val="normaltextrun"/>
        </w:rPr>
        <w:t>podle následující tabulky</w:t>
      </w:r>
      <w:r w:rsidR="00BA6D0C" w:rsidRPr="002F2ED8">
        <w:rPr>
          <w:rStyle w:val="normaltextrun"/>
          <w:lang w:val="cs-CZ"/>
        </w:rPr>
        <w:t>:</w:t>
      </w:r>
      <w:r w:rsidR="004E0444" w:rsidRPr="002F2ED8">
        <w:rPr>
          <w:rStyle w:val="eop"/>
        </w:rPr>
        <w:t> </w:t>
      </w:r>
    </w:p>
    <w:p w14:paraId="3A683CC0" w14:textId="534E8651" w:rsidR="004E0444" w:rsidRPr="002F2ED8" w:rsidRDefault="004E0444" w:rsidP="00BA6D0C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2F2ED8">
        <w:rPr>
          <w:rStyle w:val="normaltextrun"/>
        </w:rPr>
        <w:t xml:space="preserve">Výborně </w:t>
      </w:r>
      <w:r w:rsidRPr="002F2ED8">
        <w:rPr>
          <w:rStyle w:val="normaltextrun"/>
        </w:rPr>
        <w:tab/>
        <w:t>A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1,0</w:t>
      </w:r>
      <w:r w:rsidR="00EE5ACB">
        <w:rPr>
          <w:rStyle w:val="normaltextrun"/>
        </w:rPr>
        <w:t>0</w:t>
      </w:r>
      <w:r w:rsidRPr="002F2ED8">
        <w:rPr>
          <w:rStyle w:val="normaltextrun"/>
        </w:rPr>
        <w:t>–1,2</w:t>
      </w:r>
      <w:r w:rsidR="00EE5ACB">
        <w:rPr>
          <w:rStyle w:val="normaltextrun"/>
        </w:rPr>
        <w:t>4</w:t>
      </w:r>
      <w:r w:rsidRPr="002F2ED8">
        <w:rPr>
          <w:rStyle w:val="eop"/>
        </w:rPr>
        <w:t> </w:t>
      </w:r>
    </w:p>
    <w:p w14:paraId="4BEF7661" w14:textId="7EF2FE9F" w:rsidR="004E0444" w:rsidRPr="002F2ED8" w:rsidRDefault="004E0444" w:rsidP="00BA6D0C">
      <w:pPr>
        <w:pStyle w:val="paragraph"/>
        <w:spacing w:before="0" w:beforeAutospacing="0" w:after="0" w:afterAutospacing="0"/>
        <w:ind w:left="709"/>
        <w:jc w:val="both"/>
        <w:textAlignment w:val="baseline"/>
      </w:pPr>
      <w:r w:rsidRPr="002F2ED8">
        <w:rPr>
          <w:rStyle w:val="normaltextrun"/>
        </w:rPr>
        <w:t>Velmi dobře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B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1,</w:t>
      </w:r>
      <w:r w:rsidR="00EE5ACB">
        <w:rPr>
          <w:rStyle w:val="normaltextrun"/>
        </w:rPr>
        <w:t>25</w:t>
      </w:r>
      <w:r w:rsidRPr="002F2ED8">
        <w:rPr>
          <w:rStyle w:val="normaltextrun"/>
        </w:rPr>
        <w:t>–1,7</w:t>
      </w:r>
      <w:r w:rsidR="00EE5ACB">
        <w:rPr>
          <w:rStyle w:val="normaltextrun"/>
        </w:rPr>
        <w:t>4</w:t>
      </w:r>
      <w:r w:rsidRPr="002F2ED8">
        <w:rPr>
          <w:rStyle w:val="eop"/>
        </w:rPr>
        <w:t> </w:t>
      </w:r>
    </w:p>
    <w:p w14:paraId="3C9D3EE8" w14:textId="4B1F04C2" w:rsidR="004E0444" w:rsidRPr="002F2ED8" w:rsidRDefault="004E0444" w:rsidP="00BA6D0C">
      <w:pPr>
        <w:pStyle w:val="paragraph"/>
        <w:spacing w:before="0" w:beforeAutospacing="0" w:after="0" w:afterAutospacing="0"/>
        <w:ind w:left="709"/>
        <w:jc w:val="both"/>
        <w:textAlignment w:val="baseline"/>
      </w:pPr>
      <w:r w:rsidRPr="002F2ED8">
        <w:rPr>
          <w:rStyle w:val="normaltextrun"/>
        </w:rPr>
        <w:t>Dobře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tabchar"/>
        </w:rPr>
        <w:tab/>
      </w:r>
      <w:r w:rsidRPr="002F2ED8">
        <w:rPr>
          <w:rStyle w:val="normaltextrun"/>
        </w:rPr>
        <w:t>C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1,</w:t>
      </w:r>
      <w:r w:rsidR="00EE5ACB">
        <w:rPr>
          <w:rStyle w:val="normaltextrun"/>
        </w:rPr>
        <w:t>75</w:t>
      </w:r>
      <w:r w:rsidRPr="002F2ED8">
        <w:rPr>
          <w:rStyle w:val="normaltextrun"/>
        </w:rPr>
        <w:t>–2,2</w:t>
      </w:r>
      <w:r w:rsidR="00EE5ACB">
        <w:rPr>
          <w:rStyle w:val="normaltextrun"/>
        </w:rPr>
        <w:t>4</w:t>
      </w:r>
      <w:r w:rsidRPr="002F2ED8">
        <w:rPr>
          <w:rStyle w:val="eop"/>
        </w:rPr>
        <w:t> </w:t>
      </w:r>
    </w:p>
    <w:p w14:paraId="778311AF" w14:textId="00066F01" w:rsidR="004E0444" w:rsidRPr="002F2ED8" w:rsidRDefault="004E0444" w:rsidP="00BA6D0C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2F2ED8">
        <w:rPr>
          <w:rStyle w:val="normaltextrun"/>
        </w:rPr>
        <w:t>Uspokojivě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D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2,</w:t>
      </w:r>
      <w:r w:rsidR="00EE5ACB">
        <w:rPr>
          <w:rStyle w:val="normaltextrun"/>
        </w:rPr>
        <w:t>25</w:t>
      </w:r>
      <w:r w:rsidRPr="002F2ED8">
        <w:rPr>
          <w:rStyle w:val="normaltextrun"/>
        </w:rPr>
        <w:t>–2,7</w:t>
      </w:r>
      <w:r w:rsidR="00EE5ACB">
        <w:rPr>
          <w:rStyle w:val="normaltextrun"/>
        </w:rPr>
        <w:t>4</w:t>
      </w:r>
      <w:r w:rsidRPr="002F2ED8">
        <w:rPr>
          <w:rStyle w:val="eop"/>
        </w:rPr>
        <w:t> </w:t>
      </w:r>
    </w:p>
    <w:p w14:paraId="0B887F29" w14:textId="11DD3BC1" w:rsidR="00BA6D0C" w:rsidRPr="002F2ED8" w:rsidRDefault="004E0444" w:rsidP="00BA6D0C">
      <w:pPr>
        <w:pStyle w:val="paragraph"/>
        <w:spacing w:before="0" w:beforeAutospacing="0" w:after="120" w:afterAutospacing="0"/>
        <w:ind w:firstLine="709"/>
        <w:jc w:val="both"/>
        <w:textAlignment w:val="baseline"/>
      </w:pPr>
      <w:r w:rsidRPr="002F2ED8">
        <w:rPr>
          <w:rStyle w:val="normaltextrun"/>
        </w:rPr>
        <w:t>Dostatečně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E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2,</w:t>
      </w:r>
      <w:r w:rsidR="00EE5ACB">
        <w:rPr>
          <w:rStyle w:val="normaltextrun"/>
        </w:rPr>
        <w:t>75</w:t>
      </w:r>
      <w:r w:rsidRPr="002F2ED8">
        <w:rPr>
          <w:rStyle w:val="normaltextrun"/>
        </w:rPr>
        <w:t>–3,0</w:t>
      </w:r>
      <w:r w:rsidR="00EE5ACB">
        <w:rPr>
          <w:rStyle w:val="normaltextrun"/>
        </w:rPr>
        <w:t>0</w:t>
      </w:r>
      <w:r w:rsidRPr="002F2ED8">
        <w:rPr>
          <w:rStyle w:val="eop"/>
        </w:rPr>
        <w:t> </w:t>
      </w:r>
    </w:p>
    <w:p w14:paraId="48F0D785" w14:textId="1AFDC8E7" w:rsidR="00BA6D0C" w:rsidRPr="002F2ED8" w:rsidRDefault="00BA6D0C" w:rsidP="00BA6D0C">
      <w:pPr>
        <w:pStyle w:val="paragraph"/>
        <w:spacing w:before="0" w:beforeAutospacing="0" w:after="120" w:afterAutospacing="0"/>
        <w:ind w:firstLine="284"/>
        <w:jc w:val="both"/>
        <w:textAlignment w:val="baseline"/>
        <w:rPr>
          <w:rStyle w:val="normaltextrun"/>
        </w:rPr>
      </w:pPr>
      <w:r w:rsidRPr="002F2ED8">
        <w:rPr>
          <w:rStyle w:val="normaltextrun"/>
        </w:rPr>
        <w:t xml:space="preserve">(2) V případě, že je alespoň jeden z návrhů hodnocení stupněm F – nedostatečně, návrh </w:t>
      </w:r>
      <w:r w:rsidRPr="002F2ED8">
        <w:rPr>
          <w:rStyle w:val="normaltextrun"/>
        </w:rPr>
        <w:br/>
        <w:t>na hodnocení 1. části SZZ je F – nedostatečně.</w:t>
      </w:r>
    </w:p>
    <w:p w14:paraId="2E2D1667" w14:textId="58D29A26" w:rsidR="004E0444" w:rsidRPr="002F2ED8" w:rsidRDefault="00BA6D0C" w:rsidP="00BA6D0C">
      <w:pPr>
        <w:pStyle w:val="paragraph"/>
        <w:spacing w:before="0" w:beforeAutospacing="0" w:after="120" w:afterAutospacing="0"/>
        <w:ind w:firstLine="284"/>
        <w:jc w:val="both"/>
        <w:textAlignment w:val="baseline"/>
      </w:pPr>
      <w:r w:rsidRPr="002F2ED8">
        <w:rPr>
          <w:rStyle w:val="normaltextrun"/>
        </w:rPr>
        <w:t xml:space="preserve">(3) </w:t>
      </w:r>
      <w:r w:rsidR="004E0444" w:rsidRPr="002F2ED8">
        <w:rPr>
          <w:rStyle w:val="normaltextrun"/>
        </w:rPr>
        <w:t>Na výsledném hodnocení 1. části SZZ se komise usnáší. V případě, že je výsledné hodnocení odlišné od návrhu</w:t>
      </w:r>
      <w:r w:rsidR="00677765" w:rsidRPr="002F2ED8">
        <w:rPr>
          <w:rStyle w:val="normaltextrun"/>
        </w:rPr>
        <w:t xml:space="preserve"> na hodnocení 1. části SZZ</w:t>
      </w:r>
      <w:r w:rsidR="004E0444" w:rsidRPr="002F2ED8">
        <w:rPr>
          <w:rStyle w:val="normaltextrun"/>
        </w:rPr>
        <w:t>, komise své rozhodnutí zdůvodní v protokolu o SZZ.</w:t>
      </w:r>
      <w:r w:rsidR="004E0444" w:rsidRPr="002F2ED8">
        <w:rPr>
          <w:rStyle w:val="eop"/>
        </w:rPr>
        <w:t> </w:t>
      </w:r>
    </w:p>
    <w:p w14:paraId="5578977D" w14:textId="060F5020" w:rsidR="00BA6D0C" w:rsidRPr="002F2ED8" w:rsidRDefault="00BA6D0C" w:rsidP="00BA6D0C">
      <w:pPr>
        <w:pStyle w:val="paragraph"/>
        <w:spacing w:before="0" w:beforeAutospacing="0" w:after="120" w:afterAutospacing="0"/>
        <w:ind w:firstLine="284"/>
        <w:jc w:val="both"/>
        <w:textAlignment w:val="baseline"/>
      </w:pPr>
      <w:r w:rsidRPr="002F2ED8">
        <w:rPr>
          <w:rStyle w:val="normaltextrun"/>
        </w:rPr>
        <w:t xml:space="preserve">(4) </w:t>
      </w:r>
      <w:r w:rsidR="004E0444" w:rsidRPr="002F2ED8">
        <w:rPr>
          <w:rStyle w:val="normaltextrun"/>
        </w:rPr>
        <w:t xml:space="preserve">Návrh na hodnocení 2. části SZZ, tj. zkoušky z předmětů, se stanovuje jako aritmetický průměr z návrhu hodnocení jednotlivých předmětů podle následující </w:t>
      </w:r>
      <w:r w:rsidRPr="002F2ED8">
        <w:rPr>
          <w:rStyle w:val="normaltextrun"/>
        </w:rPr>
        <w:t>tabulky:</w:t>
      </w:r>
      <w:r w:rsidRPr="002F2ED8">
        <w:rPr>
          <w:rStyle w:val="eop"/>
        </w:rPr>
        <w:t> </w:t>
      </w:r>
    </w:p>
    <w:p w14:paraId="226B9EAB" w14:textId="77777777" w:rsidR="005116C7" w:rsidRDefault="005116C7" w:rsidP="00BA6D0C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</w:p>
    <w:p w14:paraId="0E586A7C" w14:textId="2668ED7D" w:rsidR="00BA6D0C" w:rsidRPr="002F2ED8" w:rsidRDefault="00BA6D0C" w:rsidP="00BA6D0C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2F2ED8">
        <w:rPr>
          <w:rStyle w:val="normaltextrun"/>
        </w:rPr>
        <w:lastRenderedPageBreak/>
        <w:t xml:space="preserve">Výborně </w:t>
      </w:r>
      <w:r w:rsidRPr="002F2ED8">
        <w:rPr>
          <w:rStyle w:val="normaltextrun"/>
        </w:rPr>
        <w:tab/>
        <w:t>A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1,0</w:t>
      </w:r>
      <w:r w:rsidR="00EE5ACB">
        <w:rPr>
          <w:rStyle w:val="normaltextrun"/>
        </w:rPr>
        <w:t>0</w:t>
      </w:r>
      <w:r w:rsidRPr="002F2ED8">
        <w:rPr>
          <w:rStyle w:val="normaltextrun"/>
        </w:rPr>
        <w:t>–1,2</w:t>
      </w:r>
      <w:r w:rsidR="00EE5ACB">
        <w:rPr>
          <w:rStyle w:val="normaltextrun"/>
        </w:rPr>
        <w:t>4</w:t>
      </w:r>
      <w:r w:rsidRPr="002F2ED8">
        <w:rPr>
          <w:rStyle w:val="eop"/>
        </w:rPr>
        <w:t> </w:t>
      </w:r>
    </w:p>
    <w:p w14:paraId="70F9C2E1" w14:textId="1702A885" w:rsidR="00BA6D0C" w:rsidRPr="002F2ED8" w:rsidRDefault="00BA6D0C" w:rsidP="00BA6D0C">
      <w:pPr>
        <w:pStyle w:val="paragraph"/>
        <w:spacing w:before="0" w:beforeAutospacing="0" w:after="0" w:afterAutospacing="0"/>
        <w:ind w:left="709"/>
        <w:jc w:val="both"/>
        <w:textAlignment w:val="baseline"/>
      </w:pPr>
      <w:r w:rsidRPr="002F2ED8">
        <w:rPr>
          <w:rStyle w:val="normaltextrun"/>
        </w:rPr>
        <w:t>Velmi dobře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B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1,</w:t>
      </w:r>
      <w:r w:rsidR="00EE5ACB">
        <w:rPr>
          <w:rStyle w:val="normaltextrun"/>
        </w:rPr>
        <w:t>25</w:t>
      </w:r>
      <w:r w:rsidRPr="002F2ED8">
        <w:rPr>
          <w:rStyle w:val="normaltextrun"/>
        </w:rPr>
        <w:t>–1,7</w:t>
      </w:r>
      <w:r w:rsidR="00EE5ACB">
        <w:rPr>
          <w:rStyle w:val="normaltextrun"/>
        </w:rPr>
        <w:t>4</w:t>
      </w:r>
      <w:r w:rsidRPr="002F2ED8">
        <w:rPr>
          <w:rStyle w:val="eop"/>
        </w:rPr>
        <w:t> </w:t>
      </w:r>
    </w:p>
    <w:p w14:paraId="38B6158B" w14:textId="5C07AD16" w:rsidR="00BA6D0C" w:rsidRPr="002F2ED8" w:rsidRDefault="00BA6D0C" w:rsidP="00BA6D0C">
      <w:pPr>
        <w:pStyle w:val="paragraph"/>
        <w:spacing w:before="0" w:beforeAutospacing="0" w:after="0" w:afterAutospacing="0"/>
        <w:ind w:left="709"/>
        <w:jc w:val="both"/>
        <w:textAlignment w:val="baseline"/>
      </w:pPr>
      <w:r w:rsidRPr="002F2ED8">
        <w:rPr>
          <w:rStyle w:val="normaltextrun"/>
        </w:rPr>
        <w:t>Dobře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tabchar"/>
        </w:rPr>
        <w:tab/>
      </w:r>
      <w:r w:rsidRPr="002F2ED8">
        <w:rPr>
          <w:rStyle w:val="normaltextrun"/>
        </w:rPr>
        <w:t>C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1,</w:t>
      </w:r>
      <w:r w:rsidR="00EE5ACB">
        <w:rPr>
          <w:rStyle w:val="normaltextrun"/>
        </w:rPr>
        <w:t>75</w:t>
      </w:r>
      <w:r w:rsidRPr="002F2ED8">
        <w:rPr>
          <w:rStyle w:val="normaltextrun"/>
        </w:rPr>
        <w:t>–2,2</w:t>
      </w:r>
      <w:r w:rsidR="00EE5ACB">
        <w:rPr>
          <w:rStyle w:val="normaltextrun"/>
        </w:rPr>
        <w:t>4</w:t>
      </w:r>
      <w:r w:rsidRPr="002F2ED8">
        <w:rPr>
          <w:rStyle w:val="eop"/>
        </w:rPr>
        <w:t> </w:t>
      </w:r>
    </w:p>
    <w:p w14:paraId="3C654D3D" w14:textId="2D881CBB" w:rsidR="00BA6D0C" w:rsidRPr="002F2ED8" w:rsidRDefault="00BA6D0C" w:rsidP="00BA6D0C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2F2ED8">
        <w:rPr>
          <w:rStyle w:val="normaltextrun"/>
        </w:rPr>
        <w:t>Uspokojivě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D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2,</w:t>
      </w:r>
      <w:r w:rsidR="00EE5ACB">
        <w:rPr>
          <w:rStyle w:val="normaltextrun"/>
        </w:rPr>
        <w:t>25</w:t>
      </w:r>
      <w:r w:rsidRPr="002F2ED8">
        <w:rPr>
          <w:rStyle w:val="normaltextrun"/>
        </w:rPr>
        <w:t>–2,7</w:t>
      </w:r>
      <w:r w:rsidR="00EE5ACB">
        <w:rPr>
          <w:rStyle w:val="normaltextrun"/>
        </w:rPr>
        <w:t>4</w:t>
      </w:r>
      <w:r w:rsidRPr="002F2ED8">
        <w:rPr>
          <w:rStyle w:val="eop"/>
        </w:rPr>
        <w:t> </w:t>
      </w:r>
    </w:p>
    <w:p w14:paraId="1550EB8A" w14:textId="59C2EF73" w:rsidR="00BA6D0C" w:rsidRPr="002F2ED8" w:rsidRDefault="00BA6D0C" w:rsidP="00BA6D0C">
      <w:pPr>
        <w:pStyle w:val="paragraph"/>
        <w:spacing w:before="0" w:beforeAutospacing="0" w:after="120" w:afterAutospacing="0"/>
        <w:ind w:firstLine="709"/>
        <w:jc w:val="both"/>
        <w:textAlignment w:val="baseline"/>
      </w:pPr>
      <w:r w:rsidRPr="002F2ED8">
        <w:rPr>
          <w:rStyle w:val="normaltextrun"/>
        </w:rPr>
        <w:t>Dostatečně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E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2,</w:t>
      </w:r>
      <w:r w:rsidR="00EE5ACB">
        <w:rPr>
          <w:rStyle w:val="normaltextrun"/>
        </w:rPr>
        <w:t>75</w:t>
      </w:r>
      <w:r w:rsidRPr="002F2ED8">
        <w:rPr>
          <w:rStyle w:val="normaltextrun"/>
        </w:rPr>
        <w:t>–3,0</w:t>
      </w:r>
      <w:r w:rsidR="00EE5ACB">
        <w:rPr>
          <w:rStyle w:val="normaltextrun"/>
        </w:rPr>
        <w:t>0</w:t>
      </w:r>
      <w:r w:rsidRPr="002F2ED8">
        <w:rPr>
          <w:rStyle w:val="eop"/>
        </w:rPr>
        <w:t> </w:t>
      </w:r>
    </w:p>
    <w:p w14:paraId="1D91493A" w14:textId="209BBF18" w:rsidR="00BA6D0C" w:rsidRPr="002F2ED8" w:rsidRDefault="00BA6D0C" w:rsidP="00BA6D0C">
      <w:pPr>
        <w:pStyle w:val="paragraph"/>
        <w:spacing w:before="0" w:beforeAutospacing="0" w:after="120" w:afterAutospacing="0"/>
        <w:ind w:firstLine="284"/>
        <w:jc w:val="both"/>
        <w:textAlignment w:val="baseline"/>
      </w:pPr>
      <w:r w:rsidRPr="002F2ED8">
        <w:rPr>
          <w:rStyle w:val="normaltextrun"/>
        </w:rPr>
        <w:t xml:space="preserve">(5) V případě, že je alespoň jeden z předmětů hodnocen stupněm F – nedostatečně, návrh </w:t>
      </w:r>
      <w:r w:rsidR="00C27451">
        <w:rPr>
          <w:rStyle w:val="normaltextrun"/>
        </w:rPr>
        <w:br/>
      </w:r>
      <w:r w:rsidRPr="002F2ED8">
        <w:rPr>
          <w:rStyle w:val="normaltextrun"/>
        </w:rPr>
        <w:t>na hodnocení 2. části SZZ je F – nedostatečně.</w:t>
      </w:r>
      <w:r w:rsidRPr="002F2ED8">
        <w:rPr>
          <w:rStyle w:val="eop"/>
        </w:rPr>
        <w:t> </w:t>
      </w:r>
    </w:p>
    <w:p w14:paraId="325AB31A" w14:textId="37A774B0" w:rsidR="004E0444" w:rsidRPr="002F2ED8" w:rsidRDefault="00BA6D0C" w:rsidP="00BA6D0C">
      <w:pPr>
        <w:pStyle w:val="Normln3"/>
        <w:spacing w:before="0"/>
        <w:ind w:firstLine="284"/>
        <w:rPr>
          <w:rStyle w:val="normaltextrun"/>
        </w:rPr>
      </w:pPr>
      <w:r w:rsidRPr="002F2ED8">
        <w:rPr>
          <w:rStyle w:val="normaltextrun"/>
          <w:lang w:val="cs-CZ"/>
        </w:rPr>
        <w:t xml:space="preserve">(6) </w:t>
      </w:r>
      <w:r w:rsidR="004E0444" w:rsidRPr="002F2ED8">
        <w:rPr>
          <w:rStyle w:val="normaltextrun"/>
        </w:rPr>
        <w:t>Na výsledném hodnocení 2. části SZZ se komise usnáší. V případě, že je výsledné hodnocení odlišné od návrhu</w:t>
      </w:r>
      <w:r w:rsidR="00677765" w:rsidRPr="002F2ED8">
        <w:rPr>
          <w:rStyle w:val="normaltextrun"/>
        </w:rPr>
        <w:t xml:space="preserve"> na hodnocení </w:t>
      </w:r>
      <w:r w:rsidR="00677765" w:rsidRPr="002F2ED8">
        <w:rPr>
          <w:rStyle w:val="normaltextrun"/>
          <w:lang w:val="cs-CZ"/>
        </w:rPr>
        <w:t>2</w:t>
      </w:r>
      <w:r w:rsidR="00677765" w:rsidRPr="002F2ED8">
        <w:rPr>
          <w:rStyle w:val="normaltextrun"/>
        </w:rPr>
        <w:t>. části SZZ</w:t>
      </w:r>
      <w:r w:rsidR="004E0444" w:rsidRPr="002F2ED8">
        <w:rPr>
          <w:rStyle w:val="normaltextrun"/>
        </w:rPr>
        <w:t>, komise své rozhodnutí zdůvodní v protokolu o SZZ.</w:t>
      </w:r>
    </w:p>
    <w:p w14:paraId="2E3453F6" w14:textId="156E7DED" w:rsidR="002F2ED8" w:rsidRPr="002F2ED8" w:rsidRDefault="002F2ED8" w:rsidP="002F2ED8">
      <w:pPr>
        <w:pStyle w:val="Normln3"/>
        <w:spacing w:before="0"/>
      </w:pPr>
      <w:r w:rsidRPr="002F2ED8">
        <w:rPr>
          <w:bCs/>
          <w:u w:val="single"/>
        </w:rPr>
        <w:t>Ad odst. (</w:t>
      </w:r>
      <w:r w:rsidRPr="002F2ED8">
        <w:rPr>
          <w:bCs/>
          <w:u w:val="single"/>
          <w:lang w:val="cs-CZ"/>
        </w:rPr>
        <w:t>2</w:t>
      </w:r>
      <w:r w:rsidRPr="002F2ED8">
        <w:rPr>
          <w:bCs/>
          <w:u w:val="single"/>
        </w:rPr>
        <w:t>) SZŘ</w:t>
      </w:r>
      <w:r w:rsidRPr="002F2ED8">
        <w:rPr>
          <w:u w:val="single"/>
        </w:rPr>
        <w:t>:</w:t>
      </w:r>
    </w:p>
    <w:p w14:paraId="14CE66D5" w14:textId="27B1A491" w:rsidR="004E0444" w:rsidRPr="002F2ED8" w:rsidRDefault="00486807" w:rsidP="002F2ED8">
      <w:pPr>
        <w:pStyle w:val="Normln3"/>
        <w:spacing w:before="0"/>
        <w:ind w:firstLine="284"/>
      </w:pPr>
      <w:r w:rsidRPr="002F2ED8">
        <w:rPr>
          <w:lang w:val="en-US"/>
        </w:rPr>
        <w:t>(</w:t>
      </w:r>
      <w:r w:rsidR="002F2ED8" w:rsidRPr="002F2ED8">
        <w:rPr>
          <w:lang w:val="en-US"/>
        </w:rPr>
        <w:t>7</w:t>
      </w:r>
      <w:r w:rsidRPr="002F2ED8">
        <w:rPr>
          <w:lang w:val="en-US"/>
        </w:rPr>
        <w:t xml:space="preserve">) </w:t>
      </w:r>
      <w:r w:rsidR="004E0444" w:rsidRPr="002F2ED8">
        <w:rPr>
          <w:rStyle w:val="normaltextrun"/>
        </w:rPr>
        <w:t>Celkové hodnocení SZZ se stanovuje jako aritmetický průměr stanovených průměrů hodnocení 1. a 2. části SZZ podle následující tabulky:</w:t>
      </w:r>
      <w:r w:rsidR="004E0444" w:rsidRPr="002F2ED8">
        <w:rPr>
          <w:rStyle w:val="eop"/>
        </w:rPr>
        <w:t> </w:t>
      </w:r>
    </w:p>
    <w:p w14:paraId="6C04F5CA" w14:textId="12141283" w:rsidR="004E0444" w:rsidRPr="002F2ED8" w:rsidRDefault="004E0444" w:rsidP="002F2ED8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2F2ED8">
        <w:rPr>
          <w:rStyle w:val="normaltextrun"/>
        </w:rPr>
        <w:t>Výborně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A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 xml:space="preserve">obě části SZZ hodnoceny A </w:t>
      </w:r>
      <w:r w:rsidR="00677765" w:rsidRPr="002F2ED8">
        <w:rPr>
          <w:rStyle w:val="normaltextrun"/>
        </w:rPr>
        <w:t>–</w:t>
      </w:r>
      <w:r w:rsidRPr="002F2ED8">
        <w:rPr>
          <w:rStyle w:val="normaltextrun"/>
        </w:rPr>
        <w:t xml:space="preserve"> výborně</w:t>
      </w:r>
      <w:r w:rsidRPr="002F2ED8">
        <w:rPr>
          <w:rStyle w:val="eop"/>
        </w:rPr>
        <w:t> </w:t>
      </w:r>
    </w:p>
    <w:p w14:paraId="155625D8" w14:textId="15B2B9D3" w:rsidR="004E0444" w:rsidRPr="002F2ED8" w:rsidRDefault="004E0444" w:rsidP="002F2ED8">
      <w:pPr>
        <w:pStyle w:val="paragraph"/>
        <w:spacing w:before="0" w:beforeAutospacing="0" w:after="0" w:afterAutospacing="0"/>
        <w:ind w:left="709"/>
        <w:jc w:val="both"/>
        <w:textAlignment w:val="baseline"/>
      </w:pPr>
      <w:r w:rsidRPr="002F2ED8">
        <w:rPr>
          <w:rStyle w:val="normaltextrun"/>
        </w:rPr>
        <w:t>Velmi dobře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B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1,</w:t>
      </w:r>
      <w:r w:rsidR="005B66C7">
        <w:rPr>
          <w:rStyle w:val="normaltextrun"/>
        </w:rPr>
        <w:t>25</w:t>
      </w:r>
      <w:r w:rsidRPr="002F2ED8">
        <w:rPr>
          <w:rStyle w:val="normaltextrun"/>
        </w:rPr>
        <w:t>–1,7</w:t>
      </w:r>
      <w:r w:rsidR="005B66C7">
        <w:rPr>
          <w:rStyle w:val="normaltextrun"/>
        </w:rPr>
        <w:t>4</w:t>
      </w:r>
      <w:r w:rsidRPr="002F2ED8">
        <w:rPr>
          <w:rStyle w:val="eop"/>
        </w:rPr>
        <w:t> </w:t>
      </w:r>
    </w:p>
    <w:p w14:paraId="24F692D5" w14:textId="048F93DF" w:rsidR="004E0444" w:rsidRPr="002F2ED8" w:rsidRDefault="004E0444" w:rsidP="002F2ED8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2F2ED8">
        <w:rPr>
          <w:rStyle w:val="normaltextrun"/>
        </w:rPr>
        <w:t>Dobře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tabchar"/>
        </w:rPr>
        <w:tab/>
      </w:r>
      <w:r w:rsidRPr="002F2ED8">
        <w:rPr>
          <w:rStyle w:val="normaltextrun"/>
        </w:rPr>
        <w:t>C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1,</w:t>
      </w:r>
      <w:r w:rsidR="005B66C7">
        <w:rPr>
          <w:rStyle w:val="normaltextrun"/>
        </w:rPr>
        <w:t>75</w:t>
      </w:r>
      <w:r w:rsidRPr="002F2ED8">
        <w:rPr>
          <w:rStyle w:val="normaltextrun"/>
        </w:rPr>
        <w:t>–2,2</w:t>
      </w:r>
      <w:r w:rsidR="005B66C7">
        <w:rPr>
          <w:rStyle w:val="normaltextrun"/>
        </w:rPr>
        <w:t>4</w:t>
      </w:r>
      <w:r w:rsidRPr="002F2ED8">
        <w:rPr>
          <w:rStyle w:val="eop"/>
        </w:rPr>
        <w:t> </w:t>
      </w:r>
    </w:p>
    <w:p w14:paraId="226BB42C" w14:textId="132878AE" w:rsidR="004E0444" w:rsidRPr="002F2ED8" w:rsidRDefault="004E0444" w:rsidP="002F2ED8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2F2ED8">
        <w:rPr>
          <w:rStyle w:val="normaltextrun"/>
        </w:rPr>
        <w:t>Uspokojivě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D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2,</w:t>
      </w:r>
      <w:r w:rsidR="005B66C7">
        <w:rPr>
          <w:rStyle w:val="normaltextrun"/>
        </w:rPr>
        <w:t>25</w:t>
      </w:r>
      <w:r w:rsidRPr="002F2ED8">
        <w:rPr>
          <w:rStyle w:val="normaltextrun"/>
        </w:rPr>
        <w:t>–2,7</w:t>
      </w:r>
      <w:r w:rsidR="005B66C7">
        <w:rPr>
          <w:rStyle w:val="normaltextrun"/>
        </w:rPr>
        <w:t>4</w:t>
      </w:r>
      <w:r w:rsidRPr="002F2ED8">
        <w:rPr>
          <w:rStyle w:val="eop"/>
        </w:rPr>
        <w:t> </w:t>
      </w:r>
    </w:p>
    <w:p w14:paraId="18EBB7B4" w14:textId="12AA5433" w:rsidR="004E0444" w:rsidRPr="002F2ED8" w:rsidRDefault="004E0444" w:rsidP="002F2ED8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2F2ED8">
        <w:rPr>
          <w:rStyle w:val="normaltextrun"/>
        </w:rPr>
        <w:t>Dostatečně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E</w:t>
      </w:r>
      <w:r w:rsidRPr="002F2ED8">
        <w:rPr>
          <w:rStyle w:val="tabchar"/>
        </w:rPr>
        <w:t xml:space="preserve"> </w:t>
      </w:r>
      <w:r w:rsidRPr="002F2ED8">
        <w:rPr>
          <w:rStyle w:val="tabchar"/>
        </w:rPr>
        <w:tab/>
      </w:r>
      <w:r w:rsidRPr="002F2ED8">
        <w:rPr>
          <w:rStyle w:val="normaltextrun"/>
        </w:rPr>
        <w:t>2,</w:t>
      </w:r>
      <w:r w:rsidR="005B66C7">
        <w:rPr>
          <w:rStyle w:val="normaltextrun"/>
        </w:rPr>
        <w:t>75</w:t>
      </w:r>
      <w:r w:rsidRPr="002F2ED8">
        <w:rPr>
          <w:rStyle w:val="normaltextrun"/>
        </w:rPr>
        <w:t>–3,0</w:t>
      </w:r>
      <w:r w:rsidR="005B66C7">
        <w:rPr>
          <w:rStyle w:val="normaltextrun"/>
        </w:rPr>
        <w:t>0</w:t>
      </w:r>
      <w:r w:rsidRPr="002F2ED8">
        <w:rPr>
          <w:rStyle w:val="eop"/>
        </w:rPr>
        <w:t> </w:t>
      </w:r>
    </w:p>
    <w:p w14:paraId="0246E77B" w14:textId="25F34551" w:rsidR="004E0444" w:rsidRPr="002F2ED8" w:rsidRDefault="004E0444" w:rsidP="002F2ED8">
      <w:pPr>
        <w:pStyle w:val="Psmenkov"/>
        <w:ind w:left="0" w:firstLine="709"/>
        <w:rPr>
          <w:color w:val="auto"/>
        </w:rPr>
      </w:pPr>
      <w:r w:rsidRPr="002F2ED8">
        <w:rPr>
          <w:rStyle w:val="normaltextrun"/>
          <w:color w:val="auto"/>
        </w:rPr>
        <w:t>Nedostatečně</w:t>
      </w:r>
      <w:r w:rsidRPr="002F2ED8">
        <w:rPr>
          <w:rStyle w:val="normaltextrun"/>
          <w:color w:val="auto"/>
        </w:rPr>
        <w:tab/>
        <w:t>F</w:t>
      </w:r>
      <w:r w:rsidRPr="002F2ED8">
        <w:rPr>
          <w:rStyle w:val="tabchar"/>
          <w:color w:val="auto"/>
        </w:rPr>
        <w:t xml:space="preserve"> </w:t>
      </w:r>
      <w:r w:rsidRPr="002F2ED8">
        <w:rPr>
          <w:rStyle w:val="tabchar"/>
          <w:color w:val="auto"/>
        </w:rPr>
        <w:tab/>
      </w:r>
      <w:r w:rsidRPr="002F2ED8">
        <w:rPr>
          <w:rStyle w:val="normaltextrun"/>
          <w:color w:val="auto"/>
        </w:rPr>
        <w:t>alespoň jedna část SZZ hodnocena F – nedostatečně</w:t>
      </w:r>
    </w:p>
    <w:p w14:paraId="2D9980E7" w14:textId="4322598D" w:rsidR="00771367" w:rsidRPr="002F2ED8" w:rsidRDefault="00771367" w:rsidP="00542ED6">
      <w:pPr>
        <w:spacing w:after="0"/>
        <w:ind w:firstLine="0"/>
        <w:jc w:val="center"/>
        <w:rPr>
          <w:b/>
        </w:rPr>
      </w:pPr>
    </w:p>
    <w:p w14:paraId="17D24ABF" w14:textId="77777777" w:rsidR="002F2ED8" w:rsidRPr="002F2ED8" w:rsidRDefault="002F2ED8" w:rsidP="00542ED6">
      <w:pPr>
        <w:spacing w:after="0"/>
        <w:ind w:firstLine="0"/>
        <w:jc w:val="center"/>
        <w:rPr>
          <w:b/>
        </w:rPr>
      </w:pPr>
    </w:p>
    <w:p w14:paraId="7B1079A4" w14:textId="6FE7E06C" w:rsidR="0038481A" w:rsidRPr="0038481A" w:rsidRDefault="00486807" w:rsidP="00542ED6">
      <w:pPr>
        <w:spacing w:after="0"/>
        <w:ind w:firstLine="0"/>
        <w:jc w:val="center"/>
        <w:rPr>
          <w:b/>
          <w:color w:val="000000"/>
        </w:rPr>
      </w:pPr>
      <w:r w:rsidRPr="0038481A">
        <w:rPr>
          <w:b/>
          <w:color w:val="000000"/>
        </w:rPr>
        <w:t xml:space="preserve">Článek </w:t>
      </w:r>
      <w:r w:rsidR="0017501A" w:rsidRPr="0038481A">
        <w:rPr>
          <w:b/>
          <w:color w:val="000000"/>
        </w:rPr>
        <w:t>3</w:t>
      </w:r>
      <w:r w:rsidR="009C6077">
        <w:rPr>
          <w:b/>
          <w:color w:val="000000"/>
        </w:rPr>
        <w:t>2</w:t>
      </w:r>
    </w:p>
    <w:p w14:paraId="421783E9" w14:textId="77777777" w:rsidR="00486807" w:rsidRPr="0038481A" w:rsidRDefault="00486807" w:rsidP="009B5725">
      <w:pPr>
        <w:ind w:firstLine="0"/>
        <w:jc w:val="center"/>
        <w:rPr>
          <w:b/>
          <w:color w:val="000000"/>
        </w:rPr>
      </w:pPr>
      <w:r w:rsidRPr="0038481A">
        <w:rPr>
          <w:b/>
          <w:color w:val="000000"/>
        </w:rPr>
        <w:t xml:space="preserve">Celkové hodnocení studia </w:t>
      </w:r>
    </w:p>
    <w:p w14:paraId="3174FB84" w14:textId="63F93EEB" w:rsidR="009B5725" w:rsidRPr="009B5725" w:rsidRDefault="009B5725" w:rsidP="009B5725">
      <w:pPr>
        <w:ind w:firstLine="0"/>
      </w:pPr>
      <w:r w:rsidRPr="009B5725">
        <w:rPr>
          <w:bCs/>
          <w:u w:val="single"/>
        </w:rPr>
        <w:t>Ad odst. (3) SZŘ</w:t>
      </w:r>
      <w:r w:rsidRPr="009B5725">
        <w:rPr>
          <w:u w:val="single"/>
        </w:rPr>
        <w:t>:</w:t>
      </w:r>
    </w:p>
    <w:p w14:paraId="1AC5BD8B" w14:textId="1D36846A" w:rsidR="004E0444" w:rsidRPr="009B5725" w:rsidRDefault="00486807" w:rsidP="009B5725">
      <w:pPr>
        <w:spacing w:after="0"/>
      </w:pPr>
      <w:r w:rsidRPr="009B5725">
        <w:t xml:space="preserve">(1) </w:t>
      </w:r>
      <w:r w:rsidR="004E0444" w:rsidRPr="009B5725">
        <w:t>Vynikajících studijních výsledků v bakalářském studijním programu dosáhl student, který: </w:t>
      </w:r>
    </w:p>
    <w:p w14:paraId="2F052CED" w14:textId="3CBE3861" w:rsidR="004E0444" w:rsidRPr="009B5725" w:rsidRDefault="004E0444" w:rsidP="009B5725">
      <w:pPr>
        <w:pStyle w:val="Odstavecseseznamem"/>
        <w:numPr>
          <w:ilvl w:val="0"/>
          <w:numId w:val="83"/>
        </w:numPr>
        <w:ind w:left="1134"/>
        <w:textAlignment w:val="baseline"/>
      </w:pPr>
      <w:r w:rsidRPr="009B5725">
        <w:t>úspěšně absolvoval studium během 3 let</w:t>
      </w:r>
      <w:r w:rsidR="00677765" w:rsidRPr="009B5725">
        <w:t>, popřípadě</w:t>
      </w:r>
      <w:r w:rsidRPr="009B5725">
        <w:t xml:space="preserve"> 4 let</w:t>
      </w:r>
      <w:r w:rsidR="00677765" w:rsidRPr="009B5725">
        <w:t xml:space="preserve"> za podmínky</w:t>
      </w:r>
      <w:r w:rsidRPr="009B5725">
        <w:t xml:space="preserve"> absolvování zahraniční stáže delší než 3 měsíce, </w:t>
      </w:r>
    </w:p>
    <w:p w14:paraId="7499591C" w14:textId="77777777" w:rsidR="004E0444" w:rsidRPr="009B5725" w:rsidRDefault="004E0444" w:rsidP="009B5725">
      <w:pPr>
        <w:pStyle w:val="Odstavecseseznamem"/>
        <w:numPr>
          <w:ilvl w:val="0"/>
          <w:numId w:val="83"/>
        </w:numPr>
        <w:ind w:left="1134"/>
        <w:jc w:val="both"/>
        <w:textAlignment w:val="baseline"/>
      </w:pPr>
      <w:r w:rsidRPr="009B5725">
        <w:t>během studia absolvoval všechny předměty bez opakovaného zápisu, </w:t>
      </w:r>
    </w:p>
    <w:p w14:paraId="39FC7F48" w14:textId="245D1A7A" w:rsidR="004E0444" w:rsidRPr="009B5725" w:rsidRDefault="005A7069" w:rsidP="009B5725">
      <w:pPr>
        <w:pStyle w:val="Odstavecseseznamem"/>
        <w:numPr>
          <w:ilvl w:val="0"/>
          <w:numId w:val="83"/>
        </w:numPr>
        <w:ind w:left="1134"/>
        <w:jc w:val="both"/>
        <w:textAlignment w:val="baseline"/>
      </w:pPr>
      <w:r w:rsidRPr="009B5725">
        <w:t>u SZZ získal celkové hodnocení alespoň B – velmi dobře,</w:t>
      </w:r>
    </w:p>
    <w:p w14:paraId="26ABCD97" w14:textId="0D4864DA" w:rsidR="004E0444" w:rsidRPr="009B5725" w:rsidRDefault="004E0444" w:rsidP="009B5725">
      <w:pPr>
        <w:pStyle w:val="Odstavecseseznamem"/>
        <w:numPr>
          <w:ilvl w:val="0"/>
          <w:numId w:val="83"/>
        </w:numPr>
        <w:ind w:left="1134"/>
        <w:jc w:val="both"/>
        <w:textAlignment w:val="baseline"/>
      </w:pPr>
      <w:r w:rsidRPr="009B5725">
        <w:t xml:space="preserve">dosáhl váženého </w:t>
      </w:r>
      <w:r w:rsidR="00C07A89" w:rsidRPr="009B5725">
        <w:t xml:space="preserve">studijního </w:t>
      </w:r>
      <w:r w:rsidRPr="009B5725">
        <w:t>průměru nepřesahující</w:t>
      </w:r>
      <w:r w:rsidR="00677765" w:rsidRPr="009B5725">
        <w:t>ho</w:t>
      </w:r>
      <w:r w:rsidRPr="009B5725">
        <w:t xml:space="preserve"> hodnotu 1,50</w:t>
      </w:r>
      <w:r w:rsidR="00677765" w:rsidRPr="009B5725">
        <w:t xml:space="preserve"> za celé období studia</w:t>
      </w:r>
      <w:r w:rsidRPr="009B5725">
        <w:t>. </w:t>
      </w:r>
    </w:p>
    <w:p w14:paraId="27FAEAEE" w14:textId="77777777" w:rsidR="004E0444" w:rsidRPr="009B5725" w:rsidRDefault="004E0444" w:rsidP="004E0444">
      <w:pPr>
        <w:spacing w:after="0"/>
        <w:ind w:firstLine="0"/>
      </w:pPr>
    </w:p>
    <w:p w14:paraId="60137477" w14:textId="785B97DC" w:rsidR="004E0444" w:rsidRPr="009B5725" w:rsidRDefault="009B5725" w:rsidP="009B5725">
      <w:pPr>
        <w:spacing w:after="0"/>
        <w:textAlignment w:val="baseline"/>
      </w:pPr>
      <w:r w:rsidRPr="009B5725">
        <w:t xml:space="preserve">(2) </w:t>
      </w:r>
      <w:r w:rsidR="004E0444" w:rsidRPr="009B5725">
        <w:t>Vynikajících studijních výsledků v </w:t>
      </w:r>
      <w:r w:rsidRPr="009B5725">
        <w:t xml:space="preserve">navazujícím </w:t>
      </w:r>
      <w:r w:rsidR="004E0444" w:rsidRPr="009B5725">
        <w:t>magisterském studijním programu dosáhl student, který: </w:t>
      </w:r>
    </w:p>
    <w:p w14:paraId="6567E86C" w14:textId="72783A8D" w:rsidR="004E0444" w:rsidRPr="009B5725" w:rsidRDefault="004E0444" w:rsidP="009B5725">
      <w:pPr>
        <w:pStyle w:val="Odstavecseseznamem"/>
        <w:numPr>
          <w:ilvl w:val="0"/>
          <w:numId w:val="84"/>
        </w:numPr>
        <w:ind w:left="1134"/>
        <w:textAlignment w:val="baseline"/>
      </w:pPr>
      <w:r w:rsidRPr="009B5725">
        <w:t>úspěšně absolvoval studium během 2 let</w:t>
      </w:r>
      <w:r w:rsidR="00677765" w:rsidRPr="009B5725">
        <w:t>, popřípadě</w:t>
      </w:r>
      <w:r w:rsidRPr="009B5725">
        <w:t xml:space="preserve"> 3 let</w:t>
      </w:r>
      <w:r w:rsidR="00677765" w:rsidRPr="009B5725">
        <w:t xml:space="preserve"> za podmínky</w:t>
      </w:r>
      <w:r w:rsidRPr="009B5725">
        <w:t xml:space="preserve"> absolvování zahraniční stáže delší než 3 měsíce, </w:t>
      </w:r>
    </w:p>
    <w:p w14:paraId="5E4C665A" w14:textId="2749905B" w:rsidR="004E0444" w:rsidRPr="009B5725" w:rsidRDefault="004E0444" w:rsidP="009B5725">
      <w:pPr>
        <w:pStyle w:val="Odstavecseseznamem"/>
        <w:numPr>
          <w:ilvl w:val="0"/>
          <w:numId w:val="84"/>
        </w:numPr>
        <w:ind w:left="1134"/>
        <w:textAlignment w:val="baseline"/>
      </w:pPr>
      <w:r w:rsidRPr="009B5725">
        <w:t>během studia absolvoval všechny předměty bez opakovaného zápisu, </w:t>
      </w:r>
    </w:p>
    <w:p w14:paraId="4C33B944" w14:textId="7FEF7042" w:rsidR="005A7069" w:rsidRPr="009B5725" w:rsidRDefault="005A7069" w:rsidP="009B5725">
      <w:pPr>
        <w:pStyle w:val="Odstavecseseznamem"/>
        <w:numPr>
          <w:ilvl w:val="0"/>
          <w:numId w:val="84"/>
        </w:numPr>
        <w:ind w:left="1134"/>
        <w:jc w:val="both"/>
        <w:textAlignment w:val="baseline"/>
      </w:pPr>
      <w:r w:rsidRPr="009B5725">
        <w:t>u SZZ získal celkové hodnocení alespoň B – velmi dobře,</w:t>
      </w:r>
    </w:p>
    <w:p w14:paraId="6CAF43B7" w14:textId="4AFC2942" w:rsidR="004E0444" w:rsidRPr="009B5725" w:rsidRDefault="004E0444" w:rsidP="009B5725">
      <w:pPr>
        <w:pStyle w:val="Odstavecseseznamem"/>
        <w:numPr>
          <w:ilvl w:val="0"/>
          <w:numId w:val="84"/>
        </w:numPr>
        <w:ind w:left="1134"/>
        <w:textAlignment w:val="baseline"/>
      </w:pPr>
      <w:r w:rsidRPr="009B5725">
        <w:t xml:space="preserve">dosáhl váženého </w:t>
      </w:r>
      <w:r w:rsidR="00482DC7" w:rsidRPr="009B5725">
        <w:t xml:space="preserve">studijního </w:t>
      </w:r>
      <w:r w:rsidRPr="009B5725">
        <w:t>průměru nepřesahující</w:t>
      </w:r>
      <w:r w:rsidR="00677765" w:rsidRPr="009B5725">
        <w:t>ho</w:t>
      </w:r>
      <w:r w:rsidRPr="009B5725">
        <w:t xml:space="preserve"> hodnotu 1,30</w:t>
      </w:r>
      <w:r w:rsidR="00677765" w:rsidRPr="009B5725">
        <w:t xml:space="preserve"> za celé období studia</w:t>
      </w:r>
      <w:r w:rsidRPr="009B5725">
        <w:t>.</w:t>
      </w:r>
    </w:p>
    <w:p w14:paraId="7FB19F8C" w14:textId="08E95721" w:rsidR="00DC6D09" w:rsidRDefault="00DC6D09" w:rsidP="00C27451">
      <w:pPr>
        <w:spacing w:after="0"/>
      </w:pPr>
    </w:p>
    <w:p w14:paraId="515536D7" w14:textId="2113D9E5" w:rsidR="004C3FC1" w:rsidRDefault="004C3FC1" w:rsidP="00C27451">
      <w:pPr>
        <w:spacing w:after="0"/>
      </w:pPr>
    </w:p>
    <w:p w14:paraId="119AF17F" w14:textId="2CFDB46C" w:rsidR="00C27451" w:rsidRDefault="00C27451" w:rsidP="00C27451">
      <w:pPr>
        <w:spacing w:after="0"/>
      </w:pPr>
    </w:p>
    <w:p w14:paraId="1BFF6608" w14:textId="0404C1EA" w:rsidR="00C27451" w:rsidRDefault="00C27451" w:rsidP="00C27451">
      <w:pPr>
        <w:spacing w:after="0"/>
      </w:pPr>
    </w:p>
    <w:p w14:paraId="458FEB86" w14:textId="7D4B7E30" w:rsidR="00C27451" w:rsidRDefault="00C27451" w:rsidP="00C27451">
      <w:pPr>
        <w:spacing w:after="0"/>
      </w:pPr>
    </w:p>
    <w:p w14:paraId="54350460" w14:textId="77777777" w:rsidR="00C27451" w:rsidRPr="009B5725" w:rsidRDefault="00C27451" w:rsidP="00C27451">
      <w:pPr>
        <w:spacing w:after="0"/>
      </w:pPr>
    </w:p>
    <w:p w14:paraId="5C42B61E" w14:textId="77777777" w:rsidR="00486807" w:rsidRDefault="00486807" w:rsidP="002207D9">
      <w:pPr>
        <w:spacing w:before="360"/>
        <w:ind w:firstLine="0"/>
        <w:jc w:val="center"/>
        <w:rPr>
          <w:b/>
          <w:color w:val="000000"/>
          <w:sz w:val="28"/>
        </w:rPr>
      </w:pPr>
      <w:bookmarkStart w:id="3" w:name="_Hlk192231867"/>
      <w:r>
        <w:rPr>
          <w:b/>
          <w:color w:val="000000"/>
          <w:sz w:val="28"/>
        </w:rPr>
        <w:lastRenderedPageBreak/>
        <w:t>ČÁST</w:t>
      </w:r>
      <w:r w:rsidR="003F49A4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TŘETÍ</w:t>
      </w:r>
    </w:p>
    <w:p w14:paraId="06518B46" w14:textId="77777777" w:rsidR="00486807" w:rsidRDefault="00486807" w:rsidP="00196BB6">
      <w:pPr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USTANOVENÍ </w:t>
      </w:r>
      <w:r>
        <w:rPr>
          <w:b/>
          <w:sz w:val="28"/>
        </w:rPr>
        <w:br/>
        <w:t>PRO STUDIUM V DOKTORSKÝCH STUDIJNÍCH PROGRAMECH</w:t>
      </w:r>
    </w:p>
    <w:p w14:paraId="3FD4A64F" w14:textId="77777777" w:rsidR="00486807" w:rsidRDefault="00486807" w:rsidP="002207D9">
      <w:pPr>
        <w:spacing w:before="480"/>
        <w:ind w:firstLine="0"/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5BFD0CD9" w14:textId="76941FA7" w:rsidR="00486807" w:rsidRDefault="00486807" w:rsidP="00486807">
      <w:pPr>
        <w:ind w:firstLine="0"/>
        <w:jc w:val="center"/>
        <w:rPr>
          <w:i/>
          <w:color w:val="000000"/>
        </w:rPr>
      </w:pPr>
      <w:r>
        <w:rPr>
          <w:i/>
          <w:color w:val="000000"/>
        </w:rPr>
        <w:t>ORGANIZACE A USKUTEČŇOVÁNÍ DOKTORSKÉHO STUDIJNÍHO PROGRAMU</w:t>
      </w:r>
    </w:p>
    <w:p w14:paraId="2B8F44DA" w14:textId="77777777" w:rsidR="0064444D" w:rsidRDefault="0064444D" w:rsidP="0064444D">
      <w:pPr>
        <w:spacing w:after="0"/>
        <w:ind w:firstLine="0"/>
        <w:jc w:val="center"/>
        <w:rPr>
          <w:i/>
          <w:color w:val="000000"/>
        </w:rPr>
      </w:pPr>
    </w:p>
    <w:p w14:paraId="15E2D892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>Článek 3</w:t>
      </w:r>
      <w:r w:rsidR="009C6077">
        <w:rPr>
          <w:color w:val="000000"/>
        </w:rPr>
        <w:t>3</w:t>
      </w:r>
    </w:p>
    <w:p w14:paraId="3A9B168E" w14:textId="3C6F417C" w:rsidR="00486807" w:rsidRDefault="00486807" w:rsidP="00486807">
      <w:pPr>
        <w:pStyle w:val="Normln2"/>
        <w:rPr>
          <w:color w:val="000000"/>
        </w:rPr>
      </w:pPr>
      <w:r w:rsidRPr="000903A1">
        <w:rPr>
          <w:color w:val="000000"/>
        </w:rPr>
        <w:t>Doktorský studijní program</w:t>
      </w:r>
    </w:p>
    <w:p w14:paraId="1330037F" w14:textId="3E1CB853" w:rsidR="00790A85" w:rsidRPr="000903A1" w:rsidRDefault="00790A85" w:rsidP="00486807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05A35E10" w14:textId="6ED81EB1" w:rsidR="00486807" w:rsidRDefault="00486807" w:rsidP="00486807">
      <w:pPr>
        <w:rPr>
          <w:color w:val="000000"/>
        </w:rPr>
      </w:pPr>
    </w:p>
    <w:p w14:paraId="675C4069" w14:textId="77777777" w:rsidR="00486807" w:rsidRPr="002D354D" w:rsidRDefault="00486807" w:rsidP="005B780A">
      <w:pPr>
        <w:spacing w:before="240" w:after="0"/>
        <w:ind w:firstLine="0"/>
        <w:jc w:val="center"/>
        <w:rPr>
          <w:b/>
          <w:color w:val="000000"/>
        </w:rPr>
      </w:pPr>
      <w:r w:rsidRPr="002D354D">
        <w:rPr>
          <w:b/>
          <w:color w:val="000000"/>
        </w:rPr>
        <w:t>Článek 3</w:t>
      </w:r>
      <w:r w:rsidR="006B244F">
        <w:rPr>
          <w:b/>
          <w:color w:val="000000"/>
        </w:rPr>
        <w:t>4</w:t>
      </w:r>
    </w:p>
    <w:p w14:paraId="591FE99D" w14:textId="741E64A2" w:rsidR="00486807" w:rsidRDefault="00303711" w:rsidP="00486807">
      <w:pPr>
        <w:pStyle w:val="Normln2"/>
        <w:rPr>
          <w:color w:val="000000"/>
        </w:rPr>
      </w:pPr>
      <w:r>
        <w:rPr>
          <w:color w:val="000000"/>
        </w:rPr>
        <w:t>Č</w:t>
      </w:r>
      <w:r w:rsidR="00486807">
        <w:rPr>
          <w:color w:val="000000"/>
        </w:rPr>
        <w:t>asové členění studia</w:t>
      </w:r>
    </w:p>
    <w:p w14:paraId="0BACB2CA" w14:textId="14AAE5C2" w:rsidR="00790A85" w:rsidRPr="00790A85" w:rsidRDefault="00790A85" w:rsidP="00790A85">
      <w:pPr>
        <w:ind w:firstLine="0"/>
      </w:pPr>
      <w:r w:rsidRPr="00790A85">
        <w:rPr>
          <w:bCs/>
          <w:u w:val="single"/>
        </w:rPr>
        <w:t>Ad odst. (2) SZŘ</w:t>
      </w:r>
      <w:r w:rsidRPr="00790A85">
        <w:rPr>
          <w:u w:val="single"/>
        </w:rPr>
        <w:t>:</w:t>
      </w:r>
    </w:p>
    <w:p w14:paraId="310A8EF8" w14:textId="6BC3ECDB" w:rsidR="004E0444" w:rsidRPr="00790A85" w:rsidRDefault="004E0444" w:rsidP="004E0444">
      <w:pPr>
        <w:ind w:firstLine="0"/>
        <w:rPr>
          <w:rStyle w:val="normaltextrun"/>
        </w:rPr>
      </w:pPr>
      <w:r w:rsidRPr="00790A85">
        <w:rPr>
          <w:rStyle w:val="normaltextrun"/>
        </w:rPr>
        <w:t>Délka prázdnin v doktorském studijním programu je 6 týdnů.</w:t>
      </w:r>
    </w:p>
    <w:p w14:paraId="56627722" w14:textId="77777777" w:rsidR="00790A85" w:rsidRPr="00790A85" w:rsidRDefault="00790A85" w:rsidP="004E0444">
      <w:pPr>
        <w:ind w:firstLine="0"/>
      </w:pPr>
    </w:p>
    <w:p w14:paraId="01C75EA7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>Článek 3</w:t>
      </w:r>
      <w:r w:rsidR="006B244F">
        <w:rPr>
          <w:color w:val="000000"/>
        </w:rPr>
        <w:t>5</w:t>
      </w:r>
    </w:p>
    <w:p w14:paraId="5886D01C" w14:textId="6141BEA9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>Formy studia</w:t>
      </w:r>
    </w:p>
    <w:p w14:paraId="323C5028" w14:textId="64DBBCC7" w:rsidR="00790A85" w:rsidRDefault="00790A85" w:rsidP="00486807">
      <w:pPr>
        <w:pStyle w:val="Normln2"/>
        <w:rPr>
          <w:b w:val="0"/>
        </w:rPr>
      </w:pPr>
      <w:r w:rsidRPr="00130862">
        <w:rPr>
          <w:b w:val="0"/>
        </w:rPr>
        <w:t>(bez doplňků a upřesnění)</w:t>
      </w:r>
    </w:p>
    <w:p w14:paraId="5CE60A0A" w14:textId="77777777" w:rsidR="00790A85" w:rsidRDefault="00790A85" w:rsidP="00486807">
      <w:pPr>
        <w:pStyle w:val="Normln2"/>
        <w:rPr>
          <w:caps/>
          <w:color w:val="000000"/>
        </w:rPr>
      </w:pPr>
    </w:p>
    <w:p w14:paraId="7A5AB444" w14:textId="77777777" w:rsidR="00486807" w:rsidRDefault="00486807" w:rsidP="00D103B6">
      <w:pPr>
        <w:pStyle w:val="Normln1"/>
        <w:rPr>
          <w:color w:val="000000"/>
        </w:rPr>
      </w:pPr>
      <w:r>
        <w:rPr>
          <w:color w:val="000000"/>
        </w:rPr>
        <w:t>Článek 3</w:t>
      </w:r>
      <w:r w:rsidR="00E377C5">
        <w:rPr>
          <w:color w:val="000000"/>
        </w:rPr>
        <w:t>6</w:t>
      </w:r>
      <w:r>
        <w:rPr>
          <w:color w:val="000000"/>
        </w:rPr>
        <w:t xml:space="preserve"> </w:t>
      </w:r>
    </w:p>
    <w:p w14:paraId="04C2809B" w14:textId="77777777" w:rsidR="00486807" w:rsidRDefault="00486807" w:rsidP="00D103B6">
      <w:pPr>
        <w:pStyle w:val="Normln2"/>
        <w:rPr>
          <w:color w:val="000000"/>
        </w:rPr>
      </w:pPr>
      <w:r>
        <w:rPr>
          <w:color w:val="000000"/>
        </w:rPr>
        <w:t>Oborová rada</w:t>
      </w:r>
    </w:p>
    <w:p w14:paraId="7452B007" w14:textId="01FC29B5" w:rsidR="00790A85" w:rsidRPr="00790A85" w:rsidRDefault="00790A85" w:rsidP="00790A85">
      <w:pPr>
        <w:ind w:firstLine="0"/>
      </w:pPr>
      <w:r w:rsidRPr="00790A85">
        <w:rPr>
          <w:bCs/>
          <w:u w:val="single"/>
        </w:rPr>
        <w:t>Ad odst. (6) SZŘ</w:t>
      </w:r>
      <w:r w:rsidRPr="00790A85">
        <w:rPr>
          <w:u w:val="single"/>
        </w:rPr>
        <w:t>:</w:t>
      </w:r>
    </w:p>
    <w:p w14:paraId="0319D193" w14:textId="30CD505F" w:rsidR="004E0444" w:rsidRPr="00790A85" w:rsidRDefault="004E0444" w:rsidP="004E0444">
      <w:pPr>
        <w:ind w:firstLine="0"/>
        <w:rPr>
          <w:rStyle w:val="normaltextrun"/>
        </w:rPr>
      </w:pPr>
      <w:r w:rsidRPr="00790A85">
        <w:rPr>
          <w:rStyle w:val="normaltextrun"/>
        </w:rPr>
        <w:t>Zasedání oborové rady svolává její předseda nebo místopředseda nejméně dvakrát ročně.</w:t>
      </w:r>
    </w:p>
    <w:p w14:paraId="4F910A1A" w14:textId="77777777" w:rsidR="00790A85" w:rsidRPr="00790A85" w:rsidRDefault="00790A85" w:rsidP="004E0444">
      <w:pPr>
        <w:ind w:firstLine="0"/>
      </w:pPr>
    </w:p>
    <w:p w14:paraId="3AEE7B4A" w14:textId="77777777" w:rsidR="007242FE" w:rsidRDefault="007242FE" w:rsidP="007242FE">
      <w:pPr>
        <w:pStyle w:val="Normln1"/>
        <w:rPr>
          <w:color w:val="000000"/>
        </w:rPr>
      </w:pPr>
      <w:r>
        <w:rPr>
          <w:color w:val="000000"/>
        </w:rPr>
        <w:t>Článek 3</w:t>
      </w:r>
      <w:r w:rsidR="006B244F">
        <w:rPr>
          <w:color w:val="000000"/>
        </w:rPr>
        <w:t>7</w:t>
      </w:r>
      <w:r>
        <w:rPr>
          <w:color w:val="000000"/>
        </w:rPr>
        <w:t xml:space="preserve"> </w:t>
      </w:r>
    </w:p>
    <w:p w14:paraId="69FCAA82" w14:textId="77777777" w:rsidR="00486807" w:rsidRDefault="007242FE" w:rsidP="007242FE">
      <w:pPr>
        <w:pStyle w:val="Normln2"/>
        <w:rPr>
          <w:color w:val="000000"/>
        </w:rPr>
      </w:pPr>
      <w:r>
        <w:rPr>
          <w:color w:val="000000"/>
        </w:rPr>
        <w:t>Školitel</w:t>
      </w:r>
    </w:p>
    <w:p w14:paraId="21A5AA24" w14:textId="3BE4C10F" w:rsidR="00790A85" w:rsidRPr="000152D2" w:rsidRDefault="00790A85" w:rsidP="00790A85">
      <w:pPr>
        <w:ind w:firstLine="0"/>
      </w:pPr>
      <w:r w:rsidRPr="000152D2">
        <w:rPr>
          <w:bCs/>
          <w:u w:val="single"/>
        </w:rPr>
        <w:t>Ad odst. (2) SZŘ</w:t>
      </w:r>
      <w:r w:rsidRPr="000152D2">
        <w:rPr>
          <w:u w:val="single"/>
        </w:rPr>
        <w:t>:</w:t>
      </w:r>
    </w:p>
    <w:p w14:paraId="180DDCB0" w14:textId="77777777" w:rsidR="00AA02DE" w:rsidRPr="000152D2" w:rsidRDefault="00790A85" w:rsidP="00790A85">
      <w:pPr>
        <w:rPr>
          <w:rStyle w:val="normaltextrun"/>
        </w:rPr>
      </w:pPr>
      <w:r w:rsidRPr="000152D2">
        <w:rPr>
          <w:rStyle w:val="normaltextrun"/>
        </w:rPr>
        <w:t xml:space="preserve">(1) </w:t>
      </w:r>
      <w:r w:rsidR="004E0444" w:rsidRPr="000152D2">
        <w:rPr>
          <w:rStyle w:val="normaltextrun"/>
        </w:rPr>
        <w:t xml:space="preserve">Akademický pracovník, který byl jmenován profesorem, mimořádným profesorem nebo docentem, může být ustanoven školitelem bez vymezeného </w:t>
      </w:r>
      <w:r w:rsidRPr="000152D2">
        <w:rPr>
          <w:rStyle w:val="normaltextrun"/>
        </w:rPr>
        <w:t>tematického zaměření</w:t>
      </w:r>
      <w:r w:rsidR="004E0444" w:rsidRPr="000152D2">
        <w:rPr>
          <w:rStyle w:val="normaltextrun"/>
        </w:rPr>
        <w:t xml:space="preserve"> v nejvýše jednom doktorském studijním programu. V dalších doktorských studijních programech může být ustanoven školitelem na konkrétní téma. </w:t>
      </w:r>
    </w:p>
    <w:p w14:paraId="4B5A8D94" w14:textId="0CB32061" w:rsidR="004E0444" w:rsidRPr="000152D2" w:rsidRDefault="00AA02DE" w:rsidP="00790A85">
      <w:r w:rsidRPr="000152D2">
        <w:rPr>
          <w:rStyle w:val="normaltextrun"/>
        </w:rPr>
        <w:t xml:space="preserve">(2) </w:t>
      </w:r>
      <w:r w:rsidR="004E0444" w:rsidRPr="000152D2">
        <w:rPr>
          <w:rStyle w:val="normaltextrun"/>
        </w:rPr>
        <w:t xml:space="preserve">Akademický nebo vědecký pracovník s vědeckou hodností „kandidát věd“ nebo absolvent doktorského studijního programu může být ustanoven školitelem výhradně </w:t>
      </w:r>
      <w:r w:rsidR="000152D2">
        <w:rPr>
          <w:rStyle w:val="normaltextrun"/>
        </w:rPr>
        <w:br/>
      </w:r>
      <w:r w:rsidR="004E0444" w:rsidRPr="000152D2">
        <w:rPr>
          <w:rStyle w:val="normaltextrun"/>
        </w:rPr>
        <w:t>na konkrétní téma disertační práce. Podmínkou ustanovení akademického nebo vědeckého pracovníka s vědeckou hodností „kandidát věd“ nebo absolventa doktorského studijního programu školitelem je předchozí působení v roli konzultanta u absolventa doktorského studijního programu.</w:t>
      </w:r>
    </w:p>
    <w:p w14:paraId="05730075" w14:textId="77777777" w:rsidR="00486807" w:rsidRPr="008A6A76" w:rsidRDefault="00486807" w:rsidP="00486807">
      <w:pPr>
        <w:pStyle w:val="Normln1"/>
        <w:rPr>
          <w:color w:val="000000"/>
        </w:rPr>
      </w:pPr>
      <w:r w:rsidRPr="008A6A76">
        <w:rPr>
          <w:color w:val="000000"/>
        </w:rPr>
        <w:lastRenderedPageBreak/>
        <w:t>Článek 3</w:t>
      </w:r>
      <w:r w:rsidR="00C366AC" w:rsidRPr="008A6A76">
        <w:rPr>
          <w:color w:val="000000"/>
        </w:rPr>
        <w:t>8</w:t>
      </w:r>
    </w:p>
    <w:p w14:paraId="27E542A6" w14:textId="77777777" w:rsidR="00486807" w:rsidRPr="008A6A76" w:rsidRDefault="00486807" w:rsidP="00486807">
      <w:pPr>
        <w:pStyle w:val="Normln2"/>
        <w:rPr>
          <w:color w:val="000000"/>
        </w:rPr>
      </w:pPr>
      <w:r w:rsidRPr="008A6A76">
        <w:rPr>
          <w:color w:val="000000"/>
        </w:rPr>
        <w:t xml:space="preserve">Individuální studijní plán </w:t>
      </w:r>
    </w:p>
    <w:p w14:paraId="0937C9A8" w14:textId="5E2F5402" w:rsidR="00AA02DE" w:rsidRPr="00187456" w:rsidRDefault="00AA02DE" w:rsidP="00AA02DE">
      <w:pPr>
        <w:ind w:firstLine="0"/>
      </w:pPr>
      <w:r w:rsidRPr="00187456">
        <w:rPr>
          <w:bCs/>
          <w:u w:val="single"/>
        </w:rPr>
        <w:t>Ad odst. (</w:t>
      </w:r>
      <w:r w:rsidR="00187456" w:rsidRPr="00187456">
        <w:rPr>
          <w:bCs/>
          <w:u w:val="single"/>
        </w:rPr>
        <w:t>1</w:t>
      </w:r>
      <w:r w:rsidRPr="00187456">
        <w:rPr>
          <w:bCs/>
          <w:u w:val="single"/>
        </w:rPr>
        <w:t>) SZŘ</w:t>
      </w:r>
      <w:r w:rsidRPr="00187456">
        <w:rPr>
          <w:u w:val="single"/>
        </w:rPr>
        <w:t>:</w:t>
      </w:r>
    </w:p>
    <w:p w14:paraId="5BADADD9" w14:textId="5FDF7FAF" w:rsidR="004E0444" w:rsidRPr="00187456" w:rsidRDefault="00AA02DE" w:rsidP="00AA02DE">
      <w:r w:rsidRPr="00187456">
        <w:rPr>
          <w:rStyle w:val="normaltextrun"/>
        </w:rPr>
        <w:t xml:space="preserve">(1) </w:t>
      </w:r>
      <w:r w:rsidR="004E0444" w:rsidRPr="00187456">
        <w:t>Hlavními studijními povinnostmi jsou: </w:t>
      </w:r>
    </w:p>
    <w:p w14:paraId="30F35040" w14:textId="032F26AD" w:rsidR="004E0444" w:rsidRPr="00187456" w:rsidRDefault="004E0444" w:rsidP="0064444D">
      <w:pPr>
        <w:pStyle w:val="Odstavecseseznamem"/>
        <w:numPr>
          <w:ilvl w:val="0"/>
          <w:numId w:val="61"/>
        </w:numPr>
        <w:ind w:left="924" w:hanging="357"/>
        <w:jc w:val="both"/>
        <w:textAlignment w:val="baseline"/>
      </w:pPr>
      <w:r w:rsidRPr="00187456">
        <w:t>úspěšné složení zkoušek ze 3 odborných předmětů</w:t>
      </w:r>
      <w:r w:rsidR="000152D2" w:rsidRPr="00187456">
        <w:t xml:space="preserve"> (</w:t>
      </w:r>
      <w:r w:rsidRPr="00187456">
        <w:t>tj. 3 studijní povinnosti</w:t>
      </w:r>
      <w:r w:rsidR="000152D2" w:rsidRPr="00187456">
        <w:t>)</w:t>
      </w:r>
      <w:r w:rsidRPr="00187456">
        <w:t>, </w:t>
      </w:r>
    </w:p>
    <w:p w14:paraId="015A68BE" w14:textId="4D042A95" w:rsidR="004E0444" w:rsidRPr="00187456" w:rsidRDefault="004E0444" w:rsidP="004E0444">
      <w:pPr>
        <w:pStyle w:val="Odstavecseseznamem"/>
        <w:numPr>
          <w:ilvl w:val="0"/>
          <w:numId w:val="61"/>
        </w:numPr>
        <w:spacing w:before="100" w:beforeAutospacing="1"/>
        <w:jc w:val="both"/>
        <w:textAlignment w:val="baseline"/>
      </w:pPr>
      <w:r w:rsidRPr="00187456">
        <w:t xml:space="preserve">úspěšné složení zkoušky z angličtiny </w:t>
      </w:r>
      <w:r w:rsidR="000152D2" w:rsidRPr="00187456">
        <w:t>(</w:t>
      </w:r>
      <w:r w:rsidRPr="00187456">
        <w:t>tj. 1 studijní povinnost</w:t>
      </w:r>
      <w:r w:rsidR="000152D2" w:rsidRPr="00187456">
        <w:t>)</w:t>
      </w:r>
      <w:r w:rsidRPr="00187456">
        <w:t>, </w:t>
      </w:r>
    </w:p>
    <w:p w14:paraId="0470EB10" w14:textId="115EBF72" w:rsidR="004E0444" w:rsidRPr="00187456" w:rsidRDefault="004E0444" w:rsidP="004E0444">
      <w:pPr>
        <w:pStyle w:val="Odstavecseseznamem"/>
        <w:numPr>
          <w:ilvl w:val="0"/>
          <w:numId w:val="61"/>
        </w:numPr>
        <w:spacing w:before="100" w:beforeAutospacing="1"/>
        <w:jc w:val="both"/>
        <w:textAlignment w:val="baseline"/>
      </w:pPr>
      <w:r w:rsidRPr="00187456">
        <w:t xml:space="preserve">absolvování stáže na zahraničním pracovišti v min. </w:t>
      </w:r>
      <w:r w:rsidR="00FF3660" w:rsidRPr="00187456">
        <w:t xml:space="preserve">celkové </w:t>
      </w:r>
      <w:r w:rsidRPr="00187456">
        <w:t xml:space="preserve">délce 3 měsíce v prezenční formě studia nebo 1 měsíc v kombinované formě studia, </w:t>
      </w:r>
      <w:r w:rsidR="00FF3660" w:rsidRPr="00187456">
        <w:t xml:space="preserve">přičemž se započítávají stáže v min. délce 1 měsíce </w:t>
      </w:r>
      <w:r w:rsidR="000152D2" w:rsidRPr="00187456">
        <w:t>(</w:t>
      </w:r>
      <w:r w:rsidRPr="00187456">
        <w:t>tj. 1 studijní povinnost</w:t>
      </w:r>
      <w:r w:rsidR="000152D2" w:rsidRPr="00187456">
        <w:t>)</w:t>
      </w:r>
      <w:r w:rsidRPr="00187456">
        <w:t>, </w:t>
      </w:r>
    </w:p>
    <w:p w14:paraId="7AF67477" w14:textId="778EA4B9" w:rsidR="004E0444" w:rsidRPr="00187456" w:rsidRDefault="00A65F88" w:rsidP="004E0444">
      <w:pPr>
        <w:pStyle w:val="Odstavecseseznamem"/>
        <w:numPr>
          <w:ilvl w:val="0"/>
          <w:numId w:val="61"/>
        </w:numPr>
        <w:spacing w:before="100" w:beforeAutospacing="1"/>
        <w:jc w:val="both"/>
        <w:textAlignment w:val="baseline"/>
      </w:pPr>
      <w:r w:rsidRPr="00187456">
        <w:t xml:space="preserve">splnění jedné z následujících variant: a) </w:t>
      </w:r>
      <w:r w:rsidR="004E0444" w:rsidRPr="00187456">
        <w:t xml:space="preserve">doložení přijetí k publikaci 2 odborných článků </w:t>
      </w:r>
      <w:r w:rsidR="00A1476E">
        <w:t>s příznakem article</w:t>
      </w:r>
      <w:r w:rsidR="00A1476E" w:rsidRPr="00187456">
        <w:t xml:space="preserve"> </w:t>
      </w:r>
      <w:r w:rsidR="004E0444" w:rsidRPr="00187456">
        <w:t xml:space="preserve">v impaktovaných časopisech evidovaných v databázi Web of Science Core Collection v 1. – </w:t>
      </w:r>
      <w:r w:rsidR="00F54D8A">
        <w:t>2</w:t>
      </w:r>
      <w:r w:rsidR="004E0444" w:rsidRPr="00187456">
        <w:t>. kvartilu</w:t>
      </w:r>
      <w:r w:rsidR="00F54D8A">
        <w:t xml:space="preserve"> dle JIF</w:t>
      </w:r>
      <w:r w:rsidR="004E0444" w:rsidRPr="00187456">
        <w:t xml:space="preserve">, přičemž alespoň u jednoho článku je student uveden jako první autor, nebo </w:t>
      </w:r>
      <w:r w:rsidRPr="00187456">
        <w:t xml:space="preserve">b) </w:t>
      </w:r>
      <w:r w:rsidR="004E0444" w:rsidRPr="00187456">
        <w:t>doložení přijetí k publikaci 1 odborného článku</w:t>
      </w:r>
      <w:r w:rsidR="00A1476E">
        <w:t xml:space="preserve"> s příznakem article</w:t>
      </w:r>
      <w:r w:rsidR="004E0444" w:rsidRPr="00187456">
        <w:t xml:space="preserve"> v impaktovaném časopise evidovaném v databázi Web of Science Core Collection v 1. decilu </w:t>
      </w:r>
      <w:r w:rsidR="00F54D8A">
        <w:t xml:space="preserve">dle JIF </w:t>
      </w:r>
      <w:r w:rsidR="000152D2" w:rsidRPr="00187456">
        <w:t>(</w:t>
      </w:r>
      <w:r w:rsidRPr="00187456">
        <w:t>v obou případech se jedná o splnění</w:t>
      </w:r>
      <w:r w:rsidR="004E0444" w:rsidRPr="00187456">
        <w:t xml:space="preserve"> 2 studijní</w:t>
      </w:r>
      <w:r w:rsidRPr="00187456">
        <w:t>ch</w:t>
      </w:r>
      <w:r w:rsidR="004E0444" w:rsidRPr="00187456">
        <w:t xml:space="preserve"> </w:t>
      </w:r>
      <w:r w:rsidRPr="00187456">
        <w:t>povinností</w:t>
      </w:r>
      <w:r w:rsidR="000152D2" w:rsidRPr="00187456">
        <w:t>)</w:t>
      </w:r>
      <w:r w:rsidR="004E0444" w:rsidRPr="00187456">
        <w:t>, </w:t>
      </w:r>
    </w:p>
    <w:p w14:paraId="5BDEF2A5" w14:textId="14B7D39F" w:rsidR="004E0444" w:rsidRPr="00187456" w:rsidRDefault="00A65F88" w:rsidP="000152D2">
      <w:pPr>
        <w:pStyle w:val="Odstavecseseznamem"/>
        <w:numPr>
          <w:ilvl w:val="0"/>
          <w:numId w:val="61"/>
        </w:numPr>
        <w:spacing w:after="120"/>
        <w:ind w:left="924" w:hanging="357"/>
        <w:jc w:val="both"/>
        <w:textAlignment w:val="baseline"/>
      </w:pPr>
      <w:r w:rsidRPr="00187456">
        <w:t>obhajoba</w:t>
      </w:r>
      <w:r w:rsidR="004E0444" w:rsidRPr="00187456">
        <w:t xml:space="preserve"> disertační práce</w:t>
      </w:r>
      <w:r w:rsidR="000152D2" w:rsidRPr="00187456">
        <w:t xml:space="preserve"> (</w:t>
      </w:r>
      <w:r w:rsidR="004E0444" w:rsidRPr="00187456">
        <w:t>tj. 1 studijní povinnost</w:t>
      </w:r>
      <w:r w:rsidR="000152D2" w:rsidRPr="00187456">
        <w:t>)</w:t>
      </w:r>
      <w:r w:rsidR="004E0444" w:rsidRPr="00187456">
        <w:t>. </w:t>
      </w:r>
    </w:p>
    <w:p w14:paraId="1B2D1B09" w14:textId="77777777" w:rsidR="000152D2" w:rsidRPr="00187456" w:rsidRDefault="000152D2" w:rsidP="000152D2">
      <w:pPr>
        <w:textAlignment w:val="baseline"/>
      </w:pPr>
      <w:r w:rsidRPr="00187456">
        <w:t xml:space="preserve">(2) </w:t>
      </w:r>
      <w:r w:rsidR="004E0444" w:rsidRPr="00187456">
        <w:t xml:space="preserve">Výše zmíněné hlavní studijní povinnosti musejí být v individuálním studijním plánu rozvrženy tak, aby za každý půlrok studia </w:t>
      </w:r>
      <w:r w:rsidR="00A65F88" w:rsidRPr="00187456">
        <w:t xml:space="preserve">mohla být </w:t>
      </w:r>
      <w:r w:rsidR="004E0444" w:rsidRPr="00187456">
        <w:t xml:space="preserve">splněna alespoň jedna z nich, přičemž tuto </w:t>
      </w:r>
      <w:r w:rsidR="00A65F88" w:rsidRPr="00187456">
        <w:t xml:space="preserve">studijní povinnost </w:t>
      </w:r>
      <w:r w:rsidR="004E0444" w:rsidRPr="00187456">
        <w:t>lze splnit i v časovém předstihu. </w:t>
      </w:r>
    </w:p>
    <w:p w14:paraId="130F96CF" w14:textId="7066514B" w:rsidR="004E0444" w:rsidRPr="00187456" w:rsidRDefault="000152D2" w:rsidP="00187456">
      <w:pPr>
        <w:textAlignment w:val="baseline"/>
      </w:pPr>
      <w:r w:rsidRPr="00187456">
        <w:t xml:space="preserve">(3) </w:t>
      </w:r>
      <w:r w:rsidR="00A65F88" w:rsidRPr="00187456">
        <w:t xml:space="preserve">V případě, že student cíleně směřuje k publikaci 1 odborného článku v odborném časopise evidovaném v databázi Web of Science Core Collection v 1. decilu, je možné splnění této studijní povinnosti odložit o </w:t>
      </w:r>
      <w:r w:rsidR="00FF3660" w:rsidRPr="00187456">
        <w:t>jeden půlrok</w:t>
      </w:r>
      <w:r w:rsidR="00A65F88" w:rsidRPr="00187456">
        <w:t xml:space="preserve"> studia.</w:t>
      </w:r>
    </w:p>
    <w:p w14:paraId="5CF11E63" w14:textId="79062B61" w:rsidR="004E0444" w:rsidRPr="00187456" w:rsidRDefault="00187456" w:rsidP="00187456">
      <w:pPr>
        <w:textAlignment w:val="baseline"/>
      </w:pPr>
      <w:r w:rsidRPr="00187456">
        <w:t xml:space="preserve">(4) </w:t>
      </w:r>
      <w:r w:rsidR="00A65F88" w:rsidRPr="00187456">
        <w:t xml:space="preserve">Student je dále povinen jednou za </w:t>
      </w:r>
      <w:r w:rsidR="00FF3660" w:rsidRPr="00187456">
        <w:t xml:space="preserve">půlrok studia </w:t>
      </w:r>
      <w:r w:rsidR="00A65F88" w:rsidRPr="00187456">
        <w:t>aktivně prezentovat aktuální stav řešení disertační práce s důrazem na posun v daném období</w:t>
      </w:r>
      <w:r w:rsidR="004E0444" w:rsidRPr="00187456">
        <w:t>. </w:t>
      </w:r>
    </w:p>
    <w:p w14:paraId="0AADADB4" w14:textId="4DBAA479" w:rsidR="004E0444" w:rsidRPr="00187456" w:rsidRDefault="00187456" w:rsidP="00187456">
      <w:pPr>
        <w:textAlignment w:val="baseline"/>
      </w:pPr>
      <w:r w:rsidRPr="00187456">
        <w:t xml:space="preserve">(5) </w:t>
      </w:r>
      <w:r w:rsidR="004E0444" w:rsidRPr="00187456">
        <w:t>Student prezenční formy doktorského studijního programu je povinen vykonávat studijní povinnosti na pracovišti určeném školitelem v rozsahu minimálně 20 hodin týdně.</w:t>
      </w:r>
    </w:p>
    <w:p w14:paraId="74A44AD0" w14:textId="1E298AAD" w:rsidR="00187456" w:rsidRPr="00187456" w:rsidRDefault="00187456" w:rsidP="00187456">
      <w:pPr>
        <w:ind w:firstLine="0"/>
      </w:pPr>
      <w:r w:rsidRPr="00187456">
        <w:rPr>
          <w:bCs/>
          <w:u w:val="single"/>
        </w:rPr>
        <w:t>Ad odst. (2) SZŘ</w:t>
      </w:r>
      <w:r w:rsidRPr="00187456">
        <w:rPr>
          <w:u w:val="single"/>
        </w:rPr>
        <w:t>:</w:t>
      </w:r>
    </w:p>
    <w:p w14:paraId="4FF7BC7F" w14:textId="6F9F2AF0" w:rsidR="004E0444" w:rsidRPr="00187456" w:rsidRDefault="004E0444" w:rsidP="00D76FFC">
      <w:pPr>
        <w:ind w:firstLine="0"/>
        <w:rPr>
          <w:rStyle w:val="normaltextrun"/>
        </w:rPr>
      </w:pPr>
      <w:r w:rsidRPr="00187456">
        <w:rPr>
          <w:rStyle w:val="normaltextrun"/>
        </w:rPr>
        <w:t xml:space="preserve">Individuální studijní plán </w:t>
      </w:r>
      <w:r w:rsidR="00FF3660" w:rsidRPr="00187456">
        <w:rPr>
          <w:rStyle w:val="normaltextrun"/>
        </w:rPr>
        <w:t xml:space="preserve">zpracuje student </w:t>
      </w:r>
      <w:r w:rsidRPr="00187456">
        <w:rPr>
          <w:rStyle w:val="normaltextrun"/>
        </w:rPr>
        <w:t xml:space="preserve">v listinné podobě a </w:t>
      </w:r>
      <w:r w:rsidR="00FF3660" w:rsidRPr="00187456">
        <w:rPr>
          <w:rStyle w:val="normaltextrun"/>
        </w:rPr>
        <w:t xml:space="preserve">následně je </w:t>
      </w:r>
      <w:r w:rsidRPr="00187456">
        <w:rPr>
          <w:rStyle w:val="normaltextrun"/>
        </w:rPr>
        <w:t xml:space="preserve">schválen </w:t>
      </w:r>
      <w:r w:rsidR="00FF3660" w:rsidRPr="00187456">
        <w:rPr>
          <w:rStyle w:val="normaltextrun"/>
        </w:rPr>
        <w:t xml:space="preserve">školitelem a </w:t>
      </w:r>
      <w:r w:rsidRPr="00187456">
        <w:rPr>
          <w:rStyle w:val="normaltextrun"/>
        </w:rPr>
        <w:t>příslušnou oborovou radou.</w:t>
      </w:r>
    </w:p>
    <w:p w14:paraId="46BEBB10" w14:textId="77777777" w:rsidR="00187456" w:rsidRPr="00187456" w:rsidRDefault="00187456" w:rsidP="00187456"/>
    <w:p w14:paraId="4807AC29" w14:textId="77777777" w:rsidR="00486807" w:rsidRPr="008A6A76" w:rsidRDefault="00486807" w:rsidP="00486807">
      <w:pPr>
        <w:pStyle w:val="Normln1"/>
        <w:rPr>
          <w:color w:val="000000"/>
        </w:rPr>
      </w:pPr>
      <w:r w:rsidRPr="008A6A76">
        <w:rPr>
          <w:color w:val="000000"/>
        </w:rPr>
        <w:t>Článek 3</w:t>
      </w:r>
      <w:r w:rsidR="00C366AC" w:rsidRPr="008A6A76">
        <w:rPr>
          <w:color w:val="000000"/>
        </w:rPr>
        <w:t>9</w:t>
      </w:r>
    </w:p>
    <w:p w14:paraId="69646DB2" w14:textId="18BA2D51" w:rsidR="00486807" w:rsidRDefault="00486807" w:rsidP="00486807">
      <w:pPr>
        <w:pStyle w:val="Normln2"/>
        <w:rPr>
          <w:color w:val="000000"/>
        </w:rPr>
      </w:pPr>
      <w:r w:rsidRPr="008A6A76">
        <w:rPr>
          <w:color w:val="000000"/>
        </w:rPr>
        <w:t xml:space="preserve"> Předměty doktorského studijního programu </w:t>
      </w:r>
    </w:p>
    <w:p w14:paraId="3969312D" w14:textId="13906065" w:rsidR="000152D2" w:rsidRPr="008A6A76" w:rsidRDefault="000152D2" w:rsidP="00486807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2BCA2B55" w14:textId="24CEBC63" w:rsidR="0099706D" w:rsidRPr="008A6A76" w:rsidRDefault="00486807" w:rsidP="000152D2">
      <w:pPr>
        <w:ind w:firstLine="0"/>
        <w:rPr>
          <w:color w:val="000000"/>
        </w:rPr>
      </w:pPr>
      <w:r w:rsidRPr="008A6A76">
        <w:rPr>
          <w:color w:val="000000"/>
        </w:rPr>
        <w:t xml:space="preserve"> </w:t>
      </w:r>
    </w:p>
    <w:p w14:paraId="05ED29BC" w14:textId="77777777" w:rsidR="00486807" w:rsidRPr="008A6A76" w:rsidRDefault="00486807" w:rsidP="00486807">
      <w:pPr>
        <w:pStyle w:val="Normln1"/>
        <w:rPr>
          <w:color w:val="000000"/>
        </w:rPr>
      </w:pPr>
      <w:r w:rsidRPr="008A6A76">
        <w:rPr>
          <w:color w:val="000000"/>
        </w:rPr>
        <w:t xml:space="preserve">Článek </w:t>
      </w:r>
      <w:r w:rsidR="004279E9" w:rsidRPr="008A6A76">
        <w:rPr>
          <w:color w:val="000000"/>
        </w:rPr>
        <w:t>40</w:t>
      </w:r>
    </w:p>
    <w:p w14:paraId="5A88A88F" w14:textId="77777777" w:rsidR="000152D2" w:rsidRDefault="00486807" w:rsidP="00486807">
      <w:pPr>
        <w:pStyle w:val="Normln2"/>
        <w:rPr>
          <w:color w:val="000000"/>
        </w:rPr>
      </w:pPr>
      <w:r w:rsidRPr="008A6A76">
        <w:rPr>
          <w:color w:val="000000"/>
        </w:rPr>
        <w:t>Zkouška z</w:t>
      </w:r>
      <w:r w:rsidR="0034541D" w:rsidRPr="008A6A76">
        <w:rPr>
          <w:color w:val="000000"/>
        </w:rPr>
        <w:t xml:space="preserve"> </w:t>
      </w:r>
      <w:r w:rsidRPr="008A6A76">
        <w:rPr>
          <w:color w:val="000000"/>
        </w:rPr>
        <w:t>předmětu doktorského studijního programu</w:t>
      </w:r>
    </w:p>
    <w:p w14:paraId="7666BA34" w14:textId="47B76345" w:rsidR="00486807" w:rsidRPr="008A6A76" w:rsidRDefault="000152D2" w:rsidP="00486807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  <w:r w:rsidR="00486807" w:rsidRPr="008A6A76">
        <w:rPr>
          <w:color w:val="000000"/>
        </w:rPr>
        <w:t xml:space="preserve"> </w:t>
      </w:r>
    </w:p>
    <w:p w14:paraId="1B877EEE" w14:textId="0D7C31F6" w:rsidR="003A29E8" w:rsidRDefault="003A29E8" w:rsidP="004B277C"/>
    <w:p w14:paraId="70957059" w14:textId="3003F933" w:rsidR="005116C7" w:rsidRDefault="005116C7" w:rsidP="004B277C"/>
    <w:p w14:paraId="237BDE8A" w14:textId="77777777" w:rsidR="005116C7" w:rsidRDefault="005116C7" w:rsidP="004B277C"/>
    <w:p w14:paraId="381D2E6D" w14:textId="77777777" w:rsidR="00486807" w:rsidRPr="008A6A76" w:rsidRDefault="00486807" w:rsidP="00486807">
      <w:pPr>
        <w:pStyle w:val="Normln1"/>
        <w:rPr>
          <w:color w:val="000000"/>
        </w:rPr>
      </w:pPr>
      <w:r w:rsidRPr="008A6A76">
        <w:rPr>
          <w:color w:val="000000"/>
        </w:rPr>
        <w:lastRenderedPageBreak/>
        <w:t xml:space="preserve">Článek </w:t>
      </w:r>
      <w:r w:rsidR="004154A1" w:rsidRPr="008A6A76">
        <w:rPr>
          <w:color w:val="000000"/>
        </w:rPr>
        <w:t>41</w:t>
      </w:r>
    </w:p>
    <w:p w14:paraId="528AEDC1" w14:textId="77777777" w:rsidR="00486807" w:rsidRPr="008A6A76" w:rsidRDefault="00486807" w:rsidP="00486807">
      <w:pPr>
        <w:pStyle w:val="Normln2"/>
        <w:rPr>
          <w:color w:val="000000"/>
        </w:rPr>
      </w:pPr>
      <w:r w:rsidRPr="008A6A76">
        <w:rPr>
          <w:color w:val="000000"/>
        </w:rPr>
        <w:t xml:space="preserve">Hodnocení a kontrola plnění individuálního studijního plánu </w:t>
      </w:r>
    </w:p>
    <w:p w14:paraId="75057310" w14:textId="472D1615" w:rsidR="00240A13" w:rsidRPr="00240A13" w:rsidRDefault="00240A13" w:rsidP="00240A13">
      <w:pPr>
        <w:ind w:firstLine="0"/>
      </w:pPr>
      <w:r w:rsidRPr="00240A13">
        <w:rPr>
          <w:bCs/>
          <w:u w:val="single"/>
        </w:rPr>
        <w:t>Ad odst. (1) SZŘ</w:t>
      </w:r>
      <w:r w:rsidRPr="00240A13">
        <w:rPr>
          <w:u w:val="single"/>
        </w:rPr>
        <w:t>:</w:t>
      </w:r>
    </w:p>
    <w:p w14:paraId="5E04BB50" w14:textId="3652470B" w:rsidR="00240A13" w:rsidRPr="00240A13" w:rsidRDefault="004E0444" w:rsidP="00240A13">
      <w:pPr>
        <w:rPr>
          <w:rStyle w:val="normaltextrun"/>
        </w:rPr>
      </w:pPr>
      <w:r w:rsidRPr="00240A13">
        <w:rPr>
          <w:rStyle w:val="normaltextrun"/>
        </w:rPr>
        <w:t xml:space="preserve">(1) Student doktorského studia referuje o svém studiu na ústavu svého školitele </w:t>
      </w:r>
      <w:r w:rsidR="00240A13">
        <w:rPr>
          <w:rStyle w:val="normaltextrun"/>
        </w:rPr>
        <w:br/>
      </w:r>
      <w:r w:rsidRPr="00240A13">
        <w:rPr>
          <w:rStyle w:val="normaltextrun"/>
        </w:rPr>
        <w:t>na společném setkání studentů doktorského studia, které je veřejné</w:t>
      </w:r>
      <w:r w:rsidR="00636985">
        <w:rPr>
          <w:rStyle w:val="normaltextrun"/>
        </w:rPr>
        <w:t xml:space="preserve">, a to v souladu s čl. 38 </w:t>
      </w:r>
      <w:r w:rsidR="005116C7">
        <w:rPr>
          <w:rStyle w:val="normaltextrun"/>
        </w:rPr>
        <w:br/>
      </w:r>
      <w:r w:rsidR="00636985">
        <w:rPr>
          <w:rStyle w:val="normaltextrun"/>
        </w:rPr>
        <w:t>ad odst. (1)</w:t>
      </w:r>
      <w:r w:rsidRPr="00240A13">
        <w:rPr>
          <w:rStyle w:val="normaltextrun"/>
        </w:rPr>
        <w:t xml:space="preserve">. </w:t>
      </w:r>
    </w:p>
    <w:p w14:paraId="5F711472" w14:textId="04C12176" w:rsidR="00240A13" w:rsidRPr="00240A13" w:rsidRDefault="00240A13" w:rsidP="00240A13">
      <w:pPr>
        <w:rPr>
          <w:rStyle w:val="normaltextrun"/>
        </w:rPr>
      </w:pPr>
      <w:r w:rsidRPr="00240A13">
        <w:rPr>
          <w:rStyle w:val="normaltextrun"/>
        </w:rPr>
        <w:t xml:space="preserve">(2) </w:t>
      </w:r>
      <w:r w:rsidR="004E0444" w:rsidRPr="00240A13">
        <w:rPr>
          <w:rStyle w:val="normaltextrun"/>
        </w:rPr>
        <w:t>Setkání studentů doktorského studia svolává ředitel příslušného ústavu. Pro studenty doktorského studia, jejich školitele nebo konzultanty a nejméně jednoho zástupce příslušné oborové rady</w:t>
      </w:r>
      <w:r w:rsidR="00AD1A06" w:rsidRPr="00240A13">
        <w:rPr>
          <w:rStyle w:val="normaltextrun"/>
        </w:rPr>
        <w:t>,</w:t>
      </w:r>
      <w:r w:rsidR="00AD1A06" w:rsidRPr="00240A13">
        <w:t xml:space="preserve"> </w:t>
      </w:r>
      <w:r w:rsidR="00AD1A06" w:rsidRPr="00240A13">
        <w:rPr>
          <w:rStyle w:val="normaltextrun"/>
        </w:rPr>
        <w:t>který není současně školitelem ani konzultantem studenta,</w:t>
      </w:r>
      <w:r w:rsidR="004E0444" w:rsidRPr="00240A13">
        <w:rPr>
          <w:rStyle w:val="normaltextrun"/>
        </w:rPr>
        <w:t xml:space="preserve"> je účast povinná. </w:t>
      </w:r>
      <w:r w:rsidR="003470CB" w:rsidRPr="00240A13">
        <w:rPr>
          <w:rStyle w:val="normaltextrun"/>
        </w:rPr>
        <w:t xml:space="preserve">Zástupce oborové rady pořizuje ze setkání studentů doktorského studia zápis. </w:t>
      </w:r>
    </w:p>
    <w:p w14:paraId="676E1914" w14:textId="151E4E6B" w:rsidR="004E0444" w:rsidRPr="00240A13" w:rsidRDefault="00240A13" w:rsidP="00240A13">
      <w:r w:rsidRPr="00240A13">
        <w:rPr>
          <w:rStyle w:val="normaltextrun"/>
        </w:rPr>
        <w:t xml:space="preserve">(3) </w:t>
      </w:r>
      <w:r w:rsidR="004E0444" w:rsidRPr="00240A13">
        <w:rPr>
          <w:rStyle w:val="normaltextrun"/>
        </w:rPr>
        <w:t xml:space="preserve">Setkání se koná </w:t>
      </w:r>
      <w:r w:rsidR="003470CB" w:rsidRPr="00240A13">
        <w:rPr>
          <w:rStyle w:val="normaltextrun"/>
        </w:rPr>
        <w:t>dvakrát ročně</w:t>
      </w:r>
      <w:r w:rsidR="004E0444" w:rsidRPr="00240A13">
        <w:rPr>
          <w:rStyle w:val="normaltextrun"/>
        </w:rPr>
        <w:t xml:space="preserve">, </w:t>
      </w:r>
      <w:r w:rsidR="003470CB" w:rsidRPr="00240A13">
        <w:rPr>
          <w:rStyle w:val="normaltextrun"/>
        </w:rPr>
        <w:t xml:space="preserve">zpravidla </w:t>
      </w:r>
      <w:r w:rsidR="004E0444" w:rsidRPr="00240A13">
        <w:rPr>
          <w:rStyle w:val="normaltextrun"/>
        </w:rPr>
        <w:t xml:space="preserve">v měsíci </w:t>
      </w:r>
      <w:r w:rsidR="00644042" w:rsidRPr="00240A13">
        <w:rPr>
          <w:rStyle w:val="normaltextrun"/>
        </w:rPr>
        <w:t>lednu a červnu</w:t>
      </w:r>
      <w:r w:rsidR="004E0444" w:rsidRPr="00240A13">
        <w:rPr>
          <w:rStyle w:val="normaltextrun"/>
        </w:rPr>
        <w:t>. Pokud je to účelné, může setkání studentů doktorského studia proběhnout na více ústavech současně.</w:t>
      </w:r>
    </w:p>
    <w:p w14:paraId="68500D4A" w14:textId="002D663E" w:rsidR="00C101B1" w:rsidRPr="00240A13" w:rsidRDefault="00C101B1" w:rsidP="00E11CC3"/>
    <w:p w14:paraId="621AB1F6" w14:textId="77777777" w:rsidR="00486807" w:rsidRPr="008A6A76" w:rsidRDefault="00486807" w:rsidP="00486807">
      <w:pPr>
        <w:pStyle w:val="Normln1"/>
        <w:rPr>
          <w:color w:val="000000"/>
        </w:rPr>
      </w:pPr>
      <w:r w:rsidRPr="008A6A76">
        <w:rPr>
          <w:color w:val="000000"/>
        </w:rPr>
        <w:t>Článek 4</w:t>
      </w:r>
      <w:r w:rsidR="00F12A25" w:rsidRPr="008A6A76">
        <w:rPr>
          <w:color w:val="000000"/>
        </w:rPr>
        <w:t>2</w:t>
      </w:r>
    </w:p>
    <w:p w14:paraId="352A21A7" w14:textId="6ECECEE3" w:rsidR="00486807" w:rsidRDefault="00486807" w:rsidP="00486807">
      <w:pPr>
        <w:pStyle w:val="Normln2"/>
        <w:rPr>
          <w:color w:val="000000"/>
        </w:rPr>
      </w:pPr>
      <w:r w:rsidRPr="008A6A76">
        <w:rPr>
          <w:color w:val="000000"/>
        </w:rPr>
        <w:t>Přerušení studia v doktorském studijním programu</w:t>
      </w:r>
    </w:p>
    <w:p w14:paraId="0EE3D20E" w14:textId="54FE12AA" w:rsidR="00240A13" w:rsidRPr="008A6A76" w:rsidRDefault="00240A13" w:rsidP="00486807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5EBC7E1F" w14:textId="321EEAB6" w:rsidR="007C32BD" w:rsidRDefault="007C32BD" w:rsidP="003A29E8">
      <w:pPr>
        <w:rPr>
          <w:color w:val="000000"/>
        </w:rPr>
      </w:pPr>
    </w:p>
    <w:p w14:paraId="003F578A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>Článek 4</w:t>
      </w:r>
      <w:r w:rsidR="00F12A25">
        <w:rPr>
          <w:color w:val="000000"/>
        </w:rPr>
        <w:t>3</w:t>
      </w:r>
      <w:r>
        <w:rPr>
          <w:color w:val="000000"/>
        </w:rPr>
        <w:t xml:space="preserve"> </w:t>
      </w:r>
    </w:p>
    <w:p w14:paraId="190DE84E" w14:textId="671F119F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 xml:space="preserve">Zanechání studia v doktorském studijním programu </w:t>
      </w:r>
    </w:p>
    <w:p w14:paraId="2DF3E1DF" w14:textId="002CEB14" w:rsidR="00240A13" w:rsidRDefault="00240A13" w:rsidP="00486807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4595C164" w14:textId="5643012E" w:rsidR="008F5277" w:rsidRDefault="008F5277" w:rsidP="00396CE0">
      <w:pPr>
        <w:rPr>
          <w:color w:val="000000"/>
        </w:rPr>
      </w:pPr>
    </w:p>
    <w:p w14:paraId="1D29055C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>Článek 4</w:t>
      </w:r>
      <w:r w:rsidR="00F12A25">
        <w:rPr>
          <w:color w:val="000000"/>
        </w:rPr>
        <w:t>4</w:t>
      </w:r>
    </w:p>
    <w:p w14:paraId="49BF52EB" w14:textId="63913447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>Uznání část</w:t>
      </w:r>
      <w:r w:rsidR="00655980">
        <w:rPr>
          <w:color w:val="000000"/>
        </w:rPr>
        <w:t>i</w:t>
      </w:r>
      <w:r>
        <w:rPr>
          <w:color w:val="000000"/>
        </w:rPr>
        <w:t xml:space="preserve"> studia v doktorském studijním programu</w:t>
      </w:r>
    </w:p>
    <w:p w14:paraId="548F659A" w14:textId="1C39AEAC" w:rsidR="00240A13" w:rsidRDefault="00240A13" w:rsidP="00486807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6E37C896" w14:textId="77777777" w:rsidR="00240A13" w:rsidRDefault="00240A13" w:rsidP="005B780A">
      <w:pPr>
        <w:rPr>
          <w:color w:val="000000"/>
        </w:rPr>
      </w:pPr>
    </w:p>
    <w:p w14:paraId="6BC65D89" w14:textId="77777777" w:rsidR="00486807" w:rsidRDefault="00486807" w:rsidP="005F2E8C">
      <w:pPr>
        <w:keepNext/>
        <w:ind w:firstLine="0"/>
        <w:jc w:val="center"/>
        <w:rPr>
          <w:i/>
          <w:caps/>
          <w:color w:val="000000"/>
        </w:rPr>
      </w:pPr>
      <w:r>
        <w:rPr>
          <w:i/>
          <w:color w:val="000000"/>
        </w:rPr>
        <w:t>Díl 2</w:t>
      </w:r>
    </w:p>
    <w:p w14:paraId="33FF37F2" w14:textId="7FE89153" w:rsidR="00486807" w:rsidRDefault="00486807" w:rsidP="005F2E8C">
      <w:pPr>
        <w:keepNext/>
        <w:ind w:firstLine="0"/>
        <w:jc w:val="center"/>
        <w:rPr>
          <w:i/>
          <w:caps/>
          <w:color w:val="000000"/>
        </w:rPr>
      </w:pPr>
      <w:r>
        <w:rPr>
          <w:i/>
          <w:caps/>
          <w:color w:val="000000"/>
        </w:rPr>
        <w:t>DISERTAČNÍ PRÁCE A JEJÍ OBHAJOBA</w:t>
      </w:r>
    </w:p>
    <w:p w14:paraId="181C0814" w14:textId="77777777" w:rsidR="0064444D" w:rsidRDefault="0064444D" w:rsidP="005F2E8C">
      <w:pPr>
        <w:keepNext/>
        <w:ind w:firstLine="0"/>
        <w:jc w:val="center"/>
        <w:rPr>
          <w:i/>
          <w:caps/>
          <w:color w:val="000000"/>
        </w:rPr>
      </w:pPr>
    </w:p>
    <w:p w14:paraId="61121D66" w14:textId="77777777" w:rsidR="00486807" w:rsidRDefault="00486807" w:rsidP="005F2E8C">
      <w:pPr>
        <w:pStyle w:val="Normln1"/>
        <w:keepNext/>
        <w:rPr>
          <w:color w:val="000000"/>
        </w:rPr>
      </w:pPr>
      <w:r>
        <w:rPr>
          <w:color w:val="000000"/>
        </w:rPr>
        <w:t>Článek 4</w:t>
      </w:r>
      <w:r w:rsidR="00F12A25">
        <w:rPr>
          <w:color w:val="000000"/>
        </w:rPr>
        <w:t>5</w:t>
      </w:r>
    </w:p>
    <w:p w14:paraId="0EFEADC5" w14:textId="27E36325" w:rsidR="00486807" w:rsidRDefault="00486807" w:rsidP="005F2E8C">
      <w:pPr>
        <w:pStyle w:val="Normln2"/>
        <w:keepNext/>
        <w:rPr>
          <w:color w:val="000000"/>
        </w:rPr>
      </w:pPr>
      <w:r>
        <w:rPr>
          <w:color w:val="000000"/>
        </w:rPr>
        <w:t>Disertační práce</w:t>
      </w:r>
    </w:p>
    <w:p w14:paraId="595F4AE5" w14:textId="3ABD32C6" w:rsidR="00240A13" w:rsidRDefault="00240A13" w:rsidP="005F2E8C">
      <w:pPr>
        <w:pStyle w:val="Normln2"/>
        <w:keepNext/>
        <w:rPr>
          <w:b w:val="0"/>
        </w:rPr>
      </w:pPr>
      <w:r w:rsidRPr="00130862">
        <w:rPr>
          <w:b w:val="0"/>
        </w:rPr>
        <w:t>(bez doplňků a upřesnění)</w:t>
      </w:r>
    </w:p>
    <w:p w14:paraId="075199F8" w14:textId="77777777" w:rsidR="00240A13" w:rsidRDefault="00240A13" w:rsidP="005F2E8C">
      <w:pPr>
        <w:pStyle w:val="Normln2"/>
        <w:keepNext/>
        <w:rPr>
          <w:color w:val="000000"/>
        </w:rPr>
      </w:pPr>
    </w:p>
    <w:p w14:paraId="1872B707" w14:textId="77777777" w:rsidR="00486807" w:rsidRDefault="00486807" w:rsidP="005F2E8C">
      <w:pPr>
        <w:pStyle w:val="Normln1"/>
        <w:keepNext/>
        <w:rPr>
          <w:color w:val="000000"/>
        </w:rPr>
      </w:pPr>
      <w:r>
        <w:rPr>
          <w:color w:val="000000"/>
        </w:rPr>
        <w:t xml:space="preserve">Článek </w:t>
      </w:r>
      <w:r w:rsidR="00843D87">
        <w:rPr>
          <w:color w:val="000000"/>
        </w:rPr>
        <w:t>4</w:t>
      </w:r>
      <w:r w:rsidR="00F12A25">
        <w:rPr>
          <w:color w:val="000000"/>
        </w:rPr>
        <w:t>6</w:t>
      </w:r>
      <w:r>
        <w:rPr>
          <w:color w:val="000000"/>
        </w:rPr>
        <w:t xml:space="preserve"> </w:t>
      </w:r>
    </w:p>
    <w:p w14:paraId="03E45852" w14:textId="608C6FDF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 xml:space="preserve">Přihláška k obhajobě disertační práce </w:t>
      </w:r>
    </w:p>
    <w:p w14:paraId="06ACA15F" w14:textId="27B76772" w:rsidR="00240A13" w:rsidRDefault="00240A13" w:rsidP="00486807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0EACAEEA" w14:textId="621512C5" w:rsidR="00486807" w:rsidRDefault="00486807" w:rsidP="00486807">
      <w:pPr>
        <w:rPr>
          <w:color w:val="000000"/>
        </w:rPr>
      </w:pPr>
    </w:p>
    <w:p w14:paraId="5D7E0A13" w14:textId="77777777" w:rsidR="005116C7" w:rsidRDefault="005116C7" w:rsidP="00486807">
      <w:pPr>
        <w:rPr>
          <w:color w:val="000000"/>
        </w:rPr>
      </w:pPr>
    </w:p>
    <w:p w14:paraId="11BEF072" w14:textId="67757F83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lastRenderedPageBreak/>
        <w:t xml:space="preserve">Článek </w:t>
      </w:r>
      <w:r w:rsidR="00B117C7">
        <w:rPr>
          <w:color w:val="000000"/>
        </w:rPr>
        <w:t>4</w:t>
      </w:r>
      <w:r w:rsidR="00F12A25">
        <w:rPr>
          <w:color w:val="000000"/>
        </w:rPr>
        <w:t>7</w:t>
      </w:r>
    </w:p>
    <w:p w14:paraId="651B0A0C" w14:textId="458FD2F1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>Komise pro obhajobu disertační práce</w:t>
      </w:r>
    </w:p>
    <w:p w14:paraId="399C5027" w14:textId="3CBBB186" w:rsidR="00240A13" w:rsidRDefault="00240A13" w:rsidP="00486807">
      <w:pPr>
        <w:pStyle w:val="Normln2"/>
        <w:rPr>
          <w:color w:val="000000"/>
        </w:rPr>
      </w:pPr>
      <w:r w:rsidRPr="00130862">
        <w:rPr>
          <w:b w:val="0"/>
        </w:rPr>
        <w:t>(bez doplňků a upřesnění)</w:t>
      </w:r>
    </w:p>
    <w:p w14:paraId="61DDE469" w14:textId="079634DB" w:rsidR="00176217" w:rsidRDefault="00176217" w:rsidP="004958A3">
      <w:pPr>
        <w:rPr>
          <w:color w:val="000000"/>
        </w:rPr>
      </w:pPr>
    </w:p>
    <w:p w14:paraId="18908988" w14:textId="77777777" w:rsidR="00486807" w:rsidRDefault="00486807" w:rsidP="009335A3">
      <w:pPr>
        <w:pStyle w:val="Normln1"/>
        <w:keepNext/>
        <w:rPr>
          <w:color w:val="000000"/>
        </w:rPr>
      </w:pPr>
      <w:r w:rsidRPr="00025BE9">
        <w:rPr>
          <w:color w:val="000000"/>
        </w:rPr>
        <w:t xml:space="preserve">Článek </w:t>
      </w:r>
      <w:r w:rsidR="00D6452B" w:rsidRPr="00025BE9">
        <w:rPr>
          <w:color w:val="000000"/>
        </w:rPr>
        <w:t>4</w:t>
      </w:r>
      <w:r w:rsidR="00F12A25" w:rsidRPr="00025BE9">
        <w:rPr>
          <w:color w:val="000000"/>
        </w:rPr>
        <w:t>8</w:t>
      </w:r>
    </w:p>
    <w:p w14:paraId="5F7AA907" w14:textId="77777777" w:rsidR="00240A13" w:rsidRDefault="00486807" w:rsidP="009335A3">
      <w:pPr>
        <w:pStyle w:val="Normln2"/>
        <w:keepNext/>
        <w:rPr>
          <w:color w:val="000000"/>
        </w:rPr>
      </w:pPr>
      <w:r>
        <w:rPr>
          <w:color w:val="000000"/>
        </w:rPr>
        <w:t>Oponenti disertační práce a jejich posudky</w:t>
      </w:r>
    </w:p>
    <w:p w14:paraId="7BF8E3C5" w14:textId="7FB36B26" w:rsidR="00486807" w:rsidRDefault="00240A13" w:rsidP="009335A3">
      <w:pPr>
        <w:pStyle w:val="Normln2"/>
        <w:keepNext/>
        <w:rPr>
          <w:color w:val="000000"/>
        </w:rPr>
      </w:pPr>
      <w:r w:rsidRPr="00130862">
        <w:rPr>
          <w:b w:val="0"/>
        </w:rPr>
        <w:t>(bez doplňků a upřesnění)</w:t>
      </w:r>
      <w:r w:rsidR="00486807">
        <w:rPr>
          <w:color w:val="000000"/>
        </w:rPr>
        <w:t xml:space="preserve"> </w:t>
      </w:r>
    </w:p>
    <w:p w14:paraId="11F3DEB4" w14:textId="44FF789C" w:rsidR="00486807" w:rsidRDefault="00486807" w:rsidP="00486807">
      <w:pPr>
        <w:rPr>
          <w:color w:val="000000"/>
        </w:rPr>
      </w:pPr>
    </w:p>
    <w:p w14:paraId="53B36B5E" w14:textId="77777777" w:rsidR="00486807" w:rsidRDefault="00486807" w:rsidP="00B31364">
      <w:pPr>
        <w:pStyle w:val="Normln1"/>
        <w:keepNext/>
        <w:rPr>
          <w:color w:val="000000"/>
        </w:rPr>
      </w:pPr>
      <w:r>
        <w:rPr>
          <w:color w:val="000000"/>
        </w:rPr>
        <w:t xml:space="preserve">Článek </w:t>
      </w:r>
      <w:r w:rsidR="00F12A25">
        <w:rPr>
          <w:color w:val="000000"/>
        </w:rPr>
        <w:t>49</w:t>
      </w:r>
    </w:p>
    <w:p w14:paraId="252AD608" w14:textId="77777777" w:rsidR="00486807" w:rsidRDefault="00486807" w:rsidP="00B31364">
      <w:pPr>
        <w:pStyle w:val="Normln2"/>
        <w:keepNext/>
        <w:rPr>
          <w:color w:val="000000"/>
        </w:rPr>
      </w:pPr>
      <w:r>
        <w:rPr>
          <w:color w:val="000000"/>
        </w:rPr>
        <w:t>Obhajoba disertační práce</w:t>
      </w:r>
    </w:p>
    <w:p w14:paraId="19F874F4" w14:textId="29981AA4" w:rsidR="00240A13" w:rsidRPr="00DB4EFA" w:rsidRDefault="00240A13" w:rsidP="00240A13">
      <w:pPr>
        <w:ind w:firstLine="0"/>
      </w:pPr>
      <w:r w:rsidRPr="00DB4EFA">
        <w:rPr>
          <w:bCs/>
          <w:u w:val="single"/>
        </w:rPr>
        <w:t>Ad odst. (13) SZŘ</w:t>
      </w:r>
      <w:r w:rsidRPr="00DB4EFA">
        <w:rPr>
          <w:u w:val="single"/>
        </w:rPr>
        <w:t>:</w:t>
      </w:r>
    </w:p>
    <w:p w14:paraId="10904E14" w14:textId="5DD870AF" w:rsidR="005A7069" w:rsidRPr="00DB4EFA" w:rsidRDefault="005A7069" w:rsidP="005A7069">
      <w:pPr>
        <w:ind w:firstLine="0"/>
      </w:pPr>
      <w:r w:rsidRPr="00DB4EFA">
        <w:rPr>
          <w:rStyle w:val="normaltextrun"/>
        </w:rPr>
        <w:t>Protokol o obhajobě disertační práce je zpracován v listinné podobě.</w:t>
      </w:r>
    </w:p>
    <w:p w14:paraId="4FB43F71" w14:textId="77777777" w:rsidR="00240A13" w:rsidRDefault="00240A13" w:rsidP="00240A13">
      <w:pPr>
        <w:ind w:firstLine="0"/>
        <w:rPr>
          <w:color w:val="000000"/>
        </w:rPr>
      </w:pPr>
    </w:p>
    <w:p w14:paraId="19D5F528" w14:textId="77777777" w:rsidR="00486807" w:rsidRDefault="04DC50C6" w:rsidP="00033A3B">
      <w:pPr>
        <w:keepNext/>
        <w:ind w:firstLine="0"/>
        <w:jc w:val="center"/>
        <w:rPr>
          <w:i/>
          <w:iCs/>
          <w:caps/>
          <w:color w:val="000000"/>
        </w:rPr>
      </w:pPr>
      <w:r w:rsidRPr="2723ED6F">
        <w:rPr>
          <w:i/>
          <w:iCs/>
          <w:caps/>
          <w:color w:val="000000" w:themeColor="text1"/>
        </w:rPr>
        <w:t xml:space="preserve">Díl </w:t>
      </w:r>
      <w:r w:rsidR="0FAFA626" w:rsidRPr="2723ED6F">
        <w:rPr>
          <w:i/>
          <w:iCs/>
          <w:caps/>
          <w:color w:val="000000" w:themeColor="text1"/>
        </w:rPr>
        <w:t>3</w:t>
      </w:r>
    </w:p>
    <w:p w14:paraId="402AB375" w14:textId="066EA28A" w:rsidR="00486807" w:rsidRDefault="00486807" w:rsidP="00486807">
      <w:pPr>
        <w:ind w:firstLine="0"/>
        <w:jc w:val="center"/>
        <w:rPr>
          <w:i/>
          <w:caps/>
          <w:color w:val="000000"/>
        </w:rPr>
      </w:pPr>
      <w:r>
        <w:rPr>
          <w:i/>
          <w:caps/>
          <w:color w:val="000000"/>
        </w:rPr>
        <w:t>ŘÁDNÉ UKONČENÍ STUDIA V DOKTORSKÉM STUDIJNÍM PROGRAMU</w:t>
      </w:r>
    </w:p>
    <w:p w14:paraId="5D5E2F3E" w14:textId="77777777" w:rsidR="0064444D" w:rsidRDefault="0064444D" w:rsidP="0064444D">
      <w:pPr>
        <w:spacing w:after="0"/>
        <w:ind w:firstLine="0"/>
        <w:jc w:val="center"/>
        <w:rPr>
          <w:i/>
          <w:caps/>
          <w:color w:val="000000"/>
        </w:rPr>
      </w:pPr>
    </w:p>
    <w:p w14:paraId="4133649F" w14:textId="77777777" w:rsidR="00486807" w:rsidRDefault="00486807" w:rsidP="005F0BB9">
      <w:pPr>
        <w:pStyle w:val="Normln1"/>
        <w:rPr>
          <w:color w:val="000000"/>
        </w:rPr>
      </w:pPr>
      <w:r>
        <w:rPr>
          <w:color w:val="000000"/>
        </w:rPr>
        <w:t>Článek 5</w:t>
      </w:r>
      <w:r w:rsidR="00F12A25">
        <w:rPr>
          <w:color w:val="000000"/>
        </w:rPr>
        <w:t>0</w:t>
      </w:r>
    </w:p>
    <w:p w14:paraId="6BA80EC9" w14:textId="1CCE8D91" w:rsidR="00486807" w:rsidRDefault="00486807" w:rsidP="005F0BB9">
      <w:pPr>
        <w:pStyle w:val="Normln2"/>
      </w:pPr>
      <w:r>
        <w:t>Podmínky řádného ukončení studia</w:t>
      </w:r>
    </w:p>
    <w:p w14:paraId="3B19B4A4" w14:textId="6433BD8F" w:rsidR="00240A13" w:rsidRDefault="00240A13" w:rsidP="005F0BB9">
      <w:pPr>
        <w:pStyle w:val="Normln2"/>
        <w:rPr>
          <w:caps/>
        </w:rPr>
      </w:pPr>
      <w:r w:rsidRPr="00130862">
        <w:rPr>
          <w:b w:val="0"/>
        </w:rPr>
        <w:t>(bez doplňků a upřesnění)</w:t>
      </w:r>
    </w:p>
    <w:p w14:paraId="0020770A" w14:textId="2FFC09D1" w:rsidR="007031D4" w:rsidRDefault="002A65D4" w:rsidP="002A65D4">
      <w:pPr>
        <w:ind w:firstLine="0"/>
        <w:rPr>
          <w:color w:val="000000"/>
        </w:rPr>
      </w:pPr>
      <w:r>
        <w:rPr>
          <w:color w:val="000000"/>
        </w:rPr>
        <w:t xml:space="preserve"> </w:t>
      </w:r>
      <w:bookmarkEnd w:id="3"/>
    </w:p>
    <w:p w14:paraId="78837825" w14:textId="77777777" w:rsidR="00396CE0" w:rsidRPr="00C61F62" w:rsidRDefault="00396CE0" w:rsidP="002A65D4">
      <w:pPr>
        <w:ind w:firstLine="0"/>
        <w:rPr>
          <w:color w:val="000000"/>
        </w:rPr>
      </w:pPr>
    </w:p>
    <w:p w14:paraId="66A52883" w14:textId="77777777" w:rsidR="00486807" w:rsidRDefault="00486807" w:rsidP="00B31364">
      <w:pPr>
        <w:keepNext/>
        <w:ind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ČÁST ČTVRTÁ</w:t>
      </w:r>
    </w:p>
    <w:p w14:paraId="69102897" w14:textId="77777777" w:rsidR="00281423" w:rsidRPr="00E75693" w:rsidRDefault="00910A4E" w:rsidP="00340C17">
      <w:pPr>
        <w:keepNext/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75693">
        <w:rPr>
          <w:rFonts w:eastAsia="Calibri"/>
          <w:b/>
          <w:bCs/>
          <w:sz w:val="28"/>
          <w:szCs w:val="28"/>
          <w:lang w:eastAsia="en-US"/>
        </w:rPr>
        <w:t>USTANOVENÍ PRO RIGORÓZNÍ ŘÍZENÍ</w:t>
      </w:r>
    </w:p>
    <w:p w14:paraId="2BF2247D" w14:textId="641F321C" w:rsidR="000A2C99" w:rsidRDefault="000A2C99" w:rsidP="004E0444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bCs/>
          <w:color w:val="262626"/>
          <w:lang w:eastAsia="en-US"/>
        </w:rPr>
      </w:pPr>
    </w:p>
    <w:p w14:paraId="1BD237BD" w14:textId="29BAA1AE" w:rsidR="004E0444" w:rsidRPr="00DB4EFA" w:rsidRDefault="004E0444" w:rsidP="00DB4EFA">
      <w:pPr>
        <w:widowControl w:val="0"/>
        <w:autoSpaceDE w:val="0"/>
        <w:autoSpaceDN w:val="0"/>
        <w:adjustRightInd w:val="0"/>
        <w:spacing w:after="0"/>
        <w:ind w:firstLine="0"/>
        <w:rPr>
          <w:rStyle w:val="normaltextrun"/>
        </w:rPr>
      </w:pPr>
      <w:r w:rsidRPr="00DB4EFA">
        <w:rPr>
          <w:rStyle w:val="normaltextrun"/>
        </w:rPr>
        <w:t xml:space="preserve">Rigorózní řízení není na </w:t>
      </w:r>
      <w:r w:rsidR="00DB4EFA">
        <w:rPr>
          <w:rStyle w:val="normaltextrun"/>
        </w:rPr>
        <w:t>FT</w:t>
      </w:r>
      <w:r w:rsidRPr="00DB4EFA">
        <w:rPr>
          <w:rStyle w:val="normaltextrun"/>
        </w:rPr>
        <w:t xml:space="preserve"> realizováno.</w:t>
      </w:r>
    </w:p>
    <w:p w14:paraId="0FCED653" w14:textId="77777777" w:rsidR="004E0444" w:rsidRPr="00E75693" w:rsidRDefault="004E0444" w:rsidP="004E0444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bCs/>
          <w:color w:val="262626"/>
          <w:lang w:eastAsia="en-US"/>
        </w:rPr>
      </w:pPr>
    </w:p>
    <w:p w14:paraId="036E9E04" w14:textId="4DC03EF1" w:rsidR="0005330D" w:rsidRPr="00033A3B" w:rsidRDefault="0005330D" w:rsidP="005F0BB9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eastAsia="Calibri"/>
          <w:b/>
          <w:bCs/>
          <w:color w:val="262626"/>
          <w:lang w:eastAsia="en-US"/>
        </w:rPr>
      </w:pPr>
      <w:r w:rsidRPr="00033A3B">
        <w:rPr>
          <w:rFonts w:eastAsia="Calibri"/>
          <w:b/>
          <w:bCs/>
          <w:color w:val="262626"/>
          <w:lang w:eastAsia="en-US"/>
        </w:rPr>
        <w:t>Článek 5</w:t>
      </w:r>
      <w:r w:rsidR="00F12A25" w:rsidRPr="00033A3B">
        <w:rPr>
          <w:rFonts w:eastAsia="Calibri"/>
          <w:b/>
          <w:bCs/>
          <w:color w:val="262626"/>
          <w:lang w:eastAsia="en-US"/>
        </w:rPr>
        <w:t>1</w:t>
      </w:r>
    </w:p>
    <w:p w14:paraId="7A662C98" w14:textId="63ED9238" w:rsidR="00DB4EFA" w:rsidRDefault="0005330D" w:rsidP="00DB4EFA">
      <w:pPr>
        <w:widowControl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eastAsia="Calibri"/>
          <w:b/>
          <w:bCs/>
          <w:color w:val="262626"/>
          <w:lang w:eastAsia="en-US"/>
        </w:rPr>
      </w:pPr>
      <w:r w:rsidRPr="00033A3B">
        <w:rPr>
          <w:rFonts w:eastAsia="Calibri"/>
          <w:b/>
          <w:bCs/>
          <w:color w:val="262626"/>
          <w:lang w:eastAsia="en-US"/>
        </w:rPr>
        <w:t>Rigorózní řízení</w:t>
      </w:r>
    </w:p>
    <w:p w14:paraId="2C0F54FF" w14:textId="633C8EA1" w:rsidR="00DB4EFA" w:rsidRPr="00DB4EFA" w:rsidRDefault="00DB4EFA" w:rsidP="00DB4EFA">
      <w:pPr>
        <w:widowControl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eastAsia="Calibri"/>
          <w:bCs/>
          <w:color w:val="262626"/>
          <w:lang w:eastAsia="en-US"/>
        </w:rPr>
      </w:pPr>
      <w:r w:rsidRPr="00DB4EFA">
        <w:t>(bez doplňků a upřesnění)</w:t>
      </w:r>
    </w:p>
    <w:p w14:paraId="5DFE9212" w14:textId="2538A815" w:rsidR="00F177F9" w:rsidRPr="00E41B1D" w:rsidRDefault="00F177F9" w:rsidP="00DB4EFA">
      <w:pPr>
        <w:widowControl w:val="0"/>
        <w:autoSpaceDE w:val="0"/>
        <w:autoSpaceDN w:val="0"/>
        <w:adjustRightInd w:val="0"/>
        <w:spacing w:after="240"/>
        <w:ind w:firstLine="0"/>
        <w:rPr>
          <w:rFonts w:eastAsia="Calibri"/>
          <w:color w:val="262626"/>
          <w:lang w:eastAsia="en-US"/>
        </w:rPr>
      </w:pPr>
    </w:p>
    <w:p w14:paraId="0A36A42B" w14:textId="77777777" w:rsidR="0005330D" w:rsidRDefault="0005330D" w:rsidP="005F0BB9">
      <w:pPr>
        <w:spacing w:after="0"/>
        <w:ind w:firstLine="0"/>
        <w:jc w:val="center"/>
        <w:rPr>
          <w:b/>
          <w:color w:val="000000"/>
        </w:rPr>
      </w:pPr>
      <w:r w:rsidRPr="008B1CDC">
        <w:rPr>
          <w:b/>
          <w:color w:val="000000"/>
        </w:rPr>
        <w:t>Článek 5</w:t>
      </w:r>
      <w:r w:rsidR="00F12A25">
        <w:rPr>
          <w:b/>
          <w:color w:val="000000"/>
        </w:rPr>
        <w:t>2</w:t>
      </w:r>
    </w:p>
    <w:p w14:paraId="6D44C11D" w14:textId="0994EF32" w:rsidR="0005330D" w:rsidRDefault="0005330D" w:rsidP="005F0BB9">
      <w:pPr>
        <w:spacing w:after="0" w:line="36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Státní rigorózní zkouška</w:t>
      </w:r>
    </w:p>
    <w:p w14:paraId="31A9022B" w14:textId="3BC4FD85" w:rsidR="00DB4EFA" w:rsidRPr="00DB4EFA" w:rsidRDefault="00DB4EFA" w:rsidP="005F0BB9">
      <w:pPr>
        <w:spacing w:after="0" w:line="360" w:lineRule="auto"/>
        <w:ind w:firstLine="0"/>
        <w:jc w:val="center"/>
        <w:rPr>
          <w:color w:val="000000"/>
        </w:rPr>
      </w:pPr>
      <w:r w:rsidRPr="00DB4EFA">
        <w:t>(bez doplňků a upřesnění)</w:t>
      </w:r>
    </w:p>
    <w:p w14:paraId="41DA7851" w14:textId="17F3516A" w:rsidR="007A72DC" w:rsidRPr="00033A3B" w:rsidRDefault="007A72DC" w:rsidP="00DB4EFA">
      <w:pPr>
        <w:widowControl w:val="0"/>
        <w:autoSpaceDE w:val="0"/>
        <w:autoSpaceDN w:val="0"/>
        <w:adjustRightInd w:val="0"/>
        <w:spacing w:after="240"/>
        <w:ind w:firstLine="0"/>
        <w:rPr>
          <w:rFonts w:eastAsia="Calibri"/>
          <w:color w:val="262626"/>
          <w:lang w:eastAsia="en-US"/>
        </w:rPr>
      </w:pPr>
    </w:p>
    <w:p w14:paraId="754683E1" w14:textId="77777777" w:rsidR="00E84707" w:rsidRPr="00033A3B" w:rsidRDefault="00E84707" w:rsidP="007F525C">
      <w:pPr>
        <w:spacing w:after="0"/>
        <w:ind w:firstLine="0"/>
        <w:jc w:val="center"/>
        <w:rPr>
          <w:b/>
          <w:color w:val="000000"/>
        </w:rPr>
      </w:pPr>
      <w:r w:rsidRPr="00033A3B">
        <w:rPr>
          <w:b/>
          <w:color w:val="000000"/>
        </w:rPr>
        <w:t xml:space="preserve">Článek </w:t>
      </w:r>
      <w:r w:rsidR="00843D87" w:rsidRPr="00033A3B">
        <w:rPr>
          <w:b/>
          <w:color w:val="000000"/>
        </w:rPr>
        <w:t>5</w:t>
      </w:r>
      <w:r w:rsidR="00F12A25" w:rsidRPr="00033A3B">
        <w:rPr>
          <w:b/>
          <w:color w:val="000000"/>
        </w:rPr>
        <w:t>3</w:t>
      </w:r>
    </w:p>
    <w:p w14:paraId="2D3E4161" w14:textId="6C871111" w:rsidR="00E84707" w:rsidRDefault="005060C1" w:rsidP="007F525C">
      <w:pPr>
        <w:ind w:firstLine="0"/>
        <w:jc w:val="center"/>
        <w:rPr>
          <w:b/>
          <w:color w:val="000000"/>
        </w:rPr>
      </w:pPr>
      <w:r w:rsidRPr="00033A3B">
        <w:rPr>
          <w:b/>
          <w:color w:val="000000"/>
        </w:rPr>
        <w:t>Zkušební k</w:t>
      </w:r>
      <w:r w:rsidR="00E84707" w:rsidRPr="00033A3B">
        <w:rPr>
          <w:b/>
          <w:color w:val="000000"/>
        </w:rPr>
        <w:t>omise pro státní rigorózní zkoušku</w:t>
      </w:r>
    </w:p>
    <w:p w14:paraId="5AC3B454" w14:textId="77777777" w:rsidR="00DB4EFA" w:rsidRPr="00DB4EFA" w:rsidRDefault="00DB4EFA" w:rsidP="00DB4EFA">
      <w:pPr>
        <w:spacing w:after="0" w:line="360" w:lineRule="auto"/>
        <w:ind w:firstLine="0"/>
        <w:jc w:val="center"/>
        <w:rPr>
          <w:color w:val="000000"/>
        </w:rPr>
      </w:pPr>
      <w:r w:rsidRPr="00DB4EFA">
        <w:t>(bez doplňků a upřesnění)</w:t>
      </w:r>
    </w:p>
    <w:p w14:paraId="14A6B6E9" w14:textId="77777777" w:rsidR="00DB4EFA" w:rsidRPr="00033A3B" w:rsidRDefault="00DB4EFA" w:rsidP="007F525C">
      <w:pPr>
        <w:ind w:firstLine="0"/>
        <w:jc w:val="center"/>
        <w:rPr>
          <w:b/>
          <w:color w:val="000000"/>
        </w:rPr>
      </w:pPr>
    </w:p>
    <w:p w14:paraId="3FA8A187" w14:textId="77777777" w:rsidR="000423C6" w:rsidRPr="00BD7840" w:rsidRDefault="000423C6" w:rsidP="00C65C60">
      <w:pPr>
        <w:spacing w:after="0"/>
        <w:ind w:firstLine="0"/>
        <w:jc w:val="center"/>
        <w:rPr>
          <w:b/>
          <w:color w:val="000000"/>
        </w:rPr>
      </w:pPr>
      <w:r w:rsidRPr="00BD7840">
        <w:rPr>
          <w:b/>
          <w:color w:val="000000"/>
        </w:rPr>
        <w:t xml:space="preserve">Článek </w:t>
      </w:r>
      <w:r w:rsidR="00843D87">
        <w:rPr>
          <w:b/>
          <w:color w:val="000000"/>
        </w:rPr>
        <w:t>5</w:t>
      </w:r>
      <w:r w:rsidR="00F12A25">
        <w:rPr>
          <w:b/>
          <w:color w:val="000000"/>
        </w:rPr>
        <w:t>4</w:t>
      </w:r>
    </w:p>
    <w:p w14:paraId="4349939B" w14:textId="31848B1E" w:rsidR="000423C6" w:rsidRDefault="000423C6" w:rsidP="00C65C60">
      <w:pPr>
        <w:spacing w:after="0" w:line="360" w:lineRule="auto"/>
        <w:ind w:firstLine="0"/>
        <w:jc w:val="center"/>
        <w:rPr>
          <w:b/>
          <w:color w:val="000000"/>
        </w:rPr>
      </w:pPr>
      <w:r w:rsidRPr="00BD7840">
        <w:rPr>
          <w:b/>
          <w:color w:val="000000"/>
        </w:rPr>
        <w:t>Rigorózní práce</w:t>
      </w:r>
    </w:p>
    <w:p w14:paraId="753EB36E" w14:textId="77777777" w:rsidR="00DB4EFA" w:rsidRPr="00DB4EFA" w:rsidRDefault="00DB4EFA" w:rsidP="00DB4EFA">
      <w:pPr>
        <w:spacing w:after="0" w:line="360" w:lineRule="auto"/>
        <w:ind w:firstLine="0"/>
        <w:jc w:val="center"/>
        <w:rPr>
          <w:color w:val="000000"/>
        </w:rPr>
      </w:pPr>
      <w:r w:rsidRPr="00DB4EFA">
        <w:t>(bez doplňků a upřesnění)</w:t>
      </w:r>
    </w:p>
    <w:p w14:paraId="44D9DEA2" w14:textId="77777777" w:rsidR="00DB4EFA" w:rsidRPr="00BD7840" w:rsidRDefault="00DB4EFA" w:rsidP="00C65C60">
      <w:pPr>
        <w:spacing w:after="0" w:line="360" w:lineRule="auto"/>
        <w:ind w:firstLine="0"/>
        <w:jc w:val="center"/>
        <w:rPr>
          <w:b/>
          <w:color w:val="000000"/>
        </w:rPr>
      </w:pPr>
    </w:p>
    <w:p w14:paraId="667552AA" w14:textId="77777777" w:rsidR="00BD7840" w:rsidRPr="00BD7840" w:rsidRDefault="00BD7840" w:rsidP="00DB4EFA">
      <w:pPr>
        <w:spacing w:after="0"/>
        <w:ind w:firstLine="0"/>
        <w:jc w:val="center"/>
        <w:rPr>
          <w:b/>
          <w:color w:val="000000"/>
        </w:rPr>
      </w:pPr>
      <w:r w:rsidRPr="00BD7840">
        <w:rPr>
          <w:b/>
          <w:color w:val="000000"/>
        </w:rPr>
        <w:t>Č</w:t>
      </w:r>
      <w:r>
        <w:rPr>
          <w:b/>
          <w:color w:val="000000"/>
        </w:rPr>
        <w:t xml:space="preserve">lánek </w:t>
      </w:r>
      <w:r w:rsidR="00843D87">
        <w:rPr>
          <w:b/>
          <w:color w:val="000000"/>
        </w:rPr>
        <w:t>5</w:t>
      </w:r>
      <w:r w:rsidR="00F12A25">
        <w:rPr>
          <w:b/>
          <w:color w:val="000000"/>
        </w:rPr>
        <w:t>5</w:t>
      </w:r>
    </w:p>
    <w:p w14:paraId="3DF13102" w14:textId="6BEAC0D1" w:rsidR="00BD7840" w:rsidRDefault="00BD7840" w:rsidP="00C65C60"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  <w:t>Obhajoba r</w:t>
      </w:r>
      <w:r w:rsidRPr="00BD7840">
        <w:rPr>
          <w:b/>
          <w:color w:val="000000"/>
        </w:rPr>
        <w:t>igorózní práce</w:t>
      </w:r>
    </w:p>
    <w:p w14:paraId="560CD454" w14:textId="77777777" w:rsidR="00DB4EFA" w:rsidRPr="00DB4EFA" w:rsidRDefault="00DB4EFA" w:rsidP="00DB4EFA">
      <w:pPr>
        <w:spacing w:after="0" w:line="360" w:lineRule="auto"/>
        <w:ind w:firstLine="0"/>
        <w:jc w:val="center"/>
        <w:rPr>
          <w:color w:val="000000"/>
        </w:rPr>
      </w:pPr>
      <w:r w:rsidRPr="00DB4EFA">
        <w:t>(bez doplňků a upřesnění)</w:t>
      </w:r>
    </w:p>
    <w:p w14:paraId="2F183489" w14:textId="7E931888" w:rsidR="00F7373B" w:rsidRPr="0082776A" w:rsidRDefault="00F7373B" w:rsidP="00DB4EFA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14:paraId="4EA4368C" w14:textId="77777777" w:rsidR="00193BF5" w:rsidRPr="005D4133" w:rsidRDefault="33AC818F" w:rsidP="2723ED6F">
      <w:pPr>
        <w:spacing w:before="240" w:after="0"/>
        <w:ind w:firstLine="0"/>
        <w:jc w:val="center"/>
        <w:rPr>
          <w:b/>
          <w:bCs/>
          <w:color w:val="000000"/>
        </w:rPr>
      </w:pPr>
      <w:r w:rsidRPr="005D4133">
        <w:rPr>
          <w:b/>
          <w:bCs/>
          <w:color w:val="000000" w:themeColor="text1"/>
        </w:rPr>
        <w:t xml:space="preserve">Článek </w:t>
      </w:r>
      <w:r w:rsidR="67B6A423" w:rsidRPr="005D4133">
        <w:rPr>
          <w:b/>
          <w:bCs/>
          <w:color w:val="000000" w:themeColor="text1"/>
        </w:rPr>
        <w:t>5</w:t>
      </w:r>
      <w:r w:rsidR="45F382B9" w:rsidRPr="005D4133">
        <w:rPr>
          <w:b/>
          <w:bCs/>
          <w:color w:val="000000" w:themeColor="text1"/>
        </w:rPr>
        <w:t>6</w:t>
      </w:r>
    </w:p>
    <w:p w14:paraId="0CCD7D57" w14:textId="574C2F49" w:rsidR="00193BF5" w:rsidRDefault="00193BF5" w:rsidP="00C65C60">
      <w:pPr>
        <w:ind w:firstLine="0"/>
        <w:jc w:val="center"/>
        <w:rPr>
          <w:b/>
          <w:color w:val="000000"/>
        </w:rPr>
      </w:pPr>
      <w:r w:rsidRPr="005D4133">
        <w:rPr>
          <w:b/>
          <w:color w:val="000000"/>
        </w:rPr>
        <w:t>Poplatek za rigorózní řízení</w:t>
      </w:r>
    </w:p>
    <w:p w14:paraId="55CE9DA0" w14:textId="77777777" w:rsidR="00DB4EFA" w:rsidRPr="00DB4EFA" w:rsidRDefault="00DB4EFA" w:rsidP="00DB4EFA">
      <w:pPr>
        <w:spacing w:after="0" w:line="360" w:lineRule="auto"/>
        <w:ind w:firstLine="0"/>
        <w:jc w:val="center"/>
        <w:rPr>
          <w:color w:val="000000"/>
        </w:rPr>
      </w:pPr>
      <w:r w:rsidRPr="00DB4EFA">
        <w:t>(bez doplňků a upřesnění)</w:t>
      </w:r>
    </w:p>
    <w:p w14:paraId="20BEE11B" w14:textId="77777777" w:rsidR="00DB4EFA" w:rsidRPr="005D4133" w:rsidRDefault="00DB4EFA" w:rsidP="00C65C60">
      <w:pPr>
        <w:ind w:firstLine="0"/>
        <w:jc w:val="center"/>
        <w:rPr>
          <w:b/>
          <w:color w:val="000000"/>
        </w:rPr>
      </w:pPr>
    </w:p>
    <w:p w14:paraId="292DB570" w14:textId="77777777" w:rsidR="00910A4E" w:rsidRDefault="00910A4E" w:rsidP="0003255F">
      <w:pPr>
        <w:keepNext/>
        <w:keepLines/>
        <w:spacing w:before="480" w:after="0"/>
        <w:ind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ČÁST PÁTÁ</w:t>
      </w:r>
    </w:p>
    <w:p w14:paraId="599641A8" w14:textId="77777777" w:rsidR="00486807" w:rsidRDefault="00486807" w:rsidP="000A22F9">
      <w:pPr>
        <w:keepNext/>
        <w:spacing w:after="0"/>
        <w:ind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SPOLEČNÁ USTANOVENÍ</w:t>
      </w:r>
    </w:p>
    <w:p w14:paraId="7461BE2B" w14:textId="77777777" w:rsidR="00486807" w:rsidRDefault="00486807" w:rsidP="000A22F9">
      <w:pPr>
        <w:pStyle w:val="Normln1"/>
        <w:keepNext/>
        <w:keepLines/>
        <w:rPr>
          <w:color w:val="000000"/>
        </w:rPr>
      </w:pPr>
      <w:r>
        <w:rPr>
          <w:color w:val="000000"/>
        </w:rPr>
        <w:t xml:space="preserve">Článek </w:t>
      </w:r>
      <w:r w:rsidR="00305589">
        <w:rPr>
          <w:color w:val="000000"/>
        </w:rPr>
        <w:t>5</w:t>
      </w:r>
      <w:r w:rsidR="00F12A25">
        <w:rPr>
          <w:color w:val="000000"/>
        </w:rPr>
        <w:t>7</w:t>
      </w:r>
    </w:p>
    <w:p w14:paraId="64C9664A" w14:textId="6ACEE601" w:rsidR="00486807" w:rsidRDefault="00486807" w:rsidP="000A22F9">
      <w:pPr>
        <w:pStyle w:val="Normln2"/>
        <w:keepNext/>
        <w:keepLines/>
        <w:rPr>
          <w:color w:val="000000"/>
        </w:rPr>
      </w:pPr>
      <w:r>
        <w:rPr>
          <w:color w:val="000000"/>
        </w:rPr>
        <w:t>Dokumentace o studiu</w:t>
      </w:r>
    </w:p>
    <w:p w14:paraId="1E5AA7D5" w14:textId="16E54669" w:rsidR="00DB4EFA" w:rsidRPr="00DB4EFA" w:rsidRDefault="00DB4EFA" w:rsidP="000A22F9">
      <w:pPr>
        <w:pStyle w:val="Normln2"/>
        <w:keepNext/>
        <w:keepLines/>
        <w:rPr>
          <w:b w:val="0"/>
          <w:color w:val="000000"/>
        </w:rPr>
      </w:pPr>
      <w:r w:rsidRPr="00DB4EFA">
        <w:rPr>
          <w:b w:val="0"/>
        </w:rPr>
        <w:t>(bez doplňků a upřesnění)</w:t>
      </w:r>
    </w:p>
    <w:p w14:paraId="6E8D7DFF" w14:textId="76255B9F" w:rsidR="00486807" w:rsidRPr="00376E4C" w:rsidRDefault="00486807" w:rsidP="00486807">
      <w:pPr>
        <w:pStyle w:val="Normln1"/>
        <w:spacing w:before="0" w:after="120"/>
        <w:ind w:firstLine="284"/>
        <w:jc w:val="both"/>
        <w:rPr>
          <w:b w:val="0"/>
          <w:bCs/>
          <w:color w:val="000000"/>
        </w:rPr>
      </w:pPr>
    </w:p>
    <w:p w14:paraId="4527852A" w14:textId="77777777" w:rsidR="00486807" w:rsidRDefault="00486807" w:rsidP="00486807">
      <w:pPr>
        <w:pStyle w:val="Normln1"/>
      </w:pPr>
      <w:r>
        <w:t xml:space="preserve">Článek </w:t>
      </w:r>
      <w:r w:rsidR="00305589">
        <w:t>5</w:t>
      </w:r>
      <w:r w:rsidR="00F12A25">
        <w:t>8</w:t>
      </w:r>
    </w:p>
    <w:p w14:paraId="182C7AE5" w14:textId="1238E464" w:rsidR="00486807" w:rsidRDefault="00486807" w:rsidP="00DB4EFA">
      <w:pPr>
        <w:pStyle w:val="Normln1"/>
        <w:spacing w:before="0" w:after="120"/>
        <w:rPr>
          <w:color w:val="000000"/>
        </w:rPr>
      </w:pPr>
      <w:r>
        <w:rPr>
          <w:color w:val="000000"/>
        </w:rPr>
        <w:t xml:space="preserve">Vypořádání </w:t>
      </w:r>
      <w:r w:rsidR="000300EF">
        <w:rPr>
          <w:color w:val="000000"/>
        </w:rPr>
        <w:t>závazků</w:t>
      </w:r>
    </w:p>
    <w:p w14:paraId="7C97B778" w14:textId="77777777" w:rsidR="00DB4EFA" w:rsidRPr="00DB4EFA" w:rsidRDefault="00DB4EFA" w:rsidP="00DB4EFA">
      <w:pPr>
        <w:pStyle w:val="Normln2"/>
        <w:keepNext/>
        <w:keepLines/>
        <w:rPr>
          <w:b w:val="0"/>
          <w:color w:val="000000"/>
        </w:rPr>
      </w:pPr>
      <w:r w:rsidRPr="00DB4EFA">
        <w:rPr>
          <w:b w:val="0"/>
        </w:rPr>
        <w:t>(bez doplňků a upřesnění)</w:t>
      </w:r>
    </w:p>
    <w:p w14:paraId="2B9E8D19" w14:textId="77777777" w:rsidR="00DB4EFA" w:rsidRDefault="00DB4EFA" w:rsidP="00486807">
      <w:pPr>
        <w:pStyle w:val="Normln1"/>
        <w:spacing w:before="0"/>
        <w:rPr>
          <w:color w:val="000000"/>
        </w:rPr>
      </w:pPr>
    </w:p>
    <w:p w14:paraId="4F2F3481" w14:textId="77777777" w:rsidR="00486807" w:rsidRPr="00492C42" w:rsidRDefault="00486807" w:rsidP="00EB7E2D">
      <w:pPr>
        <w:pStyle w:val="Normln1"/>
        <w:rPr>
          <w:color w:val="000000"/>
        </w:rPr>
      </w:pPr>
      <w:r w:rsidRPr="00492C42">
        <w:rPr>
          <w:color w:val="000000"/>
        </w:rPr>
        <w:t xml:space="preserve">Článek </w:t>
      </w:r>
      <w:r w:rsidR="00F12A25">
        <w:rPr>
          <w:color w:val="000000"/>
        </w:rPr>
        <w:t>59</w:t>
      </w:r>
    </w:p>
    <w:p w14:paraId="60FE1F24" w14:textId="7CC4AAB7" w:rsidR="00486807" w:rsidRDefault="00486807" w:rsidP="00486807">
      <w:pPr>
        <w:pStyle w:val="Normln2"/>
        <w:rPr>
          <w:color w:val="000000"/>
        </w:rPr>
      </w:pPr>
      <w:r w:rsidRPr="00492C42">
        <w:rPr>
          <w:color w:val="000000"/>
        </w:rPr>
        <w:t>Způsob doručování</w:t>
      </w:r>
    </w:p>
    <w:p w14:paraId="75F50AE3" w14:textId="77777777" w:rsidR="00DB4EFA" w:rsidRPr="00DB4EFA" w:rsidRDefault="00DB4EFA" w:rsidP="00DB4EFA">
      <w:pPr>
        <w:pStyle w:val="Normln2"/>
        <w:keepNext/>
        <w:keepLines/>
        <w:rPr>
          <w:b w:val="0"/>
          <w:color w:val="000000"/>
        </w:rPr>
      </w:pPr>
      <w:r w:rsidRPr="00DB4EFA">
        <w:rPr>
          <w:b w:val="0"/>
        </w:rPr>
        <w:t>(bez doplňků a upřesnění)</w:t>
      </w:r>
    </w:p>
    <w:p w14:paraId="1FD62924" w14:textId="77777777" w:rsidR="00DB4EFA" w:rsidRPr="00492C42" w:rsidRDefault="00DB4EFA" w:rsidP="00486807">
      <w:pPr>
        <w:pStyle w:val="Normln2"/>
        <w:rPr>
          <w:color w:val="000000"/>
        </w:rPr>
      </w:pPr>
    </w:p>
    <w:p w14:paraId="35AB3D2D" w14:textId="77777777" w:rsidR="001474EF" w:rsidRPr="003A348D" w:rsidRDefault="001474EF" w:rsidP="0003255F">
      <w:pPr>
        <w:pStyle w:val="Normln1"/>
        <w:rPr>
          <w:b w:val="0"/>
          <w:color w:val="000000"/>
        </w:rPr>
      </w:pPr>
      <w:r w:rsidRPr="0003255F">
        <w:t>Článek</w:t>
      </w:r>
      <w:r w:rsidRPr="003A348D">
        <w:rPr>
          <w:color w:val="000000"/>
        </w:rPr>
        <w:t xml:space="preserve"> 6</w:t>
      </w:r>
      <w:r w:rsidR="00F12A25">
        <w:rPr>
          <w:color w:val="000000"/>
        </w:rPr>
        <w:t>0</w:t>
      </w:r>
    </w:p>
    <w:p w14:paraId="0556C6BC" w14:textId="37033EA1" w:rsidR="001474EF" w:rsidRDefault="001474EF" w:rsidP="000A22F9">
      <w:pPr>
        <w:keepNext/>
        <w:ind w:firstLine="0"/>
        <w:jc w:val="center"/>
        <w:rPr>
          <w:b/>
          <w:color w:val="000000"/>
        </w:rPr>
      </w:pPr>
      <w:r w:rsidRPr="003A348D">
        <w:rPr>
          <w:b/>
          <w:color w:val="000000"/>
        </w:rPr>
        <w:t>Podání k</w:t>
      </w:r>
      <w:r w:rsidR="00DB4EFA">
        <w:rPr>
          <w:b/>
          <w:color w:val="000000"/>
        </w:rPr>
        <w:t> </w:t>
      </w:r>
      <w:r w:rsidRPr="003A348D">
        <w:rPr>
          <w:b/>
          <w:color w:val="000000"/>
        </w:rPr>
        <w:t>UTB</w:t>
      </w:r>
    </w:p>
    <w:p w14:paraId="12867A43" w14:textId="77777777" w:rsidR="00DB4EFA" w:rsidRPr="00DB4EFA" w:rsidRDefault="00DB4EFA" w:rsidP="00DB4EFA">
      <w:pPr>
        <w:pStyle w:val="Normln2"/>
        <w:keepNext/>
        <w:keepLines/>
        <w:rPr>
          <w:b w:val="0"/>
          <w:color w:val="000000"/>
        </w:rPr>
      </w:pPr>
      <w:r w:rsidRPr="00DB4EFA">
        <w:rPr>
          <w:b w:val="0"/>
        </w:rPr>
        <w:t>(bez doplňků a upřesnění)</w:t>
      </w:r>
    </w:p>
    <w:p w14:paraId="7926E376" w14:textId="77777777" w:rsidR="00DB4EFA" w:rsidRDefault="00DB4EFA" w:rsidP="000A22F9">
      <w:pPr>
        <w:keepNext/>
        <w:ind w:firstLine="0"/>
        <w:jc w:val="center"/>
        <w:rPr>
          <w:b/>
          <w:color w:val="000000"/>
        </w:rPr>
      </w:pPr>
    </w:p>
    <w:p w14:paraId="0C637811" w14:textId="77777777" w:rsidR="002E06CF" w:rsidRPr="002E06CF" w:rsidRDefault="002E06CF" w:rsidP="002E06CF">
      <w:pPr>
        <w:pStyle w:val="Normln1"/>
      </w:pPr>
      <w:r w:rsidRPr="002E06CF">
        <w:t xml:space="preserve">Článek </w:t>
      </w:r>
      <w:r w:rsidR="005C0632">
        <w:t>6</w:t>
      </w:r>
      <w:r w:rsidR="00F12A25">
        <w:t>1</w:t>
      </w:r>
    </w:p>
    <w:p w14:paraId="5F01CF68" w14:textId="2C91D1AF" w:rsidR="002E06CF" w:rsidRDefault="002E06CF" w:rsidP="002E06CF">
      <w:pPr>
        <w:pStyle w:val="Normln2"/>
      </w:pPr>
      <w:r w:rsidRPr="002E06CF">
        <w:t>Den ukončení studia</w:t>
      </w:r>
    </w:p>
    <w:p w14:paraId="5960BA63" w14:textId="77777777" w:rsidR="00DB4EFA" w:rsidRPr="00DB4EFA" w:rsidRDefault="00DB4EFA" w:rsidP="00DB4EFA">
      <w:pPr>
        <w:pStyle w:val="Normln2"/>
        <w:keepNext/>
        <w:keepLines/>
        <w:rPr>
          <w:b w:val="0"/>
          <w:color w:val="000000"/>
        </w:rPr>
      </w:pPr>
      <w:r w:rsidRPr="00DB4EFA">
        <w:rPr>
          <w:b w:val="0"/>
        </w:rPr>
        <w:t>(bez doplňků a upřesnění)</w:t>
      </w:r>
    </w:p>
    <w:p w14:paraId="7125FCD0" w14:textId="77777777" w:rsidR="00DB4EFA" w:rsidRPr="002E06CF" w:rsidRDefault="00DB4EFA" w:rsidP="002E06CF">
      <w:pPr>
        <w:pStyle w:val="Normln2"/>
      </w:pPr>
    </w:p>
    <w:p w14:paraId="05DD0474" w14:textId="77777777" w:rsidR="00486807" w:rsidRDefault="00486807" w:rsidP="007E34D4">
      <w:pPr>
        <w:pStyle w:val="Normln1"/>
        <w:rPr>
          <w:color w:val="000000"/>
        </w:rPr>
      </w:pPr>
      <w:r>
        <w:rPr>
          <w:color w:val="000000"/>
        </w:rPr>
        <w:lastRenderedPageBreak/>
        <w:t xml:space="preserve">Článek </w:t>
      </w:r>
      <w:r w:rsidR="005C0632">
        <w:rPr>
          <w:color w:val="000000"/>
        </w:rPr>
        <w:t>6</w:t>
      </w:r>
      <w:r w:rsidR="00F12A25">
        <w:rPr>
          <w:color w:val="000000"/>
        </w:rPr>
        <w:t>2</w:t>
      </w:r>
    </w:p>
    <w:p w14:paraId="0B007EE8" w14:textId="6EDB477F" w:rsidR="00486807" w:rsidRDefault="00486807" w:rsidP="00486807">
      <w:pPr>
        <w:pStyle w:val="Normln2"/>
        <w:rPr>
          <w:color w:val="000000"/>
        </w:rPr>
      </w:pPr>
      <w:r>
        <w:rPr>
          <w:color w:val="000000"/>
        </w:rPr>
        <w:t xml:space="preserve">Pochvaly a ocenění </w:t>
      </w:r>
    </w:p>
    <w:p w14:paraId="1B29BD75" w14:textId="77777777" w:rsidR="00DB4EFA" w:rsidRPr="00DB4EFA" w:rsidRDefault="00DB4EFA" w:rsidP="00DB4EFA">
      <w:pPr>
        <w:pStyle w:val="Normln2"/>
        <w:keepNext/>
        <w:keepLines/>
        <w:rPr>
          <w:b w:val="0"/>
          <w:color w:val="000000"/>
        </w:rPr>
      </w:pPr>
      <w:r w:rsidRPr="00DB4EFA">
        <w:rPr>
          <w:b w:val="0"/>
        </w:rPr>
        <w:t>(bez doplňků a upřesnění)</w:t>
      </w:r>
    </w:p>
    <w:p w14:paraId="6D52C3AD" w14:textId="77777777" w:rsidR="00DB4EFA" w:rsidRDefault="00DB4EFA" w:rsidP="00486807">
      <w:pPr>
        <w:pStyle w:val="Normln2"/>
        <w:rPr>
          <w:color w:val="000000"/>
        </w:rPr>
      </w:pPr>
    </w:p>
    <w:p w14:paraId="764C8EB0" w14:textId="77777777" w:rsidR="004F641A" w:rsidRPr="00AE0E94" w:rsidRDefault="004F641A" w:rsidP="000A22F9">
      <w:pPr>
        <w:spacing w:before="240" w:after="0"/>
        <w:ind w:firstLine="0"/>
        <w:jc w:val="center"/>
        <w:rPr>
          <w:b/>
          <w:color w:val="000000"/>
        </w:rPr>
      </w:pPr>
      <w:r w:rsidRPr="00AE0E94">
        <w:rPr>
          <w:b/>
          <w:color w:val="000000"/>
        </w:rPr>
        <w:t xml:space="preserve">Článek </w:t>
      </w:r>
      <w:r w:rsidR="00E84707" w:rsidRPr="00AE0E94">
        <w:rPr>
          <w:b/>
          <w:color w:val="000000"/>
        </w:rPr>
        <w:t>6</w:t>
      </w:r>
      <w:r w:rsidR="00F12A25">
        <w:rPr>
          <w:b/>
          <w:color w:val="000000"/>
        </w:rPr>
        <w:t>3</w:t>
      </w:r>
    </w:p>
    <w:p w14:paraId="720AECEC" w14:textId="1DDE8D93" w:rsidR="004F641A" w:rsidRDefault="1A4ED499" w:rsidP="2723ED6F">
      <w:pPr>
        <w:ind w:firstLine="0"/>
        <w:jc w:val="center"/>
        <w:rPr>
          <w:b/>
          <w:bCs/>
        </w:rPr>
      </w:pPr>
      <w:r w:rsidRPr="2723ED6F">
        <w:rPr>
          <w:b/>
          <w:bCs/>
        </w:rPr>
        <w:t xml:space="preserve">Řízení o vyslovení neplatnosti vykonání státní zkoušky nebo její </w:t>
      </w:r>
      <w:r w:rsidR="5D97F9C1" w:rsidRPr="2723ED6F">
        <w:rPr>
          <w:b/>
          <w:bCs/>
        </w:rPr>
        <w:t>části</w:t>
      </w:r>
    </w:p>
    <w:p w14:paraId="1770E00C" w14:textId="77777777" w:rsidR="00DB4EFA" w:rsidRPr="00DB4EFA" w:rsidRDefault="00DB4EFA" w:rsidP="00DB4EFA">
      <w:pPr>
        <w:pStyle w:val="Normln2"/>
        <w:keepNext/>
        <w:keepLines/>
        <w:rPr>
          <w:b w:val="0"/>
          <w:color w:val="000000"/>
        </w:rPr>
      </w:pPr>
      <w:r w:rsidRPr="00DB4EFA">
        <w:rPr>
          <w:b w:val="0"/>
        </w:rPr>
        <w:t>(bez doplňků a upřesnění)</w:t>
      </w:r>
    </w:p>
    <w:p w14:paraId="552F82A9" w14:textId="604FD8A4" w:rsidR="002A65D4" w:rsidRDefault="002A65D4" w:rsidP="00DB4EFA">
      <w:pPr>
        <w:rPr>
          <w:color w:val="000000"/>
        </w:rPr>
      </w:pPr>
    </w:p>
    <w:p w14:paraId="19CEAD98" w14:textId="77777777" w:rsidR="004F641A" w:rsidRDefault="00D24FEA" w:rsidP="0003255F">
      <w:pPr>
        <w:keepNext/>
        <w:spacing w:before="480"/>
        <w:ind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ČÁST ŠESTÁ</w:t>
      </w:r>
      <w:r w:rsidR="004F641A">
        <w:rPr>
          <w:b/>
          <w:color w:val="000000"/>
          <w:sz w:val="28"/>
        </w:rPr>
        <w:t xml:space="preserve"> </w:t>
      </w:r>
    </w:p>
    <w:p w14:paraId="28E66F0C" w14:textId="77777777" w:rsidR="00486807" w:rsidRDefault="00B80BE9" w:rsidP="000A22F9">
      <w:pPr>
        <w:keepNext/>
        <w:ind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PŘECHODNÁ A </w:t>
      </w:r>
      <w:r w:rsidR="00486807">
        <w:rPr>
          <w:b/>
          <w:color w:val="000000"/>
          <w:sz w:val="28"/>
        </w:rPr>
        <w:t>ZÁVĚREČNÁ USTANOVENÍ</w:t>
      </w:r>
    </w:p>
    <w:p w14:paraId="2B3ED622" w14:textId="77777777" w:rsidR="00486807" w:rsidRDefault="00486807" w:rsidP="00486807">
      <w:pPr>
        <w:pStyle w:val="Normln1"/>
        <w:rPr>
          <w:color w:val="000000"/>
        </w:rPr>
      </w:pPr>
      <w:r>
        <w:rPr>
          <w:color w:val="000000"/>
        </w:rPr>
        <w:t xml:space="preserve">Článek </w:t>
      </w:r>
      <w:r w:rsidR="005C0632">
        <w:rPr>
          <w:color w:val="000000"/>
        </w:rPr>
        <w:t>6</w:t>
      </w:r>
      <w:r w:rsidR="00F12A25">
        <w:rPr>
          <w:color w:val="000000"/>
        </w:rPr>
        <w:t>4</w:t>
      </w:r>
    </w:p>
    <w:p w14:paraId="24A9A7BA" w14:textId="77777777" w:rsidR="00B80BE9" w:rsidRDefault="00B80BE9" w:rsidP="00486807">
      <w:pPr>
        <w:pStyle w:val="Normln2"/>
        <w:rPr>
          <w:color w:val="000000"/>
        </w:rPr>
      </w:pPr>
      <w:r>
        <w:rPr>
          <w:color w:val="000000"/>
        </w:rPr>
        <w:t>Přechodná ustanovení</w:t>
      </w:r>
    </w:p>
    <w:p w14:paraId="1B944817" w14:textId="598D77D7" w:rsidR="001F58FA" w:rsidRPr="00C33A53" w:rsidRDefault="00C33A53" w:rsidP="00C33A53">
      <w:pPr>
        <w:pStyle w:val="Normln2"/>
        <w:ind w:firstLine="284"/>
        <w:jc w:val="both"/>
        <w:rPr>
          <w:b w:val="0"/>
        </w:rPr>
      </w:pPr>
      <w:r>
        <w:rPr>
          <w:b w:val="0"/>
          <w:color w:val="000000"/>
        </w:rPr>
        <w:t>(</w:t>
      </w:r>
      <w:r w:rsidRPr="00C33A53">
        <w:rPr>
          <w:b w:val="0"/>
        </w:rPr>
        <w:t xml:space="preserve">1) </w:t>
      </w:r>
      <w:r w:rsidR="001A7590" w:rsidRPr="00C33A53">
        <w:rPr>
          <w:b w:val="0"/>
        </w:rPr>
        <w:t xml:space="preserve">Pro </w:t>
      </w:r>
      <w:r w:rsidR="00DE46BE" w:rsidRPr="00C33A53">
        <w:rPr>
          <w:b w:val="0"/>
        </w:rPr>
        <w:t xml:space="preserve">podmínky </w:t>
      </w:r>
      <w:r w:rsidR="001A7590" w:rsidRPr="00C33A53">
        <w:rPr>
          <w:b w:val="0"/>
        </w:rPr>
        <w:t xml:space="preserve">SZZ studenta, který se zapsal do studia studijního programu a jehož první období výuky v rámci daného studia započalo přede dnem 1. března 2025, se použijí ustanovení čl. 26 odst. 1 </w:t>
      </w:r>
      <w:r w:rsidR="005C5741" w:rsidRPr="00C33A53">
        <w:rPr>
          <w:b w:val="0"/>
        </w:rPr>
        <w:t xml:space="preserve">Pravidel průběhu studia ve studijních programech uskutečňovaných na FT </w:t>
      </w:r>
      <w:r>
        <w:rPr>
          <w:b w:val="0"/>
        </w:rPr>
        <w:br/>
      </w:r>
      <w:r w:rsidR="005C5741" w:rsidRPr="00C33A53">
        <w:rPr>
          <w:b w:val="0"/>
        </w:rPr>
        <w:t>ve znění účinném přede dnem nabytí účinnosti těchto pravidel.</w:t>
      </w:r>
      <w:r w:rsidR="001A7590" w:rsidRPr="00C33A53">
        <w:rPr>
          <w:b w:val="0"/>
        </w:rPr>
        <w:t xml:space="preserve"> </w:t>
      </w:r>
    </w:p>
    <w:p w14:paraId="77C37FBE" w14:textId="7A190019" w:rsidR="00C33A53" w:rsidRPr="00C33A53" w:rsidRDefault="00C33A53" w:rsidP="00C33A53">
      <w:pPr>
        <w:pStyle w:val="odstavce"/>
        <w:numPr>
          <w:ilvl w:val="0"/>
          <w:numId w:val="0"/>
        </w:numPr>
        <w:spacing w:after="120"/>
        <w:ind w:firstLine="284"/>
        <w:rPr>
          <w:rFonts w:ascii="Times New Roman" w:hAnsi="Times New Roman" w:cs="Times New Roman"/>
        </w:rPr>
      </w:pPr>
      <w:r w:rsidRPr="00C33A53">
        <w:rPr>
          <w:rFonts w:ascii="Times New Roman" w:hAnsi="Times New Roman" w:cs="Times New Roman"/>
        </w:rPr>
        <w:t>(2) Pro sestavení ISP a kontrolu plnění ISP doktoranda, který se zapsal do studia studijního programu a jehož první období výuky v rámci daného studia započalo přede dnem 1. září 2025, se použijí ustanovení čl. 36 a čl. 39 Pravidel průběhu studia ve studijních programech uskutečňovaných na FT ve znění účinném přede dnem nabytí účinnosti těchto pravidel.</w:t>
      </w:r>
    </w:p>
    <w:p w14:paraId="229E52B4" w14:textId="048596F8" w:rsidR="00F7191E" w:rsidRPr="00C33A53" w:rsidRDefault="00C33A53" w:rsidP="00C33A53">
      <w:pPr>
        <w:pStyle w:val="Normln2"/>
        <w:ind w:firstLine="284"/>
        <w:jc w:val="both"/>
        <w:rPr>
          <w:rFonts w:ascii="Helvetica" w:hAnsi="Helvetica" w:cs="Arial"/>
          <w:sz w:val="23"/>
          <w:szCs w:val="23"/>
        </w:rPr>
      </w:pPr>
      <w:r w:rsidRPr="00C33A53">
        <w:rPr>
          <w:b w:val="0"/>
        </w:rPr>
        <w:t xml:space="preserve">(3) </w:t>
      </w:r>
      <w:r w:rsidR="005C5741" w:rsidRPr="00C33A53">
        <w:rPr>
          <w:b w:val="0"/>
        </w:rPr>
        <w:t xml:space="preserve">Součástí státní závěrečné zkoušky doktoranda, který se zapsal do studia studijního programu a jehož první období výuky v rámci daného studia započalo přede dnem 1. </w:t>
      </w:r>
      <w:r>
        <w:rPr>
          <w:b w:val="0"/>
        </w:rPr>
        <w:t>září</w:t>
      </w:r>
      <w:r w:rsidR="005C5741" w:rsidRPr="00C33A53">
        <w:rPr>
          <w:b w:val="0"/>
        </w:rPr>
        <w:t xml:space="preserve"> 2025, je státní doktorská zkouška, pro kterou se použijí ustanovení Dílu 2 čl. 44 a 46 Pravidel průběhu studia ve studijních programech uskutečňovaných na FT ve znění účinném přede dnem nabytí účinnosti těchto pravidel.</w:t>
      </w:r>
      <w:r w:rsidRPr="00C33A53">
        <w:rPr>
          <w:rFonts w:ascii="Helvetica" w:hAnsi="Helvetica" w:cs="Arial"/>
          <w:sz w:val="23"/>
          <w:szCs w:val="23"/>
        </w:rPr>
        <w:t xml:space="preserve"> </w:t>
      </w:r>
    </w:p>
    <w:p w14:paraId="7230F5E3" w14:textId="646EBB18" w:rsidR="00EA6FBA" w:rsidRDefault="00C33A53" w:rsidP="00C33A53">
      <w:pPr>
        <w:pStyle w:val="Normln2"/>
        <w:ind w:firstLine="284"/>
        <w:jc w:val="both"/>
        <w:rPr>
          <w:b w:val="0"/>
          <w:szCs w:val="24"/>
        </w:rPr>
      </w:pPr>
      <w:r w:rsidRPr="00C33A53">
        <w:rPr>
          <w:b w:val="0"/>
          <w:szCs w:val="24"/>
        </w:rPr>
        <w:t xml:space="preserve">(4) </w:t>
      </w:r>
      <w:r w:rsidR="00EA6FBA" w:rsidRPr="00C33A53">
        <w:rPr>
          <w:b w:val="0"/>
          <w:szCs w:val="24"/>
        </w:rPr>
        <w:t>V p</w:t>
      </w:r>
      <w:r w:rsidR="00EA6FBA" w:rsidRPr="00C33A53">
        <w:rPr>
          <w:rFonts w:hint="eastAsia"/>
          <w:b w:val="0"/>
          <w:szCs w:val="24"/>
        </w:rPr>
        <w:t>ří</w:t>
      </w:r>
      <w:r w:rsidR="00EA6FBA" w:rsidRPr="00C33A53">
        <w:rPr>
          <w:b w:val="0"/>
          <w:szCs w:val="24"/>
        </w:rPr>
        <w:t>pad</w:t>
      </w:r>
      <w:r w:rsidR="00EA6FBA" w:rsidRPr="00C33A53">
        <w:rPr>
          <w:rFonts w:hint="eastAsia"/>
          <w:b w:val="0"/>
          <w:szCs w:val="24"/>
        </w:rPr>
        <w:t>ě</w:t>
      </w:r>
      <w:r w:rsidR="00EA6FBA" w:rsidRPr="00C33A53">
        <w:rPr>
          <w:b w:val="0"/>
          <w:szCs w:val="24"/>
        </w:rPr>
        <w:t xml:space="preserve"> realizace stávajících akreditovaných bakalá</w:t>
      </w:r>
      <w:r w:rsidR="00EA6FBA" w:rsidRPr="00C33A53">
        <w:rPr>
          <w:rFonts w:hint="eastAsia"/>
          <w:b w:val="0"/>
          <w:szCs w:val="24"/>
        </w:rPr>
        <w:t>ř</w:t>
      </w:r>
      <w:r w:rsidR="00EA6FBA" w:rsidRPr="00C33A53">
        <w:rPr>
          <w:b w:val="0"/>
          <w:szCs w:val="24"/>
        </w:rPr>
        <w:t>ských studijních program</w:t>
      </w:r>
      <w:r w:rsidR="00EA6FBA" w:rsidRPr="00C33A53">
        <w:rPr>
          <w:rFonts w:hint="eastAsia"/>
          <w:b w:val="0"/>
          <w:szCs w:val="24"/>
        </w:rPr>
        <w:t>ů</w:t>
      </w:r>
      <w:r w:rsidR="00EA6FBA" w:rsidRPr="00C33A53">
        <w:rPr>
          <w:b w:val="0"/>
          <w:szCs w:val="24"/>
        </w:rPr>
        <w:t>, kdy dle schválené akredita</w:t>
      </w:r>
      <w:r w:rsidR="00EA6FBA" w:rsidRPr="00C33A53">
        <w:rPr>
          <w:rFonts w:hint="eastAsia"/>
          <w:b w:val="0"/>
          <w:szCs w:val="24"/>
        </w:rPr>
        <w:t>č</w:t>
      </w:r>
      <w:r w:rsidR="00EA6FBA" w:rsidRPr="00C33A53">
        <w:rPr>
          <w:b w:val="0"/>
          <w:szCs w:val="24"/>
        </w:rPr>
        <w:t xml:space="preserve">ní </w:t>
      </w:r>
      <w:r w:rsidR="00EA6FBA" w:rsidRPr="00C33A53">
        <w:rPr>
          <w:rFonts w:hint="eastAsia"/>
          <w:b w:val="0"/>
          <w:szCs w:val="24"/>
        </w:rPr>
        <w:t>žá</w:t>
      </w:r>
      <w:r w:rsidR="00EA6FBA" w:rsidRPr="00C33A53">
        <w:rPr>
          <w:b w:val="0"/>
          <w:szCs w:val="24"/>
        </w:rPr>
        <w:t>dosti SZZ sestává z obhajoby bakalá</w:t>
      </w:r>
      <w:r w:rsidR="00EA6FBA" w:rsidRPr="00C33A53">
        <w:rPr>
          <w:rFonts w:hint="eastAsia"/>
          <w:b w:val="0"/>
          <w:szCs w:val="24"/>
        </w:rPr>
        <w:t>ř</w:t>
      </w:r>
      <w:r w:rsidR="00EA6FBA" w:rsidRPr="00C33A53">
        <w:rPr>
          <w:b w:val="0"/>
          <w:szCs w:val="24"/>
        </w:rPr>
        <w:t>ské práce a zkoušky z více než dvou p</w:t>
      </w:r>
      <w:r w:rsidR="00EA6FBA" w:rsidRPr="00C33A53">
        <w:rPr>
          <w:rFonts w:hint="eastAsia"/>
          <w:b w:val="0"/>
          <w:szCs w:val="24"/>
        </w:rPr>
        <w:t>ř</w:t>
      </w:r>
      <w:r w:rsidR="00EA6FBA" w:rsidRPr="00C33A53">
        <w:rPr>
          <w:b w:val="0"/>
          <w:szCs w:val="24"/>
        </w:rPr>
        <w:t>edm</w:t>
      </w:r>
      <w:r w:rsidR="00EA6FBA" w:rsidRPr="00C33A53">
        <w:rPr>
          <w:rFonts w:hint="eastAsia"/>
          <w:b w:val="0"/>
          <w:szCs w:val="24"/>
        </w:rPr>
        <w:t>ě</w:t>
      </w:r>
      <w:r w:rsidR="00EA6FBA" w:rsidRPr="00C33A53">
        <w:rPr>
          <w:b w:val="0"/>
          <w:szCs w:val="24"/>
        </w:rPr>
        <w:t>t</w:t>
      </w:r>
      <w:r w:rsidR="00EA6FBA" w:rsidRPr="00C33A53">
        <w:rPr>
          <w:rFonts w:hint="eastAsia"/>
          <w:b w:val="0"/>
          <w:szCs w:val="24"/>
        </w:rPr>
        <w:t>ů</w:t>
      </w:r>
      <w:r w:rsidR="00EA6FBA" w:rsidRPr="00C33A53">
        <w:rPr>
          <w:b w:val="0"/>
          <w:szCs w:val="24"/>
        </w:rPr>
        <w:t>, je nezbytné, aby zkouška byla realizována z po</w:t>
      </w:r>
      <w:r w:rsidR="00EA6FBA" w:rsidRPr="00C33A53">
        <w:rPr>
          <w:rFonts w:hint="eastAsia"/>
          <w:b w:val="0"/>
          <w:szCs w:val="24"/>
        </w:rPr>
        <w:t>č</w:t>
      </w:r>
      <w:r w:rsidR="00EA6FBA" w:rsidRPr="00C33A53">
        <w:rPr>
          <w:b w:val="0"/>
          <w:szCs w:val="24"/>
        </w:rPr>
        <w:t>tu p</w:t>
      </w:r>
      <w:r w:rsidR="00EA6FBA" w:rsidRPr="00C33A53">
        <w:rPr>
          <w:rFonts w:hint="eastAsia"/>
          <w:b w:val="0"/>
          <w:szCs w:val="24"/>
        </w:rPr>
        <w:t>ř</w:t>
      </w:r>
      <w:r w:rsidR="00EA6FBA" w:rsidRPr="00C33A53">
        <w:rPr>
          <w:b w:val="0"/>
          <w:szCs w:val="24"/>
        </w:rPr>
        <w:t>edm</w:t>
      </w:r>
      <w:r w:rsidR="00EA6FBA" w:rsidRPr="00C33A53">
        <w:rPr>
          <w:rFonts w:hint="eastAsia"/>
          <w:b w:val="0"/>
          <w:szCs w:val="24"/>
        </w:rPr>
        <w:t>ě</w:t>
      </w:r>
      <w:r w:rsidR="00EA6FBA" w:rsidRPr="00C33A53">
        <w:rPr>
          <w:b w:val="0"/>
          <w:szCs w:val="24"/>
        </w:rPr>
        <w:t>t</w:t>
      </w:r>
      <w:r w:rsidR="00EA6FBA" w:rsidRPr="00C33A53">
        <w:rPr>
          <w:rFonts w:hint="eastAsia"/>
          <w:b w:val="0"/>
          <w:szCs w:val="24"/>
        </w:rPr>
        <w:t>ů</w:t>
      </w:r>
      <w:r w:rsidR="00EA6FBA" w:rsidRPr="00C33A53">
        <w:rPr>
          <w:b w:val="0"/>
          <w:szCs w:val="24"/>
        </w:rPr>
        <w:t xml:space="preserve"> stanoveného </w:t>
      </w:r>
      <w:r w:rsidRPr="00C33A53">
        <w:rPr>
          <w:b w:val="0"/>
          <w:szCs w:val="24"/>
        </w:rPr>
        <w:br/>
      </w:r>
      <w:r w:rsidR="00EA6FBA" w:rsidRPr="00C33A53">
        <w:rPr>
          <w:b w:val="0"/>
          <w:szCs w:val="24"/>
        </w:rPr>
        <w:t>ve schválené akredita</w:t>
      </w:r>
      <w:r w:rsidR="00EA6FBA" w:rsidRPr="00C33A53">
        <w:rPr>
          <w:rFonts w:hint="eastAsia"/>
          <w:b w:val="0"/>
          <w:szCs w:val="24"/>
        </w:rPr>
        <w:t>č</w:t>
      </w:r>
      <w:r w:rsidR="00EA6FBA" w:rsidRPr="00C33A53">
        <w:rPr>
          <w:b w:val="0"/>
          <w:szCs w:val="24"/>
        </w:rPr>
        <w:t xml:space="preserve">ní </w:t>
      </w:r>
      <w:r w:rsidR="00EA6FBA" w:rsidRPr="00C33A53">
        <w:rPr>
          <w:rFonts w:hint="eastAsia"/>
          <w:b w:val="0"/>
          <w:szCs w:val="24"/>
        </w:rPr>
        <w:t>žá</w:t>
      </w:r>
      <w:r w:rsidR="00EA6FBA" w:rsidRPr="00C33A53">
        <w:rPr>
          <w:b w:val="0"/>
          <w:szCs w:val="24"/>
        </w:rPr>
        <w:t>dosti.</w:t>
      </w:r>
    </w:p>
    <w:p w14:paraId="070C63CF" w14:textId="77777777" w:rsidR="00C33A53" w:rsidRPr="00C33A53" w:rsidRDefault="00C33A53" w:rsidP="0064444D">
      <w:pPr>
        <w:pStyle w:val="Normln2"/>
        <w:spacing w:after="0"/>
        <w:jc w:val="both"/>
        <w:rPr>
          <w:b w:val="0"/>
          <w:szCs w:val="24"/>
        </w:rPr>
      </w:pPr>
    </w:p>
    <w:p w14:paraId="2ED78DA5" w14:textId="66D56A53" w:rsidR="00B80BE9" w:rsidRDefault="00B80BE9" w:rsidP="0064444D">
      <w:pPr>
        <w:pStyle w:val="Normln2"/>
        <w:keepNext/>
        <w:spacing w:after="0"/>
        <w:rPr>
          <w:color w:val="000000"/>
        </w:rPr>
      </w:pPr>
      <w:r>
        <w:rPr>
          <w:color w:val="000000"/>
        </w:rPr>
        <w:t xml:space="preserve">Článek </w:t>
      </w:r>
      <w:r w:rsidR="005C0632">
        <w:rPr>
          <w:color w:val="000000"/>
        </w:rPr>
        <w:t>6</w:t>
      </w:r>
      <w:r w:rsidR="00F12A25">
        <w:rPr>
          <w:color w:val="000000"/>
        </w:rPr>
        <w:t>5</w:t>
      </w:r>
    </w:p>
    <w:p w14:paraId="1E61CD02" w14:textId="77777777" w:rsidR="00B80BE9" w:rsidRDefault="00B80BE9" w:rsidP="005F2E8C">
      <w:pPr>
        <w:pStyle w:val="Normln2"/>
        <w:keepNext/>
        <w:rPr>
          <w:color w:val="000000"/>
        </w:rPr>
      </w:pPr>
      <w:r>
        <w:rPr>
          <w:color w:val="000000"/>
        </w:rPr>
        <w:t>Platnost a účinnost</w:t>
      </w:r>
    </w:p>
    <w:p w14:paraId="290285F1" w14:textId="5E0B42DB" w:rsidR="00486807" w:rsidRDefault="00486807" w:rsidP="00486807">
      <w:r>
        <w:t>(1) Tato pravidla nabývají účinnosti dnem jejich schválení Akademickým senátem UTB.</w:t>
      </w:r>
    </w:p>
    <w:p w14:paraId="60D93B93" w14:textId="4FF60B3F" w:rsidR="00486807" w:rsidRPr="00584E35" w:rsidRDefault="00486807" w:rsidP="00486807">
      <w:r>
        <w:t xml:space="preserve">(2) </w:t>
      </w:r>
      <w:bookmarkStart w:id="4" w:name="_Hlk71937039"/>
      <w:r w:rsidR="00DB4EFA" w:rsidRPr="000949AA">
        <w:t xml:space="preserve">Dnem nabytí účinnosti těchto pravidel pozbývají platnosti </w:t>
      </w:r>
      <w:bookmarkEnd w:id="4"/>
      <w:r w:rsidR="00DB4EFA" w:rsidRPr="000949AA">
        <w:t xml:space="preserve">Pravidla průběhu studia </w:t>
      </w:r>
      <w:r w:rsidR="0088429D">
        <w:br/>
      </w:r>
      <w:r w:rsidR="00DB4EFA" w:rsidRPr="000949AA">
        <w:t xml:space="preserve">ve studijních programech uskutečňovaných na Fakultě </w:t>
      </w:r>
      <w:r w:rsidR="00DB4EFA">
        <w:t>technologické</w:t>
      </w:r>
      <w:r w:rsidR="00DB4EFA" w:rsidRPr="000949AA">
        <w:t xml:space="preserve"> ze dne </w:t>
      </w:r>
      <w:r w:rsidR="00DB4EFA">
        <w:t>7</w:t>
      </w:r>
      <w:r w:rsidR="00DB4EFA" w:rsidRPr="000949AA">
        <w:t xml:space="preserve">. </w:t>
      </w:r>
      <w:r w:rsidR="00DB4EFA">
        <w:t>prosince</w:t>
      </w:r>
      <w:r w:rsidR="00DB4EFA" w:rsidRPr="000949AA">
        <w:t xml:space="preserve"> 2021</w:t>
      </w:r>
      <w:r w:rsidRPr="00584E35">
        <w:t>.</w:t>
      </w:r>
    </w:p>
    <w:p w14:paraId="4EE8C83D" w14:textId="091ACC31" w:rsidR="009E4A31" w:rsidRDefault="009E4A31" w:rsidP="0042575A">
      <w:pPr>
        <w:pStyle w:val="Prosttext"/>
        <w:ind w:firstLine="0"/>
        <w:outlineLvl w:val="0"/>
        <w:rPr>
          <w:color w:val="000000"/>
          <w:lang w:val="cs-CZ"/>
        </w:rPr>
      </w:pPr>
    </w:p>
    <w:p w14:paraId="5A60912D" w14:textId="4F2018AF" w:rsidR="00DB4EFA" w:rsidRDefault="00DB4EFA" w:rsidP="00DB4EFA">
      <w:pPr>
        <w:spacing w:after="0"/>
      </w:pPr>
    </w:p>
    <w:p w14:paraId="1D5FD8C1" w14:textId="010B1C2A" w:rsidR="0064444D" w:rsidRDefault="0064444D" w:rsidP="00DB4EFA">
      <w:pPr>
        <w:spacing w:after="0"/>
      </w:pPr>
    </w:p>
    <w:p w14:paraId="224425A4" w14:textId="2B64C8C4" w:rsidR="0064444D" w:rsidRDefault="0064444D" w:rsidP="00DB4EFA">
      <w:pPr>
        <w:spacing w:after="0"/>
      </w:pPr>
    </w:p>
    <w:p w14:paraId="5476D16B" w14:textId="6D4CDFA1" w:rsidR="0064444D" w:rsidRDefault="0064444D" w:rsidP="00DB4EFA">
      <w:pPr>
        <w:spacing w:after="0"/>
      </w:pPr>
    </w:p>
    <w:p w14:paraId="392C1F45" w14:textId="6CB8769A" w:rsidR="0064444D" w:rsidRDefault="0064444D" w:rsidP="00DB4EFA">
      <w:pPr>
        <w:spacing w:after="0"/>
      </w:pPr>
    </w:p>
    <w:p w14:paraId="7BAAD84B" w14:textId="6438BA3E" w:rsidR="0064444D" w:rsidRDefault="0064444D" w:rsidP="00DB4EFA">
      <w:pPr>
        <w:spacing w:after="0"/>
      </w:pPr>
    </w:p>
    <w:p w14:paraId="6F4DC63F" w14:textId="15BB440B" w:rsidR="0064444D" w:rsidRDefault="0064444D" w:rsidP="00DB4EFA">
      <w:pPr>
        <w:spacing w:after="0"/>
      </w:pPr>
    </w:p>
    <w:p w14:paraId="4C2E15DD" w14:textId="77777777" w:rsidR="0064444D" w:rsidRPr="000949AA" w:rsidRDefault="0064444D" w:rsidP="00DB4EFA">
      <w:pPr>
        <w:spacing w:after="0"/>
      </w:pPr>
    </w:p>
    <w:p w14:paraId="45AE5B4A" w14:textId="77777777" w:rsidR="00DB4EFA" w:rsidRPr="000949AA" w:rsidRDefault="00DB4EFA" w:rsidP="00DB4EFA">
      <w:pPr>
        <w:spacing w:after="0"/>
      </w:pPr>
    </w:p>
    <w:p w14:paraId="4CF10DF5" w14:textId="77777777" w:rsidR="00DB4EFA" w:rsidRPr="000949AA" w:rsidRDefault="00DB4EFA" w:rsidP="00DB4EFA">
      <w:pPr>
        <w:tabs>
          <w:tab w:val="left" w:pos="737"/>
          <w:tab w:val="center" w:pos="1923"/>
          <w:tab w:val="center" w:pos="7241"/>
        </w:tabs>
        <w:spacing w:after="0"/>
      </w:pPr>
      <w:r w:rsidRPr="000949AA">
        <w:tab/>
        <w:t xml:space="preserve">……………………………………….. </w:t>
      </w:r>
      <w:r w:rsidRPr="000949AA">
        <w:tab/>
        <w:t>……………………………………….</w:t>
      </w:r>
    </w:p>
    <w:p w14:paraId="56B1554E" w14:textId="2EBE45D4" w:rsidR="00DB4EFA" w:rsidRPr="000949AA" w:rsidRDefault="00DB4EFA" w:rsidP="00DB4EFA">
      <w:pPr>
        <w:tabs>
          <w:tab w:val="left" w:pos="737"/>
          <w:tab w:val="center" w:pos="2552"/>
          <w:tab w:val="center" w:pos="7241"/>
        </w:tabs>
        <w:spacing w:after="0"/>
      </w:pPr>
      <w:r w:rsidRPr="000949AA">
        <w:tab/>
      </w:r>
      <w:r>
        <w:t xml:space="preserve"> prof. Ing. Michal Staněk</w:t>
      </w:r>
      <w:r w:rsidRPr="000949AA">
        <w:t>, Ph.D., v. r.</w:t>
      </w:r>
      <w:r w:rsidRPr="000949AA">
        <w:tab/>
      </w:r>
      <w:r>
        <w:t>prof. Ing. Roman Čermák</w:t>
      </w:r>
      <w:r w:rsidRPr="000949AA">
        <w:t>, Ph.D., v. r.</w:t>
      </w:r>
    </w:p>
    <w:p w14:paraId="6C22815A" w14:textId="331F7252" w:rsidR="00DB4EFA" w:rsidRPr="000949AA" w:rsidRDefault="00DB4EFA" w:rsidP="00DB4EFA">
      <w:pPr>
        <w:tabs>
          <w:tab w:val="left" w:pos="737"/>
          <w:tab w:val="center" w:pos="2552"/>
          <w:tab w:val="center" w:pos="7241"/>
        </w:tabs>
        <w:spacing w:after="0"/>
      </w:pPr>
      <w:r w:rsidRPr="000949AA">
        <w:tab/>
      </w:r>
      <w:r w:rsidRPr="000949AA">
        <w:tab/>
        <w:t xml:space="preserve">předseda Akademického senátu </w:t>
      </w:r>
      <w:r>
        <w:t>FT</w:t>
      </w:r>
      <w:r w:rsidRPr="000949AA">
        <w:tab/>
        <w:t xml:space="preserve">děkan </w:t>
      </w:r>
      <w:r>
        <w:t>FT</w:t>
      </w:r>
    </w:p>
    <w:p w14:paraId="02C948BE" w14:textId="77777777" w:rsidR="00DB4EFA" w:rsidRPr="000949AA" w:rsidRDefault="00DB4EFA" w:rsidP="00DB4EFA">
      <w:pPr>
        <w:tabs>
          <w:tab w:val="left" w:pos="737"/>
          <w:tab w:val="center" w:pos="2552"/>
          <w:tab w:val="center" w:pos="7241"/>
        </w:tabs>
        <w:spacing w:after="0"/>
      </w:pPr>
    </w:p>
    <w:p w14:paraId="7EF85BFD" w14:textId="77777777" w:rsidR="00DB4EFA" w:rsidRPr="000949AA" w:rsidRDefault="00DB4EFA" w:rsidP="00DB4EFA">
      <w:pPr>
        <w:tabs>
          <w:tab w:val="left" w:pos="737"/>
          <w:tab w:val="center" w:pos="2552"/>
          <w:tab w:val="center" w:pos="7241"/>
        </w:tabs>
        <w:spacing w:after="0"/>
      </w:pPr>
    </w:p>
    <w:p w14:paraId="18EDF73F" w14:textId="77777777" w:rsidR="00DB4EFA" w:rsidRPr="000949AA" w:rsidRDefault="00DB4EFA" w:rsidP="00DB4EFA">
      <w:pPr>
        <w:tabs>
          <w:tab w:val="left" w:pos="737"/>
          <w:tab w:val="center" w:pos="2552"/>
          <w:tab w:val="center" w:pos="7241"/>
        </w:tabs>
        <w:spacing w:after="0"/>
      </w:pPr>
    </w:p>
    <w:p w14:paraId="7C32D984" w14:textId="77777777" w:rsidR="00DB4EFA" w:rsidRPr="000949AA" w:rsidRDefault="00DB4EFA" w:rsidP="00DB4EFA">
      <w:pPr>
        <w:tabs>
          <w:tab w:val="left" w:pos="737"/>
          <w:tab w:val="center" w:pos="2552"/>
          <w:tab w:val="center" w:pos="7241"/>
        </w:tabs>
        <w:spacing w:after="0"/>
      </w:pPr>
    </w:p>
    <w:p w14:paraId="45CF8E8B" w14:textId="77777777" w:rsidR="00DB4EFA" w:rsidRPr="000949AA" w:rsidRDefault="00DB4EFA" w:rsidP="00DB4EFA">
      <w:pPr>
        <w:tabs>
          <w:tab w:val="left" w:pos="737"/>
          <w:tab w:val="center" w:pos="2552"/>
          <w:tab w:val="center" w:pos="7241"/>
        </w:tabs>
        <w:spacing w:after="0"/>
      </w:pPr>
    </w:p>
    <w:p w14:paraId="469C526C" w14:textId="77777777" w:rsidR="00DB4EFA" w:rsidRPr="000949AA" w:rsidRDefault="00DB4EFA" w:rsidP="00DB4EFA">
      <w:pPr>
        <w:tabs>
          <w:tab w:val="left" w:pos="737"/>
          <w:tab w:val="center" w:pos="2552"/>
          <w:tab w:val="center" w:pos="7241"/>
        </w:tabs>
        <w:spacing w:after="0"/>
      </w:pPr>
    </w:p>
    <w:p w14:paraId="7612D099" w14:textId="77777777" w:rsidR="00DB4EFA" w:rsidRPr="000949AA" w:rsidRDefault="00DB4EFA" w:rsidP="00DB4EFA">
      <w:pPr>
        <w:tabs>
          <w:tab w:val="left" w:pos="737"/>
          <w:tab w:val="center" w:pos="2552"/>
          <w:tab w:val="center" w:pos="7241"/>
        </w:tabs>
        <w:spacing w:after="0"/>
      </w:pPr>
    </w:p>
    <w:p w14:paraId="4AD975D7" w14:textId="77777777" w:rsidR="00DB4EFA" w:rsidRPr="000949AA" w:rsidRDefault="00DB4EFA" w:rsidP="00DB4EFA">
      <w:pPr>
        <w:tabs>
          <w:tab w:val="left" w:pos="737"/>
          <w:tab w:val="center" w:pos="2552"/>
          <w:tab w:val="center" w:pos="7241"/>
        </w:tabs>
        <w:spacing w:after="0"/>
      </w:pPr>
      <w:r w:rsidRPr="000949AA">
        <w:tab/>
        <w:t xml:space="preserve">……………………………………….. </w:t>
      </w:r>
      <w:r w:rsidRPr="000949AA">
        <w:tab/>
        <w:t>……………………………………….</w:t>
      </w:r>
    </w:p>
    <w:p w14:paraId="138AA77A" w14:textId="77777777" w:rsidR="00DB4EFA" w:rsidRPr="000949AA" w:rsidRDefault="00DB4EFA" w:rsidP="00DB4EFA">
      <w:pPr>
        <w:tabs>
          <w:tab w:val="left" w:pos="737"/>
          <w:tab w:val="center" w:pos="2552"/>
          <w:tab w:val="center" w:pos="7241"/>
        </w:tabs>
        <w:spacing w:after="0"/>
      </w:pPr>
      <w:r w:rsidRPr="000949AA">
        <w:tab/>
      </w:r>
      <w:r w:rsidRPr="000949AA">
        <w:tab/>
        <w:t>doc. Ing. Martin Sysel, Ph.D., v. r.</w:t>
      </w:r>
      <w:r w:rsidRPr="000949AA">
        <w:tab/>
        <w:t>prof. Mgr. Milan Adámek, Ph.D., v. r.</w:t>
      </w:r>
    </w:p>
    <w:p w14:paraId="4947BC26" w14:textId="77777777" w:rsidR="00DB4EFA" w:rsidRPr="000949AA" w:rsidRDefault="00DB4EFA" w:rsidP="00DB4EFA">
      <w:pPr>
        <w:tabs>
          <w:tab w:val="left" w:pos="737"/>
          <w:tab w:val="center" w:pos="2552"/>
          <w:tab w:val="center" w:pos="7241"/>
        </w:tabs>
        <w:spacing w:after="0"/>
      </w:pPr>
      <w:r w:rsidRPr="000949AA">
        <w:tab/>
      </w:r>
      <w:r w:rsidRPr="000949AA">
        <w:tab/>
        <w:t>předseda Akademického senátu UTB</w:t>
      </w:r>
      <w:r w:rsidRPr="000949AA">
        <w:tab/>
        <w:t>rektor UTB</w:t>
      </w:r>
    </w:p>
    <w:bookmarkEnd w:id="1"/>
    <w:p w14:paraId="2FC26F78" w14:textId="77777777" w:rsidR="00DB4EFA" w:rsidRDefault="00DB4EFA" w:rsidP="00DB4EFA">
      <w:pPr>
        <w:pStyle w:val="Prosttext"/>
        <w:spacing w:after="0"/>
        <w:ind w:firstLine="0"/>
        <w:outlineLvl w:val="0"/>
        <w:rPr>
          <w:rFonts w:ascii="Times New Roman" w:hAnsi="Times New Roman"/>
          <w:bCs/>
          <w:iCs/>
          <w:lang w:val="cs-CZ"/>
        </w:rPr>
      </w:pPr>
    </w:p>
    <w:sectPr w:rsidR="00DB4EFA" w:rsidSect="000F1010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1418" w:bottom="1134" w:left="1418" w:header="680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E849" w14:textId="77777777" w:rsidR="00F17AA0" w:rsidRDefault="00F17AA0">
      <w:pPr>
        <w:spacing w:after="0"/>
      </w:pPr>
      <w:r>
        <w:separator/>
      </w:r>
    </w:p>
  </w:endnote>
  <w:endnote w:type="continuationSeparator" w:id="0">
    <w:p w14:paraId="431256ED" w14:textId="77777777" w:rsidR="00F17AA0" w:rsidRDefault="00F17A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A9F1" w14:textId="77777777" w:rsidR="0044559D" w:rsidRDefault="0044559D" w:rsidP="0086172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24</w:t>
    </w:r>
    <w:r>
      <w:rPr>
        <w:rStyle w:val="slostrnky"/>
      </w:rPr>
      <w:fldChar w:fldCharType="end"/>
    </w:r>
  </w:p>
  <w:p w14:paraId="48EC53C6" w14:textId="77777777" w:rsidR="0044559D" w:rsidRDefault="0044559D" w:rsidP="0086172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59F6" w14:textId="77777777" w:rsidR="0044559D" w:rsidRDefault="0044559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Pr="00F625B0">
      <w:rPr>
        <w:noProof/>
        <w:lang w:val="cs-CZ"/>
      </w:rPr>
      <w:t>38</w:t>
    </w:r>
    <w:r>
      <w:fldChar w:fldCharType="end"/>
    </w:r>
  </w:p>
  <w:p w14:paraId="461D223C" w14:textId="77777777" w:rsidR="0044559D" w:rsidRPr="00FE604D" w:rsidRDefault="0044559D" w:rsidP="00FE604D">
    <w:pPr>
      <w:pStyle w:val="Zpat"/>
      <w:ind w:firstLine="0"/>
      <w:rPr>
        <w:i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3DC7" w14:textId="77777777" w:rsidR="00F17AA0" w:rsidRDefault="00F17AA0">
      <w:pPr>
        <w:spacing w:after="0"/>
      </w:pPr>
      <w:r>
        <w:separator/>
      </w:r>
    </w:p>
  </w:footnote>
  <w:footnote w:type="continuationSeparator" w:id="0">
    <w:p w14:paraId="767DFC2A" w14:textId="77777777" w:rsidR="00F17AA0" w:rsidRDefault="00F17A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8383" w14:textId="0C1B2A8D" w:rsidR="0044559D" w:rsidRPr="006A675B" w:rsidRDefault="0044559D" w:rsidP="65B1CE84">
    <w:pPr>
      <w:pStyle w:val="Zhlav"/>
      <w:jc w:val="center"/>
      <w:rPr>
        <w:i/>
        <w:iCs/>
        <w:sz w:val="20"/>
        <w:szCs w:val="20"/>
        <w:lang w:val="en-US"/>
      </w:rPr>
    </w:pPr>
    <w:r w:rsidRPr="006A675B"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7CE82FF" wp14:editId="02C8DA21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5715" t="8255" r="5080" b="10160"/>
              <wp:wrapNone/>
              <wp:docPr id="172142782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89BB650">
            <v:line id="Line 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1.2pt,14.9pt" to="454.85pt,14.95pt" w14:anchorId="4623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"/>
          </w:pict>
        </mc:Fallback>
      </mc:AlternateContent>
    </w:r>
    <w:r w:rsidRPr="006A675B">
      <w:rPr>
        <w:i/>
        <w:noProof/>
        <w:sz w:val="20"/>
      </w:rPr>
      <w:t xml:space="preserve"> Vnitřní předpis Fakulty </w:t>
    </w:r>
    <w:r w:rsidRPr="006A675B">
      <w:rPr>
        <w:i/>
        <w:noProof/>
        <w:sz w:val="20"/>
        <w:lang w:val="cs-CZ"/>
      </w:rPr>
      <w:t>technologické</w:t>
    </w:r>
    <w:r w:rsidRPr="006A675B">
      <w:rPr>
        <w:i/>
        <w:noProof/>
        <w:sz w:val="20"/>
      </w:rPr>
      <w:t xml:space="preserve"> Univerzity Tomáše Bati ve Zlíně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BF37" w14:textId="282D9E68" w:rsidR="0044559D" w:rsidRPr="006A675B" w:rsidRDefault="0044559D" w:rsidP="65B1CE84">
    <w:pPr>
      <w:pStyle w:val="Zhlav"/>
      <w:jc w:val="center"/>
      <w:rPr>
        <w:i/>
        <w:iCs/>
        <w:sz w:val="20"/>
        <w:szCs w:val="20"/>
        <w:lang w:val="en-US"/>
      </w:rPr>
    </w:pPr>
    <w:r w:rsidRPr="006A675B"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846838" wp14:editId="0F1D0305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5715" t="8255" r="5080" b="10160"/>
              <wp:wrapNone/>
              <wp:docPr id="95330899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611FD69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1.2pt,14.9pt" to="454.85pt,14.95pt" w14:anchorId="1C476B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"/>
          </w:pict>
        </mc:Fallback>
      </mc:AlternateContent>
    </w:r>
    <w:r w:rsidRPr="006A675B">
      <w:rPr>
        <w:i/>
      </w:rPr>
      <w:t xml:space="preserve"> </w:t>
    </w:r>
    <w:r w:rsidRPr="006A675B">
      <w:rPr>
        <w:i/>
        <w:noProof/>
        <w:sz w:val="20"/>
      </w:rPr>
      <w:t xml:space="preserve">Vnitřní předpis Fakulty </w:t>
    </w:r>
    <w:r w:rsidRPr="006A675B">
      <w:rPr>
        <w:i/>
        <w:noProof/>
        <w:sz w:val="20"/>
        <w:lang w:val="cs-CZ"/>
      </w:rPr>
      <w:t>technologické</w:t>
    </w:r>
    <w:r w:rsidRPr="006A675B">
      <w:rPr>
        <w:i/>
        <w:noProof/>
        <w:sz w:val="20"/>
      </w:rPr>
      <w:t xml:space="preserve">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4C6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hybridMultilevel"/>
    <w:tmpl w:val="45647634"/>
    <w:lvl w:ilvl="0" w:tplc="C16CEBB8">
      <w:start w:val="1"/>
      <w:numFmt w:val="decimal"/>
      <w:pStyle w:val="odstavce"/>
      <w:lvlText w:val="(%1)"/>
      <w:lvlJc w:val="left"/>
      <w:pPr>
        <w:tabs>
          <w:tab w:val="num" w:pos="0"/>
        </w:tabs>
        <w:ind w:left="0" w:firstLine="0"/>
      </w:pPr>
      <w:rPr>
        <w:b w:val="0"/>
        <w:bCs/>
        <w:i w:val="0"/>
      </w:rPr>
    </w:lvl>
    <w:lvl w:ilvl="1" w:tplc="0E784DAC">
      <w:start w:val="1"/>
      <w:numFmt w:val="lowerLetter"/>
      <w:suff w:val="nothing"/>
      <w:lvlText w:val="%2)"/>
      <w:lvlJc w:val="left"/>
      <w:pPr>
        <w:ind w:left="567" w:hanging="567"/>
      </w:pPr>
      <w:rPr>
        <w:rFonts w:hint="default"/>
      </w:rPr>
    </w:lvl>
    <w:lvl w:ilvl="2" w:tplc="CC22E7F4">
      <w:start w:val="1"/>
      <w:numFmt w:val="lowerRoman"/>
      <w:suff w:val="nothing"/>
      <w:lvlText w:val="%3)"/>
      <w:lvlJc w:val="right"/>
      <w:pPr>
        <w:tabs>
          <w:tab w:val="num" w:pos="720"/>
        </w:tabs>
        <w:ind w:left="720" w:hanging="720"/>
      </w:pPr>
    </w:lvl>
    <w:lvl w:ilvl="3" w:tplc="0F4AD2C0">
      <w:start w:val="1"/>
      <w:numFmt w:val="decimal"/>
      <w:suff w:val="nothing"/>
      <w:lvlText w:val="(%4)"/>
      <w:lvlJc w:val="left"/>
      <w:pPr>
        <w:tabs>
          <w:tab w:val="num" w:pos="864"/>
        </w:tabs>
        <w:ind w:left="864" w:hanging="864"/>
      </w:pPr>
    </w:lvl>
    <w:lvl w:ilvl="4" w:tplc="AF2E063E">
      <w:start w:val="1"/>
      <w:numFmt w:val="lowerLetter"/>
      <w:suff w:val="nothing"/>
      <w:lvlText w:val="(%5)"/>
      <w:lvlJc w:val="left"/>
      <w:pPr>
        <w:tabs>
          <w:tab w:val="num" w:pos="1008"/>
        </w:tabs>
        <w:ind w:left="1008" w:hanging="1008"/>
      </w:pPr>
    </w:lvl>
    <w:lvl w:ilvl="5" w:tplc="B892568E">
      <w:start w:val="1"/>
      <w:numFmt w:val="lowerRoman"/>
      <w:suff w:val="nothing"/>
      <w:lvlText w:val="(%6)"/>
      <w:lvlJc w:val="right"/>
      <w:pPr>
        <w:tabs>
          <w:tab w:val="num" w:pos="1152"/>
        </w:tabs>
        <w:ind w:left="1152" w:hanging="1152"/>
      </w:pPr>
    </w:lvl>
    <w:lvl w:ilvl="6" w:tplc="193C89FA">
      <w:start w:val="1"/>
      <w:numFmt w:val="decimal"/>
      <w:suff w:val="nothing"/>
      <w:lvlText w:val="%7."/>
      <w:lvlJc w:val="left"/>
      <w:pPr>
        <w:tabs>
          <w:tab w:val="num" w:pos="1296"/>
        </w:tabs>
        <w:ind w:left="1296" w:hanging="1296"/>
      </w:pPr>
    </w:lvl>
    <w:lvl w:ilvl="7" w:tplc="9E7C8CC6">
      <w:start w:val="1"/>
      <w:numFmt w:val="lowerLetter"/>
      <w:suff w:val="nothing"/>
      <w:lvlText w:val="%8."/>
      <w:lvlJc w:val="left"/>
      <w:pPr>
        <w:tabs>
          <w:tab w:val="num" w:pos="1440"/>
        </w:tabs>
        <w:ind w:left="1440" w:hanging="1440"/>
      </w:pPr>
    </w:lvl>
    <w:lvl w:ilvl="8" w:tplc="F59885B4">
      <w:start w:val="1"/>
      <w:numFmt w:val="lowerRoman"/>
      <w:suff w:val="nothing"/>
      <w:lvlText w:val="%9."/>
      <w:lvlJc w:val="righ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12"/>
    <w:multiLevelType w:val="multilevel"/>
    <w:tmpl w:val="713CABAE"/>
    <w:name w:val="WWNum20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  <w:rPr>
        <w:b w:val="0"/>
        <w:bCs w:val="0"/>
        <w:color w:val="auto"/>
      </w:r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4" w15:restartNumberingAfterBreak="0">
    <w:nsid w:val="02785A63"/>
    <w:multiLevelType w:val="multilevel"/>
    <w:tmpl w:val="9462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018F1"/>
    <w:multiLevelType w:val="hybridMultilevel"/>
    <w:tmpl w:val="073A8382"/>
    <w:lvl w:ilvl="0" w:tplc="00201C7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42778AA"/>
    <w:multiLevelType w:val="hybridMultilevel"/>
    <w:tmpl w:val="F266FDF6"/>
    <w:lvl w:ilvl="0" w:tplc="3280E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46634"/>
    <w:multiLevelType w:val="hybridMultilevel"/>
    <w:tmpl w:val="5046E8DC"/>
    <w:lvl w:ilvl="0" w:tplc="9ADEA108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5B1CD5"/>
    <w:multiLevelType w:val="multilevel"/>
    <w:tmpl w:val="68A4CA10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96B70CD"/>
    <w:multiLevelType w:val="hybridMultilevel"/>
    <w:tmpl w:val="89FC32D6"/>
    <w:lvl w:ilvl="0" w:tplc="7812B4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AB737A3"/>
    <w:multiLevelType w:val="hybridMultilevel"/>
    <w:tmpl w:val="44803BC6"/>
    <w:lvl w:ilvl="0" w:tplc="3C84DD6E">
      <w:start w:val="1"/>
      <w:numFmt w:val="decimal"/>
      <w:lvlText w:val="%1."/>
      <w:lvlJc w:val="left"/>
      <w:pPr>
        <w:ind w:left="720" w:hanging="360"/>
      </w:pPr>
    </w:lvl>
    <w:lvl w:ilvl="1" w:tplc="8FF2BB00">
      <w:start w:val="1"/>
      <w:numFmt w:val="lowerLetter"/>
      <w:lvlText w:val="%2."/>
      <w:lvlJc w:val="left"/>
      <w:pPr>
        <w:ind w:left="720" w:hanging="360"/>
      </w:pPr>
    </w:lvl>
    <w:lvl w:ilvl="2" w:tplc="1F405F08">
      <w:start w:val="1"/>
      <w:numFmt w:val="decimal"/>
      <w:lvlText w:val="%3."/>
      <w:lvlJc w:val="left"/>
      <w:pPr>
        <w:ind w:left="720" w:hanging="360"/>
      </w:pPr>
    </w:lvl>
    <w:lvl w:ilvl="3" w:tplc="3DE4D854">
      <w:start w:val="1"/>
      <w:numFmt w:val="decimal"/>
      <w:lvlText w:val="%4."/>
      <w:lvlJc w:val="left"/>
      <w:pPr>
        <w:ind w:left="720" w:hanging="360"/>
      </w:pPr>
    </w:lvl>
    <w:lvl w:ilvl="4" w:tplc="967EDB86">
      <w:start w:val="1"/>
      <w:numFmt w:val="decimal"/>
      <w:lvlText w:val="%5."/>
      <w:lvlJc w:val="left"/>
      <w:pPr>
        <w:ind w:left="720" w:hanging="360"/>
      </w:pPr>
    </w:lvl>
    <w:lvl w:ilvl="5" w:tplc="5F501E8E">
      <w:start w:val="1"/>
      <w:numFmt w:val="decimal"/>
      <w:lvlText w:val="%6."/>
      <w:lvlJc w:val="left"/>
      <w:pPr>
        <w:ind w:left="720" w:hanging="360"/>
      </w:pPr>
    </w:lvl>
    <w:lvl w:ilvl="6" w:tplc="715A10D0">
      <w:start w:val="1"/>
      <w:numFmt w:val="decimal"/>
      <w:lvlText w:val="%7."/>
      <w:lvlJc w:val="left"/>
      <w:pPr>
        <w:ind w:left="720" w:hanging="360"/>
      </w:pPr>
    </w:lvl>
    <w:lvl w:ilvl="7" w:tplc="3D22C6BA">
      <w:start w:val="1"/>
      <w:numFmt w:val="decimal"/>
      <w:lvlText w:val="%8."/>
      <w:lvlJc w:val="left"/>
      <w:pPr>
        <w:ind w:left="720" w:hanging="360"/>
      </w:pPr>
    </w:lvl>
    <w:lvl w:ilvl="8" w:tplc="4C0CB64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0AF2102E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0B155C7B"/>
    <w:multiLevelType w:val="hybridMultilevel"/>
    <w:tmpl w:val="5100C4E2"/>
    <w:lvl w:ilvl="0" w:tplc="C06EDC74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1B2286"/>
    <w:multiLevelType w:val="hybridMultilevel"/>
    <w:tmpl w:val="6EA8A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A0FA9"/>
    <w:multiLevelType w:val="hybridMultilevel"/>
    <w:tmpl w:val="543A920C"/>
    <w:lvl w:ilvl="0" w:tplc="5BBCB6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2755AB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11981C80"/>
    <w:multiLevelType w:val="hybridMultilevel"/>
    <w:tmpl w:val="F47E2CC4"/>
    <w:lvl w:ilvl="0" w:tplc="6C160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27D03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8" w15:restartNumberingAfterBreak="0">
    <w:nsid w:val="15261773"/>
    <w:multiLevelType w:val="hybridMultilevel"/>
    <w:tmpl w:val="C57CB2E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75DD8"/>
    <w:multiLevelType w:val="hybridMultilevel"/>
    <w:tmpl w:val="4C3023BE"/>
    <w:lvl w:ilvl="0" w:tplc="25E2B39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C7329CA"/>
    <w:multiLevelType w:val="hybridMultilevel"/>
    <w:tmpl w:val="AE347966"/>
    <w:lvl w:ilvl="0" w:tplc="A9409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4C39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9ED5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E4B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72E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A96B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447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7924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EAB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1D1A2A60"/>
    <w:multiLevelType w:val="hybridMultilevel"/>
    <w:tmpl w:val="15269112"/>
    <w:lvl w:ilvl="0" w:tplc="03925290">
      <w:start w:val="1"/>
      <w:numFmt w:val="lowerLetter"/>
      <w:lvlText w:val="%1)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1D5A3CAF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1E3C1503"/>
    <w:multiLevelType w:val="multilevel"/>
    <w:tmpl w:val="B5B6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214E6E99"/>
    <w:multiLevelType w:val="hybridMultilevel"/>
    <w:tmpl w:val="17B4D34A"/>
    <w:lvl w:ilvl="0" w:tplc="180CD6AC">
      <w:start w:val="1"/>
      <w:numFmt w:val="decimal"/>
      <w:lvlText w:val="(%1)"/>
      <w:lvlJc w:val="left"/>
      <w:pPr>
        <w:tabs>
          <w:tab w:val="num" w:pos="974"/>
        </w:tabs>
        <w:ind w:left="974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26C51A8F"/>
    <w:multiLevelType w:val="hybridMultilevel"/>
    <w:tmpl w:val="069270DA"/>
    <w:lvl w:ilvl="0" w:tplc="CE369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1E450C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7" w15:restartNumberingAfterBreak="0">
    <w:nsid w:val="28824171"/>
    <w:multiLevelType w:val="hybridMultilevel"/>
    <w:tmpl w:val="0B146126"/>
    <w:lvl w:ilvl="0" w:tplc="8CC01F52">
      <w:start w:val="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8EF12FF"/>
    <w:multiLevelType w:val="hybridMultilevel"/>
    <w:tmpl w:val="0BA03F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2BB73801"/>
    <w:multiLevelType w:val="hybridMultilevel"/>
    <w:tmpl w:val="DAAA6B52"/>
    <w:lvl w:ilvl="0" w:tplc="FDDCAB5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304E6005"/>
    <w:multiLevelType w:val="hybridMultilevel"/>
    <w:tmpl w:val="B2029352"/>
    <w:lvl w:ilvl="0" w:tplc="112E5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F622E9"/>
    <w:multiLevelType w:val="hybridMultilevel"/>
    <w:tmpl w:val="F80A1FD2"/>
    <w:lvl w:ilvl="0" w:tplc="309EA2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A9084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3F4CA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B7420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3364D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C28C8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56E0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988F2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E1081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2" w15:restartNumberingAfterBreak="0">
    <w:nsid w:val="351D51E1"/>
    <w:multiLevelType w:val="hybridMultilevel"/>
    <w:tmpl w:val="DF846E12"/>
    <w:lvl w:ilvl="0" w:tplc="2DF8CF7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475CD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4" w15:restartNumberingAfterBreak="0">
    <w:nsid w:val="38BA6E3B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38FC6B7A"/>
    <w:multiLevelType w:val="hybridMultilevel"/>
    <w:tmpl w:val="A1769702"/>
    <w:lvl w:ilvl="0" w:tplc="AB6E1AB4">
      <w:start w:val="1"/>
      <w:numFmt w:val="lowerLetter"/>
      <w:lvlText w:val="%1)"/>
      <w:lvlJc w:val="left"/>
      <w:pPr>
        <w:ind w:left="644" w:hanging="360"/>
      </w:pPr>
      <w:rPr>
        <w:rFonts w:ascii="Times New Roman" w:eastAsia="MS Mincho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3AFF0E2F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7" w15:restartNumberingAfterBreak="0">
    <w:nsid w:val="3B697B3D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8" w15:restartNumberingAfterBreak="0">
    <w:nsid w:val="3B764B13"/>
    <w:multiLevelType w:val="hybridMultilevel"/>
    <w:tmpl w:val="1B22607A"/>
    <w:lvl w:ilvl="0" w:tplc="96D011F2">
      <w:start w:val="1"/>
      <w:numFmt w:val="decimal"/>
      <w:lvlText w:val="(%1)"/>
      <w:lvlJc w:val="left"/>
      <w:pPr>
        <w:ind w:left="5322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D21B0C"/>
    <w:multiLevelType w:val="hybridMultilevel"/>
    <w:tmpl w:val="18586906"/>
    <w:lvl w:ilvl="0" w:tplc="533EE378">
      <w:start w:val="1"/>
      <w:numFmt w:val="decimal"/>
      <w:lvlText w:val="(%1)"/>
      <w:lvlJc w:val="left"/>
      <w:pPr>
        <w:ind w:left="947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D227D99"/>
    <w:multiLevelType w:val="hybridMultilevel"/>
    <w:tmpl w:val="55DA2442"/>
    <w:lvl w:ilvl="0" w:tplc="2B90771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5A2747"/>
    <w:multiLevelType w:val="hybridMultilevel"/>
    <w:tmpl w:val="18527AD0"/>
    <w:lvl w:ilvl="0" w:tplc="947C055E">
      <w:start w:val="1"/>
      <w:numFmt w:val="decimal"/>
      <w:pStyle w:val="Psmenkov6"/>
      <w:lvlText w:val="%1."/>
      <w:lvlJc w:val="left"/>
      <w:pPr>
        <w:ind w:left="1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7">
      <w:start w:val="1"/>
      <w:numFmt w:val="lowerLetter"/>
      <w:lvlText w:val="%2)"/>
      <w:lvlJc w:val="left"/>
      <w:pPr>
        <w:ind w:left="2364" w:hanging="360"/>
      </w:pPr>
      <w:rPr>
        <w:rFonts w:cs="Times New Roman"/>
      </w:rPr>
    </w:lvl>
    <w:lvl w:ilvl="2" w:tplc="DA266FEA">
      <w:start w:val="1"/>
      <w:numFmt w:val="upperRoman"/>
      <w:lvlText w:val="%3."/>
      <w:lvlJc w:val="left"/>
      <w:pPr>
        <w:ind w:left="3771" w:hanging="86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  <w:rPr>
        <w:rFonts w:cs="Times New Roman"/>
      </w:rPr>
    </w:lvl>
  </w:abstractNum>
  <w:abstractNum w:abstractNumId="42" w15:restartNumberingAfterBreak="0">
    <w:nsid w:val="40914B08"/>
    <w:multiLevelType w:val="hybridMultilevel"/>
    <w:tmpl w:val="5208936C"/>
    <w:lvl w:ilvl="0" w:tplc="A4E6A50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42226224"/>
    <w:multiLevelType w:val="multilevel"/>
    <w:tmpl w:val="00000025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44" w15:restartNumberingAfterBreak="0">
    <w:nsid w:val="42A97FD1"/>
    <w:multiLevelType w:val="hybridMultilevel"/>
    <w:tmpl w:val="75FA5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B027A2"/>
    <w:multiLevelType w:val="hybridMultilevel"/>
    <w:tmpl w:val="7938EA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322754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7" w15:restartNumberingAfterBreak="0">
    <w:nsid w:val="44FD5B3B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8" w15:restartNumberingAfterBreak="0">
    <w:nsid w:val="46863A73"/>
    <w:multiLevelType w:val="hybridMultilevel"/>
    <w:tmpl w:val="B448D4AC"/>
    <w:lvl w:ilvl="0" w:tplc="D27A2926">
      <w:start w:val="1"/>
      <w:numFmt w:val="decimal"/>
      <w:lvlText w:val="(%1)"/>
      <w:lvlJc w:val="left"/>
      <w:pPr>
        <w:tabs>
          <w:tab w:val="num" w:pos="1259"/>
        </w:tabs>
        <w:ind w:left="1259" w:hanging="975"/>
      </w:pPr>
      <w:rPr>
        <w:rFonts w:hint="default"/>
      </w:rPr>
    </w:lvl>
    <w:lvl w:ilvl="1" w:tplc="5A84FC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7D27512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50" w15:restartNumberingAfterBreak="0">
    <w:nsid w:val="48522BFF"/>
    <w:multiLevelType w:val="hybridMultilevel"/>
    <w:tmpl w:val="9FFCF3FE"/>
    <w:lvl w:ilvl="0" w:tplc="1C8EB85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ED50D3"/>
    <w:multiLevelType w:val="hybridMultilevel"/>
    <w:tmpl w:val="7B28148C"/>
    <w:lvl w:ilvl="0" w:tplc="96D011F2">
      <w:start w:val="1"/>
      <w:numFmt w:val="decimal"/>
      <w:lvlText w:val="(%1)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B7B727B"/>
    <w:multiLevelType w:val="hybridMultilevel"/>
    <w:tmpl w:val="46221466"/>
    <w:lvl w:ilvl="0" w:tplc="7C0EA29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FB1792"/>
    <w:multiLevelType w:val="hybridMultilevel"/>
    <w:tmpl w:val="C5B8CFCE"/>
    <w:lvl w:ilvl="0" w:tplc="C77A46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1C2A0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28EAE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B5E94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0806B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55484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D1CB8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2A0E6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0845F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4" w15:restartNumberingAfterBreak="0">
    <w:nsid w:val="502A2F0D"/>
    <w:multiLevelType w:val="hybridMultilevel"/>
    <w:tmpl w:val="8EC0BD6E"/>
    <w:lvl w:ilvl="0" w:tplc="A7AE6FB6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54D10E4F"/>
    <w:multiLevelType w:val="multilevel"/>
    <w:tmpl w:val="3B1A9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3047BF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57" w15:restartNumberingAfterBreak="0">
    <w:nsid w:val="571A5551"/>
    <w:multiLevelType w:val="hybridMultilevel"/>
    <w:tmpl w:val="A992EDBC"/>
    <w:lvl w:ilvl="0" w:tplc="DA56B0F8">
      <w:start w:val="1"/>
      <w:numFmt w:val="decimal"/>
      <w:lvlText w:val="(%1)"/>
      <w:lvlJc w:val="left"/>
      <w:pPr>
        <w:ind w:left="689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9F5523F"/>
    <w:multiLevelType w:val="hybridMultilevel"/>
    <w:tmpl w:val="FE1280E2"/>
    <w:lvl w:ilvl="0" w:tplc="4022D3D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A61157B"/>
    <w:multiLevelType w:val="hybridMultilevel"/>
    <w:tmpl w:val="AA74CF36"/>
    <w:lvl w:ilvl="0" w:tplc="F236A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D4C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A26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F2C57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E0D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7DCD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589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CE6D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E69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0" w15:restartNumberingAfterBreak="0">
    <w:nsid w:val="5AA818B4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61" w15:restartNumberingAfterBreak="0">
    <w:nsid w:val="5AF129E1"/>
    <w:multiLevelType w:val="hybridMultilevel"/>
    <w:tmpl w:val="9AC8676A"/>
    <w:lvl w:ilvl="0" w:tplc="791C9D0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A99672C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B022718"/>
    <w:multiLevelType w:val="hybridMultilevel"/>
    <w:tmpl w:val="0080961C"/>
    <w:lvl w:ilvl="0" w:tplc="58D41B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770DD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15802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5185E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F5C0E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BC6FD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75A8F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50205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7EA3A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3" w15:restartNumberingAfterBreak="0">
    <w:nsid w:val="5B9D6C19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64" w15:restartNumberingAfterBreak="0">
    <w:nsid w:val="5C9D45A5"/>
    <w:multiLevelType w:val="hybridMultilevel"/>
    <w:tmpl w:val="1ADE3068"/>
    <w:lvl w:ilvl="0" w:tplc="72D25C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BF8AB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6687B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8EA1C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44AB1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67A77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006CD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ACBC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C8453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5" w15:restartNumberingAfterBreak="0">
    <w:nsid w:val="5F504CD2"/>
    <w:multiLevelType w:val="singleLevel"/>
    <w:tmpl w:val="DCEA93FE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66" w15:restartNumberingAfterBreak="0">
    <w:nsid w:val="60E744F0"/>
    <w:multiLevelType w:val="hybridMultilevel"/>
    <w:tmpl w:val="1D10380E"/>
    <w:lvl w:ilvl="0" w:tplc="821259B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7" w15:restartNumberingAfterBreak="0">
    <w:nsid w:val="63DB1B13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68" w15:restartNumberingAfterBreak="0">
    <w:nsid w:val="652624ED"/>
    <w:multiLevelType w:val="hybridMultilevel"/>
    <w:tmpl w:val="E04A2402"/>
    <w:lvl w:ilvl="0" w:tplc="1C287DC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9" w15:restartNumberingAfterBreak="0">
    <w:nsid w:val="67142C84"/>
    <w:multiLevelType w:val="hybridMultilevel"/>
    <w:tmpl w:val="FD32032C"/>
    <w:lvl w:ilvl="0" w:tplc="12C0CE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E9A11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EEEA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6D6BD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2BE77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73ACA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BAC2E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B888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2EAE2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70" w15:restartNumberingAfterBreak="0">
    <w:nsid w:val="68846BFE"/>
    <w:multiLevelType w:val="hybridMultilevel"/>
    <w:tmpl w:val="20E0ADFA"/>
    <w:lvl w:ilvl="0" w:tplc="58089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9CC17C4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7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3" w15:restartNumberingAfterBreak="0">
    <w:nsid w:val="6B5E3361"/>
    <w:multiLevelType w:val="hybridMultilevel"/>
    <w:tmpl w:val="FA149B3E"/>
    <w:lvl w:ilvl="0" w:tplc="A7AE6FB6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4" w15:restartNumberingAfterBreak="0">
    <w:nsid w:val="6BCE13D3"/>
    <w:multiLevelType w:val="hybridMultilevel"/>
    <w:tmpl w:val="5C687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D2182E"/>
    <w:multiLevelType w:val="hybridMultilevel"/>
    <w:tmpl w:val="8564D26E"/>
    <w:lvl w:ilvl="0" w:tplc="FCF8598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7A2EE0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77" w15:restartNumberingAfterBreak="0">
    <w:nsid w:val="715B7C22"/>
    <w:multiLevelType w:val="hybridMultilevel"/>
    <w:tmpl w:val="753C1228"/>
    <w:lvl w:ilvl="0" w:tplc="38DEE8C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5C8CF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A605C38">
      <w:start w:val="1"/>
      <w:numFmt w:val="decimal"/>
      <w:lvlText w:val="(%3)"/>
      <w:lvlJc w:val="left"/>
      <w:pPr>
        <w:tabs>
          <w:tab w:val="num" w:pos="2639"/>
        </w:tabs>
        <w:ind w:left="2639" w:hanging="73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8" w15:restartNumberingAfterBreak="0">
    <w:nsid w:val="71674D85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79" w15:restartNumberingAfterBreak="0">
    <w:nsid w:val="725E4551"/>
    <w:multiLevelType w:val="hybridMultilevel"/>
    <w:tmpl w:val="DBE0C662"/>
    <w:lvl w:ilvl="0" w:tplc="3B20A12E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730023BB"/>
    <w:multiLevelType w:val="hybridMultilevel"/>
    <w:tmpl w:val="0FA47246"/>
    <w:lvl w:ilvl="0" w:tplc="D14ABB8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1" w15:restartNumberingAfterBreak="0">
    <w:nsid w:val="73F83278"/>
    <w:multiLevelType w:val="hybridMultilevel"/>
    <w:tmpl w:val="E00A857A"/>
    <w:lvl w:ilvl="0" w:tplc="FAD2F572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7A8D401C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83" w15:restartNumberingAfterBreak="0">
    <w:nsid w:val="7B6A5563"/>
    <w:multiLevelType w:val="hybridMultilevel"/>
    <w:tmpl w:val="EBF22BEA"/>
    <w:lvl w:ilvl="0" w:tplc="03D414B2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7C1A4D94"/>
    <w:multiLevelType w:val="hybridMultilevel"/>
    <w:tmpl w:val="0DA853C0"/>
    <w:lvl w:ilvl="0" w:tplc="A99672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5" w15:restartNumberingAfterBreak="0">
    <w:nsid w:val="7CED5E82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num w:numId="1" w16cid:durableId="62459015">
    <w:abstractNumId w:val="37"/>
  </w:num>
  <w:num w:numId="2" w16cid:durableId="22025678">
    <w:abstractNumId w:val="34"/>
  </w:num>
  <w:num w:numId="3" w16cid:durableId="1987975721">
    <w:abstractNumId w:val="26"/>
  </w:num>
  <w:num w:numId="4" w16cid:durableId="972638094">
    <w:abstractNumId w:val="78"/>
  </w:num>
  <w:num w:numId="5" w16cid:durableId="1314531758">
    <w:abstractNumId w:val="33"/>
  </w:num>
  <w:num w:numId="6" w16cid:durableId="138691273">
    <w:abstractNumId w:val="63"/>
  </w:num>
  <w:num w:numId="7" w16cid:durableId="1742485978">
    <w:abstractNumId w:val="47"/>
  </w:num>
  <w:num w:numId="8" w16cid:durableId="1931310456">
    <w:abstractNumId w:val="76"/>
  </w:num>
  <w:num w:numId="9" w16cid:durableId="1728988224">
    <w:abstractNumId w:val="11"/>
  </w:num>
  <w:num w:numId="10" w16cid:durableId="969625989">
    <w:abstractNumId w:val="71"/>
  </w:num>
  <w:num w:numId="11" w16cid:durableId="1477912584">
    <w:abstractNumId w:val="82"/>
  </w:num>
  <w:num w:numId="12" w16cid:durableId="1425145942">
    <w:abstractNumId w:val="49"/>
  </w:num>
  <w:num w:numId="13" w16cid:durableId="346908497">
    <w:abstractNumId w:val="17"/>
  </w:num>
  <w:num w:numId="14" w16cid:durableId="74323925">
    <w:abstractNumId w:val="1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15" w16cid:durableId="2116099557">
    <w:abstractNumId w:val="60"/>
  </w:num>
  <w:num w:numId="16" w16cid:durableId="513540463">
    <w:abstractNumId w:val="56"/>
  </w:num>
  <w:num w:numId="17" w16cid:durableId="1412116791">
    <w:abstractNumId w:val="22"/>
  </w:num>
  <w:num w:numId="18" w16cid:durableId="256639406">
    <w:abstractNumId w:val="36"/>
  </w:num>
  <w:num w:numId="19" w16cid:durableId="579104018">
    <w:abstractNumId w:val="46"/>
  </w:num>
  <w:num w:numId="20" w16cid:durableId="1890218862">
    <w:abstractNumId w:val="85"/>
  </w:num>
  <w:num w:numId="21" w16cid:durableId="963194924">
    <w:abstractNumId w:val="67"/>
  </w:num>
  <w:num w:numId="22" w16cid:durableId="526454310">
    <w:abstractNumId w:val="32"/>
  </w:num>
  <w:num w:numId="23" w16cid:durableId="1478764818">
    <w:abstractNumId w:val="48"/>
  </w:num>
  <w:num w:numId="24" w16cid:durableId="60838608">
    <w:abstractNumId w:val="77"/>
  </w:num>
  <w:num w:numId="25" w16cid:durableId="1371419485">
    <w:abstractNumId w:val="7"/>
  </w:num>
  <w:num w:numId="26" w16cid:durableId="1552888628">
    <w:abstractNumId w:val="8"/>
  </w:num>
  <w:num w:numId="27" w16cid:durableId="930892592">
    <w:abstractNumId w:val="24"/>
  </w:num>
  <w:num w:numId="28" w16cid:durableId="1527596548">
    <w:abstractNumId w:val="15"/>
  </w:num>
  <w:num w:numId="29" w16cid:durableId="2038844772">
    <w:abstractNumId w:val="72"/>
  </w:num>
  <w:num w:numId="30" w16cid:durableId="1029523593">
    <w:abstractNumId w:val="81"/>
  </w:num>
  <w:num w:numId="31" w16cid:durableId="1199467257">
    <w:abstractNumId w:val="41"/>
  </w:num>
  <w:num w:numId="32" w16cid:durableId="2094158569">
    <w:abstractNumId w:val="79"/>
  </w:num>
  <w:num w:numId="33" w16cid:durableId="1946620471">
    <w:abstractNumId w:val="39"/>
  </w:num>
  <w:num w:numId="34" w16cid:durableId="653030504">
    <w:abstractNumId w:val="66"/>
  </w:num>
  <w:num w:numId="35" w16cid:durableId="1288123861">
    <w:abstractNumId w:val="83"/>
  </w:num>
  <w:num w:numId="36" w16cid:durableId="1441989655">
    <w:abstractNumId w:val="13"/>
  </w:num>
  <w:num w:numId="37" w16cid:durableId="374279189">
    <w:abstractNumId w:val="75"/>
  </w:num>
  <w:num w:numId="38" w16cid:durableId="1951665107">
    <w:abstractNumId w:val="44"/>
  </w:num>
  <w:num w:numId="39" w16cid:durableId="56440513">
    <w:abstractNumId w:val="38"/>
  </w:num>
  <w:num w:numId="40" w16cid:durableId="958948127">
    <w:abstractNumId w:val="12"/>
  </w:num>
  <w:num w:numId="41" w16cid:durableId="1524399735">
    <w:abstractNumId w:val="16"/>
  </w:num>
  <w:num w:numId="42" w16cid:durableId="1542786514">
    <w:abstractNumId w:val="50"/>
  </w:num>
  <w:num w:numId="43" w16cid:durableId="1024208799">
    <w:abstractNumId w:val="23"/>
  </w:num>
  <w:num w:numId="44" w16cid:durableId="1880819589">
    <w:abstractNumId w:val="0"/>
  </w:num>
  <w:num w:numId="45" w16cid:durableId="138487027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8019963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57192462">
    <w:abstractNumId w:val="57"/>
  </w:num>
  <w:num w:numId="48" w16cid:durableId="1779106082">
    <w:abstractNumId w:val="51"/>
  </w:num>
  <w:num w:numId="49" w16cid:durableId="1625501251">
    <w:abstractNumId w:val="65"/>
  </w:num>
  <w:num w:numId="50" w16cid:durableId="296575011">
    <w:abstractNumId w:val="29"/>
  </w:num>
  <w:num w:numId="51" w16cid:durableId="1728604571">
    <w:abstractNumId w:val="42"/>
  </w:num>
  <w:num w:numId="52" w16cid:durableId="305595082">
    <w:abstractNumId w:val="28"/>
  </w:num>
  <w:num w:numId="53" w16cid:durableId="1881549397">
    <w:abstractNumId w:val="30"/>
  </w:num>
  <w:num w:numId="54" w16cid:durableId="1331908741">
    <w:abstractNumId w:val="68"/>
  </w:num>
  <w:num w:numId="55" w16cid:durableId="91975496">
    <w:abstractNumId w:val="74"/>
  </w:num>
  <w:num w:numId="56" w16cid:durableId="1515805642">
    <w:abstractNumId w:val="45"/>
  </w:num>
  <w:num w:numId="57" w16cid:durableId="499807295">
    <w:abstractNumId w:val="58"/>
  </w:num>
  <w:num w:numId="58" w16cid:durableId="681862610">
    <w:abstractNumId w:val="19"/>
  </w:num>
  <w:num w:numId="59" w16cid:durableId="914971920">
    <w:abstractNumId w:val="14"/>
  </w:num>
  <w:num w:numId="60" w16cid:durableId="721753263">
    <w:abstractNumId w:val="25"/>
  </w:num>
  <w:num w:numId="61" w16cid:durableId="1117408587">
    <w:abstractNumId w:val="21"/>
  </w:num>
  <w:num w:numId="62" w16cid:durableId="545527035">
    <w:abstractNumId w:val="55"/>
  </w:num>
  <w:num w:numId="63" w16cid:durableId="1832064201">
    <w:abstractNumId w:val="61"/>
  </w:num>
  <w:num w:numId="64" w16cid:durableId="1153331110">
    <w:abstractNumId w:val="4"/>
  </w:num>
  <w:num w:numId="65" w16cid:durableId="845480388">
    <w:abstractNumId w:val="73"/>
  </w:num>
  <w:num w:numId="66" w16cid:durableId="430009939">
    <w:abstractNumId w:val="5"/>
  </w:num>
  <w:num w:numId="67" w16cid:durableId="52897889">
    <w:abstractNumId w:val="54"/>
  </w:num>
  <w:num w:numId="68" w16cid:durableId="618609134">
    <w:abstractNumId w:val="80"/>
  </w:num>
  <w:num w:numId="69" w16cid:durableId="1285234419">
    <w:abstractNumId w:val="52"/>
  </w:num>
  <w:num w:numId="70" w16cid:durableId="1353335459">
    <w:abstractNumId w:val="40"/>
  </w:num>
  <w:num w:numId="71" w16cid:durableId="1911765850">
    <w:abstractNumId w:val="27"/>
  </w:num>
  <w:num w:numId="72" w16cid:durableId="854075946">
    <w:abstractNumId w:val="64"/>
  </w:num>
  <w:num w:numId="73" w16cid:durableId="819082503">
    <w:abstractNumId w:val="31"/>
  </w:num>
  <w:num w:numId="74" w16cid:durableId="439303966">
    <w:abstractNumId w:val="59"/>
  </w:num>
  <w:num w:numId="75" w16cid:durableId="1617715887">
    <w:abstractNumId w:val="53"/>
  </w:num>
  <w:num w:numId="76" w16cid:durableId="9724105">
    <w:abstractNumId w:val="62"/>
  </w:num>
  <w:num w:numId="77" w16cid:durableId="1206911172">
    <w:abstractNumId w:val="20"/>
  </w:num>
  <w:num w:numId="78" w16cid:durableId="2030452107">
    <w:abstractNumId w:val="69"/>
  </w:num>
  <w:num w:numId="79" w16cid:durableId="236716246">
    <w:abstractNumId w:val="18"/>
  </w:num>
  <w:num w:numId="80" w16cid:durableId="1839953452">
    <w:abstractNumId w:val="84"/>
  </w:num>
  <w:num w:numId="81" w16cid:durableId="706104974">
    <w:abstractNumId w:val="35"/>
  </w:num>
  <w:num w:numId="82" w16cid:durableId="1929344686">
    <w:abstractNumId w:val="10"/>
  </w:num>
  <w:num w:numId="83" w16cid:durableId="568882401">
    <w:abstractNumId w:val="70"/>
  </w:num>
  <w:num w:numId="84" w16cid:durableId="1566718007">
    <w:abstractNumId w:val="9"/>
  </w:num>
  <w:num w:numId="85" w16cid:durableId="1494179693">
    <w:abstractNumId w:val="6"/>
  </w:num>
  <w:num w:numId="86" w16cid:durableId="952131717">
    <w:abstractNumId w:val="43"/>
  </w:num>
  <w:num w:numId="87" w16cid:durableId="1841038320">
    <w:abstractNumId w:val="2"/>
  </w:num>
  <w:num w:numId="88" w16cid:durableId="1991128735">
    <w:abstractNumId w:val="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07"/>
    <w:rsid w:val="000002B1"/>
    <w:rsid w:val="00000B81"/>
    <w:rsid w:val="00000DA6"/>
    <w:rsid w:val="00002919"/>
    <w:rsid w:val="00002B19"/>
    <w:rsid w:val="00002FF9"/>
    <w:rsid w:val="00003D9C"/>
    <w:rsid w:val="00003DC9"/>
    <w:rsid w:val="000048D9"/>
    <w:rsid w:val="00004C53"/>
    <w:rsid w:val="0000548B"/>
    <w:rsid w:val="00005FF2"/>
    <w:rsid w:val="00006362"/>
    <w:rsid w:val="00006698"/>
    <w:rsid w:val="00006AB0"/>
    <w:rsid w:val="0000778B"/>
    <w:rsid w:val="00007B52"/>
    <w:rsid w:val="000100F3"/>
    <w:rsid w:val="00010945"/>
    <w:rsid w:val="00010B18"/>
    <w:rsid w:val="00010C43"/>
    <w:rsid w:val="00011329"/>
    <w:rsid w:val="0001195D"/>
    <w:rsid w:val="00011F4C"/>
    <w:rsid w:val="0001252A"/>
    <w:rsid w:val="000145BD"/>
    <w:rsid w:val="0001473B"/>
    <w:rsid w:val="000152D2"/>
    <w:rsid w:val="00015FB4"/>
    <w:rsid w:val="00016F29"/>
    <w:rsid w:val="0001715B"/>
    <w:rsid w:val="00017928"/>
    <w:rsid w:val="000202FE"/>
    <w:rsid w:val="00021A9A"/>
    <w:rsid w:val="00022383"/>
    <w:rsid w:val="000230E6"/>
    <w:rsid w:val="000237F5"/>
    <w:rsid w:val="00024078"/>
    <w:rsid w:val="00024669"/>
    <w:rsid w:val="00024C8A"/>
    <w:rsid w:val="00024FDF"/>
    <w:rsid w:val="00025BE9"/>
    <w:rsid w:val="0002683E"/>
    <w:rsid w:val="000268A3"/>
    <w:rsid w:val="00027268"/>
    <w:rsid w:val="000300EF"/>
    <w:rsid w:val="00030760"/>
    <w:rsid w:val="00030D04"/>
    <w:rsid w:val="00031418"/>
    <w:rsid w:val="000317CA"/>
    <w:rsid w:val="00031978"/>
    <w:rsid w:val="0003255F"/>
    <w:rsid w:val="0003392D"/>
    <w:rsid w:val="00033A3B"/>
    <w:rsid w:val="000372CC"/>
    <w:rsid w:val="00037E84"/>
    <w:rsid w:val="00041076"/>
    <w:rsid w:val="00041387"/>
    <w:rsid w:val="00041EC5"/>
    <w:rsid w:val="000423C6"/>
    <w:rsid w:val="00044700"/>
    <w:rsid w:val="000459B9"/>
    <w:rsid w:val="00047084"/>
    <w:rsid w:val="00047EDD"/>
    <w:rsid w:val="00050F34"/>
    <w:rsid w:val="00053303"/>
    <w:rsid w:val="0005330D"/>
    <w:rsid w:val="000541B4"/>
    <w:rsid w:val="000543B8"/>
    <w:rsid w:val="000566CE"/>
    <w:rsid w:val="00057102"/>
    <w:rsid w:val="00060E12"/>
    <w:rsid w:val="00061D99"/>
    <w:rsid w:val="00061EB8"/>
    <w:rsid w:val="000629A1"/>
    <w:rsid w:val="00062C73"/>
    <w:rsid w:val="00062F78"/>
    <w:rsid w:val="00066E82"/>
    <w:rsid w:val="00067839"/>
    <w:rsid w:val="00070D8D"/>
    <w:rsid w:val="00070FCB"/>
    <w:rsid w:val="0007148C"/>
    <w:rsid w:val="000739F9"/>
    <w:rsid w:val="00074A33"/>
    <w:rsid w:val="000752C0"/>
    <w:rsid w:val="0007609E"/>
    <w:rsid w:val="00076507"/>
    <w:rsid w:val="00076B77"/>
    <w:rsid w:val="000772D2"/>
    <w:rsid w:val="000776F7"/>
    <w:rsid w:val="00077CC8"/>
    <w:rsid w:val="00081DE4"/>
    <w:rsid w:val="00081E4B"/>
    <w:rsid w:val="00082754"/>
    <w:rsid w:val="000831FC"/>
    <w:rsid w:val="000839EE"/>
    <w:rsid w:val="00083F20"/>
    <w:rsid w:val="0008435D"/>
    <w:rsid w:val="00085741"/>
    <w:rsid w:val="00085EE0"/>
    <w:rsid w:val="0008685D"/>
    <w:rsid w:val="00087118"/>
    <w:rsid w:val="000878D4"/>
    <w:rsid w:val="00087930"/>
    <w:rsid w:val="00087F4A"/>
    <w:rsid w:val="000903A1"/>
    <w:rsid w:val="00090CCA"/>
    <w:rsid w:val="00091908"/>
    <w:rsid w:val="00091CD0"/>
    <w:rsid w:val="000935AA"/>
    <w:rsid w:val="0009391B"/>
    <w:rsid w:val="000969CE"/>
    <w:rsid w:val="00097A16"/>
    <w:rsid w:val="00097BF8"/>
    <w:rsid w:val="000A22CE"/>
    <w:rsid w:val="000A22F9"/>
    <w:rsid w:val="000A236A"/>
    <w:rsid w:val="000A2C99"/>
    <w:rsid w:val="000A2E19"/>
    <w:rsid w:val="000A2E88"/>
    <w:rsid w:val="000A592E"/>
    <w:rsid w:val="000B12A8"/>
    <w:rsid w:val="000B1B9E"/>
    <w:rsid w:val="000B2155"/>
    <w:rsid w:val="000B284B"/>
    <w:rsid w:val="000B33E1"/>
    <w:rsid w:val="000B3B19"/>
    <w:rsid w:val="000B48B1"/>
    <w:rsid w:val="000B5364"/>
    <w:rsid w:val="000B5FEB"/>
    <w:rsid w:val="000B63A4"/>
    <w:rsid w:val="000B7182"/>
    <w:rsid w:val="000C2D7D"/>
    <w:rsid w:val="000C355F"/>
    <w:rsid w:val="000C3837"/>
    <w:rsid w:val="000C4518"/>
    <w:rsid w:val="000C4E55"/>
    <w:rsid w:val="000C7D8C"/>
    <w:rsid w:val="000D2850"/>
    <w:rsid w:val="000D3A1B"/>
    <w:rsid w:val="000D4EDD"/>
    <w:rsid w:val="000D63C5"/>
    <w:rsid w:val="000D69CA"/>
    <w:rsid w:val="000E0763"/>
    <w:rsid w:val="000E13A1"/>
    <w:rsid w:val="000E152B"/>
    <w:rsid w:val="000E388A"/>
    <w:rsid w:val="000E490D"/>
    <w:rsid w:val="000E76A3"/>
    <w:rsid w:val="000E7B3B"/>
    <w:rsid w:val="000F0AD0"/>
    <w:rsid w:val="000F1010"/>
    <w:rsid w:val="000F1081"/>
    <w:rsid w:val="000F13FD"/>
    <w:rsid w:val="000F16A3"/>
    <w:rsid w:val="000F1F5C"/>
    <w:rsid w:val="000F280B"/>
    <w:rsid w:val="000F5A81"/>
    <w:rsid w:val="000F5FC5"/>
    <w:rsid w:val="000F7039"/>
    <w:rsid w:val="000F78C1"/>
    <w:rsid w:val="000F7D82"/>
    <w:rsid w:val="000F7EBD"/>
    <w:rsid w:val="00100362"/>
    <w:rsid w:val="0010137E"/>
    <w:rsid w:val="001020F1"/>
    <w:rsid w:val="00103582"/>
    <w:rsid w:val="00103B21"/>
    <w:rsid w:val="0010464C"/>
    <w:rsid w:val="00105243"/>
    <w:rsid w:val="001057ED"/>
    <w:rsid w:val="00105A59"/>
    <w:rsid w:val="00106A96"/>
    <w:rsid w:val="00106E80"/>
    <w:rsid w:val="0010778D"/>
    <w:rsid w:val="00107F54"/>
    <w:rsid w:val="00107FA2"/>
    <w:rsid w:val="00111C8D"/>
    <w:rsid w:val="001136F0"/>
    <w:rsid w:val="00114B1B"/>
    <w:rsid w:val="00114F8B"/>
    <w:rsid w:val="001167E2"/>
    <w:rsid w:val="00116AAB"/>
    <w:rsid w:val="0011726C"/>
    <w:rsid w:val="00117DE2"/>
    <w:rsid w:val="0012191B"/>
    <w:rsid w:val="00122CBE"/>
    <w:rsid w:val="00123157"/>
    <w:rsid w:val="001252F7"/>
    <w:rsid w:val="00125627"/>
    <w:rsid w:val="00125BB3"/>
    <w:rsid w:val="00127ECE"/>
    <w:rsid w:val="001302C9"/>
    <w:rsid w:val="00130862"/>
    <w:rsid w:val="00131781"/>
    <w:rsid w:val="00132859"/>
    <w:rsid w:val="001343C2"/>
    <w:rsid w:val="001347E2"/>
    <w:rsid w:val="00135443"/>
    <w:rsid w:val="001363FA"/>
    <w:rsid w:val="00137046"/>
    <w:rsid w:val="00140104"/>
    <w:rsid w:val="0014014B"/>
    <w:rsid w:val="00140B8C"/>
    <w:rsid w:val="0014101D"/>
    <w:rsid w:val="00142182"/>
    <w:rsid w:val="001468BB"/>
    <w:rsid w:val="00146E89"/>
    <w:rsid w:val="001474EF"/>
    <w:rsid w:val="00147611"/>
    <w:rsid w:val="001519F8"/>
    <w:rsid w:val="00151D80"/>
    <w:rsid w:val="00152228"/>
    <w:rsid w:val="00152F4B"/>
    <w:rsid w:val="00153A58"/>
    <w:rsid w:val="0015416E"/>
    <w:rsid w:val="00154562"/>
    <w:rsid w:val="001549C2"/>
    <w:rsid w:val="00154D69"/>
    <w:rsid w:val="0016069F"/>
    <w:rsid w:val="00160CF6"/>
    <w:rsid w:val="00163F92"/>
    <w:rsid w:val="001645B5"/>
    <w:rsid w:val="001656B3"/>
    <w:rsid w:val="001664CB"/>
    <w:rsid w:val="001700A1"/>
    <w:rsid w:val="001707EA"/>
    <w:rsid w:val="00170B54"/>
    <w:rsid w:val="00170D06"/>
    <w:rsid w:val="00171C6E"/>
    <w:rsid w:val="0017355D"/>
    <w:rsid w:val="00173E2A"/>
    <w:rsid w:val="0017403B"/>
    <w:rsid w:val="00174CA6"/>
    <w:rsid w:val="0017501A"/>
    <w:rsid w:val="00176217"/>
    <w:rsid w:val="0017777A"/>
    <w:rsid w:val="001805A2"/>
    <w:rsid w:val="00180A24"/>
    <w:rsid w:val="001817A9"/>
    <w:rsid w:val="00181F26"/>
    <w:rsid w:val="00183A46"/>
    <w:rsid w:val="001846B5"/>
    <w:rsid w:val="00184AB2"/>
    <w:rsid w:val="00184FED"/>
    <w:rsid w:val="001864C7"/>
    <w:rsid w:val="0018665E"/>
    <w:rsid w:val="00186AA3"/>
    <w:rsid w:val="001873D5"/>
    <w:rsid w:val="00187456"/>
    <w:rsid w:val="00191933"/>
    <w:rsid w:val="00191A64"/>
    <w:rsid w:val="00191FDE"/>
    <w:rsid w:val="00192486"/>
    <w:rsid w:val="00192A05"/>
    <w:rsid w:val="00193BF5"/>
    <w:rsid w:val="0019423E"/>
    <w:rsid w:val="00194EFC"/>
    <w:rsid w:val="001951C4"/>
    <w:rsid w:val="00195416"/>
    <w:rsid w:val="0019571C"/>
    <w:rsid w:val="00195E77"/>
    <w:rsid w:val="001969E9"/>
    <w:rsid w:val="00196BB6"/>
    <w:rsid w:val="00197370"/>
    <w:rsid w:val="00197931"/>
    <w:rsid w:val="00197A35"/>
    <w:rsid w:val="001A1E08"/>
    <w:rsid w:val="001A2266"/>
    <w:rsid w:val="001A2E3F"/>
    <w:rsid w:val="001A441C"/>
    <w:rsid w:val="001A4D94"/>
    <w:rsid w:val="001A51B6"/>
    <w:rsid w:val="001A5416"/>
    <w:rsid w:val="001A5BA2"/>
    <w:rsid w:val="001A7234"/>
    <w:rsid w:val="001A750E"/>
    <w:rsid w:val="001A7590"/>
    <w:rsid w:val="001B0B96"/>
    <w:rsid w:val="001B0DE9"/>
    <w:rsid w:val="001B110E"/>
    <w:rsid w:val="001B115C"/>
    <w:rsid w:val="001B2401"/>
    <w:rsid w:val="001B28DD"/>
    <w:rsid w:val="001B2E08"/>
    <w:rsid w:val="001B314D"/>
    <w:rsid w:val="001B34E6"/>
    <w:rsid w:val="001B4F6A"/>
    <w:rsid w:val="001B7325"/>
    <w:rsid w:val="001B7E58"/>
    <w:rsid w:val="001C0B04"/>
    <w:rsid w:val="001C1033"/>
    <w:rsid w:val="001C3439"/>
    <w:rsid w:val="001C3D29"/>
    <w:rsid w:val="001C4409"/>
    <w:rsid w:val="001C4698"/>
    <w:rsid w:val="001C5900"/>
    <w:rsid w:val="001C6098"/>
    <w:rsid w:val="001D00B6"/>
    <w:rsid w:val="001D121E"/>
    <w:rsid w:val="001D1783"/>
    <w:rsid w:val="001D4C19"/>
    <w:rsid w:val="001D5576"/>
    <w:rsid w:val="001D5850"/>
    <w:rsid w:val="001D5A19"/>
    <w:rsid w:val="001D6722"/>
    <w:rsid w:val="001D7E30"/>
    <w:rsid w:val="001D7E66"/>
    <w:rsid w:val="001E056C"/>
    <w:rsid w:val="001E0E19"/>
    <w:rsid w:val="001E1D37"/>
    <w:rsid w:val="001E32F7"/>
    <w:rsid w:val="001E35B3"/>
    <w:rsid w:val="001E3920"/>
    <w:rsid w:val="001E4166"/>
    <w:rsid w:val="001E5EC0"/>
    <w:rsid w:val="001E7817"/>
    <w:rsid w:val="001E7B6F"/>
    <w:rsid w:val="001F17F7"/>
    <w:rsid w:val="001F251B"/>
    <w:rsid w:val="001F335F"/>
    <w:rsid w:val="001F46C1"/>
    <w:rsid w:val="001F544C"/>
    <w:rsid w:val="001F58FA"/>
    <w:rsid w:val="001F69BA"/>
    <w:rsid w:val="00200344"/>
    <w:rsid w:val="00200694"/>
    <w:rsid w:val="00204553"/>
    <w:rsid w:val="00204E6C"/>
    <w:rsid w:val="00205720"/>
    <w:rsid w:val="002058D3"/>
    <w:rsid w:val="00206BF5"/>
    <w:rsid w:val="00206E50"/>
    <w:rsid w:val="00207002"/>
    <w:rsid w:val="00211C65"/>
    <w:rsid w:val="00211D0E"/>
    <w:rsid w:val="00212706"/>
    <w:rsid w:val="00212A94"/>
    <w:rsid w:val="00212E4F"/>
    <w:rsid w:val="00213210"/>
    <w:rsid w:val="002136BA"/>
    <w:rsid w:val="00213AB1"/>
    <w:rsid w:val="00214147"/>
    <w:rsid w:val="002143F7"/>
    <w:rsid w:val="00216680"/>
    <w:rsid w:val="00216998"/>
    <w:rsid w:val="00216CF8"/>
    <w:rsid w:val="002207D9"/>
    <w:rsid w:val="0022270D"/>
    <w:rsid w:val="002228BF"/>
    <w:rsid w:val="00223043"/>
    <w:rsid w:val="002231D0"/>
    <w:rsid w:val="00223D2C"/>
    <w:rsid w:val="0022459A"/>
    <w:rsid w:val="00225332"/>
    <w:rsid w:val="002255DC"/>
    <w:rsid w:val="0022585A"/>
    <w:rsid w:val="002259BA"/>
    <w:rsid w:val="00225EBD"/>
    <w:rsid w:val="0022632E"/>
    <w:rsid w:val="002273AD"/>
    <w:rsid w:val="00227D06"/>
    <w:rsid w:val="002304E2"/>
    <w:rsid w:val="00230553"/>
    <w:rsid w:val="00230907"/>
    <w:rsid w:val="00230AEB"/>
    <w:rsid w:val="00231149"/>
    <w:rsid w:val="00231229"/>
    <w:rsid w:val="0023131C"/>
    <w:rsid w:val="002313ED"/>
    <w:rsid w:val="00231868"/>
    <w:rsid w:val="00231B07"/>
    <w:rsid w:val="002324F2"/>
    <w:rsid w:val="00234F45"/>
    <w:rsid w:val="00235142"/>
    <w:rsid w:val="0023622A"/>
    <w:rsid w:val="00236ADF"/>
    <w:rsid w:val="00236E67"/>
    <w:rsid w:val="002370DD"/>
    <w:rsid w:val="002373ED"/>
    <w:rsid w:val="00237616"/>
    <w:rsid w:val="00237CA2"/>
    <w:rsid w:val="00240A13"/>
    <w:rsid w:val="002410BF"/>
    <w:rsid w:val="00242687"/>
    <w:rsid w:val="00242C6C"/>
    <w:rsid w:val="00242F4B"/>
    <w:rsid w:val="00243CFB"/>
    <w:rsid w:val="00244603"/>
    <w:rsid w:val="00245BA3"/>
    <w:rsid w:val="0024709B"/>
    <w:rsid w:val="002508BF"/>
    <w:rsid w:val="00250E39"/>
    <w:rsid w:val="00252188"/>
    <w:rsid w:val="002525B1"/>
    <w:rsid w:val="00252B88"/>
    <w:rsid w:val="00253699"/>
    <w:rsid w:val="00254607"/>
    <w:rsid w:val="00254EE4"/>
    <w:rsid w:val="00256329"/>
    <w:rsid w:val="00257260"/>
    <w:rsid w:val="002577D5"/>
    <w:rsid w:val="002607BD"/>
    <w:rsid w:val="002634B0"/>
    <w:rsid w:val="00264AC9"/>
    <w:rsid w:val="00266314"/>
    <w:rsid w:val="00270693"/>
    <w:rsid w:val="0027092F"/>
    <w:rsid w:val="00270A1F"/>
    <w:rsid w:val="00272263"/>
    <w:rsid w:val="0027238C"/>
    <w:rsid w:val="002723AA"/>
    <w:rsid w:val="002730C7"/>
    <w:rsid w:val="00273997"/>
    <w:rsid w:val="00273DC0"/>
    <w:rsid w:val="002740C3"/>
    <w:rsid w:val="0027439D"/>
    <w:rsid w:val="00275789"/>
    <w:rsid w:val="002762E3"/>
    <w:rsid w:val="00276906"/>
    <w:rsid w:val="0027711E"/>
    <w:rsid w:val="0028068E"/>
    <w:rsid w:val="00281423"/>
    <w:rsid w:val="00281E54"/>
    <w:rsid w:val="00281F6C"/>
    <w:rsid w:val="00282205"/>
    <w:rsid w:val="002828E4"/>
    <w:rsid w:val="00283567"/>
    <w:rsid w:val="00286BF3"/>
    <w:rsid w:val="00287355"/>
    <w:rsid w:val="00287D82"/>
    <w:rsid w:val="0029039E"/>
    <w:rsid w:val="002911AB"/>
    <w:rsid w:val="002913A7"/>
    <w:rsid w:val="00291D6D"/>
    <w:rsid w:val="00292D37"/>
    <w:rsid w:val="00293773"/>
    <w:rsid w:val="002942D2"/>
    <w:rsid w:val="0029475F"/>
    <w:rsid w:val="00294C1A"/>
    <w:rsid w:val="00295C59"/>
    <w:rsid w:val="0029669B"/>
    <w:rsid w:val="002967C0"/>
    <w:rsid w:val="00297073"/>
    <w:rsid w:val="002A1428"/>
    <w:rsid w:val="002A1508"/>
    <w:rsid w:val="002A21CC"/>
    <w:rsid w:val="002A3A67"/>
    <w:rsid w:val="002A4040"/>
    <w:rsid w:val="002A65D4"/>
    <w:rsid w:val="002A70F4"/>
    <w:rsid w:val="002A7411"/>
    <w:rsid w:val="002A75B3"/>
    <w:rsid w:val="002A7688"/>
    <w:rsid w:val="002A7F05"/>
    <w:rsid w:val="002B13CF"/>
    <w:rsid w:val="002B34F8"/>
    <w:rsid w:val="002B465F"/>
    <w:rsid w:val="002B4E24"/>
    <w:rsid w:val="002B5082"/>
    <w:rsid w:val="002B52D5"/>
    <w:rsid w:val="002B60EA"/>
    <w:rsid w:val="002B6357"/>
    <w:rsid w:val="002B7295"/>
    <w:rsid w:val="002C0109"/>
    <w:rsid w:val="002C02C5"/>
    <w:rsid w:val="002C0642"/>
    <w:rsid w:val="002C15CE"/>
    <w:rsid w:val="002C2699"/>
    <w:rsid w:val="002C48E7"/>
    <w:rsid w:val="002C5232"/>
    <w:rsid w:val="002C56CD"/>
    <w:rsid w:val="002C7060"/>
    <w:rsid w:val="002C7F18"/>
    <w:rsid w:val="002D01E5"/>
    <w:rsid w:val="002D0483"/>
    <w:rsid w:val="002D0A8D"/>
    <w:rsid w:val="002D1B43"/>
    <w:rsid w:val="002D1C1B"/>
    <w:rsid w:val="002D259F"/>
    <w:rsid w:val="002D354D"/>
    <w:rsid w:val="002D44EF"/>
    <w:rsid w:val="002D490E"/>
    <w:rsid w:val="002D4BD1"/>
    <w:rsid w:val="002D5434"/>
    <w:rsid w:val="002D689D"/>
    <w:rsid w:val="002E0296"/>
    <w:rsid w:val="002E06CF"/>
    <w:rsid w:val="002E07ED"/>
    <w:rsid w:val="002E0B5D"/>
    <w:rsid w:val="002E2466"/>
    <w:rsid w:val="002E3190"/>
    <w:rsid w:val="002E53BC"/>
    <w:rsid w:val="002E5D21"/>
    <w:rsid w:val="002E6457"/>
    <w:rsid w:val="002F0D2F"/>
    <w:rsid w:val="002F2ED8"/>
    <w:rsid w:val="002F4ED8"/>
    <w:rsid w:val="002F57E8"/>
    <w:rsid w:val="002F5D7C"/>
    <w:rsid w:val="002F6103"/>
    <w:rsid w:val="002F664C"/>
    <w:rsid w:val="002F68CC"/>
    <w:rsid w:val="002F6F55"/>
    <w:rsid w:val="00300815"/>
    <w:rsid w:val="00300CA6"/>
    <w:rsid w:val="00300EDC"/>
    <w:rsid w:val="00300FD8"/>
    <w:rsid w:val="0030242D"/>
    <w:rsid w:val="00302AED"/>
    <w:rsid w:val="00303711"/>
    <w:rsid w:val="00303A23"/>
    <w:rsid w:val="00303D26"/>
    <w:rsid w:val="00304571"/>
    <w:rsid w:val="0030494B"/>
    <w:rsid w:val="00305589"/>
    <w:rsid w:val="003069D4"/>
    <w:rsid w:val="00307806"/>
    <w:rsid w:val="003104FC"/>
    <w:rsid w:val="00315336"/>
    <w:rsid w:val="00316242"/>
    <w:rsid w:val="00320D30"/>
    <w:rsid w:val="00320FEC"/>
    <w:rsid w:val="003212C0"/>
    <w:rsid w:val="0032158F"/>
    <w:rsid w:val="00321957"/>
    <w:rsid w:val="00321BF8"/>
    <w:rsid w:val="00321FF2"/>
    <w:rsid w:val="00322423"/>
    <w:rsid w:val="003228FA"/>
    <w:rsid w:val="0032340E"/>
    <w:rsid w:val="0032422C"/>
    <w:rsid w:val="00324C6B"/>
    <w:rsid w:val="00325396"/>
    <w:rsid w:val="0032693C"/>
    <w:rsid w:val="00330825"/>
    <w:rsid w:val="0033131E"/>
    <w:rsid w:val="003322BD"/>
    <w:rsid w:val="00333A29"/>
    <w:rsid w:val="00334D96"/>
    <w:rsid w:val="00335D42"/>
    <w:rsid w:val="00335E40"/>
    <w:rsid w:val="00335FCB"/>
    <w:rsid w:val="00336A10"/>
    <w:rsid w:val="00336FCB"/>
    <w:rsid w:val="003370F4"/>
    <w:rsid w:val="0033710A"/>
    <w:rsid w:val="003404A8"/>
    <w:rsid w:val="00340B76"/>
    <w:rsid w:val="00340C17"/>
    <w:rsid w:val="00340C50"/>
    <w:rsid w:val="003428EA"/>
    <w:rsid w:val="003429DA"/>
    <w:rsid w:val="00342FE6"/>
    <w:rsid w:val="003443C7"/>
    <w:rsid w:val="0034497D"/>
    <w:rsid w:val="0034504C"/>
    <w:rsid w:val="0034541D"/>
    <w:rsid w:val="003462FB"/>
    <w:rsid w:val="003470CB"/>
    <w:rsid w:val="00347753"/>
    <w:rsid w:val="0035067E"/>
    <w:rsid w:val="003506EA"/>
    <w:rsid w:val="0035248C"/>
    <w:rsid w:val="00352FFA"/>
    <w:rsid w:val="003542FF"/>
    <w:rsid w:val="0035578E"/>
    <w:rsid w:val="0036021E"/>
    <w:rsid w:val="00361BE7"/>
    <w:rsid w:val="00361E04"/>
    <w:rsid w:val="00362827"/>
    <w:rsid w:val="0036342B"/>
    <w:rsid w:val="0036360E"/>
    <w:rsid w:val="0036381B"/>
    <w:rsid w:val="00363A21"/>
    <w:rsid w:val="00364D4D"/>
    <w:rsid w:val="00364F2D"/>
    <w:rsid w:val="00365530"/>
    <w:rsid w:val="0036656F"/>
    <w:rsid w:val="00367B53"/>
    <w:rsid w:val="00367B74"/>
    <w:rsid w:val="0037036E"/>
    <w:rsid w:val="00370578"/>
    <w:rsid w:val="00372973"/>
    <w:rsid w:val="00373539"/>
    <w:rsid w:val="00373D00"/>
    <w:rsid w:val="00376F58"/>
    <w:rsid w:val="00377A46"/>
    <w:rsid w:val="00377D7B"/>
    <w:rsid w:val="00380F20"/>
    <w:rsid w:val="00382AB4"/>
    <w:rsid w:val="0038481A"/>
    <w:rsid w:val="00384A50"/>
    <w:rsid w:val="0038508E"/>
    <w:rsid w:val="00385440"/>
    <w:rsid w:val="00385FCF"/>
    <w:rsid w:val="0038614A"/>
    <w:rsid w:val="00386B69"/>
    <w:rsid w:val="00386D0E"/>
    <w:rsid w:val="00387BBA"/>
    <w:rsid w:val="003910A3"/>
    <w:rsid w:val="00391C2A"/>
    <w:rsid w:val="00392EA1"/>
    <w:rsid w:val="0039470A"/>
    <w:rsid w:val="003948FB"/>
    <w:rsid w:val="00395020"/>
    <w:rsid w:val="003952CA"/>
    <w:rsid w:val="003966F9"/>
    <w:rsid w:val="00396CE0"/>
    <w:rsid w:val="003975A8"/>
    <w:rsid w:val="003A04BD"/>
    <w:rsid w:val="003A0BB6"/>
    <w:rsid w:val="003A0E65"/>
    <w:rsid w:val="003A1920"/>
    <w:rsid w:val="003A260A"/>
    <w:rsid w:val="003A282F"/>
    <w:rsid w:val="003A29E8"/>
    <w:rsid w:val="003A2B44"/>
    <w:rsid w:val="003A2F57"/>
    <w:rsid w:val="003A348D"/>
    <w:rsid w:val="003A36F1"/>
    <w:rsid w:val="003A42B2"/>
    <w:rsid w:val="003A4463"/>
    <w:rsid w:val="003A4875"/>
    <w:rsid w:val="003A59F5"/>
    <w:rsid w:val="003A5D68"/>
    <w:rsid w:val="003A6127"/>
    <w:rsid w:val="003A689D"/>
    <w:rsid w:val="003B018F"/>
    <w:rsid w:val="003B0220"/>
    <w:rsid w:val="003B02B1"/>
    <w:rsid w:val="003B0964"/>
    <w:rsid w:val="003B12E7"/>
    <w:rsid w:val="003B1731"/>
    <w:rsid w:val="003B1BF5"/>
    <w:rsid w:val="003B237E"/>
    <w:rsid w:val="003B367D"/>
    <w:rsid w:val="003B4A78"/>
    <w:rsid w:val="003B5709"/>
    <w:rsid w:val="003B5DE3"/>
    <w:rsid w:val="003B79EE"/>
    <w:rsid w:val="003C0881"/>
    <w:rsid w:val="003C1CD2"/>
    <w:rsid w:val="003C1DF6"/>
    <w:rsid w:val="003C3473"/>
    <w:rsid w:val="003C3A85"/>
    <w:rsid w:val="003C3A8C"/>
    <w:rsid w:val="003C48F5"/>
    <w:rsid w:val="003C77F3"/>
    <w:rsid w:val="003D0065"/>
    <w:rsid w:val="003D0BA6"/>
    <w:rsid w:val="003D12C9"/>
    <w:rsid w:val="003D21CF"/>
    <w:rsid w:val="003D2707"/>
    <w:rsid w:val="003D42CC"/>
    <w:rsid w:val="003D6965"/>
    <w:rsid w:val="003D79DA"/>
    <w:rsid w:val="003E01EB"/>
    <w:rsid w:val="003E02C4"/>
    <w:rsid w:val="003E045A"/>
    <w:rsid w:val="003E081E"/>
    <w:rsid w:val="003E1B49"/>
    <w:rsid w:val="003E3266"/>
    <w:rsid w:val="003E4221"/>
    <w:rsid w:val="003E45BB"/>
    <w:rsid w:val="003E5229"/>
    <w:rsid w:val="003E7496"/>
    <w:rsid w:val="003E787E"/>
    <w:rsid w:val="003F15B3"/>
    <w:rsid w:val="003F160E"/>
    <w:rsid w:val="003F253D"/>
    <w:rsid w:val="003F25C8"/>
    <w:rsid w:val="003F2F21"/>
    <w:rsid w:val="003F32EB"/>
    <w:rsid w:val="003F34A1"/>
    <w:rsid w:val="003F3D13"/>
    <w:rsid w:val="003F3EB2"/>
    <w:rsid w:val="003F4214"/>
    <w:rsid w:val="003F49A4"/>
    <w:rsid w:val="003F4CFA"/>
    <w:rsid w:val="003F6C01"/>
    <w:rsid w:val="003F79C1"/>
    <w:rsid w:val="0040057A"/>
    <w:rsid w:val="0040143F"/>
    <w:rsid w:val="004034D9"/>
    <w:rsid w:val="004035FA"/>
    <w:rsid w:val="004042F7"/>
    <w:rsid w:val="00405A78"/>
    <w:rsid w:val="004074C1"/>
    <w:rsid w:val="00407781"/>
    <w:rsid w:val="00407E95"/>
    <w:rsid w:val="00410589"/>
    <w:rsid w:val="00410D44"/>
    <w:rsid w:val="004111FF"/>
    <w:rsid w:val="00411731"/>
    <w:rsid w:val="00412258"/>
    <w:rsid w:val="00412401"/>
    <w:rsid w:val="004154A1"/>
    <w:rsid w:val="00415513"/>
    <w:rsid w:val="00417187"/>
    <w:rsid w:val="00417319"/>
    <w:rsid w:val="004178F8"/>
    <w:rsid w:val="0042008E"/>
    <w:rsid w:val="004216BC"/>
    <w:rsid w:val="0042250B"/>
    <w:rsid w:val="0042308E"/>
    <w:rsid w:val="00423FD3"/>
    <w:rsid w:val="00424325"/>
    <w:rsid w:val="004248A5"/>
    <w:rsid w:val="00424C42"/>
    <w:rsid w:val="004252BF"/>
    <w:rsid w:val="004256F4"/>
    <w:rsid w:val="0042575A"/>
    <w:rsid w:val="00426643"/>
    <w:rsid w:val="004279E9"/>
    <w:rsid w:val="00430073"/>
    <w:rsid w:val="0043043B"/>
    <w:rsid w:val="004305EA"/>
    <w:rsid w:val="00430CB4"/>
    <w:rsid w:val="00431D7B"/>
    <w:rsid w:val="00432FBE"/>
    <w:rsid w:val="004332F6"/>
    <w:rsid w:val="00434D39"/>
    <w:rsid w:val="00434F85"/>
    <w:rsid w:val="004355C0"/>
    <w:rsid w:val="00435E89"/>
    <w:rsid w:val="004369FC"/>
    <w:rsid w:val="00436A9B"/>
    <w:rsid w:val="0044227E"/>
    <w:rsid w:val="00442BE8"/>
    <w:rsid w:val="0044559D"/>
    <w:rsid w:val="00445E07"/>
    <w:rsid w:val="004470CD"/>
    <w:rsid w:val="0044750C"/>
    <w:rsid w:val="004477AD"/>
    <w:rsid w:val="0045187E"/>
    <w:rsid w:val="00452000"/>
    <w:rsid w:val="00453B8F"/>
    <w:rsid w:val="00455548"/>
    <w:rsid w:val="00455E48"/>
    <w:rsid w:val="004610C1"/>
    <w:rsid w:val="00461823"/>
    <w:rsid w:val="004618C0"/>
    <w:rsid w:val="00461B74"/>
    <w:rsid w:val="004643FB"/>
    <w:rsid w:val="00465A46"/>
    <w:rsid w:val="00465E60"/>
    <w:rsid w:val="00467539"/>
    <w:rsid w:val="00467B09"/>
    <w:rsid w:val="00470BFA"/>
    <w:rsid w:val="00471A1D"/>
    <w:rsid w:val="004721A5"/>
    <w:rsid w:val="00472317"/>
    <w:rsid w:val="004750E0"/>
    <w:rsid w:val="00475205"/>
    <w:rsid w:val="00475456"/>
    <w:rsid w:val="004754C5"/>
    <w:rsid w:val="004758F8"/>
    <w:rsid w:val="004769E7"/>
    <w:rsid w:val="00477D05"/>
    <w:rsid w:val="00480178"/>
    <w:rsid w:val="004801F0"/>
    <w:rsid w:val="00480513"/>
    <w:rsid w:val="00482DC7"/>
    <w:rsid w:val="00485636"/>
    <w:rsid w:val="00485A3C"/>
    <w:rsid w:val="00485C17"/>
    <w:rsid w:val="004861B3"/>
    <w:rsid w:val="00486807"/>
    <w:rsid w:val="00486D9C"/>
    <w:rsid w:val="00487311"/>
    <w:rsid w:val="00487FE1"/>
    <w:rsid w:val="004903C0"/>
    <w:rsid w:val="00491124"/>
    <w:rsid w:val="004911DF"/>
    <w:rsid w:val="00492C42"/>
    <w:rsid w:val="00493457"/>
    <w:rsid w:val="00493A78"/>
    <w:rsid w:val="00493F6C"/>
    <w:rsid w:val="004958A3"/>
    <w:rsid w:val="004971C6"/>
    <w:rsid w:val="004975BD"/>
    <w:rsid w:val="004A2121"/>
    <w:rsid w:val="004A2365"/>
    <w:rsid w:val="004A4647"/>
    <w:rsid w:val="004A4D39"/>
    <w:rsid w:val="004A5294"/>
    <w:rsid w:val="004A5E40"/>
    <w:rsid w:val="004A6F68"/>
    <w:rsid w:val="004A723C"/>
    <w:rsid w:val="004A7BEF"/>
    <w:rsid w:val="004A7C58"/>
    <w:rsid w:val="004B101F"/>
    <w:rsid w:val="004B17AB"/>
    <w:rsid w:val="004B25B6"/>
    <w:rsid w:val="004B277C"/>
    <w:rsid w:val="004B4013"/>
    <w:rsid w:val="004B49D5"/>
    <w:rsid w:val="004B4B69"/>
    <w:rsid w:val="004B5DE3"/>
    <w:rsid w:val="004B5F80"/>
    <w:rsid w:val="004B6A8E"/>
    <w:rsid w:val="004B7106"/>
    <w:rsid w:val="004C0F02"/>
    <w:rsid w:val="004C13B7"/>
    <w:rsid w:val="004C2198"/>
    <w:rsid w:val="004C2345"/>
    <w:rsid w:val="004C28F1"/>
    <w:rsid w:val="004C2BAE"/>
    <w:rsid w:val="004C3FC1"/>
    <w:rsid w:val="004C3FFE"/>
    <w:rsid w:val="004C4C74"/>
    <w:rsid w:val="004C57C4"/>
    <w:rsid w:val="004C6F8C"/>
    <w:rsid w:val="004C7AB6"/>
    <w:rsid w:val="004D0230"/>
    <w:rsid w:val="004D0387"/>
    <w:rsid w:val="004D1728"/>
    <w:rsid w:val="004D2E27"/>
    <w:rsid w:val="004D3C45"/>
    <w:rsid w:val="004D404D"/>
    <w:rsid w:val="004D4467"/>
    <w:rsid w:val="004D4B65"/>
    <w:rsid w:val="004D4E8D"/>
    <w:rsid w:val="004D4FFF"/>
    <w:rsid w:val="004D6933"/>
    <w:rsid w:val="004D6D2F"/>
    <w:rsid w:val="004D7130"/>
    <w:rsid w:val="004E0444"/>
    <w:rsid w:val="004E1194"/>
    <w:rsid w:val="004E13CC"/>
    <w:rsid w:val="004E19E6"/>
    <w:rsid w:val="004E1B75"/>
    <w:rsid w:val="004E2207"/>
    <w:rsid w:val="004E2939"/>
    <w:rsid w:val="004E2A3C"/>
    <w:rsid w:val="004E3731"/>
    <w:rsid w:val="004E376E"/>
    <w:rsid w:val="004E3B8C"/>
    <w:rsid w:val="004E4B68"/>
    <w:rsid w:val="004E4D9C"/>
    <w:rsid w:val="004E54BE"/>
    <w:rsid w:val="004E6E37"/>
    <w:rsid w:val="004F0527"/>
    <w:rsid w:val="004F07A4"/>
    <w:rsid w:val="004F163E"/>
    <w:rsid w:val="004F2BF0"/>
    <w:rsid w:val="004F409F"/>
    <w:rsid w:val="004F607E"/>
    <w:rsid w:val="004F641A"/>
    <w:rsid w:val="004F7A01"/>
    <w:rsid w:val="00500D05"/>
    <w:rsid w:val="00500D86"/>
    <w:rsid w:val="005013F9"/>
    <w:rsid w:val="0050167C"/>
    <w:rsid w:val="005024EF"/>
    <w:rsid w:val="00504471"/>
    <w:rsid w:val="005053BF"/>
    <w:rsid w:val="005054C6"/>
    <w:rsid w:val="005060C1"/>
    <w:rsid w:val="00506320"/>
    <w:rsid w:val="00507189"/>
    <w:rsid w:val="00507ABD"/>
    <w:rsid w:val="0051013E"/>
    <w:rsid w:val="00510E64"/>
    <w:rsid w:val="005116C7"/>
    <w:rsid w:val="00512625"/>
    <w:rsid w:val="005126FC"/>
    <w:rsid w:val="00512C00"/>
    <w:rsid w:val="005135A2"/>
    <w:rsid w:val="00513D7D"/>
    <w:rsid w:val="0051663C"/>
    <w:rsid w:val="00517F48"/>
    <w:rsid w:val="00520723"/>
    <w:rsid w:val="00522364"/>
    <w:rsid w:val="00522C8F"/>
    <w:rsid w:val="00522EA8"/>
    <w:rsid w:val="00523677"/>
    <w:rsid w:val="00523B0A"/>
    <w:rsid w:val="00523CE6"/>
    <w:rsid w:val="00524634"/>
    <w:rsid w:val="00525D31"/>
    <w:rsid w:val="0052694E"/>
    <w:rsid w:val="00526AA1"/>
    <w:rsid w:val="00526FFC"/>
    <w:rsid w:val="0052705E"/>
    <w:rsid w:val="005273FC"/>
    <w:rsid w:val="00527A2F"/>
    <w:rsid w:val="00530503"/>
    <w:rsid w:val="005309A9"/>
    <w:rsid w:val="00530D31"/>
    <w:rsid w:val="005339CC"/>
    <w:rsid w:val="005357B0"/>
    <w:rsid w:val="00536099"/>
    <w:rsid w:val="005365BB"/>
    <w:rsid w:val="00537419"/>
    <w:rsid w:val="00537AAA"/>
    <w:rsid w:val="00537D4B"/>
    <w:rsid w:val="005403E9"/>
    <w:rsid w:val="00540E36"/>
    <w:rsid w:val="00541B4D"/>
    <w:rsid w:val="00542D9D"/>
    <w:rsid w:val="00542ED6"/>
    <w:rsid w:val="00543E5E"/>
    <w:rsid w:val="00544227"/>
    <w:rsid w:val="00544F20"/>
    <w:rsid w:val="00545375"/>
    <w:rsid w:val="005453B7"/>
    <w:rsid w:val="00546465"/>
    <w:rsid w:val="0054711C"/>
    <w:rsid w:val="00547579"/>
    <w:rsid w:val="00547FB8"/>
    <w:rsid w:val="00550EC1"/>
    <w:rsid w:val="005518B5"/>
    <w:rsid w:val="00551C83"/>
    <w:rsid w:val="00551D09"/>
    <w:rsid w:val="00553921"/>
    <w:rsid w:val="00555654"/>
    <w:rsid w:val="00555A03"/>
    <w:rsid w:val="00555FA6"/>
    <w:rsid w:val="00560557"/>
    <w:rsid w:val="00560D7C"/>
    <w:rsid w:val="00560EE2"/>
    <w:rsid w:val="00563A0C"/>
    <w:rsid w:val="00563BBF"/>
    <w:rsid w:val="0056453F"/>
    <w:rsid w:val="00564B53"/>
    <w:rsid w:val="00565C74"/>
    <w:rsid w:val="00565FA4"/>
    <w:rsid w:val="0056682A"/>
    <w:rsid w:val="00566B83"/>
    <w:rsid w:val="00567CDD"/>
    <w:rsid w:val="005708CF"/>
    <w:rsid w:val="005713EC"/>
    <w:rsid w:val="00573086"/>
    <w:rsid w:val="005734E2"/>
    <w:rsid w:val="0057353B"/>
    <w:rsid w:val="005744D9"/>
    <w:rsid w:val="00575725"/>
    <w:rsid w:val="00576BFC"/>
    <w:rsid w:val="005776DF"/>
    <w:rsid w:val="005801A2"/>
    <w:rsid w:val="00580C17"/>
    <w:rsid w:val="00580FC0"/>
    <w:rsid w:val="00581398"/>
    <w:rsid w:val="00581E5F"/>
    <w:rsid w:val="00582E92"/>
    <w:rsid w:val="00584422"/>
    <w:rsid w:val="00584E35"/>
    <w:rsid w:val="00585758"/>
    <w:rsid w:val="00585984"/>
    <w:rsid w:val="00586A01"/>
    <w:rsid w:val="00586F66"/>
    <w:rsid w:val="00587525"/>
    <w:rsid w:val="00587E52"/>
    <w:rsid w:val="0059113F"/>
    <w:rsid w:val="005915A4"/>
    <w:rsid w:val="00591F5C"/>
    <w:rsid w:val="005920A5"/>
    <w:rsid w:val="005923A4"/>
    <w:rsid w:val="005929BD"/>
    <w:rsid w:val="00592CD0"/>
    <w:rsid w:val="00594230"/>
    <w:rsid w:val="00594A53"/>
    <w:rsid w:val="00595D80"/>
    <w:rsid w:val="005962C3"/>
    <w:rsid w:val="00596895"/>
    <w:rsid w:val="00596F7A"/>
    <w:rsid w:val="005A07CB"/>
    <w:rsid w:val="005A0D4C"/>
    <w:rsid w:val="005A249B"/>
    <w:rsid w:val="005A3B37"/>
    <w:rsid w:val="005A40C8"/>
    <w:rsid w:val="005A53CE"/>
    <w:rsid w:val="005A6051"/>
    <w:rsid w:val="005A6478"/>
    <w:rsid w:val="005A7069"/>
    <w:rsid w:val="005B18EA"/>
    <w:rsid w:val="005B43D1"/>
    <w:rsid w:val="005B4F7F"/>
    <w:rsid w:val="005B5D86"/>
    <w:rsid w:val="005B66C7"/>
    <w:rsid w:val="005B780A"/>
    <w:rsid w:val="005C0632"/>
    <w:rsid w:val="005C2FCB"/>
    <w:rsid w:val="005C35A6"/>
    <w:rsid w:val="005C380D"/>
    <w:rsid w:val="005C49B3"/>
    <w:rsid w:val="005C5741"/>
    <w:rsid w:val="005C7B93"/>
    <w:rsid w:val="005D0539"/>
    <w:rsid w:val="005D0956"/>
    <w:rsid w:val="005D1594"/>
    <w:rsid w:val="005D1CA2"/>
    <w:rsid w:val="005D1CA4"/>
    <w:rsid w:val="005D1ED3"/>
    <w:rsid w:val="005D224A"/>
    <w:rsid w:val="005D241D"/>
    <w:rsid w:val="005D2C03"/>
    <w:rsid w:val="005D3AA6"/>
    <w:rsid w:val="005D4133"/>
    <w:rsid w:val="005D41B7"/>
    <w:rsid w:val="005D5DE2"/>
    <w:rsid w:val="005D60C7"/>
    <w:rsid w:val="005D6D27"/>
    <w:rsid w:val="005D740A"/>
    <w:rsid w:val="005E0E37"/>
    <w:rsid w:val="005E1B85"/>
    <w:rsid w:val="005E1BE7"/>
    <w:rsid w:val="005E2CCD"/>
    <w:rsid w:val="005E32DB"/>
    <w:rsid w:val="005E5633"/>
    <w:rsid w:val="005E5EA3"/>
    <w:rsid w:val="005E6103"/>
    <w:rsid w:val="005E74EC"/>
    <w:rsid w:val="005F06E5"/>
    <w:rsid w:val="005F0800"/>
    <w:rsid w:val="005F0BB9"/>
    <w:rsid w:val="005F228A"/>
    <w:rsid w:val="005F2BD8"/>
    <w:rsid w:val="005F2C62"/>
    <w:rsid w:val="005F2E8C"/>
    <w:rsid w:val="005F3A12"/>
    <w:rsid w:val="005F7D6D"/>
    <w:rsid w:val="005F7DEA"/>
    <w:rsid w:val="00600A00"/>
    <w:rsid w:val="00601066"/>
    <w:rsid w:val="00601A94"/>
    <w:rsid w:val="0060366D"/>
    <w:rsid w:val="0060487A"/>
    <w:rsid w:val="00604E1D"/>
    <w:rsid w:val="00605607"/>
    <w:rsid w:val="006058F7"/>
    <w:rsid w:val="0060634A"/>
    <w:rsid w:val="0060653F"/>
    <w:rsid w:val="00607428"/>
    <w:rsid w:val="00611856"/>
    <w:rsid w:val="00612511"/>
    <w:rsid w:val="00612CA5"/>
    <w:rsid w:val="00615C3C"/>
    <w:rsid w:val="00616AC7"/>
    <w:rsid w:val="006177B3"/>
    <w:rsid w:val="00617CF4"/>
    <w:rsid w:val="006201D3"/>
    <w:rsid w:val="006202B0"/>
    <w:rsid w:val="00620805"/>
    <w:rsid w:val="00620A61"/>
    <w:rsid w:val="00621770"/>
    <w:rsid w:val="0062532F"/>
    <w:rsid w:val="00625752"/>
    <w:rsid w:val="00626086"/>
    <w:rsid w:val="006277C0"/>
    <w:rsid w:val="006301C8"/>
    <w:rsid w:val="00631675"/>
    <w:rsid w:val="00631B60"/>
    <w:rsid w:val="00631F7C"/>
    <w:rsid w:val="00633193"/>
    <w:rsid w:val="0063434F"/>
    <w:rsid w:val="00634B74"/>
    <w:rsid w:val="006362C2"/>
    <w:rsid w:val="00636985"/>
    <w:rsid w:val="00637B84"/>
    <w:rsid w:val="00637BDE"/>
    <w:rsid w:val="00637FCD"/>
    <w:rsid w:val="00640712"/>
    <w:rsid w:val="006414D7"/>
    <w:rsid w:val="00641638"/>
    <w:rsid w:val="006418C5"/>
    <w:rsid w:val="006419DE"/>
    <w:rsid w:val="0064225D"/>
    <w:rsid w:val="006428B8"/>
    <w:rsid w:val="006431D6"/>
    <w:rsid w:val="00644042"/>
    <w:rsid w:val="0064444D"/>
    <w:rsid w:val="0064540A"/>
    <w:rsid w:val="006458BB"/>
    <w:rsid w:val="00645A18"/>
    <w:rsid w:val="00646D2F"/>
    <w:rsid w:val="006476A2"/>
    <w:rsid w:val="00647A5D"/>
    <w:rsid w:val="0065134E"/>
    <w:rsid w:val="006514C1"/>
    <w:rsid w:val="00652188"/>
    <w:rsid w:val="00652E9B"/>
    <w:rsid w:val="00653112"/>
    <w:rsid w:val="006532B7"/>
    <w:rsid w:val="006546AD"/>
    <w:rsid w:val="0065585C"/>
    <w:rsid w:val="00655980"/>
    <w:rsid w:val="0065715B"/>
    <w:rsid w:val="00657C20"/>
    <w:rsid w:val="00661411"/>
    <w:rsid w:val="00661ABD"/>
    <w:rsid w:val="00661C8F"/>
    <w:rsid w:val="006623B4"/>
    <w:rsid w:val="006635F3"/>
    <w:rsid w:val="006637BF"/>
    <w:rsid w:val="00663B9F"/>
    <w:rsid w:val="00663BC2"/>
    <w:rsid w:val="00664009"/>
    <w:rsid w:val="006640E7"/>
    <w:rsid w:val="00664B26"/>
    <w:rsid w:val="00665C47"/>
    <w:rsid w:val="006709FC"/>
    <w:rsid w:val="0067280E"/>
    <w:rsid w:val="00672869"/>
    <w:rsid w:val="00672AE6"/>
    <w:rsid w:val="00672F32"/>
    <w:rsid w:val="00673B6E"/>
    <w:rsid w:val="00674442"/>
    <w:rsid w:val="00674F7C"/>
    <w:rsid w:val="00675881"/>
    <w:rsid w:val="006759E0"/>
    <w:rsid w:val="00675F51"/>
    <w:rsid w:val="00677765"/>
    <w:rsid w:val="00680174"/>
    <w:rsid w:val="0068094B"/>
    <w:rsid w:val="00681BE1"/>
    <w:rsid w:val="00681FF0"/>
    <w:rsid w:val="00682AE4"/>
    <w:rsid w:val="00682BE1"/>
    <w:rsid w:val="0068379D"/>
    <w:rsid w:val="00685B64"/>
    <w:rsid w:val="00685BEC"/>
    <w:rsid w:val="00687B3C"/>
    <w:rsid w:val="00687C13"/>
    <w:rsid w:val="006900A7"/>
    <w:rsid w:val="006903D3"/>
    <w:rsid w:val="0069131A"/>
    <w:rsid w:val="00691AC1"/>
    <w:rsid w:val="0069298C"/>
    <w:rsid w:val="00692EB0"/>
    <w:rsid w:val="00693767"/>
    <w:rsid w:val="00694522"/>
    <w:rsid w:val="006952B8"/>
    <w:rsid w:val="00695CF7"/>
    <w:rsid w:val="00695F45"/>
    <w:rsid w:val="00696663"/>
    <w:rsid w:val="00696889"/>
    <w:rsid w:val="0069705A"/>
    <w:rsid w:val="006971E5"/>
    <w:rsid w:val="00697EFE"/>
    <w:rsid w:val="006A071B"/>
    <w:rsid w:val="006A215D"/>
    <w:rsid w:val="006A3B56"/>
    <w:rsid w:val="006A4EA4"/>
    <w:rsid w:val="006A5343"/>
    <w:rsid w:val="006A5C8B"/>
    <w:rsid w:val="006A6172"/>
    <w:rsid w:val="006A675B"/>
    <w:rsid w:val="006B1AE0"/>
    <w:rsid w:val="006B228F"/>
    <w:rsid w:val="006B244F"/>
    <w:rsid w:val="006B2B7A"/>
    <w:rsid w:val="006B32EC"/>
    <w:rsid w:val="006B4871"/>
    <w:rsid w:val="006B4BD2"/>
    <w:rsid w:val="006B4F43"/>
    <w:rsid w:val="006B53E6"/>
    <w:rsid w:val="006B708A"/>
    <w:rsid w:val="006B7879"/>
    <w:rsid w:val="006B79ED"/>
    <w:rsid w:val="006C08D9"/>
    <w:rsid w:val="006C0C6D"/>
    <w:rsid w:val="006C3673"/>
    <w:rsid w:val="006C3839"/>
    <w:rsid w:val="006C3F0B"/>
    <w:rsid w:val="006C4A88"/>
    <w:rsid w:val="006C4F24"/>
    <w:rsid w:val="006C5568"/>
    <w:rsid w:val="006C6B7E"/>
    <w:rsid w:val="006D0AD9"/>
    <w:rsid w:val="006D0E75"/>
    <w:rsid w:val="006D13D4"/>
    <w:rsid w:val="006D2404"/>
    <w:rsid w:val="006D42BC"/>
    <w:rsid w:val="006D58E4"/>
    <w:rsid w:val="006E0694"/>
    <w:rsid w:val="006E296F"/>
    <w:rsid w:val="006E3D6D"/>
    <w:rsid w:val="006E4192"/>
    <w:rsid w:val="006E528C"/>
    <w:rsid w:val="006E5DAA"/>
    <w:rsid w:val="006F04CE"/>
    <w:rsid w:val="006F17EA"/>
    <w:rsid w:val="006F1B76"/>
    <w:rsid w:val="006F2D7B"/>
    <w:rsid w:val="006F321B"/>
    <w:rsid w:val="006F5025"/>
    <w:rsid w:val="006F5577"/>
    <w:rsid w:val="006F642C"/>
    <w:rsid w:val="006F6E3D"/>
    <w:rsid w:val="006F730C"/>
    <w:rsid w:val="0070141F"/>
    <w:rsid w:val="00702516"/>
    <w:rsid w:val="007031D4"/>
    <w:rsid w:val="00703CE4"/>
    <w:rsid w:val="0070481B"/>
    <w:rsid w:val="00704839"/>
    <w:rsid w:val="0070540F"/>
    <w:rsid w:val="00705A3C"/>
    <w:rsid w:val="00705BBC"/>
    <w:rsid w:val="00705D35"/>
    <w:rsid w:val="00706177"/>
    <w:rsid w:val="00707D93"/>
    <w:rsid w:val="00711321"/>
    <w:rsid w:val="00711E04"/>
    <w:rsid w:val="007126B3"/>
    <w:rsid w:val="007127E5"/>
    <w:rsid w:val="00712C25"/>
    <w:rsid w:val="00713CA8"/>
    <w:rsid w:val="00713D99"/>
    <w:rsid w:val="0071467C"/>
    <w:rsid w:val="00715944"/>
    <w:rsid w:val="0071631B"/>
    <w:rsid w:val="00716A64"/>
    <w:rsid w:val="007176CF"/>
    <w:rsid w:val="00720F6E"/>
    <w:rsid w:val="007216FF"/>
    <w:rsid w:val="00722815"/>
    <w:rsid w:val="007239B1"/>
    <w:rsid w:val="00723B0A"/>
    <w:rsid w:val="007242FE"/>
    <w:rsid w:val="007245E6"/>
    <w:rsid w:val="00724716"/>
    <w:rsid w:val="00724F4A"/>
    <w:rsid w:val="00730B9A"/>
    <w:rsid w:val="00730ED9"/>
    <w:rsid w:val="00731219"/>
    <w:rsid w:val="00731C08"/>
    <w:rsid w:val="007325E7"/>
    <w:rsid w:val="00732601"/>
    <w:rsid w:val="00732B04"/>
    <w:rsid w:val="007356B9"/>
    <w:rsid w:val="00736F0D"/>
    <w:rsid w:val="00737D38"/>
    <w:rsid w:val="00741350"/>
    <w:rsid w:val="00742D5B"/>
    <w:rsid w:val="00743472"/>
    <w:rsid w:val="00744145"/>
    <w:rsid w:val="0074419F"/>
    <w:rsid w:val="007443A5"/>
    <w:rsid w:val="0074450C"/>
    <w:rsid w:val="00744776"/>
    <w:rsid w:val="007447D3"/>
    <w:rsid w:val="00745617"/>
    <w:rsid w:val="00746255"/>
    <w:rsid w:val="007465E3"/>
    <w:rsid w:val="00747A78"/>
    <w:rsid w:val="00750351"/>
    <w:rsid w:val="00750DFB"/>
    <w:rsid w:val="00752891"/>
    <w:rsid w:val="00752B6E"/>
    <w:rsid w:val="00752B81"/>
    <w:rsid w:val="00752F03"/>
    <w:rsid w:val="007552DE"/>
    <w:rsid w:val="007555A8"/>
    <w:rsid w:val="00756767"/>
    <w:rsid w:val="00756C08"/>
    <w:rsid w:val="00756CA7"/>
    <w:rsid w:val="00756CAF"/>
    <w:rsid w:val="00756F47"/>
    <w:rsid w:val="007576D9"/>
    <w:rsid w:val="0075771E"/>
    <w:rsid w:val="0075CBC7"/>
    <w:rsid w:val="0076059A"/>
    <w:rsid w:val="0076091E"/>
    <w:rsid w:val="00761037"/>
    <w:rsid w:val="00761923"/>
    <w:rsid w:val="00763010"/>
    <w:rsid w:val="007645BE"/>
    <w:rsid w:val="00764A6D"/>
    <w:rsid w:val="00764D18"/>
    <w:rsid w:val="007667F4"/>
    <w:rsid w:val="00767126"/>
    <w:rsid w:val="00767BA7"/>
    <w:rsid w:val="00770521"/>
    <w:rsid w:val="00771367"/>
    <w:rsid w:val="00773985"/>
    <w:rsid w:val="00774042"/>
    <w:rsid w:val="007742D8"/>
    <w:rsid w:val="00775646"/>
    <w:rsid w:val="00775657"/>
    <w:rsid w:val="00776CA9"/>
    <w:rsid w:val="00777611"/>
    <w:rsid w:val="007813A9"/>
    <w:rsid w:val="00782E29"/>
    <w:rsid w:val="00782FA8"/>
    <w:rsid w:val="00784299"/>
    <w:rsid w:val="007858CF"/>
    <w:rsid w:val="00785BB5"/>
    <w:rsid w:val="007871DF"/>
    <w:rsid w:val="00787AC6"/>
    <w:rsid w:val="00790A85"/>
    <w:rsid w:val="007916C5"/>
    <w:rsid w:val="007940C5"/>
    <w:rsid w:val="00794203"/>
    <w:rsid w:val="007943CC"/>
    <w:rsid w:val="00794520"/>
    <w:rsid w:val="00794EBE"/>
    <w:rsid w:val="007952BA"/>
    <w:rsid w:val="00796AC0"/>
    <w:rsid w:val="00796CD2"/>
    <w:rsid w:val="00797076"/>
    <w:rsid w:val="00797896"/>
    <w:rsid w:val="007978C2"/>
    <w:rsid w:val="00797F78"/>
    <w:rsid w:val="007A013A"/>
    <w:rsid w:val="007A6309"/>
    <w:rsid w:val="007A6BAC"/>
    <w:rsid w:val="007A72DC"/>
    <w:rsid w:val="007B0654"/>
    <w:rsid w:val="007B0B67"/>
    <w:rsid w:val="007B2983"/>
    <w:rsid w:val="007B33EF"/>
    <w:rsid w:val="007B47CE"/>
    <w:rsid w:val="007B4941"/>
    <w:rsid w:val="007B4AF6"/>
    <w:rsid w:val="007B5AD4"/>
    <w:rsid w:val="007B7D18"/>
    <w:rsid w:val="007B7D6B"/>
    <w:rsid w:val="007C06B9"/>
    <w:rsid w:val="007C1401"/>
    <w:rsid w:val="007C229B"/>
    <w:rsid w:val="007C32BD"/>
    <w:rsid w:val="007C32EB"/>
    <w:rsid w:val="007C459E"/>
    <w:rsid w:val="007C61CA"/>
    <w:rsid w:val="007C66EE"/>
    <w:rsid w:val="007C6DF8"/>
    <w:rsid w:val="007C7D32"/>
    <w:rsid w:val="007D0DE2"/>
    <w:rsid w:val="007D16A5"/>
    <w:rsid w:val="007D1BAD"/>
    <w:rsid w:val="007D3E1B"/>
    <w:rsid w:val="007D4908"/>
    <w:rsid w:val="007D52B7"/>
    <w:rsid w:val="007D58A2"/>
    <w:rsid w:val="007D6CB3"/>
    <w:rsid w:val="007D78B4"/>
    <w:rsid w:val="007E0D2C"/>
    <w:rsid w:val="007E13A3"/>
    <w:rsid w:val="007E16B9"/>
    <w:rsid w:val="007E2405"/>
    <w:rsid w:val="007E2E67"/>
    <w:rsid w:val="007E3256"/>
    <w:rsid w:val="007E34D4"/>
    <w:rsid w:val="007E38CE"/>
    <w:rsid w:val="007E39DF"/>
    <w:rsid w:val="007E3FC6"/>
    <w:rsid w:val="007E4186"/>
    <w:rsid w:val="007E4F19"/>
    <w:rsid w:val="007E5B6E"/>
    <w:rsid w:val="007E5F8C"/>
    <w:rsid w:val="007E5FC4"/>
    <w:rsid w:val="007E6658"/>
    <w:rsid w:val="007E72D3"/>
    <w:rsid w:val="007E787A"/>
    <w:rsid w:val="007E7A0F"/>
    <w:rsid w:val="007F00E1"/>
    <w:rsid w:val="007F0D78"/>
    <w:rsid w:val="007F1109"/>
    <w:rsid w:val="007F1482"/>
    <w:rsid w:val="007F235F"/>
    <w:rsid w:val="007F3438"/>
    <w:rsid w:val="007F3DAB"/>
    <w:rsid w:val="007F3F1D"/>
    <w:rsid w:val="007F42F3"/>
    <w:rsid w:val="007F4679"/>
    <w:rsid w:val="007F49EF"/>
    <w:rsid w:val="007F4F9F"/>
    <w:rsid w:val="007F525C"/>
    <w:rsid w:val="007F55FB"/>
    <w:rsid w:val="007F571C"/>
    <w:rsid w:val="007F5E66"/>
    <w:rsid w:val="007F6A70"/>
    <w:rsid w:val="007F7080"/>
    <w:rsid w:val="007F7107"/>
    <w:rsid w:val="007F7348"/>
    <w:rsid w:val="00800DFF"/>
    <w:rsid w:val="00800E62"/>
    <w:rsid w:val="00801C37"/>
    <w:rsid w:val="008029EC"/>
    <w:rsid w:val="00805AC6"/>
    <w:rsid w:val="00805C3F"/>
    <w:rsid w:val="00805F49"/>
    <w:rsid w:val="008065DA"/>
    <w:rsid w:val="00806768"/>
    <w:rsid w:val="00811D3A"/>
    <w:rsid w:val="00812126"/>
    <w:rsid w:val="00812E00"/>
    <w:rsid w:val="00813766"/>
    <w:rsid w:val="008144D0"/>
    <w:rsid w:val="008146DD"/>
    <w:rsid w:val="00814A74"/>
    <w:rsid w:val="008154DB"/>
    <w:rsid w:val="00816C5B"/>
    <w:rsid w:val="00816F8B"/>
    <w:rsid w:val="00817046"/>
    <w:rsid w:val="00817B68"/>
    <w:rsid w:val="008202F5"/>
    <w:rsid w:val="00820E0D"/>
    <w:rsid w:val="00821E10"/>
    <w:rsid w:val="00822958"/>
    <w:rsid w:val="00823CDA"/>
    <w:rsid w:val="008245C6"/>
    <w:rsid w:val="008245D7"/>
    <w:rsid w:val="0082492D"/>
    <w:rsid w:val="008254F7"/>
    <w:rsid w:val="0082776A"/>
    <w:rsid w:val="00827E33"/>
    <w:rsid w:val="00830C94"/>
    <w:rsid w:val="00830F67"/>
    <w:rsid w:val="00831B58"/>
    <w:rsid w:val="0083305D"/>
    <w:rsid w:val="008331AB"/>
    <w:rsid w:val="008338A2"/>
    <w:rsid w:val="00833A62"/>
    <w:rsid w:val="00834489"/>
    <w:rsid w:val="00834F50"/>
    <w:rsid w:val="0083500F"/>
    <w:rsid w:val="0083517C"/>
    <w:rsid w:val="008358B3"/>
    <w:rsid w:val="008407B1"/>
    <w:rsid w:val="00840E12"/>
    <w:rsid w:val="00840E86"/>
    <w:rsid w:val="00840F23"/>
    <w:rsid w:val="0084191D"/>
    <w:rsid w:val="00842940"/>
    <w:rsid w:val="00843D87"/>
    <w:rsid w:val="00844A6A"/>
    <w:rsid w:val="00844C43"/>
    <w:rsid w:val="00846BA4"/>
    <w:rsid w:val="00847786"/>
    <w:rsid w:val="00847CB9"/>
    <w:rsid w:val="0085027A"/>
    <w:rsid w:val="00851018"/>
    <w:rsid w:val="00851D84"/>
    <w:rsid w:val="00853471"/>
    <w:rsid w:val="00853E67"/>
    <w:rsid w:val="00855A47"/>
    <w:rsid w:val="00855CB0"/>
    <w:rsid w:val="00855F57"/>
    <w:rsid w:val="008606FD"/>
    <w:rsid w:val="00861723"/>
    <w:rsid w:val="008622E5"/>
    <w:rsid w:val="008627CA"/>
    <w:rsid w:val="00862C9A"/>
    <w:rsid w:val="008642BB"/>
    <w:rsid w:val="00865177"/>
    <w:rsid w:val="00865DEC"/>
    <w:rsid w:val="00867D2F"/>
    <w:rsid w:val="0087024A"/>
    <w:rsid w:val="0087036E"/>
    <w:rsid w:val="008735FC"/>
    <w:rsid w:val="0087419F"/>
    <w:rsid w:val="0087462E"/>
    <w:rsid w:val="008752ED"/>
    <w:rsid w:val="00875C31"/>
    <w:rsid w:val="00876B22"/>
    <w:rsid w:val="00876C30"/>
    <w:rsid w:val="00882845"/>
    <w:rsid w:val="0088429D"/>
    <w:rsid w:val="00884565"/>
    <w:rsid w:val="00884A32"/>
    <w:rsid w:val="00884CBE"/>
    <w:rsid w:val="008862CF"/>
    <w:rsid w:val="008864A3"/>
    <w:rsid w:val="00886515"/>
    <w:rsid w:val="008870A9"/>
    <w:rsid w:val="00887E8F"/>
    <w:rsid w:val="008901D1"/>
    <w:rsid w:val="008908F5"/>
    <w:rsid w:val="0089223D"/>
    <w:rsid w:val="00892A2D"/>
    <w:rsid w:val="00892B34"/>
    <w:rsid w:val="00893D49"/>
    <w:rsid w:val="00893F73"/>
    <w:rsid w:val="00897108"/>
    <w:rsid w:val="00897A2F"/>
    <w:rsid w:val="008A03F4"/>
    <w:rsid w:val="008A0590"/>
    <w:rsid w:val="008A0B9C"/>
    <w:rsid w:val="008A2634"/>
    <w:rsid w:val="008A2F4E"/>
    <w:rsid w:val="008A3393"/>
    <w:rsid w:val="008A35B2"/>
    <w:rsid w:val="008A6682"/>
    <w:rsid w:val="008A6A76"/>
    <w:rsid w:val="008B0FE8"/>
    <w:rsid w:val="008B19C9"/>
    <w:rsid w:val="008B1CDC"/>
    <w:rsid w:val="008B2468"/>
    <w:rsid w:val="008B2789"/>
    <w:rsid w:val="008B4160"/>
    <w:rsid w:val="008B4502"/>
    <w:rsid w:val="008B6E2A"/>
    <w:rsid w:val="008B7910"/>
    <w:rsid w:val="008C0661"/>
    <w:rsid w:val="008C091F"/>
    <w:rsid w:val="008C0BFB"/>
    <w:rsid w:val="008C0C5E"/>
    <w:rsid w:val="008C1962"/>
    <w:rsid w:val="008C1B52"/>
    <w:rsid w:val="008C1C8A"/>
    <w:rsid w:val="008C2EFE"/>
    <w:rsid w:val="008C301C"/>
    <w:rsid w:val="008C487C"/>
    <w:rsid w:val="008C580D"/>
    <w:rsid w:val="008D0750"/>
    <w:rsid w:val="008D10FA"/>
    <w:rsid w:val="008D34A4"/>
    <w:rsid w:val="008D4F2F"/>
    <w:rsid w:val="008D57BF"/>
    <w:rsid w:val="008D5B2D"/>
    <w:rsid w:val="008D62CB"/>
    <w:rsid w:val="008D7684"/>
    <w:rsid w:val="008E06A7"/>
    <w:rsid w:val="008E080C"/>
    <w:rsid w:val="008E0B94"/>
    <w:rsid w:val="008E0B9B"/>
    <w:rsid w:val="008E12D2"/>
    <w:rsid w:val="008E16E5"/>
    <w:rsid w:val="008E1BC8"/>
    <w:rsid w:val="008E271A"/>
    <w:rsid w:val="008E3140"/>
    <w:rsid w:val="008E31B6"/>
    <w:rsid w:val="008E340E"/>
    <w:rsid w:val="008E4157"/>
    <w:rsid w:val="008E422A"/>
    <w:rsid w:val="008E4B3B"/>
    <w:rsid w:val="008E558E"/>
    <w:rsid w:val="008E766E"/>
    <w:rsid w:val="008F0082"/>
    <w:rsid w:val="008F00E4"/>
    <w:rsid w:val="008F15B4"/>
    <w:rsid w:val="008F1AC0"/>
    <w:rsid w:val="008F1D9E"/>
    <w:rsid w:val="008F236C"/>
    <w:rsid w:val="008F3AE8"/>
    <w:rsid w:val="008F4965"/>
    <w:rsid w:val="008F49FB"/>
    <w:rsid w:val="008F51BA"/>
    <w:rsid w:val="008F5277"/>
    <w:rsid w:val="008F586A"/>
    <w:rsid w:val="008F5D56"/>
    <w:rsid w:val="008F6AF0"/>
    <w:rsid w:val="008F6C95"/>
    <w:rsid w:val="008F7623"/>
    <w:rsid w:val="008F7F2D"/>
    <w:rsid w:val="0090013D"/>
    <w:rsid w:val="009019B3"/>
    <w:rsid w:val="00902172"/>
    <w:rsid w:val="0090310C"/>
    <w:rsid w:val="00903B97"/>
    <w:rsid w:val="0090432C"/>
    <w:rsid w:val="00904853"/>
    <w:rsid w:val="00904949"/>
    <w:rsid w:val="00905700"/>
    <w:rsid w:val="00905F26"/>
    <w:rsid w:val="00907E58"/>
    <w:rsid w:val="0091002C"/>
    <w:rsid w:val="00910A4E"/>
    <w:rsid w:val="00910B72"/>
    <w:rsid w:val="00910BA9"/>
    <w:rsid w:val="009115D4"/>
    <w:rsid w:val="00912BE8"/>
    <w:rsid w:val="009152E1"/>
    <w:rsid w:val="009165D7"/>
    <w:rsid w:val="00916CAD"/>
    <w:rsid w:val="009170E8"/>
    <w:rsid w:val="0092055C"/>
    <w:rsid w:val="0092069B"/>
    <w:rsid w:val="00921ED5"/>
    <w:rsid w:val="00921EDF"/>
    <w:rsid w:val="009225C9"/>
    <w:rsid w:val="00922F3B"/>
    <w:rsid w:val="00923344"/>
    <w:rsid w:val="00923757"/>
    <w:rsid w:val="00924408"/>
    <w:rsid w:val="00924D9F"/>
    <w:rsid w:val="00925508"/>
    <w:rsid w:val="009257BA"/>
    <w:rsid w:val="009260C0"/>
    <w:rsid w:val="0092679A"/>
    <w:rsid w:val="00926926"/>
    <w:rsid w:val="00926D09"/>
    <w:rsid w:val="00927431"/>
    <w:rsid w:val="009335A3"/>
    <w:rsid w:val="00933CAE"/>
    <w:rsid w:val="00935838"/>
    <w:rsid w:val="009365B1"/>
    <w:rsid w:val="00937110"/>
    <w:rsid w:val="00937EF5"/>
    <w:rsid w:val="00941E72"/>
    <w:rsid w:val="00943088"/>
    <w:rsid w:val="0094339E"/>
    <w:rsid w:val="0094416C"/>
    <w:rsid w:val="00945320"/>
    <w:rsid w:val="00945F90"/>
    <w:rsid w:val="009464BD"/>
    <w:rsid w:val="009465C0"/>
    <w:rsid w:val="0094677F"/>
    <w:rsid w:val="00946B55"/>
    <w:rsid w:val="00947675"/>
    <w:rsid w:val="0095074A"/>
    <w:rsid w:val="0095102E"/>
    <w:rsid w:val="0095227F"/>
    <w:rsid w:val="00953AD1"/>
    <w:rsid w:val="0095453F"/>
    <w:rsid w:val="0095457E"/>
    <w:rsid w:val="009551EF"/>
    <w:rsid w:val="00955894"/>
    <w:rsid w:val="00956949"/>
    <w:rsid w:val="00956E9E"/>
    <w:rsid w:val="00960BAF"/>
    <w:rsid w:val="009610C4"/>
    <w:rsid w:val="00961E79"/>
    <w:rsid w:val="00962124"/>
    <w:rsid w:val="00962E51"/>
    <w:rsid w:val="00963142"/>
    <w:rsid w:val="009638AF"/>
    <w:rsid w:val="00963F41"/>
    <w:rsid w:val="00964582"/>
    <w:rsid w:val="009655B4"/>
    <w:rsid w:val="0096634E"/>
    <w:rsid w:val="009663A9"/>
    <w:rsid w:val="009665A6"/>
    <w:rsid w:val="00970839"/>
    <w:rsid w:val="0097094F"/>
    <w:rsid w:val="00971792"/>
    <w:rsid w:val="00971ACA"/>
    <w:rsid w:val="0097258F"/>
    <w:rsid w:val="00973D59"/>
    <w:rsid w:val="00973DE9"/>
    <w:rsid w:val="009749B8"/>
    <w:rsid w:val="00976B3A"/>
    <w:rsid w:val="00977DB6"/>
    <w:rsid w:val="00980086"/>
    <w:rsid w:val="00981DF7"/>
    <w:rsid w:val="009820D7"/>
    <w:rsid w:val="00983D41"/>
    <w:rsid w:val="00991A4C"/>
    <w:rsid w:val="00995774"/>
    <w:rsid w:val="009957D6"/>
    <w:rsid w:val="00995DF1"/>
    <w:rsid w:val="0099706D"/>
    <w:rsid w:val="009971A0"/>
    <w:rsid w:val="009A0DDA"/>
    <w:rsid w:val="009A15B1"/>
    <w:rsid w:val="009A1F10"/>
    <w:rsid w:val="009A23C2"/>
    <w:rsid w:val="009A3BA5"/>
    <w:rsid w:val="009A4DE7"/>
    <w:rsid w:val="009A5431"/>
    <w:rsid w:val="009A5FA8"/>
    <w:rsid w:val="009A6654"/>
    <w:rsid w:val="009A6A26"/>
    <w:rsid w:val="009A6AA6"/>
    <w:rsid w:val="009B0346"/>
    <w:rsid w:val="009B09E7"/>
    <w:rsid w:val="009B0BB7"/>
    <w:rsid w:val="009B0E69"/>
    <w:rsid w:val="009B1504"/>
    <w:rsid w:val="009B1A7E"/>
    <w:rsid w:val="009B204B"/>
    <w:rsid w:val="009B20D8"/>
    <w:rsid w:val="009B27AF"/>
    <w:rsid w:val="009B2DC8"/>
    <w:rsid w:val="009B3F72"/>
    <w:rsid w:val="009B5725"/>
    <w:rsid w:val="009B5D2D"/>
    <w:rsid w:val="009B7A97"/>
    <w:rsid w:val="009B7C45"/>
    <w:rsid w:val="009C10C4"/>
    <w:rsid w:val="009C1739"/>
    <w:rsid w:val="009C1D99"/>
    <w:rsid w:val="009C2543"/>
    <w:rsid w:val="009C2ABD"/>
    <w:rsid w:val="009C4D16"/>
    <w:rsid w:val="009C5D70"/>
    <w:rsid w:val="009C6077"/>
    <w:rsid w:val="009C646C"/>
    <w:rsid w:val="009C78F4"/>
    <w:rsid w:val="009D3360"/>
    <w:rsid w:val="009D4668"/>
    <w:rsid w:val="009D5488"/>
    <w:rsid w:val="009D5D10"/>
    <w:rsid w:val="009D5F10"/>
    <w:rsid w:val="009D64FB"/>
    <w:rsid w:val="009D6B73"/>
    <w:rsid w:val="009D7D79"/>
    <w:rsid w:val="009E39DA"/>
    <w:rsid w:val="009E3BC7"/>
    <w:rsid w:val="009E3E82"/>
    <w:rsid w:val="009E4A31"/>
    <w:rsid w:val="009E4C45"/>
    <w:rsid w:val="009E4D54"/>
    <w:rsid w:val="009E5AD8"/>
    <w:rsid w:val="009E7CD6"/>
    <w:rsid w:val="009F0B88"/>
    <w:rsid w:val="009F342C"/>
    <w:rsid w:val="009F34C2"/>
    <w:rsid w:val="009F689B"/>
    <w:rsid w:val="009F7844"/>
    <w:rsid w:val="009F78D0"/>
    <w:rsid w:val="009F7CE4"/>
    <w:rsid w:val="00A000EC"/>
    <w:rsid w:val="00A00A5E"/>
    <w:rsid w:val="00A00C1A"/>
    <w:rsid w:val="00A02824"/>
    <w:rsid w:val="00A02A02"/>
    <w:rsid w:val="00A031E1"/>
    <w:rsid w:val="00A036C7"/>
    <w:rsid w:val="00A040CD"/>
    <w:rsid w:val="00A04572"/>
    <w:rsid w:val="00A062A8"/>
    <w:rsid w:val="00A10215"/>
    <w:rsid w:val="00A10FE8"/>
    <w:rsid w:val="00A11B33"/>
    <w:rsid w:val="00A12309"/>
    <w:rsid w:val="00A124A6"/>
    <w:rsid w:val="00A1278D"/>
    <w:rsid w:val="00A1476E"/>
    <w:rsid w:val="00A150E8"/>
    <w:rsid w:val="00A15147"/>
    <w:rsid w:val="00A15512"/>
    <w:rsid w:val="00A15768"/>
    <w:rsid w:val="00A165CB"/>
    <w:rsid w:val="00A16901"/>
    <w:rsid w:val="00A16E5C"/>
    <w:rsid w:val="00A175C9"/>
    <w:rsid w:val="00A21433"/>
    <w:rsid w:val="00A21A61"/>
    <w:rsid w:val="00A229E9"/>
    <w:rsid w:val="00A22DE8"/>
    <w:rsid w:val="00A23251"/>
    <w:rsid w:val="00A235A2"/>
    <w:rsid w:val="00A25456"/>
    <w:rsid w:val="00A25CDC"/>
    <w:rsid w:val="00A26024"/>
    <w:rsid w:val="00A266BD"/>
    <w:rsid w:val="00A269A4"/>
    <w:rsid w:val="00A271E4"/>
    <w:rsid w:val="00A30DE5"/>
    <w:rsid w:val="00A312A8"/>
    <w:rsid w:val="00A328AA"/>
    <w:rsid w:val="00A3329F"/>
    <w:rsid w:val="00A33F47"/>
    <w:rsid w:val="00A343BE"/>
    <w:rsid w:val="00A35032"/>
    <w:rsid w:val="00A358EF"/>
    <w:rsid w:val="00A35969"/>
    <w:rsid w:val="00A36FCD"/>
    <w:rsid w:val="00A40418"/>
    <w:rsid w:val="00A40E69"/>
    <w:rsid w:val="00A411A3"/>
    <w:rsid w:val="00A418DB"/>
    <w:rsid w:val="00A452C3"/>
    <w:rsid w:val="00A454F3"/>
    <w:rsid w:val="00A4633F"/>
    <w:rsid w:val="00A46896"/>
    <w:rsid w:val="00A47067"/>
    <w:rsid w:val="00A47C87"/>
    <w:rsid w:val="00A50361"/>
    <w:rsid w:val="00A506FC"/>
    <w:rsid w:val="00A50CA8"/>
    <w:rsid w:val="00A513EF"/>
    <w:rsid w:val="00A52F8C"/>
    <w:rsid w:val="00A55187"/>
    <w:rsid w:val="00A55B86"/>
    <w:rsid w:val="00A56145"/>
    <w:rsid w:val="00A564B4"/>
    <w:rsid w:val="00A60940"/>
    <w:rsid w:val="00A60B9C"/>
    <w:rsid w:val="00A62429"/>
    <w:rsid w:val="00A62B16"/>
    <w:rsid w:val="00A63E1B"/>
    <w:rsid w:val="00A6435F"/>
    <w:rsid w:val="00A659F8"/>
    <w:rsid w:val="00A65F88"/>
    <w:rsid w:val="00A66342"/>
    <w:rsid w:val="00A67CB5"/>
    <w:rsid w:val="00A70352"/>
    <w:rsid w:val="00A71ED6"/>
    <w:rsid w:val="00A731BA"/>
    <w:rsid w:val="00A73573"/>
    <w:rsid w:val="00A7377B"/>
    <w:rsid w:val="00A73A7D"/>
    <w:rsid w:val="00A74C26"/>
    <w:rsid w:val="00A751A1"/>
    <w:rsid w:val="00A75CF2"/>
    <w:rsid w:val="00A75EF8"/>
    <w:rsid w:val="00A77A1A"/>
    <w:rsid w:val="00A82828"/>
    <w:rsid w:val="00A83283"/>
    <w:rsid w:val="00A8488F"/>
    <w:rsid w:val="00A84BE4"/>
    <w:rsid w:val="00A85108"/>
    <w:rsid w:val="00A8540C"/>
    <w:rsid w:val="00A85D0A"/>
    <w:rsid w:val="00A862C6"/>
    <w:rsid w:val="00A86AA7"/>
    <w:rsid w:val="00A86FE2"/>
    <w:rsid w:val="00A87634"/>
    <w:rsid w:val="00A87A1C"/>
    <w:rsid w:val="00A901FB"/>
    <w:rsid w:val="00A90249"/>
    <w:rsid w:val="00A93391"/>
    <w:rsid w:val="00A95610"/>
    <w:rsid w:val="00A9725B"/>
    <w:rsid w:val="00AA02DE"/>
    <w:rsid w:val="00AA10EE"/>
    <w:rsid w:val="00AA15CF"/>
    <w:rsid w:val="00AA35DA"/>
    <w:rsid w:val="00AA42F8"/>
    <w:rsid w:val="00AA50E8"/>
    <w:rsid w:val="00AA735F"/>
    <w:rsid w:val="00AA79BE"/>
    <w:rsid w:val="00AB0221"/>
    <w:rsid w:val="00AB0C9E"/>
    <w:rsid w:val="00AB2415"/>
    <w:rsid w:val="00AB2F6B"/>
    <w:rsid w:val="00AB30FD"/>
    <w:rsid w:val="00AB4E02"/>
    <w:rsid w:val="00AB54AC"/>
    <w:rsid w:val="00AB6278"/>
    <w:rsid w:val="00AC01FE"/>
    <w:rsid w:val="00AC16DE"/>
    <w:rsid w:val="00AC1F96"/>
    <w:rsid w:val="00AC3133"/>
    <w:rsid w:val="00AC33AB"/>
    <w:rsid w:val="00AC3815"/>
    <w:rsid w:val="00AC4EFB"/>
    <w:rsid w:val="00AC54CD"/>
    <w:rsid w:val="00AC65EC"/>
    <w:rsid w:val="00AC695D"/>
    <w:rsid w:val="00AC6E02"/>
    <w:rsid w:val="00AD034E"/>
    <w:rsid w:val="00AD08D4"/>
    <w:rsid w:val="00AD117A"/>
    <w:rsid w:val="00AD1A06"/>
    <w:rsid w:val="00AD1A29"/>
    <w:rsid w:val="00AD1D43"/>
    <w:rsid w:val="00AD24A8"/>
    <w:rsid w:val="00AD269B"/>
    <w:rsid w:val="00AD2D9D"/>
    <w:rsid w:val="00AD3523"/>
    <w:rsid w:val="00AD36B3"/>
    <w:rsid w:val="00AD5945"/>
    <w:rsid w:val="00AD6155"/>
    <w:rsid w:val="00AD649F"/>
    <w:rsid w:val="00AD66E7"/>
    <w:rsid w:val="00AD71F0"/>
    <w:rsid w:val="00AE0570"/>
    <w:rsid w:val="00AE0C09"/>
    <w:rsid w:val="00AE0E94"/>
    <w:rsid w:val="00AE1840"/>
    <w:rsid w:val="00AE19AC"/>
    <w:rsid w:val="00AE2215"/>
    <w:rsid w:val="00AE30F7"/>
    <w:rsid w:val="00AE3A71"/>
    <w:rsid w:val="00AE3C76"/>
    <w:rsid w:val="00AE434B"/>
    <w:rsid w:val="00AE43CB"/>
    <w:rsid w:val="00AE4439"/>
    <w:rsid w:val="00AE519E"/>
    <w:rsid w:val="00AE5270"/>
    <w:rsid w:val="00AE58AD"/>
    <w:rsid w:val="00AE67EA"/>
    <w:rsid w:val="00AE6D2A"/>
    <w:rsid w:val="00AE6FA0"/>
    <w:rsid w:val="00AE72DF"/>
    <w:rsid w:val="00AF0290"/>
    <w:rsid w:val="00AF0F81"/>
    <w:rsid w:val="00AF19C3"/>
    <w:rsid w:val="00AF3470"/>
    <w:rsid w:val="00AF34DA"/>
    <w:rsid w:val="00AF3FFB"/>
    <w:rsid w:val="00AF5E2B"/>
    <w:rsid w:val="00AF644F"/>
    <w:rsid w:val="00AF6744"/>
    <w:rsid w:val="00AF696B"/>
    <w:rsid w:val="00AF7150"/>
    <w:rsid w:val="00AF745B"/>
    <w:rsid w:val="00AF7488"/>
    <w:rsid w:val="00B006A2"/>
    <w:rsid w:val="00B0079C"/>
    <w:rsid w:val="00B00DED"/>
    <w:rsid w:val="00B00FB5"/>
    <w:rsid w:val="00B022FA"/>
    <w:rsid w:val="00B02387"/>
    <w:rsid w:val="00B0401B"/>
    <w:rsid w:val="00B04298"/>
    <w:rsid w:val="00B0480A"/>
    <w:rsid w:val="00B0511C"/>
    <w:rsid w:val="00B07C64"/>
    <w:rsid w:val="00B101BF"/>
    <w:rsid w:val="00B111A1"/>
    <w:rsid w:val="00B117C7"/>
    <w:rsid w:val="00B1299F"/>
    <w:rsid w:val="00B136D5"/>
    <w:rsid w:val="00B139B4"/>
    <w:rsid w:val="00B13AAD"/>
    <w:rsid w:val="00B13D68"/>
    <w:rsid w:val="00B13E44"/>
    <w:rsid w:val="00B142A6"/>
    <w:rsid w:val="00B157BA"/>
    <w:rsid w:val="00B15DE5"/>
    <w:rsid w:val="00B16283"/>
    <w:rsid w:val="00B16301"/>
    <w:rsid w:val="00B17C70"/>
    <w:rsid w:val="00B20AFF"/>
    <w:rsid w:val="00B20C66"/>
    <w:rsid w:val="00B20D6C"/>
    <w:rsid w:val="00B2314B"/>
    <w:rsid w:val="00B23AE9"/>
    <w:rsid w:val="00B23BB1"/>
    <w:rsid w:val="00B23C0E"/>
    <w:rsid w:val="00B241A2"/>
    <w:rsid w:val="00B24E08"/>
    <w:rsid w:val="00B25499"/>
    <w:rsid w:val="00B25617"/>
    <w:rsid w:val="00B271BB"/>
    <w:rsid w:val="00B274FA"/>
    <w:rsid w:val="00B3071B"/>
    <w:rsid w:val="00B31188"/>
    <w:rsid w:val="00B31364"/>
    <w:rsid w:val="00B32C65"/>
    <w:rsid w:val="00B32FAC"/>
    <w:rsid w:val="00B33D9C"/>
    <w:rsid w:val="00B3461B"/>
    <w:rsid w:val="00B34DDA"/>
    <w:rsid w:val="00B355DE"/>
    <w:rsid w:val="00B357ED"/>
    <w:rsid w:val="00B35E7D"/>
    <w:rsid w:val="00B377A5"/>
    <w:rsid w:val="00B37F23"/>
    <w:rsid w:val="00B41411"/>
    <w:rsid w:val="00B42721"/>
    <w:rsid w:val="00B42A5C"/>
    <w:rsid w:val="00B42C4F"/>
    <w:rsid w:val="00B42FBF"/>
    <w:rsid w:val="00B45155"/>
    <w:rsid w:val="00B464E5"/>
    <w:rsid w:val="00B47C14"/>
    <w:rsid w:val="00B5003C"/>
    <w:rsid w:val="00B514CC"/>
    <w:rsid w:val="00B52BB3"/>
    <w:rsid w:val="00B55AB8"/>
    <w:rsid w:val="00B576C2"/>
    <w:rsid w:val="00B60290"/>
    <w:rsid w:val="00B615F7"/>
    <w:rsid w:val="00B61EAD"/>
    <w:rsid w:val="00B6276A"/>
    <w:rsid w:val="00B62AFA"/>
    <w:rsid w:val="00B62CE3"/>
    <w:rsid w:val="00B63580"/>
    <w:rsid w:val="00B6364C"/>
    <w:rsid w:val="00B63668"/>
    <w:rsid w:val="00B6447D"/>
    <w:rsid w:val="00B64504"/>
    <w:rsid w:val="00B706A2"/>
    <w:rsid w:val="00B7091D"/>
    <w:rsid w:val="00B70A44"/>
    <w:rsid w:val="00B71A78"/>
    <w:rsid w:val="00B71C30"/>
    <w:rsid w:val="00B73448"/>
    <w:rsid w:val="00B73559"/>
    <w:rsid w:val="00B73FB0"/>
    <w:rsid w:val="00B74611"/>
    <w:rsid w:val="00B74726"/>
    <w:rsid w:val="00B74EF5"/>
    <w:rsid w:val="00B74F57"/>
    <w:rsid w:val="00B75721"/>
    <w:rsid w:val="00B805E3"/>
    <w:rsid w:val="00B80BE9"/>
    <w:rsid w:val="00B80F41"/>
    <w:rsid w:val="00B81429"/>
    <w:rsid w:val="00B817EC"/>
    <w:rsid w:val="00B8191A"/>
    <w:rsid w:val="00B8234D"/>
    <w:rsid w:val="00B830F1"/>
    <w:rsid w:val="00B83562"/>
    <w:rsid w:val="00B8379C"/>
    <w:rsid w:val="00B83C1C"/>
    <w:rsid w:val="00B858FD"/>
    <w:rsid w:val="00B863DA"/>
    <w:rsid w:val="00B867A3"/>
    <w:rsid w:val="00B91104"/>
    <w:rsid w:val="00B930A1"/>
    <w:rsid w:val="00B9531E"/>
    <w:rsid w:val="00B95C91"/>
    <w:rsid w:val="00B95E8B"/>
    <w:rsid w:val="00B9673D"/>
    <w:rsid w:val="00B973AF"/>
    <w:rsid w:val="00B973D1"/>
    <w:rsid w:val="00B9796E"/>
    <w:rsid w:val="00BA022D"/>
    <w:rsid w:val="00BA0C65"/>
    <w:rsid w:val="00BA1328"/>
    <w:rsid w:val="00BA17A4"/>
    <w:rsid w:val="00BA25DB"/>
    <w:rsid w:val="00BA2F45"/>
    <w:rsid w:val="00BA4593"/>
    <w:rsid w:val="00BA4712"/>
    <w:rsid w:val="00BA4E7F"/>
    <w:rsid w:val="00BA4F66"/>
    <w:rsid w:val="00BA55C5"/>
    <w:rsid w:val="00BA6C93"/>
    <w:rsid w:val="00BA6D0C"/>
    <w:rsid w:val="00BA6D4C"/>
    <w:rsid w:val="00BA70DA"/>
    <w:rsid w:val="00BB08DA"/>
    <w:rsid w:val="00BB3002"/>
    <w:rsid w:val="00BB5116"/>
    <w:rsid w:val="00BB58AB"/>
    <w:rsid w:val="00BB6EB3"/>
    <w:rsid w:val="00BB6F37"/>
    <w:rsid w:val="00BB7237"/>
    <w:rsid w:val="00BB7444"/>
    <w:rsid w:val="00BB76E1"/>
    <w:rsid w:val="00BB7E19"/>
    <w:rsid w:val="00BC1050"/>
    <w:rsid w:val="00BC1738"/>
    <w:rsid w:val="00BC1801"/>
    <w:rsid w:val="00BC19C3"/>
    <w:rsid w:val="00BC2710"/>
    <w:rsid w:val="00BC38C0"/>
    <w:rsid w:val="00BC4A60"/>
    <w:rsid w:val="00BC5306"/>
    <w:rsid w:val="00BC5B3F"/>
    <w:rsid w:val="00BC6154"/>
    <w:rsid w:val="00BC67C5"/>
    <w:rsid w:val="00BC6D96"/>
    <w:rsid w:val="00BC7035"/>
    <w:rsid w:val="00BD0E1C"/>
    <w:rsid w:val="00BD1243"/>
    <w:rsid w:val="00BD165B"/>
    <w:rsid w:val="00BD2A3F"/>
    <w:rsid w:val="00BD2C39"/>
    <w:rsid w:val="00BD36D2"/>
    <w:rsid w:val="00BD38B4"/>
    <w:rsid w:val="00BD3CCF"/>
    <w:rsid w:val="00BD46C1"/>
    <w:rsid w:val="00BD4CC6"/>
    <w:rsid w:val="00BD60C4"/>
    <w:rsid w:val="00BD6617"/>
    <w:rsid w:val="00BD66FE"/>
    <w:rsid w:val="00BD6778"/>
    <w:rsid w:val="00BD7032"/>
    <w:rsid w:val="00BD7840"/>
    <w:rsid w:val="00BD7BDF"/>
    <w:rsid w:val="00BE0231"/>
    <w:rsid w:val="00BE0EE1"/>
    <w:rsid w:val="00BE1FFD"/>
    <w:rsid w:val="00BE251D"/>
    <w:rsid w:val="00BE2E71"/>
    <w:rsid w:val="00BE3BEC"/>
    <w:rsid w:val="00BE4BFE"/>
    <w:rsid w:val="00BE5466"/>
    <w:rsid w:val="00BE5FBB"/>
    <w:rsid w:val="00BE6A9B"/>
    <w:rsid w:val="00BE7105"/>
    <w:rsid w:val="00BE742A"/>
    <w:rsid w:val="00BF026B"/>
    <w:rsid w:val="00BF0CB6"/>
    <w:rsid w:val="00BF1D14"/>
    <w:rsid w:val="00BF277C"/>
    <w:rsid w:val="00BF57E2"/>
    <w:rsid w:val="00BF74BB"/>
    <w:rsid w:val="00C000E5"/>
    <w:rsid w:val="00C019C2"/>
    <w:rsid w:val="00C01A3F"/>
    <w:rsid w:val="00C0239A"/>
    <w:rsid w:val="00C02F1D"/>
    <w:rsid w:val="00C0399C"/>
    <w:rsid w:val="00C05348"/>
    <w:rsid w:val="00C05DB8"/>
    <w:rsid w:val="00C05DDD"/>
    <w:rsid w:val="00C07A00"/>
    <w:rsid w:val="00C07A89"/>
    <w:rsid w:val="00C101B1"/>
    <w:rsid w:val="00C11E32"/>
    <w:rsid w:val="00C14D33"/>
    <w:rsid w:val="00C160EB"/>
    <w:rsid w:val="00C17E81"/>
    <w:rsid w:val="00C21977"/>
    <w:rsid w:val="00C21990"/>
    <w:rsid w:val="00C22084"/>
    <w:rsid w:val="00C2236E"/>
    <w:rsid w:val="00C22AAA"/>
    <w:rsid w:val="00C23087"/>
    <w:rsid w:val="00C25895"/>
    <w:rsid w:val="00C2612C"/>
    <w:rsid w:val="00C27451"/>
    <w:rsid w:val="00C27F81"/>
    <w:rsid w:val="00C308CE"/>
    <w:rsid w:val="00C316AD"/>
    <w:rsid w:val="00C31C10"/>
    <w:rsid w:val="00C3299F"/>
    <w:rsid w:val="00C3301D"/>
    <w:rsid w:val="00C33A53"/>
    <w:rsid w:val="00C33F35"/>
    <w:rsid w:val="00C34241"/>
    <w:rsid w:val="00C34F42"/>
    <w:rsid w:val="00C35854"/>
    <w:rsid w:val="00C35B7F"/>
    <w:rsid w:val="00C36086"/>
    <w:rsid w:val="00C366AC"/>
    <w:rsid w:val="00C400AD"/>
    <w:rsid w:val="00C4332D"/>
    <w:rsid w:val="00C43352"/>
    <w:rsid w:val="00C44314"/>
    <w:rsid w:val="00C444F7"/>
    <w:rsid w:val="00C44F74"/>
    <w:rsid w:val="00C44F94"/>
    <w:rsid w:val="00C45224"/>
    <w:rsid w:val="00C458C0"/>
    <w:rsid w:val="00C45D2B"/>
    <w:rsid w:val="00C46D7D"/>
    <w:rsid w:val="00C47187"/>
    <w:rsid w:val="00C4790F"/>
    <w:rsid w:val="00C50B48"/>
    <w:rsid w:val="00C521D6"/>
    <w:rsid w:val="00C52569"/>
    <w:rsid w:val="00C53551"/>
    <w:rsid w:val="00C53E84"/>
    <w:rsid w:val="00C53F84"/>
    <w:rsid w:val="00C54363"/>
    <w:rsid w:val="00C548FB"/>
    <w:rsid w:val="00C54A11"/>
    <w:rsid w:val="00C55D5F"/>
    <w:rsid w:val="00C55E87"/>
    <w:rsid w:val="00C55E9A"/>
    <w:rsid w:val="00C56E55"/>
    <w:rsid w:val="00C57EAB"/>
    <w:rsid w:val="00C61171"/>
    <w:rsid w:val="00C61343"/>
    <w:rsid w:val="00C61F62"/>
    <w:rsid w:val="00C62751"/>
    <w:rsid w:val="00C63312"/>
    <w:rsid w:val="00C63BFC"/>
    <w:rsid w:val="00C63D7D"/>
    <w:rsid w:val="00C6466B"/>
    <w:rsid w:val="00C656BB"/>
    <w:rsid w:val="00C65C60"/>
    <w:rsid w:val="00C6689F"/>
    <w:rsid w:val="00C66A84"/>
    <w:rsid w:val="00C67A00"/>
    <w:rsid w:val="00C707BA"/>
    <w:rsid w:val="00C708F4"/>
    <w:rsid w:val="00C70D95"/>
    <w:rsid w:val="00C75216"/>
    <w:rsid w:val="00C759DC"/>
    <w:rsid w:val="00C75DD1"/>
    <w:rsid w:val="00C76361"/>
    <w:rsid w:val="00C77A5F"/>
    <w:rsid w:val="00C806BD"/>
    <w:rsid w:val="00C80A40"/>
    <w:rsid w:val="00C8164B"/>
    <w:rsid w:val="00C819C9"/>
    <w:rsid w:val="00C81F28"/>
    <w:rsid w:val="00C826BD"/>
    <w:rsid w:val="00C86B28"/>
    <w:rsid w:val="00C86D33"/>
    <w:rsid w:val="00C91974"/>
    <w:rsid w:val="00C92EBB"/>
    <w:rsid w:val="00C9309C"/>
    <w:rsid w:val="00C93277"/>
    <w:rsid w:val="00C93BCC"/>
    <w:rsid w:val="00C94447"/>
    <w:rsid w:val="00C944D8"/>
    <w:rsid w:val="00C95C49"/>
    <w:rsid w:val="00C97381"/>
    <w:rsid w:val="00CA0077"/>
    <w:rsid w:val="00CA00B9"/>
    <w:rsid w:val="00CA0384"/>
    <w:rsid w:val="00CA1F6A"/>
    <w:rsid w:val="00CA2582"/>
    <w:rsid w:val="00CA2D14"/>
    <w:rsid w:val="00CA335D"/>
    <w:rsid w:val="00CA36C8"/>
    <w:rsid w:val="00CA630B"/>
    <w:rsid w:val="00CA662C"/>
    <w:rsid w:val="00CA7CFB"/>
    <w:rsid w:val="00CB02F7"/>
    <w:rsid w:val="00CB0334"/>
    <w:rsid w:val="00CB0653"/>
    <w:rsid w:val="00CB1227"/>
    <w:rsid w:val="00CB2FC0"/>
    <w:rsid w:val="00CB3268"/>
    <w:rsid w:val="00CB3D8A"/>
    <w:rsid w:val="00CB517E"/>
    <w:rsid w:val="00CB6372"/>
    <w:rsid w:val="00CB6A0F"/>
    <w:rsid w:val="00CB7E9D"/>
    <w:rsid w:val="00CC030C"/>
    <w:rsid w:val="00CC0A0B"/>
    <w:rsid w:val="00CC29AB"/>
    <w:rsid w:val="00CC5D43"/>
    <w:rsid w:val="00CC6470"/>
    <w:rsid w:val="00CC6785"/>
    <w:rsid w:val="00CC7EA9"/>
    <w:rsid w:val="00CD0D37"/>
    <w:rsid w:val="00CD1585"/>
    <w:rsid w:val="00CD286E"/>
    <w:rsid w:val="00CD5026"/>
    <w:rsid w:val="00CD5BA2"/>
    <w:rsid w:val="00CD611E"/>
    <w:rsid w:val="00CD6A93"/>
    <w:rsid w:val="00CD70D4"/>
    <w:rsid w:val="00CD7D26"/>
    <w:rsid w:val="00CD7D52"/>
    <w:rsid w:val="00CE0577"/>
    <w:rsid w:val="00CE06F5"/>
    <w:rsid w:val="00CE0D00"/>
    <w:rsid w:val="00CE16E9"/>
    <w:rsid w:val="00CE270C"/>
    <w:rsid w:val="00CE34B1"/>
    <w:rsid w:val="00CE3915"/>
    <w:rsid w:val="00CE3E74"/>
    <w:rsid w:val="00CE4158"/>
    <w:rsid w:val="00CE6D7A"/>
    <w:rsid w:val="00CE72B0"/>
    <w:rsid w:val="00CE7CB9"/>
    <w:rsid w:val="00CF189F"/>
    <w:rsid w:val="00CF1A73"/>
    <w:rsid w:val="00CF3C32"/>
    <w:rsid w:val="00CF4679"/>
    <w:rsid w:val="00CF5826"/>
    <w:rsid w:val="00CF7CCB"/>
    <w:rsid w:val="00D027D3"/>
    <w:rsid w:val="00D03619"/>
    <w:rsid w:val="00D03653"/>
    <w:rsid w:val="00D047D6"/>
    <w:rsid w:val="00D05A4F"/>
    <w:rsid w:val="00D07029"/>
    <w:rsid w:val="00D07EB6"/>
    <w:rsid w:val="00D07F0B"/>
    <w:rsid w:val="00D103B6"/>
    <w:rsid w:val="00D10D9B"/>
    <w:rsid w:val="00D11B53"/>
    <w:rsid w:val="00D13CC9"/>
    <w:rsid w:val="00D14CBC"/>
    <w:rsid w:val="00D158B0"/>
    <w:rsid w:val="00D15FF3"/>
    <w:rsid w:val="00D202D7"/>
    <w:rsid w:val="00D20A21"/>
    <w:rsid w:val="00D20C9B"/>
    <w:rsid w:val="00D24FEA"/>
    <w:rsid w:val="00D27451"/>
    <w:rsid w:val="00D274D1"/>
    <w:rsid w:val="00D354B3"/>
    <w:rsid w:val="00D35E30"/>
    <w:rsid w:val="00D35F11"/>
    <w:rsid w:val="00D36A27"/>
    <w:rsid w:val="00D37C24"/>
    <w:rsid w:val="00D37CFB"/>
    <w:rsid w:val="00D433CC"/>
    <w:rsid w:val="00D438B4"/>
    <w:rsid w:val="00D43DFD"/>
    <w:rsid w:val="00D44A6B"/>
    <w:rsid w:val="00D458BC"/>
    <w:rsid w:val="00D45F66"/>
    <w:rsid w:val="00D463E9"/>
    <w:rsid w:val="00D466A6"/>
    <w:rsid w:val="00D4688F"/>
    <w:rsid w:val="00D46C40"/>
    <w:rsid w:val="00D508C0"/>
    <w:rsid w:val="00D50AF1"/>
    <w:rsid w:val="00D50C51"/>
    <w:rsid w:val="00D51B9B"/>
    <w:rsid w:val="00D525D5"/>
    <w:rsid w:val="00D528A2"/>
    <w:rsid w:val="00D538BC"/>
    <w:rsid w:val="00D54244"/>
    <w:rsid w:val="00D544E4"/>
    <w:rsid w:val="00D54A46"/>
    <w:rsid w:val="00D54B0D"/>
    <w:rsid w:val="00D54BE0"/>
    <w:rsid w:val="00D54C2F"/>
    <w:rsid w:val="00D56492"/>
    <w:rsid w:val="00D567CF"/>
    <w:rsid w:val="00D57490"/>
    <w:rsid w:val="00D57A48"/>
    <w:rsid w:val="00D6018F"/>
    <w:rsid w:val="00D6034B"/>
    <w:rsid w:val="00D60FB4"/>
    <w:rsid w:val="00D61237"/>
    <w:rsid w:val="00D616ED"/>
    <w:rsid w:val="00D6212B"/>
    <w:rsid w:val="00D64301"/>
    <w:rsid w:val="00D6452B"/>
    <w:rsid w:val="00D658B4"/>
    <w:rsid w:val="00D6642E"/>
    <w:rsid w:val="00D66601"/>
    <w:rsid w:val="00D668AA"/>
    <w:rsid w:val="00D6790D"/>
    <w:rsid w:val="00D67CD1"/>
    <w:rsid w:val="00D70647"/>
    <w:rsid w:val="00D71A3A"/>
    <w:rsid w:val="00D732B0"/>
    <w:rsid w:val="00D73FA1"/>
    <w:rsid w:val="00D74F31"/>
    <w:rsid w:val="00D751DB"/>
    <w:rsid w:val="00D75454"/>
    <w:rsid w:val="00D75A43"/>
    <w:rsid w:val="00D75B37"/>
    <w:rsid w:val="00D75E47"/>
    <w:rsid w:val="00D76FFC"/>
    <w:rsid w:val="00D773E1"/>
    <w:rsid w:val="00D776E0"/>
    <w:rsid w:val="00D77902"/>
    <w:rsid w:val="00D80016"/>
    <w:rsid w:val="00D80931"/>
    <w:rsid w:val="00D8123C"/>
    <w:rsid w:val="00D81289"/>
    <w:rsid w:val="00D81C7F"/>
    <w:rsid w:val="00D8263C"/>
    <w:rsid w:val="00D83344"/>
    <w:rsid w:val="00D83805"/>
    <w:rsid w:val="00D84FE8"/>
    <w:rsid w:val="00D852CD"/>
    <w:rsid w:val="00D859A6"/>
    <w:rsid w:val="00D85E15"/>
    <w:rsid w:val="00D86B89"/>
    <w:rsid w:val="00D86FFD"/>
    <w:rsid w:val="00D873A2"/>
    <w:rsid w:val="00D87751"/>
    <w:rsid w:val="00D90A0C"/>
    <w:rsid w:val="00D9114B"/>
    <w:rsid w:val="00D91926"/>
    <w:rsid w:val="00D91EA5"/>
    <w:rsid w:val="00D94951"/>
    <w:rsid w:val="00D94E27"/>
    <w:rsid w:val="00DA00FC"/>
    <w:rsid w:val="00DA1879"/>
    <w:rsid w:val="00DA1E6D"/>
    <w:rsid w:val="00DA32CA"/>
    <w:rsid w:val="00DA45CF"/>
    <w:rsid w:val="00DA6EF7"/>
    <w:rsid w:val="00DA7C39"/>
    <w:rsid w:val="00DB03B8"/>
    <w:rsid w:val="00DB0FED"/>
    <w:rsid w:val="00DB1D35"/>
    <w:rsid w:val="00DB2640"/>
    <w:rsid w:val="00DB4584"/>
    <w:rsid w:val="00DB4EFA"/>
    <w:rsid w:val="00DB53B0"/>
    <w:rsid w:val="00DB58D2"/>
    <w:rsid w:val="00DB5AB0"/>
    <w:rsid w:val="00DB5DDB"/>
    <w:rsid w:val="00DB6DC3"/>
    <w:rsid w:val="00DC0CF9"/>
    <w:rsid w:val="00DC25A5"/>
    <w:rsid w:val="00DC4F7B"/>
    <w:rsid w:val="00DC5DA9"/>
    <w:rsid w:val="00DC62FF"/>
    <w:rsid w:val="00DC6BB7"/>
    <w:rsid w:val="00DC6D09"/>
    <w:rsid w:val="00DD001F"/>
    <w:rsid w:val="00DD0185"/>
    <w:rsid w:val="00DD079A"/>
    <w:rsid w:val="00DD0B34"/>
    <w:rsid w:val="00DD1A08"/>
    <w:rsid w:val="00DD1DEB"/>
    <w:rsid w:val="00DD2EB2"/>
    <w:rsid w:val="00DD3542"/>
    <w:rsid w:val="00DD4A85"/>
    <w:rsid w:val="00DD4ACB"/>
    <w:rsid w:val="00DD5ADC"/>
    <w:rsid w:val="00DD5E54"/>
    <w:rsid w:val="00DD6B3B"/>
    <w:rsid w:val="00DE0A00"/>
    <w:rsid w:val="00DE0F48"/>
    <w:rsid w:val="00DE1174"/>
    <w:rsid w:val="00DE2353"/>
    <w:rsid w:val="00DE32DB"/>
    <w:rsid w:val="00DE3503"/>
    <w:rsid w:val="00DE4203"/>
    <w:rsid w:val="00DE46BE"/>
    <w:rsid w:val="00DE4C35"/>
    <w:rsid w:val="00DE646B"/>
    <w:rsid w:val="00DE727B"/>
    <w:rsid w:val="00DF0AEE"/>
    <w:rsid w:val="00DF11F2"/>
    <w:rsid w:val="00DF208E"/>
    <w:rsid w:val="00DF2C31"/>
    <w:rsid w:val="00DF4970"/>
    <w:rsid w:val="00DF5762"/>
    <w:rsid w:val="00DF59A9"/>
    <w:rsid w:val="00DF5F5E"/>
    <w:rsid w:val="00DF65F1"/>
    <w:rsid w:val="00E0038D"/>
    <w:rsid w:val="00E00544"/>
    <w:rsid w:val="00E00A02"/>
    <w:rsid w:val="00E00D9A"/>
    <w:rsid w:val="00E02B62"/>
    <w:rsid w:val="00E02DFE"/>
    <w:rsid w:val="00E045F9"/>
    <w:rsid w:val="00E04867"/>
    <w:rsid w:val="00E04AB2"/>
    <w:rsid w:val="00E06787"/>
    <w:rsid w:val="00E077D1"/>
    <w:rsid w:val="00E110EA"/>
    <w:rsid w:val="00E11CC3"/>
    <w:rsid w:val="00E141CC"/>
    <w:rsid w:val="00E14810"/>
    <w:rsid w:val="00E15442"/>
    <w:rsid w:val="00E1592C"/>
    <w:rsid w:val="00E165B6"/>
    <w:rsid w:val="00E220A7"/>
    <w:rsid w:val="00E227B7"/>
    <w:rsid w:val="00E25742"/>
    <w:rsid w:val="00E2691A"/>
    <w:rsid w:val="00E277C7"/>
    <w:rsid w:val="00E2785D"/>
    <w:rsid w:val="00E31914"/>
    <w:rsid w:val="00E32558"/>
    <w:rsid w:val="00E32B83"/>
    <w:rsid w:val="00E347B0"/>
    <w:rsid w:val="00E349CD"/>
    <w:rsid w:val="00E36837"/>
    <w:rsid w:val="00E3776F"/>
    <w:rsid w:val="00E377C5"/>
    <w:rsid w:val="00E37E64"/>
    <w:rsid w:val="00E401BD"/>
    <w:rsid w:val="00E40DC8"/>
    <w:rsid w:val="00E41B1D"/>
    <w:rsid w:val="00E41C21"/>
    <w:rsid w:val="00E42C72"/>
    <w:rsid w:val="00E44118"/>
    <w:rsid w:val="00E44569"/>
    <w:rsid w:val="00E5155F"/>
    <w:rsid w:val="00E51A82"/>
    <w:rsid w:val="00E51D8E"/>
    <w:rsid w:val="00E52302"/>
    <w:rsid w:val="00E526EF"/>
    <w:rsid w:val="00E52B51"/>
    <w:rsid w:val="00E53163"/>
    <w:rsid w:val="00E54D0A"/>
    <w:rsid w:val="00E5571E"/>
    <w:rsid w:val="00E55BD6"/>
    <w:rsid w:val="00E567E1"/>
    <w:rsid w:val="00E57B5E"/>
    <w:rsid w:val="00E610E6"/>
    <w:rsid w:val="00E61AF7"/>
    <w:rsid w:val="00E647EF"/>
    <w:rsid w:val="00E6510A"/>
    <w:rsid w:val="00E65809"/>
    <w:rsid w:val="00E65ADD"/>
    <w:rsid w:val="00E66456"/>
    <w:rsid w:val="00E6706D"/>
    <w:rsid w:val="00E67368"/>
    <w:rsid w:val="00E679EF"/>
    <w:rsid w:val="00E708E9"/>
    <w:rsid w:val="00E71A50"/>
    <w:rsid w:val="00E736E5"/>
    <w:rsid w:val="00E739AB"/>
    <w:rsid w:val="00E741F1"/>
    <w:rsid w:val="00E754BD"/>
    <w:rsid w:val="00E75693"/>
    <w:rsid w:val="00E75A8E"/>
    <w:rsid w:val="00E75AD8"/>
    <w:rsid w:val="00E7724A"/>
    <w:rsid w:val="00E824D8"/>
    <w:rsid w:val="00E8388C"/>
    <w:rsid w:val="00E8399B"/>
    <w:rsid w:val="00E83BD7"/>
    <w:rsid w:val="00E844C6"/>
    <w:rsid w:val="00E84707"/>
    <w:rsid w:val="00E84984"/>
    <w:rsid w:val="00E853AA"/>
    <w:rsid w:val="00E85B25"/>
    <w:rsid w:val="00E85D79"/>
    <w:rsid w:val="00E870D8"/>
    <w:rsid w:val="00E873FE"/>
    <w:rsid w:val="00E878A2"/>
    <w:rsid w:val="00E9135E"/>
    <w:rsid w:val="00E91D29"/>
    <w:rsid w:val="00E93015"/>
    <w:rsid w:val="00E934F0"/>
    <w:rsid w:val="00E93788"/>
    <w:rsid w:val="00E94472"/>
    <w:rsid w:val="00E951D1"/>
    <w:rsid w:val="00E95531"/>
    <w:rsid w:val="00E967FF"/>
    <w:rsid w:val="00E979CB"/>
    <w:rsid w:val="00EA02DA"/>
    <w:rsid w:val="00EA13C6"/>
    <w:rsid w:val="00EA1F6A"/>
    <w:rsid w:val="00EA3B9C"/>
    <w:rsid w:val="00EA415A"/>
    <w:rsid w:val="00EA438D"/>
    <w:rsid w:val="00EA47B3"/>
    <w:rsid w:val="00EA4A12"/>
    <w:rsid w:val="00EA4B9B"/>
    <w:rsid w:val="00EA4D2F"/>
    <w:rsid w:val="00EA4F45"/>
    <w:rsid w:val="00EA5235"/>
    <w:rsid w:val="00EA5D08"/>
    <w:rsid w:val="00EA6288"/>
    <w:rsid w:val="00EA647C"/>
    <w:rsid w:val="00EA6FBA"/>
    <w:rsid w:val="00EB039C"/>
    <w:rsid w:val="00EB16D8"/>
    <w:rsid w:val="00EB2938"/>
    <w:rsid w:val="00EB34E9"/>
    <w:rsid w:val="00EB3782"/>
    <w:rsid w:val="00EB4F96"/>
    <w:rsid w:val="00EB5280"/>
    <w:rsid w:val="00EB5AA9"/>
    <w:rsid w:val="00EB6411"/>
    <w:rsid w:val="00EB7916"/>
    <w:rsid w:val="00EB7970"/>
    <w:rsid w:val="00EB7E2D"/>
    <w:rsid w:val="00EB7EFF"/>
    <w:rsid w:val="00EC0984"/>
    <w:rsid w:val="00EC3091"/>
    <w:rsid w:val="00EC40D0"/>
    <w:rsid w:val="00EC43ED"/>
    <w:rsid w:val="00EC4C74"/>
    <w:rsid w:val="00EC4F22"/>
    <w:rsid w:val="00EC5DF0"/>
    <w:rsid w:val="00EC7096"/>
    <w:rsid w:val="00ED00BA"/>
    <w:rsid w:val="00ED113B"/>
    <w:rsid w:val="00ED22D7"/>
    <w:rsid w:val="00ED3041"/>
    <w:rsid w:val="00ED3A73"/>
    <w:rsid w:val="00ED509C"/>
    <w:rsid w:val="00ED596E"/>
    <w:rsid w:val="00ED693D"/>
    <w:rsid w:val="00EE0259"/>
    <w:rsid w:val="00EE1BA8"/>
    <w:rsid w:val="00EE2038"/>
    <w:rsid w:val="00EE23FE"/>
    <w:rsid w:val="00EE2944"/>
    <w:rsid w:val="00EE2D4C"/>
    <w:rsid w:val="00EE3296"/>
    <w:rsid w:val="00EE41A5"/>
    <w:rsid w:val="00EE4353"/>
    <w:rsid w:val="00EE4FFC"/>
    <w:rsid w:val="00EE5192"/>
    <w:rsid w:val="00EE5ACB"/>
    <w:rsid w:val="00EE6D93"/>
    <w:rsid w:val="00EE6DE8"/>
    <w:rsid w:val="00EF0273"/>
    <w:rsid w:val="00EF1705"/>
    <w:rsid w:val="00EF2744"/>
    <w:rsid w:val="00EF3A03"/>
    <w:rsid w:val="00EF7DAA"/>
    <w:rsid w:val="00F00297"/>
    <w:rsid w:val="00F00318"/>
    <w:rsid w:val="00F005B5"/>
    <w:rsid w:val="00F00C80"/>
    <w:rsid w:val="00F01B66"/>
    <w:rsid w:val="00F0263A"/>
    <w:rsid w:val="00F03E41"/>
    <w:rsid w:val="00F05019"/>
    <w:rsid w:val="00F05746"/>
    <w:rsid w:val="00F060B0"/>
    <w:rsid w:val="00F0687A"/>
    <w:rsid w:val="00F06AA4"/>
    <w:rsid w:val="00F06C63"/>
    <w:rsid w:val="00F07200"/>
    <w:rsid w:val="00F07293"/>
    <w:rsid w:val="00F1092F"/>
    <w:rsid w:val="00F1209F"/>
    <w:rsid w:val="00F12A25"/>
    <w:rsid w:val="00F13332"/>
    <w:rsid w:val="00F16AEA"/>
    <w:rsid w:val="00F177F9"/>
    <w:rsid w:val="00F17AA0"/>
    <w:rsid w:val="00F20CD9"/>
    <w:rsid w:val="00F22A91"/>
    <w:rsid w:val="00F22E3A"/>
    <w:rsid w:val="00F22FF7"/>
    <w:rsid w:val="00F23FDB"/>
    <w:rsid w:val="00F24056"/>
    <w:rsid w:val="00F26050"/>
    <w:rsid w:val="00F30A0A"/>
    <w:rsid w:val="00F316D9"/>
    <w:rsid w:val="00F318AC"/>
    <w:rsid w:val="00F31E0D"/>
    <w:rsid w:val="00F32B46"/>
    <w:rsid w:val="00F32BC8"/>
    <w:rsid w:val="00F34822"/>
    <w:rsid w:val="00F35ADC"/>
    <w:rsid w:val="00F35E18"/>
    <w:rsid w:val="00F361A8"/>
    <w:rsid w:val="00F36ED7"/>
    <w:rsid w:val="00F3703E"/>
    <w:rsid w:val="00F37DFA"/>
    <w:rsid w:val="00F40DFD"/>
    <w:rsid w:val="00F43BD5"/>
    <w:rsid w:val="00F443C0"/>
    <w:rsid w:val="00F46BE2"/>
    <w:rsid w:val="00F47F7D"/>
    <w:rsid w:val="00F50E67"/>
    <w:rsid w:val="00F511A9"/>
    <w:rsid w:val="00F51721"/>
    <w:rsid w:val="00F51F7E"/>
    <w:rsid w:val="00F52677"/>
    <w:rsid w:val="00F52CEC"/>
    <w:rsid w:val="00F53960"/>
    <w:rsid w:val="00F54C54"/>
    <w:rsid w:val="00F54C96"/>
    <w:rsid w:val="00F54D8A"/>
    <w:rsid w:val="00F56650"/>
    <w:rsid w:val="00F56856"/>
    <w:rsid w:val="00F57C03"/>
    <w:rsid w:val="00F618AC"/>
    <w:rsid w:val="00F625B0"/>
    <w:rsid w:val="00F6347C"/>
    <w:rsid w:val="00F6407B"/>
    <w:rsid w:val="00F650EC"/>
    <w:rsid w:val="00F65A6A"/>
    <w:rsid w:val="00F670D7"/>
    <w:rsid w:val="00F677EF"/>
    <w:rsid w:val="00F70A70"/>
    <w:rsid w:val="00F710B6"/>
    <w:rsid w:val="00F7191E"/>
    <w:rsid w:val="00F71D22"/>
    <w:rsid w:val="00F7373B"/>
    <w:rsid w:val="00F76169"/>
    <w:rsid w:val="00F765E6"/>
    <w:rsid w:val="00F77E7A"/>
    <w:rsid w:val="00F802D0"/>
    <w:rsid w:val="00F8318E"/>
    <w:rsid w:val="00F83268"/>
    <w:rsid w:val="00F841FC"/>
    <w:rsid w:val="00F84ED0"/>
    <w:rsid w:val="00F8583F"/>
    <w:rsid w:val="00F86082"/>
    <w:rsid w:val="00F869DF"/>
    <w:rsid w:val="00F86E05"/>
    <w:rsid w:val="00F875CA"/>
    <w:rsid w:val="00F90A8C"/>
    <w:rsid w:val="00F913A9"/>
    <w:rsid w:val="00F924AC"/>
    <w:rsid w:val="00F932B3"/>
    <w:rsid w:val="00F9391E"/>
    <w:rsid w:val="00F93E4A"/>
    <w:rsid w:val="00F9527C"/>
    <w:rsid w:val="00F9533A"/>
    <w:rsid w:val="00F95B66"/>
    <w:rsid w:val="00F97029"/>
    <w:rsid w:val="00F97A1B"/>
    <w:rsid w:val="00FA227E"/>
    <w:rsid w:val="00FA26B5"/>
    <w:rsid w:val="00FA45E8"/>
    <w:rsid w:val="00FA4E12"/>
    <w:rsid w:val="00FA6ABF"/>
    <w:rsid w:val="00FA79D3"/>
    <w:rsid w:val="00FA7BF2"/>
    <w:rsid w:val="00FB01D5"/>
    <w:rsid w:val="00FB06BA"/>
    <w:rsid w:val="00FB12A6"/>
    <w:rsid w:val="00FB1F40"/>
    <w:rsid w:val="00FB6A56"/>
    <w:rsid w:val="00FB6A7E"/>
    <w:rsid w:val="00FB6CA1"/>
    <w:rsid w:val="00FB6D4D"/>
    <w:rsid w:val="00FB7711"/>
    <w:rsid w:val="00FC1D9F"/>
    <w:rsid w:val="00FC20A0"/>
    <w:rsid w:val="00FC32C1"/>
    <w:rsid w:val="00FC337A"/>
    <w:rsid w:val="00FC73A4"/>
    <w:rsid w:val="00FC7E87"/>
    <w:rsid w:val="00FD0B67"/>
    <w:rsid w:val="00FD119C"/>
    <w:rsid w:val="00FD2E58"/>
    <w:rsid w:val="00FD4026"/>
    <w:rsid w:val="00FD6491"/>
    <w:rsid w:val="00FD6CFD"/>
    <w:rsid w:val="00FD791E"/>
    <w:rsid w:val="00FE064C"/>
    <w:rsid w:val="00FE0778"/>
    <w:rsid w:val="00FE0EF7"/>
    <w:rsid w:val="00FE2034"/>
    <w:rsid w:val="00FE304E"/>
    <w:rsid w:val="00FE4B30"/>
    <w:rsid w:val="00FE5B7B"/>
    <w:rsid w:val="00FE5EE1"/>
    <w:rsid w:val="00FE604D"/>
    <w:rsid w:val="00FE766A"/>
    <w:rsid w:val="00FE7B9B"/>
    <w:rsid w:val="00FF0275"/>
    <w:rsid w:val="00FF0293"/>
    <w:rsid w:val="00FF0617"/>
    <w:rsid w:val="00FF0828"/>
    <w:rsid w:val="00FF08F8"/>
    <w:rsid w:val="00FF0A17"/>
    <w:rsid w:val="00FF1584"/>
    <w:rsid w:val="00FF34D4"/>
    <w:rsid w:val="00FF3660"/>
    <w:rsid w:val="00FF40C2"/>
    <w:rsid w:val="010B5D54"/>
    <w:rsid w:val="0155C3D2"/>
    <w:rsid w:val="017E33C8"/>
    <w:rsid w:val="01D16412"/>
    <w:rsid w:val="0205348C"/>
    <w:rsid w:val="03C66CF4"/>
    <w:rsid w:val="03DFB511"/>
    <w:rsid w:val="042D3D9E"/>
    <w:rsid w:val="0455F0F9"/>
    <w:rsid w:val="0483E3C4"/>
    <w:rsid w:val="048F63AA"/>
    <w:rsid w:val="04A8153A"/>
    <w:rsid w:val="04DC50C6"/>
    <w:rsid w:val="05748D5B"/>
    <w:rsid w:val="05A1E8FA"/>
    <w:rsid w:val="05A98C7A"/>
    <w:rsid w:val="05DB3F32"/>
    <w:rsid w:val="065DB53A"/>
    <w:rsid w:val="0770CEB2"/>
    <w:rsid w:val="07C2482B"/>
    <w:rsid w:val="07DF677B"/>
    <w:rsid w:val="0955BAB3"/>
    <w:rsid w:val="0B1EE887"/>
    <w:rsid w:val="0B331348"/>
    <w:rsid w:val="0BA8D352"/>
    <w:rsid w:val="0C1619E7"/>
    <w:rsid w:val="0C68E8B0"/>
    <w:rsid w:val="0C72126B"/>
    <w:rsid w:val="0CEC8C9E"/>
    <w:rsid w:val="0D68EAE8"/>
    <w:rsid w:val="0DEF465D"/>
    <w:rsid w:val="0DF220DB"/>
    <w:rsid w:val="0E1DEA84"/>
    <w:rsid w:val="0EBDD821"/>
    <w:rsid w:val="0F828922"/>
    <w:rsid w:val="0FAFA626"/>
    <w:rsid w:val="0FB206EA"/>
    <w:rsid w:val="0FC98CEC"/>
    <w:rsid w:val="100D0AFA"/>
    <w:rsid w:val="10BC5ED3"/>
    <w:rsid w:val="114DCED9"/>
    <w:rsid w:val="11621C11"/>
    <w:rsid w:val="12600D06"/>
    <w:rsid w:val="126631AA"/>
    <w:rsid w:val="12A5FE6F"/>
    <w:rsid w:val="12D20DCC"/>
    <w:rsid w:val="130AE5A0"/>
    <w:rsid w:val="1373D327"/>
    <w:rsid w:val="1378E1F6"/>
    <w:rsid w:val="13FD4CC7"/>
    <w:rsid w:val="1451BF16"/>
    <w:rsid w:val="15785E49"/>
    <w:rsid w:val="1579BDC3"/>
    <w:rsid w:val="16564933"/>
    <w:rsid w:val="167545F1"/>
    <w:rsid w:val="16BE034C"/>
    <w:rsid w:val="17004BA0"/>
    <w:rsid w:val="1706598F"/>
    <w:rsid w:val="17437DE3"/>
    <w:rsid w:val="175CE75A"/>
    <w:rsid w:val="18A15700"/>
    <w:rsid w:val="18C4AE17"/>
    <w:rsid w:val="18CDF761"/>
    <w:rsid w:val="19624167"/>
    <w:rsid w:val="198A7BD0"/>
    <w:rsid w:val="198E430D"/>
    <w:rsid w:val="1A4ED499"/>
    <w:rsid w:val="1B0AA5C9"/>
    <w:rsid w:val="1BD6C864"/>
    <w:rsid w:val="1C714052"/>
    <w:rsid w:val="1C756F8E"/>
    <w:rsid w:val="1CA29F5C"/>
    <w:rsid w:val="1CBC787D"/>
    <w:rsid w:val="1DCEA02D"/>
    <w:rsid w:val="1E06DCD4"/>
    <w:rsid w:val="1E18EA8B"/>
    <w:rsid w:val="1E8A8212"/>
    <w:rsid w:val="1E907D46"/>
    <w:rsid w:val="1EA2BF3F"/>
    <w:rsid w:val="1FBF227E"/>
    <w:rsid w:val="1FD94223"/>
    <w:rsid w:val="1FE15D10"/>
    <w:rsid w:val="1FF5F9CC"/>
    <w:rsid w:val="2009D38C"/>
    <w:rsid w:val="20820FFE"/>
    <w:rsid w:val="213F1A88"/>
    <w:rsid w:val="2153C7AD"/>
    <w:rsid w:val="218361AB"/>
    <w:rsid w:val="21B64C8D"/>
    <w:rsid w:val="22561621"/>
    <w:rsid w:val="22591FFB"/>
    <w:rsid w:val="227F7345"/>
    <w:rsid w:val="22856890"/>
    <w:rsid w:val="22863248"/>
    <w:rsid w:val="22A9F206"/>
    <w:rsid w:val="22BE2E47"/>
    <w:rsid w:val="22C86455"/>
    <w:rsid w:val="233225EF"/>
    <w:rsid w:val="23E01A50"/>
    <w:rsid w:val="247FCDA0"/>
    <w:rsid w:val="24AA2F59"/>
    <w:rsid w:val="258E9549"/>
    <w:rsid w:val="25C112DF"/>
    <w:rsid w:val="25CC2E48"/>
    <w:rsid w:val="25D3E6CB"/>
    <w:rsid w:val="25E2A26E"/>
    <w:rsid w:val="26176F4C"/>
    <w:rsid w:val="26217A3D"/>
    <w:rsid w:val="26AA036B"/>
    <w:rsid w:val="26D46573"/>
    <w:rsid w:val="26E5AEC9"/>
    <w:rsid w:val="26F71A95"/>
    <w:rsid w:val="271E281C"/>
    <w:rsid w:val="2723ED6F"/>
    <w:rsid w:val="2838B6F2"/>
    <w:rsid w:val="285D0CEB"/>
    <w:rsid w:val="28931062"/>
    <w:rsid w:val="289DD9C6"/>
    <w:rsid w:val="28DBB332"/>
    <w:rsid w:val="29D013F0"/>
    <w:rsid w:val="2A4C34BD"/>
    <w:rsid w:val="2A5A8B4B"/>
    <w:rsid w:val="2ACFB0EA"/>
    <w:rsid w:val="2B369E23"/>
    <w:rsid w:val="2B47FDFA"/>
    <w:rsid w:val="2BE50653"/>
    <w:rsid w:val="2C39B89E"/>
    <w:rsid w:val="2C913ACC"/>
    <w:rsid w:val="2E3026C5"/>
    <w:rsid w:val="2E66CB12"/>
    <w:rsid w:val="2F7540D5"/>
    <w:rsid w:val="2FACB125"/>
    <w:rsid w:val="304B7400"/>
    <w:rsid w:val="307017EA"/>
    <w:rsid w:val="309D0868"/>
    <w:rsid w:val="30FF0985"/>
    <w:rsid w:val="31E672E7"/>
    <w:rsid w:val="32403BB4"/>
    <w:rsid w:val="326B1A9E"/>
    <w:rsid w:val="326CDFDB"/>
    <w:rsid w:val="32CDB010"/>
    <w:rsid w:val="33237CB9"/>
    <w:rsid w:val="332D9825"/>
    <w:rsid w:val="33AC818F"/>
    <w:rsid w:val="341D9F92"/>
    <w:rsid w:val="342613A2"/>
    <w:rsid w:val="3457971F"/>
    <w:rsid w:val="35AD5D97"/>
    <w:rsid w:val="35FD09C4"/>
    <w:rsid w:val="3616FEFA"/>
    <w:rsid w:val="370B62FE"/>
    <w:rsid w:val="3755452F"/>
    <w:rsid w:val="38295C95"/>
    <w:rsid w:val="383E3271"/>
    <w:rsid w:val="38A86233"/>
    <w:rsid w:val="38E91509"/>
    <w:rsid w:val="391B79C9"/>
    <w:rsid w:val="391B9710"/>
    <w:rsid w:val="392FD4CA"/>
    <w:rsid w:val="39449AE9"/>
    <w:rsid w:val="39596C2E"/>
    <w:rsid w:val="39AEF43C"/>
    <w:rsid w:val="3A10F221"/>
    <w:rsid w:val="3AB7F4C5"/>
    <w:rsid w:val="3B0C233E"/>
    <w:rsid w:val="3B199F35"/>
    <w:rsid w:val="3BA479F3"/>
    <w:rsid w:val="3BBA2C18"/>
    <w:rsid w:val="3C141D3E"/>
    <w:rsid w:val="3CC470D8"/>
    <w:rsid w:val="3D021988"/>
    <w:rsid w:val="3D195198"/>
    <w:rsid w:val="3DB68EFD"/>
    <w:rsid w:val="3DD722E0"/>
    <w:rsid w:val="3E1FB033"/>
    <w:rsid w:val="3E2ADD0C"/>
    <w:rsid w:val="3E4E5464"/>
    <w:rsid w:val="3E5756DE"/>
    <w:rsid w:val="3E71C208"/>
    <w:rsid w:val="3EA13F85"/>
    <w:rsid w:val="3EC97D11"/>
    <w:rsid w:val="3FA9A1B7"/>
    <w:rsid w:val="3FD6E3B1"/>
    <w:rsid w:val="414120CD"/>
    <w:rsid w:val="4146FF49"/>
    <w:rsid w:val="4178A613"/>
    <w:rsid w:val="41B43C7B"/>
    <w:rsid w:val="41E83235"/>
    <w:rsid w:val="42AD7A69"/>
    <w:rsid w:val="43124741"/>
    <w:rsid w:val="433325A2"/>
    <w:rsid w:val="43C6ACCC"/>
    <w:rsid w:val="4446DEBF"/>
    <w:rsid w:val="44625B59"/>
    <w:rsid w:val="44965515"/>
    <w:rsid w:val="44BBFAF6"/>
    <w:rsid w:val="44D323D4"/>
    <w:rsid w:val="450323A9"/>
    <w:rsid w:val="45A0EA79"/>
    <w:rsid w:val="45B57393"/>
    <w:rsid w:val="45F382B9"/>
    <w:rsid w:val="4644492B"/>
    <w:rsid w:val="4693865C"/>
    <w:rsid w:val="46C09422"/>
    <w:rsid w:val="47ABAC9D"/>
    <w:rsid w:val="47F570D1"/>
    <w:rsid w:val="48087757"/>
    <w:rsid w:val="4881A3F9"/>
    <w:rsid w:val="491CAA14"/>
    <w:rsid w:val="499D4835"/>
    <w:rsid w:val="49AEEE65"/>
    <w:rsid w:val="49BA2586"/>
    <w:rsid w:val="4B064BD5"/>
    <w:rsid w:val="4BF5595C"/>
    <w:rsid w:val="4C021139"/>
    <w:rsid w:val="4C18CFAE"/>
    <w:rsid w:val="4C2F7210"/>
    <w:rsid w:val="4C97FD27"/>
    <w:rsid w:val="4CCD40A9"/>
    <w:rsid w:val="4DA28865"/>
    <w:rsid w:val="4DB81B94"/>
    <w:rsid w:val="4ED3863A"/>
    <w:rsid w:val="4EFC7840"/>
    <w:rsid w:val="4F647995"/>
    <w:rsid w:val="4FC66896"/>
    <w:rsid w:val="5085BEF5"/>
    <w:rsid w:val="50D017D3"/>
    <w:rsid w:val="5158927A"/>
    <w:rsid w:val="51CAABBD"/>
    <w:rsid w:val="521B8488"/>
    <w:rsid w:val="524E4ED2"/>
    <w:rsid w:val="5259766C"/>
    <w:rsid w:val="52A8EE6D"/>
    <w:rsid w:val="52F8BF50"/>
    <w:rsid w:val="52FE9382"/>
    <w:rsid w:val="53005CF5"/>
    <w:rsid w:val="5391F675"/>
    <w:rsid w:val="53B7E664"/>
    <w:rsid w:val="53EC6221"/>
    <w:rsid w:val="53EDE14D"/>
    <w:rsid w:val="54250800"/>
    <w:rsid w:val="5453BEA1"/>
    <w:rsid w:val="5486AB38"/>
    <w:rsid w:val="54A5918D"/>
    <w:rsid w:val="54BEEBC8"/>
    <w:rsid w:val="55044524"/>
    <w:rsid w:val="559485B3"/>
    <w:rsid w:val="55AA3872"/>
    <w:rsid w:val="56692759"/>
    <w:rsid w:val="56B362D7"/>
    <w:rsid w:val="56B861B5"/>
    <w:rsid w:val="574AE4A2"/>
    <w:rsid w:val="57C1723B"/>
    <w:rsid w:val="590BAB2D"/>
    <w:rsid w:val="5979C6B1"/>
    <w:rsid w:val="59C49232"/>
    <w:rsid w:val="5A63D169"/>
    <w:rsid w:val="5A640D94"/>
    <w:rsid w:val="5B7EC1C8"/>
    <w:rsid w:val="5B81EE9A"/>
    <w:rsid w:val="5BDE4C96"/>
    <w:rsid w:val="5C71C4D6"/>
    <w:rsid w:val="5C7789B2"/>
    <w:rsid w:val="5D308D84"/>
    <w:rsid w:val="5D9677AC"/>
    <w:rsid w:val="5D97F9C1"/>
    <w:rsid w:val="5DA47AAE"/>
    <w:rsid w:val="5DBBD56B"/>
    <w:rsid w:val="5E223611"/>
    <w:rsid w:val="5E39D1A6"/>
    <w:rsid w:val="5E52A444"/>
    <w:rsid w:val="5E5C2C71"/>
    <w:rsid w:val="5E65F494"/>
    <w:rsid w:val="5F5A9694"/>
    <w:rsid w:val="5F5ABCD5"/>
    <w:rsid w:val="5FA56382"/>
    <w:rsid w:val="6048DA9D"/>
    <w:rsid w:val="6055A94F"/>
    <w:rsid w:val="614EC904"/>
    <w:rsid w:val="620FFAFE"/>
    <w:rsid w:val="6234EE20"/>
    <w:rsid w:val="6268D6F4"/>
    <w:rsid w:val="626F18DF"/>
    <w:rsid w:val="6295BAC4"/>
    <w:rsid w:val="62B53740"/>
    <w:rsid w:val="62D721F1"/>
    <w:rsid w:val="62D90FF0"/>
    <w:rsid w:val="6348CF92"/>
    <w:rsid w:val="63F4903D"/>
    <w:rsid w:val="6487D393"/>
    <w:rsid w:val="64EFFE3B"/>
    <w:rsid w:val="6561AC2B"/>
    <w:rsid w:val="6579E54D"/>
    <w:rsid w:val="65B1CE84"/>
    <w:rsid w:val="65D8B70C"/>
    <w:rsid w:val="6600EB7C"/>
    <w:rsid w:val="667B515F"/>
    <w:rsid w:val="66FB2EF7"/>
    <w:rsid w:val="676EDDAC"/>
    <w:rsid w:val="67B6A423"/>
    <w:rsid w:val="67D1C5DC"/>
    <w:rsid w:val="6809E263"/>
    <w:rsid w:val="683A309D"/>
    <w:rsid w:val="68C11206"/>
    <w:rsid w:val="68DF7EA4"/>
    <w:rsid w:val="68E853E8"/>
    <w:rsid w:val="698E1A34"/>
    <w:rsid w:val="6A772B7B"/>
    <w:rsid w:val="6AA1DC00"/>
    <w:rsid w:val="6ACE6F85"/>
    <w:rsid w:val="6AD2BD2F"/>
    <w:rsid w:val="6ADE7D11"/>
    <w:rsid w:val="6B2B0F9D"/>
    <w:rsid w:val="6B4D0210"/>
    <w:rsid w:val="6BE4800C"/>
    <w:rsid w:val="6BE82B0A"/>
    <w:rsid w:val="6CCF358F"/>
    <w:rsid w:val="6D567FE7"/>
    <w:rsid w:val="6D913270"/>
    <w:rsid w:val="6DA4434F"/>
    <w:rsid w:val="6DCC476A"/>
    <w:rsid w:val="6DEE6DF0"/>
    <w:rsid w:val="6E1BDA1C"/>
    <w:rsid w:val="6E54E9C4"/>
    <w:rsid w:val="6E7599D0"/>
    <w:rsid w:val="6EB781F2"/>
    <w:rsid w:val="6EC9D311"/>
    <w:rsid w:val="6EF30312"/>
    <w:rsid w:val="6F07B278"/>
    <w:rsid w:val="6FBAC7B6"/>
    <w:rsid w:val="70306EB4"/>
    <w:rsid w:val="7034663A"/>
    <w:rsid w:val="70F260EC"/>
    <w:rsid w:val="71187A90"/>
    <w:rsid w:val="7163012E"/>
    <w:rsid w:val="71875DC1"/>
    <w:rsid w:val="71B2C7CF"/>
    <w:rsid w:val="72BB2BA2"/>
    <w:rsid w:val="72D55982"/>
    <w:rsid w:val="72E2C0F8"/>
    <w:rsid w:val="7358E2A7"/>
    <w:rsid w:val="74308D9B"/>
    <w:rsid w:val="7581005E"/>
    <w:rsid w:val="75F81DBD"/>
    <w:rsid w:val="7614EAF8"/>
    <w:rsid w:val="7696E465"/>
    <w:rsid w:val="76B2C1E9"/>
    <w:rsid w:val="76D9CFF4"/>
    <w:rsid w:val="76E0494B"/>
    <w:rsid w:val="77A356BA"/>
    <w:rsid w:val="77C22514"/>
    <w:rsid w:val="789C13B3"/>
    <w:rsid w:val="79088FB8"/>
    <w:rsid w:val="7962094A"/>
    <w:rsid w:val="7979A150"/>
    <w:rsid w:val="797E7EBB"/>
    <w:rsid w:val="79846EF9"/>
    <w:rsid w:val="7998908B"/>
    <w:rsid w:val="79BA5E74"/>
    <w:rsid w:val="79FF7137"/>
    <w:rsid w:val="7A191EF3"/>
    <w:rsid w:val="7A2256B6"/>
    <w:rsid w:val="7A3A7CAE"/>
    <w:rsid w:val="7A49D30F"/>
    <w:rsid w:val="7A691AB1"/>
    <w:rsid w:val="7A768257"/>
    <w:rsid w:val="7A81F978"/>
    <w:rsid w:val="7AA5CDF8"/>
    <w:rsid w:val="7AA5D227"/>
    <w:rsid w:val="7AE1F19D"/>
    <w:rsid w:val="7B35B05C"/>
    <w:rsid w:val="7B76C65B"/>
    <w:rsid w:val="7BDFB74F"/>
    <w:rsid w:val="7C290780"/>
    <w:rsid w:val="7C48AAC8"/>
    <w:rsid w:val="7DC991A2"/>
    <w:rsid w:val="7DCD2AAB"/>
    <w:rsid w:val="7E0312A0"/>
    <w:rsid w:val="7E044281"/>
    <w:rsid w:val="7E0B6A5A"/>
    <w:rsid w:val="7E591E81"/>
    <w:rsid w:val="7EE265D8"/>
    <w:rsid w:val="7F8401CB"/>
    <w:rsid w:val="7F9F0593"/>
    <w:rsid w:val="7FA3A002"/>
    <w:rsid w:val="7FB9D1DC"/>
    <w:rsid w:val="7FE6D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CED47"/>
  <w15:chartTrackingRefBased/>
  <w15:docId w15:val="{E0041573-A7D7-4938-A989-9E200010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34" w:qFormat="1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940"/>
    <w:pPr>
      <w:spacing w:after="120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6807"/>
    <w:pPr>
      <w:jc w:val="center"/>
      <w:outlineLvl w:val="0"/>
    </w:pPr>
    <w:rPr>
      <w:b/>
      <w:spacing w:val="20"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86807"/>
    <w:rPr>
      <w:rFonts w:ascii="Times New Roman" w:eastAsia="Times New Roman" w:hAnsi="Times New Roman" w:cs="Times New Roman"/>
      <w:b/>
      <w:spacing w:val="20"/>
      <w:sz w:val="20"/>
      <w:szCs w:val="20"/>
      <w:lang w:eastAsia="cs-CZ"/>
    </w:rPr>
  </w:style>
  <w:style w:type="character" w:styleId="Znakapoznpodarou">
    <w:name w:val="footnote reference"/>
    <w:semiHidden/>
    <w:rsid w:val="00486807"/>
    <w:rPr>
      <w:sz w:val="20"/>
      <w:vertAlign w:val="superscript"/>
    </w:rPr>
  </w:style>
  <w:style w:type="paragraph" w:customStyle="1" w:styleId="Psmenkov">
    <w:name w:val="Písmenkový"/>
    <w:link w:val="PsmenkovChar"/>
    <w:rsid w:val="00486807"/>
    <w:pPr>
      <w:widowControl w:val="0"/>
      <w:spacing w:after="120"/>
      <w:ind w:left="568" w:hanging="284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Normln1">
    <w:name w:val="Normální 1"/>
    <w:basedOn w:val="Normln"/>
    <w:rsid w:val="00486807"/>
    <w:pPr>
      <w:widowControl w:val="0"/>
      <w:tabs>
        <w:tab w:val="left" w:pos="284"/>
      </w:tabs>
      <w:spacing w:before="240" w:after="0"/>
      <w:ind w:firstLine="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486807"/>
    <w:pPr>
      <w:widowControl w:val="0"/>
      <w:ind w:firstLine="0"/>
      <w:jc w:val="center"/>
    </w:pPr>
    <w:rPr>
      <w:b/>
      <w:szCs w:val="20"/>
    </w:rPr>
  </w:style>
  <w:style w:type="paragraph" w:styleId="Zhlav">
    <w:name w:val="header"/>
    <w:basedOn w:val="Normln"/>
    <w:link w:val="ZhlavChar"/>
    <w:uiPriority w:val="99"/>
    <w:rsid w:val="0048680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486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680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48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86807"/>
  </w:style>
  <w:style w:type="paragraph" w:customStyle="1" w:styleId="rkovan">
    <w:name w:val="Čárkovaný"/>
    <w:rsid w:val="00486807"/>
    <w:pPr>
      <w:widowControl w:val="0"/>
      <w:spacing w:after="120"/>
      <w:ind w:left="850" w:hanging="283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Seznam1">
    <w:name w:val="Seznam (1)"/>
    <w:basedOn w:val="Normln"/>
    <w:rsid w:val="00486807"/>
    <w:pPr>
      <w:numPr>
        <w:numId w:val="26"/>
      </w:numPr>
      <w:tabs>
        <w:tab w:val="left" w:pos="567"/>
      </w:tabs>
      <w:spacing w:before="120" w:after="0"/>
    </w:pPr>
  </w:style>
  <w:style w:type="paragraph" w:styleId="Prosttext">
    <w:name w:val="Plain Text"/>
    <w:basedOn w:val="Normln"/>
    <w:link w:val="ProsttextChar"/>
    <w:rsid w:val="00486807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link w:val="Prosttext"/>
    <w:rsid w:val="0048680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486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8680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868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807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68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916CA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707D93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707D9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0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D70D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vraznn">
    <w:name w:val="Zvýraznění"/>
    <w:qFormat/>
    <w:rsid w:val="00861723"/>
    <w:rPr>
      <w:i/>
      <w:iCs/>
    </w:rPr>
  </w:style>
  <w:style w:type="paragraph" w:customStyle="1" w:styleId="Normln3">
    <w:name w:val="Normální 3"/>
    <w:basedOn w:val="Normln"/>
    <w:link w:val="Normln3Char1"/>
    <w:rsid w:val="007E72D3"/>
    <w:pPr>
      <w:spacing w:before="60"/>
      <w:ind w:firstLine="0"/>
    </w:pPr>
    <w:rPr>
      <w:szCs w:val="20"/>
      <w:lang w:val="x-none" w:eastAsia="x-none"/>
    </w:rPr>
  </w:style>
  <w:style w:type="character" w:customStyle="1" w:styleId="Normln3Char1">
    <w:name w:val="Normální 3 Char1"/>
    <w:link w:val="Normln3"/>
    <w:rsid w:val="007E72D3"/>
    <w:rPr>
      <w:rFonts w:ascii="Times New Roman" w:eastAsia="Times New Roman" w:hAnsi="Times New Roman"/>
      <w:sz w:val="24"/>
    </w:rPr>
  </w:style>
  <w:style w:type="paragraph" w:customStyle="1" w:styleId="Textodstavce">
    <w:name w:val="Text odstavce"/>
    <w:basedOn w:val="Normln"/>
    <w:rsid w:val="008E06A7"/>
    <w:pPr>
      <w:numPr>
        <w:numId w:val="29"/>
      </w:numPr>
      <w:tabs>
        <w:tab w:val="left" w:pos="851"/>
      </w:tabs>
      <w:spacing w:before="120"/>
      <w:outlineLvl w:val="6"/>
    </w:pPr>
    <w:rPr>
      <w:rFonts w:eastAsia="MS Mincho"/>
    </w:rPr>
  </w:style>
  <w:style w:type="paragraph" w:customStyle="1" w:styleId="Textbodu">
    <w:name w:val="Text bodu"/>
    <w:basedOn w:val="Normln"/>
    <w:rsid w:val="008E06A7"/>
    <w:pPr>
      <w:numPr>
        <w:ilvl w:val="2"/>
        <w:numId w:val="29"/>
      </w:numPr>
      <w:spacing w:after="0"/>
      <w:outlineLvl w:val="8"/>
    </w:pPr>
    <w:rPr>
      <w:rFonts w:eastAsia="MS Mincho"/>
    </w:rPr>
  </w:style>
  <w:style w:type="paragraph" w:customStyle="1" w:styleId="Textpsmene">
    <w:name w:val="Text písmene"/>
    <w:basedOn w:val="Normln"/>
    <w:rsid w:val="008E06A7"/>
    <w:pPr>
      <w:numPr>
        <w:ilvl w:val="1"/>
        <w:numId w:val="29"/>
      </w:numPr>
      <w:spacing w:after="0"/>
      <w:outlineLvl w:val="7"/>
    </w:pPr>
    <w:rPr>
      <w:rFonts w:eastAsia="MS Mincho"/>
    </w:rPr>
  </w:style>
  <w:style w:type="paragraph" w:customStyle="1" w:styleId="Textlnku">
    <w:name w:val="Text článku"/>
    <w:basedOn w:val="Normln"/>
    <w:rsid w:val="00011F4C"/>
    <w:pPr>
      <w:spacing w:before="240" w:after="0"/>
      <w:ind w:firstLine="425"/>
      <w:outlineLvl w:val="5"/>
    </w:pPr>
    <w:rPr>
      <w:rFonts w:eastAsia="MS Mincho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77611"/>
  </w:style>
  <w:style w:type="character" w:customStyle="1" w:styleId="RozloendokumentuChar">
    <w:name w:val="Rozložení dokumentu Char"/>
    <w:link w:val="Rozloendokumentu"/>
    <w:uiPriority w:val="99"/>
    <w:semiHidden/>
    <w:rsid w:val="00777611"/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SubtleEmphasis1">
    <w:name w:val="Subtle Emphasis1"/>
    <w:basedOn w:val="Normln"/>
    <w:uiPriority w:val="34"/>
    <w:qFormat/>
    <w:rsid w:val="00777611"/>
    <w:pPr>
      <w:spacing w:after="0"/>
      <w:ind w:left="720" w:firstLine="0"/>
      <w:contextualSpacing/>
      <w:jc w:val="left"/>
    </w:pPr>
    <w:rPr>
      <w:rFonts w:ascii="Calibri" w:eastAsia="Calibri" w:hAnsi="Calibri"/>
      <w:lang w:val="en-US" w:eastAsia="en-US"/>
    </w:rPr>
  </w:style>
  <w:style w:type="paragraph" w:customStyle="1" w:styleId="Barevnmkazvraznn61">
    <w:name w:val="Barevná mřížka – zvýraznění 61"/>
    <w:hidden/>
    <w:uiPriority w:val="99"/>
    <w:semiHidden/>
    <w:rsid w:val="007576D9"/>
    <w:rPr>
      <w:rFonts w:ascii="Times New Roman" w:eastAsia="Times New Roman" w:hAnsi="Times New Roman"/>
      <w:sz w:val="24"/>
      <w:szCs w:val="24"/>
    </w:rPr>
  </w:style>
  <w:style w:type="paragraph" w:customStyle="1" w:styleId="Svtlstnovnzvraznn51">
    <w:name w:val="Světlé stínování – zvýraznění 51"/>
    <w:hidden/>
    <w:uiPriority w:val="99"/>
    <w:semiHidden/>
    <w:rsid w:val="00594A53"/>
    <w:rPr>
      <w:rFonts w:ascii="Times New Roman" w:eastAsia="Times New Roman" w:hAnsi="Times New Roman"/>
      <w:sz w:val="24"/>
      <w:szCs w:val="24"/>
    </w:rPr>
  </w:style>
  <w:style w:type="paragraph" w:customStyle="1" w:styleId="Psmenkov6">
    <w:name w:val="Písmenkový 6"/>
    <w:basedOn w:val="Normln"/>
    <w:uiPriority w:val="99"/>
    <w:rsid w:val="0094677F"/>
    <w:pPr>
      <w:widowControl w:val="0"/>
      <w:numPr>
        <w:numId w:val="31"/>
      </w:numPr>
    </w:pPr>
    <w:rPr>
      <w:rFonts w:ascii="Calibri" w:hAnsi="Calibri"/>
      <w:color w:val="000000"/>
      <w:szCs w:val="20"/>
    </w:rPr>
  </w:style>
  <w:style w:type="paragraph" w:customStyle="1" w:styleId="Svtlseznamzvraznn51">
    <w:name w:val="Světlý seznam – zvýraznění 51"/>
    <w:basedOn w:val="Normln"/>
    <w:uiPriority w:val="34"/>
    <w:qFormat/>
    <w:rsid w:val="00010C43"/>
    <w:pPr>
      <w:spacing w:after="0"/>
      <w:ind w:left="720" w:firstLine="0"/>
      <w:contextualSpacing/>
      <w:jc w:val="left"/>
    </w:pPr>
    <w:rPr>
      <w:rFonts w:eastAsia="MS Mincho"/>
    </w:rPr>
  </w:style>
  <w:style w:type="paragraph" w:customStyle="1" w:styleId="Stednseznam1zvraznn41">
    <w:name w:val="Střední seznam 1 – zvýraznění 41"/>
    <w:hidden/>
    <w:uiPriority w:val="99"/>
    <w:semiHidden/>
    <w:rsid w:val="00A062A8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62"/>
    <w:rsid w:val="00B13E44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52B6E"/>
    <w:pPr>
      <w:spacing w:before="100" w:beforeAutospacing="1" w:after="100" w:afterAutospacing="1"/>
      <w:ind w:firstLine="0"/>
      <w:jc w:val="left"/>
    </w:pPr>
    <w:rPr>
      <w:rFonts w:eastAsia="Calibri"/>
    </w:rPr>
  </w:style>
  <w:style w:type="character" w:customStyle="1" w:styleId="PsmenkovChar">
    <w:name w:val="Písmenkový Char"/>
    <w:link w:val="Psmenkov"/>
    <w:rsid w:val="002913A7"/>
    <w:rPr>
      <w:rFonts w:ascii="Times New Roman" w:eastAsia="Times New Roman" w:hAnsi="Times New Roman"/>
      <w:color w:val="000000"/>
      <w:sz w:val="24"/>
    </w:rPr>
  </w:style>
  <w:style w:type="paragraph" w:styleId="Odstavecseseznamem">
    <w:name w:val="List Paragraph"/>
    <w:basedOn w:val="Normln"/>
    <w:uiPriority w:val="99"/>
    <w:qFormat/>
    <w:rsid w:val="007D3E1B"/>
    <w:pPr>
      <w:spacing w:after="0"/>
      <w:ind w:left="720" w:firstLine="0"/>
      <w:contextualSpacing/>
      <w:jc w:val="left"/>
    </w:pPr>
    <w:rPr>
      <w:rFonts w:eastAsia="MS Mincho"/>
    </w:rPr>
  </w:style>
  <w:style w:type="paragraph" w:customStyle="1" w:styleId="Barevnseznamzvraznn11">
    <w:name w:val="Barevný seznam – zvýraznění 11"/>
    <w:basedOn w:val="Normln"/>
    <w:uiPriority w:val="34"/>
    <w:qFormat/>
    <w:rsid w:val="00BC1801"/>
    <w:pPr>
      <w:spacing w:after="0"/>
      <w:ind w:left="720" w:firstLine="0"/>
      <w:jc w:val="left"/>
    </w:pPr>
    <w:rPr>
      <w:rFonts w:ascii="Calibri" w:eastAsia="Calibri" w:hAnsi="Calibri"/>
      <w:sz w:val="22"/>
      <w:szCs w:val="22"/>
    </w:rPr>
  </w:style>
  <w:style w:type="character" w:styleId="Hypertextovodkaz">
    <w:name w:val="Hyperlink"/>
    <w:uiPriority w:val="99"/>
    <w:unhideWhenUsed/>
    <w:rsid w:val="00BC180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C180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DF59A9"/>
    <w:rPr>
      <w:color w:val="666666"/>
    </w:rPr>
  </w:style>
  <w:style w:type="character" w:customStyle="1" w:styleId="normaltextrun">
    <w:name w:val="normaltextrun"/>
    <w:basedOn w:val="Standardnpsmoodstavce"/>
    <w:rsid w:val="00E8399B"/>
  </w:style>
  <w:style w:type="character" w:customStyle="1" w:styleId="eop">
    <w:name w:val="eop"/>
    <w:basedOn w:val="Standardnpsmoodstavce"/>
    <w:rsid w:val="00E8399B"/>
  </w:style>
  <w:style w:type="paragraph" w:customStyle="1" w:styleId="paragraph">
    <w:name w:val="paragraph"/>
    <w:basedOn w:val="Normln"/>
    <w:rsid w:val="004E0444"/>
    <w:pPr>
      <w:spacing w:before="100" w:beforeAutospacing="1" w:after="100" w:afterAutospacing="1"/>
      <w:ind w:firstLine="0"/>
      <w:jc w:val="left"/>
    </w:pPr>
  </w:style>
  <w:style w:type="character" w:customStyle="1" w:styleId="tabchar">
    <w:name w:val="tabchar"/>
    <w:basedOn w:val="Standardnpsmoodstavce"/>
    <w:rsid w:val="004E0444"/>
  </w:style>
  <w:style w:type="paragraph" w:styleId="Zkladntext">
    <w:name w:val="Body Text"/>
    <w:basedOn w:val="Normln"/>
    <w:link w:val="ZkladntextChar"/>
    <w:rsid w:val="00522EA8"/>
    <w:pPr>
      <w:suppressAutoHyphens/>
      <w:spacing w:after="140" w:line="288" w:lineRule="auto"/>
      <w:ind w:firstLine="0"/>
    </w:pPr>
    <w:rPr>
      <w:rFonts w:ascii="Arial Narrow" w:eastAsia="SimSun" w:hAnsi="Arial Narrow" w:cs="Lucida Sans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522EA8"/>
    <w:rPr>
      <w:rFonts w:ascii="Arial Narrow" w:eastAsia="SimSun" w:hAnsi="Arial Narrow" w:cs="Lucida Sans"/>
      <w:sz w:val="24"/>
      <w:szCs w:val="24"/>
      <w:lang w:eastAsia="hi-IN" w:bidi="hi-IN"/>
    </w:rPr>
  </w:style>
  <w:style w:type="paragraph" w:customStyle="1" w:styleId="odstavce">
    <w:name w:val="odstavce"/>
    <w:basedOn w:val="Normln"/>
    <w:rsid w:val="00C33A53"/>
    <w:pPr>
      <w:numPr>
        <w:numId w:val="87"/>
      </w:numPr>
      <w:tabs>
        <w:tab w:val="left" w:pos="737"/>
      </w:tabs>
      <w:suppressAutoHyphens/>
      <w:spacing w:after="0"/>
    </w:pPr>
    <w:rPr>
      <w:rFonts w:ascii="Arial Narrow" w:eastAsia="SimSun" w:hAnsi="Arial Narrow" w:cs="Lucida Sans"/>
      <w:lang w:eastAsia="hi-IN" w:bidi="hi-IN"/>
    </w:rPr>
  </w:style>
  <w:style w:type="character" w:styleId="Siln">
    <w:name w:val="Strong"/>
    <w:basedOn w:val="Standardnpsmoodstavce"/>
    <w:uiPriority w:val="22"/>
    <w:qFormat/>
    <w:rsid w:val="00A15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DBE5C-9343-4610-8C73-9FBD46225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80B05-5D63-48CB-9D8F-B922A3F62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828F1-BDD9-41FB-9531-74C34DC236B6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4.xml><?xml version="1.0" encoding="utf-8"?>
<ds:datastoreItem xmlns:ds="http://schemas.openxmlformats.org/officeDocument/2006/customXml" ds:itemID="{53808190-17AD-4B1A-A102-445D2A1C7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3906</Words>
  <Characters>23049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SZŘ UTB</vt:lpstr>
    </vt:vector>
  </TitlesOfParts>
  <Company>Univerzita Tomáše Bati ve Zlíně</Company>
  <LinksUpToDate>false</LinksUpToDate>
  <CharactersWithSpaces>26902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SZŘ UTB</dc:title>
  <dc:subject/>
  <dc:creator>Lengalova</dc:creator>
  <cp:keywords/>
  <cp:lastModifiedBy>Martin Sysel</cp:lastModifiedBy>
  <cp:revision>5</cp:revision>
  <cp:lastPrinted>2025-07-15T14:34:00Z</cp:lastPrinted>
  <dcterms:created xsi:type="dcterms:W3CDTF">2026-03-20T09:40:00Z</dcterms:created>
  <dcterms:modified xsi:type="dcterms:W3CDTF">2026-03-26T21:03:00Z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