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91B7" w14:textId="77777777" w:rsidR="008F7875" w:rsidRDefault="008F7875" w:rsidP="00580F5F">
      <w:pPr>
        <w:tabs>
          <w:tab w:val="left" w:pos="3613"/>
        </w:tabs>
        <w:ind w:firstLine="708"/>
        <w:rPr>
          <w:b/>
          <w:bCs/>
          <w:u w:val="single"/>
        </w:rPr>
      </w:pPr>
    </w:p>
    <w:p w14:paraId="7F8787F6" w14:textId="4ECB7482" w:rsidR="00686F41" w:rsidRDefault="00686F41" w:rsidP="00580F5F">
      <w:pPr>
        <w:tabs>
          <w:tab w:val="left" w:pos="3613"/>
        </w:tabs>
        <w:ind w:firstLine="708"/>
        <w:rPr>
          <w:b/>
          <w:bCs/>
          <w:u w:val="single"/>
        </w:rPr>
      </w:pPr>
      <w:r>
        <w:rPr>
          <w:b/>
          <w:bCs/>
          <w:u w:val="single"/>
        </w:rPr>
        <w:t>Požadavek na vypsání veřejné zakázky</w:t>
      </w:r>
    </w:p>
    <w:p w14:paraId="0D77ECB2" w14:textId="77777777" w:rsidR="00686F41" w:rsidRPr="00686F41" w:rsidRDefault="00686F41" w:rsidP="00686F41">
      <w:pPr>
        <w:tabs>
          <w:tab w:val="left" w:pos="3613"/>
        </w:tabs>
        <w:rPr>
          <w:b/>
          <w:bCs/>
          <w:sz w:val="20"/>
          <w:szCs w:val="20"/>
        </w:rPr>
      </w:pPr>
    </w:p>
    <w:p w14:paraId="033209AA" w14:textId="77777777" w:rsidR="00686F41" w:rsidRPr="00686F41" w:rsidRDefault="00686F41" w:rsidP="00686F41">
      <w:pPr>
        <w:tabs>
          <w:tab w:val="left" w:pos="3613"/>
        </w:tabs>
        <w:rPr>
          <w:bCs/>
          <w:sz w:val="20"/>
          <w:szCs w:val="20"/>
        </w:rPr>
      </w:pPr>
    </w:p>
    <w:p w14:paraId="6B7EA702" w14:textId="7D351D51" w:rsidR="00855113" w:rsidRPr="00652519" w:rsidRDefault="00686F41" w:rsidP="00686F41">
      <w:pPr>
        <w:tabs>
          <w:tab w:val="left" w:pos="3613"/>
        </w:tabs>
        <w:rPr>
          <w:b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Název veřejné zakázky: </w:t>
      </w:r>
    </w:p>
    <w:p w14:paraId="4D6AAFA4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10E110AE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Vymezení předmětu veřejné zakázky:</w:t>
      </w:r>
    </w:p>
    <w:p w14:paraId="62CAFFB1" w14:textId="77777777" w:rsidR="00855113" w:rsidRPr="00652519" w:rsidRDefault="00855113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1451A22A" w14:textId="77777777" w:rsidR="00686F41" w:rsidRPr="00652519" w:rsidRDefault="00686F41" w:rsidP="00686F41">
      <w:pPr>
        <w:tabs>
          <w:tab w:val="left" w:pos="3613"/>
        </w:tabs>
        <w:rPr>
          <w:i/>
          <w:iCs/>
          <w:sz w:val="22"/>
          <w:szCs w:val="22"/>
        </w:rPr>
      </w:pPr>
    </w:p>
    <w:p w14:paraId="1AC6D1B1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Vymezení množství a rozsahu veřejné zakázky, jejích dílčích částí, položek a variant + odůvodnění ne/rozdělení VZ na části:</w:t>
      </w:r>
    </w:p>
    <w:p w14:paraId="092C3B22" w14:textId="77777777" w:rsidR="008F7875" w:rsidRPr="00652519" w:rsidRDefault="008F7875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1BD7C879" w14:textId="77777777" w:rsidR="008F7875" w:rsidRPr="00652519" w:rsidRDefault="008F7875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3ACF00AA" w14:textId="40327F75" w:rsidR="00796F3E" w:rsidRPr="00652519" w:rsidRDefault="00686F41" w:rsidP="00796F3E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Předpokládaná hodnota veřejné zakázky, jejích částí a jednotlivých položek v Kč bez DPH: </w:t>
      </w:r>
    </w:p>
    <w:p w14:paraId="5AE8CADD" w14:textId="77777777" w:rsidR="009E1BF1" w:rsidRPr="00652519" w:rsidRDefault="009E1BF1" w:rsidP="00796F3E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244FCF80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0AD834FB" w14:textId="6C507980" w:rsidR="00F5557F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Lhůta/doba trvání plnění veřejné zakázky:</w:t>
      </w:r>
    </w:p>
    <w:p w14:paraId="24D819EC" w14:textId="0D838D81" w:rsidR="00686F41" w:rsidRPr="00652519" w:rsidRDefault="00686F41" w:rsidP="00686F41">
      <w:pPr>
        <w:tabs>
          <w:tab w:val="left" w:pos="3613"/>
        </w:tabs>
        <w:rPr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 </w:t>
      </w:r>
    </w:p>
    <w:p w14:paraId="3BC94370" w14:textId="77777777" w:rsidR="00F5557F" w:rsidRPr="00652519" w:rsidRDefault="00F5557F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2584BAE4" w14:textId="63652CBA" w:rsidR="00796F3E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Klasifikace </w:t>
      </w:r>
      <w:proofErr w:type="gramStart"/>
      <w:r w:rsidRPr="00652519">
        <w:rPr>
          <w:bCs/>
          <w:i/>
          <w:iCs/>
          <w:sz w:val="22"/>
          <w:szCs w:val="22"/>
        </w:rPr>
        <w:t>CPV :</w:t>
      </w:r>
      <w:proofErr w:type="gramEnd"/>
      <w:r w:rsidR="0014237C" w:rsidRPr="00652519">
        <w:rPr>
          <w:bCs/>
          <w:i/>
          <w:iCs/>
          <w:sz w:val="22"/>
          <w:szCs w:val="22"/>
        </w:rPr>
        <w:t xml:space="preserve"> </w:t>
      </w:r>
    </w:p>
    <w:p w14:paraId="3A83A1DE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66E58B27" w14:textId="3B71B569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Požadované vzorky: </w:t>
      </w:r>
    </w:p>
    <w:p w14:paraId="0F183847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4D5CC8EC" w14:textId="77777777" w:rsidR="000A0499" w:rsidRPr="00652519" w:rsidRDefault="00686F41" w:rsidP="00AA7A38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Platební podmínky (splatnost, vystavení faktury): </w:t>
      </w:r>
    </w:p>
    <w:p w14:paraId="5B618150" w14:textId="77777777" w:rsidR="008F7875" w:rsidRPr="00652519" w:rsidRDefault="008F7875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6F2DA0D6" w14:textId="77777777" w:rsidR="00686F41" w:rsidRPr="00652519" w:rsidRDefault="00686F41" w:rsidP="00686F41">
      <w:pPr>
        <w:tabs>
          <w:tab w:val="left" w:pos="3613"/>
        </w:tabs>
        <w:rPr>
          <w:i/>
          <w:iCs/>
          <w:sz w:val="22"/>
          <w:szCs w:val="22"/>
        </w:rPr>
      </w:pPr>
    </w:p>
    <w:p w14:paraId="5ADD05A6" w14:textId="2A0277DD" w:rsidR="00686F41" w:rsidRPr="00652519" w:rsidRDefault="00DE3E1F" w:rsidP="00DE3E1F">
      <w:pPr>
        <w:tabs>
          <w:tab w:val="left" w:pos="3613"/>
        </w:tabs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Z</w:t>
      </w:r>
      <w:r w:rsidR="00686F41" w:rsidRPr="00652519">
        <w:rPr>
          <w:bCs/>
          <w:i/>
          <w:iCs/>
          <w:sz w:val="22"/>
          <w:szCs w:val="22"/>
        </w:rPr>
        <w:t>droj financování</w:t>
      </w:r>
      <w:r w:rsidR="0085789E">
        <w:rPr>
          <w:bCs/>
          <w:i/>
          <w:iCs/>
          <w:sz w:val="22"/>
          <w:szCs w:val="22"/>
        </w:rPr>
        <w:t>:</w:t>
      </w:r>
    </w:p>
    <w:p w14:paraId="6C2EAA50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6293A8D0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472341D2" w14:textId="2B563F1E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Profesní kvalifikace:</w:t>
      </w:r>
    </w:p>
    <w:p w14:paraId="2EA102C3" w14:textId="26C032E6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Technická kvalifikace:</w:t>
      </w:r>
      <w:r w:rsidR="006C0599" w:rsidRPr="00652519">
        <w:rPr>
          <w:bCs/>
          <w:i/>
          <w:iCs/>
          <w:sz w:val="22"/>
          <w:szCs w:val="22"/>
        </w:rPr>
        <w:t xml:space="preserve"> </w:t>
      </w:r>
    </w:p>
    <w:p w14:paraId="7E70C471" w14:textId="366D6298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Ekonomická kvalifikace:</w:t>
      </w:r>
      <w:r w:rsidR="006C0599" w:rsidRPr="00652519">
        <w:rPr>
          <w:bCs/>
          <w:i/>
          <w:iCs/>
          <w:sz w:val="22"/>
          <w:szCs w:val="22"/>
        </w:rPr>
        <w:t xml:space="preserve"> </w:t>
      </w:r>
    </w:p>
    <w:p w14:paraId="28527616" w14:textId="77777777" w:rsidR="00686F41" w:rsidRPr="00652519" w:rsidRDefault="00686F41" w:rsidP="00686F41">
      <w:pPr>
        <w:tabs>
          <w:tab w:val="left" w:pos="3613"/>
        </w:tabs>
        <w:rPr>
          <w:i/>
          <w:iCs/>
          <w:sz w:val="22"/>
          <w:szCs w:val="22"/>
        </w:rPr>
      </w:pPr>
    </w:p>
    <w:p w14:paraId="249906DA" w14:textId="7A8C3792" w:rsidR="00AA7A38" w:rsidRPr="00652519" w:rsidRDefault="00AA7A38" w:rsidP="00D77387">
      <w:pPr>
        <w:pStyle w:val="Odstavecseseznamem"/>
        <w:tabs>
          <w:tab w:val="left" w:pos="3613"/>
        </w:tabs>
        <w:ind w:left="360"/>
        <w:rPr>
          <w:i/>
          <w:iCs/>
          <w:sz w:val="22"/>
          <w:szCs w:val="22"/>
        </w:rPr>
      </w:pPr>
    </w:p>
    <w:p w14:paraId="2FDE8C65" w14:textId="1299460B" w:rsidR="00686F41" w:rsidRDefault="00DE3E1F" w:rsidP="00686F41">
      <w:pPr>
        <w:tabs>
          <w:tab w:val="left" w:pos="3613"/>
        </w:tabs>
        <w:rPr>
          <w:b/>
          <w:bCs/>
          <w:i/>
          <w:iCs/>
          <w:sz w:val="22"/>
          <w:szCs w:val="22"/>
        </w:rPr>
      </w:pPr>
      <w:r w:rsidRPr="00DE3E1F">
        <w:rPr>
          <w:b/>
          <w:bCs/>
          <w:i/>
          <w:iCs/>
          <w:sz w:val="22"/>
          <w:szCs w:val="22"/>
        </w:rPr>
        <w:t>Odůvodnění veřejné zakázky z hlediska zásad 3E</w:t>
      </w:r>
      <w:r w:rsidR="00B5666D">
        <w:rPr>
          <w:b/>
          <w:bCs/>
          <w:i/>
          <w:iCs/>
          <w:sz w:val="22"/>
          <w:szCs w:val="22"/>
        </w:rPr>
        <w:t xml:space="preserve"> </w:t>
      </w:r>
      <w:proofErr w:type="gramStart"/>
      <w:r w:rsidR="00B5666D">
        <w:rPr>
          <w:b/>
          <w:bCs/>
          <w:i/>
          <w:iCs/>
          <w:sz w:val="22"/>
          <w:szCs w:val="22"/>
        </w:rPr>
        <w:t>( u</w:t>
      </w:r>
      <w:proofErr w:type="gramEnd"/>
      <w:r w:rsidR="00B5666D">
        <w:rPr>
          <w:b/>
          <w:bCs/>
          <w:i/>
          <w:iCs/>
          <w:sz w:val="22"/>
          <w:szCs w:val="22"/>
        </w:rPr>
        <w:t xml:space="preserve"> zakázek s předpokládanou hodnotou 1 mil. Kč bez DPH)</w:t>
      </w:r>
      <w:r>
        <w:rPr>
          <w:b/>
          <w:bCs/>
          <w:i/>
          <w:iCs/>
          <w:sz w:val="22"/>
          <w:szCs w:val="22"/>
        </w:rPr>
        <w:t>:</w:t>
      </w:r>
    </w:p>
    <w:p w14:paraId="76854B43" w14:textId="77777777" w:rsidR="00DE3E1F" w:rsidRPr="00DE3E1F" w:rsidRDefault="00DE3E1F" w:rsidP="00DE3E1F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DE3E1F">
        <w:rPr>
          <w:b/>
          <w:bCs/>
          <w:i/>
          <w:iCs/>
          <w:sz w:val="22"/>
          <w:szCs w:val="22"/>
        </w:rPr>
        <w:t>Účelnost:</w:t>
      </w:r>
      <w:r w:rsidRPr="00DE3E1F">
        <w:rPr>
          <w:bCs/>
          <w:i/>
          <w:iCs/>
          <w:sz w:val="22"/>
          <w:szCs w:val="22"/>
        </w:rPr>
        <w:br/>
        <w:t xml:space="preserve">Pořízení uvedeného plnění je nezbytné pro zajištění </w:t>
      </w:r>
      <w:r w:rsidRPr="0085789E">
        <w:rPr>
          <w:bCs/>
          <w:i/>
          <w:iCs/>
          <w:sz w:val="22"/>
          <w:szCs w:val="22"/>
          <w:highlight w:val="yellow"/>
        </w:rPr>
        <w:t>[konkrétní činnosti, úkolu nebo cíle].</w:t>
      </w:r>
      <w:r w:rsidRPr="00DE3E1F">
        <w:rPr>
          <w:bCs/>
          <w:i/>
          <w:iCs/>
          <w:sz w:val="22"/>
          <w:szCs w:val="22"/>
        </w:rPr>
        <w:t xml:space="preserve"> Bez realizace této veřejné zakázky by došlo k [</w:t>
      </w:r>
      <w:r w:rsidRPr="0085789E">
        <w:rPr>
          <w:bCs/>
          <w:i/>
          <w:iCs/>
          <w:sz w:val="22"/>
          <w:szCs w:val="22"/>
          <w:highlight w:val="yellow"/>
        </w:rPr>
        <w:t>konkrétní dopad - např. omezení provozu, nesplnění uložených úkolů, zvýšení bezpečnostních rizik, prodloužení časové náročnosti nebo zvýšení budoucích nákladů].</w:t>
      </w:r>
    </w:p>
    <w:p w14:paraId="72A541BF" w14:textId="77777777" w:rsidR="00DE3E1F" w:rsidRPr="00DE3E1F" w:rsidRDefault="00DE3E1F" w:rsidP="00DE3E1F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DE3E1F">
        <w:rPr>
          <w:b/>
          <w:bCs/>
          <w:i/>
          <w:iCs/>
          <w:sz w:val="22"/>
          <w:szCs w:val="22"/>
        </w:rPr>
        <w:t>Hospodárnost:</w:t>
      </w:r>
      <w:r w:rsidRPr="00DE3E1F">
        <w:rPr>
          <w:bCs/>
          <w:i/>
          <w:iCs/>
          <w:sz w:val="22"/>
          <w:szCs w:val="22"/>
        </w:rPr>
        <w:br/>
        <w:t xml:space="preserve">Předpokládaná hodnota veřejné zakázky byla stanovena na základě </w:t>
      </w:r>
      <w:r w:rsidRPr="0085789E">
        <w:rPr>
          <w:bCs/>
          <w:i/>
          <w:iCs/>
          <w:sz w:val="22"/>
          <w:szCs w:val="22"/>
          <w:highlight w:val="yellow"/>
        </w:rPr>
        <w:t>[průzkumu trhu / porovnání cenových nabídek / údajů z předchozích obdobných plnění / ceníků dodavatelů</w:t>
      </w:r>
      <w:r w:rsidRPr="00DE3E1F">
        <w:rPr>
          <w:bCs/>
          <w:i/>
          <w:iCs/>
          <w:sz w:val="22"/>
          <w:szCs w:val="22"/>
        </w:rPr>
        <w:t>] a odpovídá ceně obvyklé v místě a čase. Zadavatel nastaví podmínky veřejné zakázky tak, aby získal požadované plnění za přiměřenou cenu při zachování odpovídající kvality.</w:t>
      </w:r>
    </w:p>
    <w:p w14:paraId="48D838B1" w14:textId="77777777" w:rsidR="00DE3E1F" w:rsidRPr="00DE3E1F" w:rsidRDefault="00DE3E1F" w:rsidP="00DE3E1F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DE3E1F">
        <w:rPr>
          <w:b/>
          <w:bCs/>
          <w:i/>
          <w:iCs/>
          <w:sz w:val="22"/>
          <w:szCs w:val="22"/>
        </w:rPr>
        <w:t>Efektivnost:</w:t>
      </w:r>
      <w:r w:rsidRPr="00DE3E1F">
        <w:rPr>
          <w:bCs/>
          <w:i/>
          <w:iCs/>
          <w:sz w:val="22"/>
          <w:szCs w:val="22"/>
        </w:rPr>
        <w:br/>
        <w:t>Zvolené řešení odpovídá skutečným potřebám zadavatele co do rozsahu i kvality a umožní dosažení požadovaného cíle s přiměřeným využitím veřejných prostředků. Technické a jiné požadavky na plnění nejsou nastaveny nadbytečně a nevedou k neodůvodněnému navyšování ceny.</w:t>
      </w:r>
    </w:p>
    <w:p w14:paraId="1EA06BA7" w14:textId="77777777" w:rsidR="00DE3E1F" w:rsidRPr="00652519" w:rsidRDefault="00DE3E1F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07BCBADD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Způsob zpracování nabídkové ceny (celková nabídková cena, dílčí ceny, jednotkové ceny):</w:t>
      </w:r>
    </w:p>
    <w:p w14:paraId="7CF6BACD" w14:textId="2BC7FC2C" w:rsidR="00AA7A38" w:rsidRPr="00652519" w:rsidRDefault="00AA7A38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Uchazeč vyplní přílohu </w:t>
      </w:r>
      <w:r w:rsidR="009F7044" w:rsidRPr="00652519">
        <w:rPr>
          <w:bCs/>
          <w:i/>
          <w:iCs/>
          <w:sz w:val="22"/>
          <w:szCs w:val="22"/>
        </w:rPr>
        <w:t>Cenová nabídka</w:t>
      </w:r>
    </w:p>
    <w:p w14:paraId="773C6719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634C244A" w14:textId="721F7C8E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Základní hodnotící kritérium (nejnižší nabídková cena, ekonomická výhodnost nabídky, náklady životního cyklu): </w:t>
      </w:r>
    </w:p>
    <w:p w14:paraId="7B190E9C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0B526DD0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Dílčí hodnotící kritéria (jen v případě základního hodnotícího kritéria ekonomická výhodnost nabídky):</w:t>
      </w:r>
    </w:p>
    <w:p w14:paraId="744B70D8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i/>
          <w:iCs/>
          <w:sz w:val="22"/>
          <w:szCs w:val="22"/>
        </w:rPr>
        <w:t>Nejnižší nabídková cena,</w:t>
      </w:r>
      <w:r w:rsidRPr="00652519">
        <w:rPr>
          <w:bCs/>
          <w:i/>
          <w:iCs/>
          <w:sz w:val="22"/>
          <w:szCs w:val="22"/>
        </w:rPr>
        <w:t xml:space="preserve"> váha …… %</w:t>
      </w:r>
    </w:p>
    <w:p w14:paraId="0D34F5B9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i/>
          <w:iCs/>
          <w:sz w:val="22"/>
          <w:szCs w:val="22"/>
        </w:rPr>
        <w:t>……………………………,</w:t>
      </w:r>
      <w:r w:rsidRPr="00652519">
        <w:rPr>
          <w:bCs/>
          <w:i/>
          <w:iCs/>
          <w:sz w:val="22"/>
          <w:szCs w:val="22"/>
        </w:rPr>
        <w:t xml:space="preserve"> váha </w:t>
      </w:r>
      <w:r w:rsidRPr="00652519">
        <w:rPr>
          <w:i/>
          <w:iCs/>
          <w:sz w:val="22"/>
          <w:szCs w:val="22"/>
        </w:rPr>
        <w:t>……</w:t>
      </w:r>
      <w:r w:rsidRPr="00652519">
        <w:rPr>
          <w:bCs/>
          <w:i/>
          <w:iCs/>
          <w:sz w:val="22"/>
          <w:szCs w:val="22"/>
        </w:rPr>
        <w:t xml:space="preserve"> %</w:t>
      </w:r>
    </w:p>
    <w:p w14:paraId="66820B56" w14:textId="77777777" w:rsidR="008F7875" w:rsidRPr="00652519" w:rsidRDefault="008F7875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43C3795F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Metoda a způsob vyhodnocení v jednotlivých kritériích (jen v případě základního hodnotícího kritéria ekonomická výhodnost nabídky):</w:t>
      </w:r>
    </w:p>
    <w:p w14:paraId="3D141012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45B96538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Prohlídka místa plnění: </w:t>
      </w:r>
      <w:proofErr w:type="gramStart"/>
      <w:r w:rsidRPr="00652519">
        <w:rPr>
          <w:bCs/>
          <w:i/>
          <w:iCs/>
          <w:sz w:val="22"/>
          <w:szCs w:val="22"/>
        </w:rPr>
        <w:t>ANO - NE</w:t>
      </w:r>
      <w:proofErr w:type="gramEnd"/>
      <w:r w:rsidRPr="00652519">
        <w:rPr>
          <w:bCs/>
          <w:i/>
          <w:iCs/>
          <w:sz w:val="22"/>
          <w:szCs w:val="22"/>
        </w:rPr>
        <w:t xml:space="preserve"> + kontaktní osoba odpovědná za provedené prohlídky místa plnění</w:t>
      </w:r>
    </w:p>
    <w:p w14:paraId="007E330B" w14:textId="77777777" w:rsidR="00AF4F87" w:rsidRPr="00652519" w:rsidRDefault="00AF4F87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13658123" w14:textId="050593E2" w:rsidR="00686F41" w:rsidRPr="00652519" w:rsidRDefault="00686F41" w:rsidP="008F7875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Místo plnění: </w:t>
      </w:r>
    </w:p>
    <w:p w14:paraId="3817C97F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0399E64E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Dodací podmínky a dodací lhůty (u stavebních prací doba předání staveniště, doba zahájení stavebních prací, lhůta pro dokončení stavebních prací, lhůta pro předání díla a lhůta pro vyklizení a předání staveniště, u opakujících se plnění způsob/mechanismus plnění smlouvy):</w:t>
      </w:r>
    </w:p>
    <w:p w14:paraId="62727200" w14:textId="77777777" w:rsidR="00A62443" w:rsidRPr="00652519" w:rsidRDefault="00A62443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1F3DC026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1F013CA9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Požadavky na záruku (délka a počátek běhu záruční lhůty) a servis:</w:t>
      </w:r>
    </w:p>
    <w:p w14:paraId="5EE534E6" w14:textId="77777777" w:rsidR="00C060C7" w:rsidRPr="00652519" w:rsidRDefault="00C060C7" w:rsidP="008F7875">
      <w:pPr>
        <w:tabs>
          <w:tab w:val="left" w:pos="3613"/>
        </w:tabs>
        <w:rPr>
          <w:i/>
          <w:iCs/>
          <w:sz w:val="22"/>
          <w:szCs w:val="22"/>
        </w:rPr>
      </w:pPr>
    </w:p>
    <w:p w14:paraId="24CA084B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75ACF544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Podmínky pro změnu poddodavatele, prostřednictvím kterého zhotovitel bude prokazovat kvalifikaci (u veřejných zakázek na stavební práce):</w:t>
      </w:r>
    </w:p>
    <w:p w14:paraId="75F5CE00" w14:textId="77777777" w:rsidR="008F7875" w:rsidRPr="00652519" w:rsidRDefault="008F7875" w:rsidP="00686F41">
      <w:pPr>
        <w:tabs>
          <w:tab w:val="left" w:pos="3613"/>
        </w:tabs>
        <w:rPr>
          <w:b/>
          <w:i/>
          <w:iCs/>
          <w:sz w:val="22"/>
          <w:szCs w:val="22"/>
        </w:rPr>
      </w:pPr>
    </w:p>
    <w:p w14:paraId="6C4101D4" w14:textId="3AF5777D" w:rsidR="00C060C7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Další technické a obchodní podmínky:</w:t>
      </w:r>
    </w:p>
    <w:p w14:paraId="42D9B57D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01D3CE42" w14:textId="77777777" w:rsidR="006C0599" w:rsidRPr="00652519" w:rsidRDefault="006C0599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351463E3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>Přílohy požadavku (text požadavku na přílohy musí odkazovat, označení a pojmenování příloh musí být totožné v textu požadavku, názvu souboru i zde)</w:t>
      </w:r>
    </w:p>
    <w:p w14:paraId="319DFF78" w14:textId="77777777" w:rsidR="00393FC3" w:rsidRPr="00652519" w:rsidRDefault="00393FC3" w:rsidP="00393FC3">
      <w:pPr>
        <w:tabs>
          <w:tab w:val="left" w:pos="3613"/>
        </w:tabs>
        <w:rPr>
          <w:i/>
          <w:iCs/>
          <w:sz w:val="22"/>
          <w:szCs w:val="22"/>
        </w:rPr>
      </w:pPr>
    </w:p>
    <w:p w14:paraId="31F5EFC1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42FB961B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30E4109C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385DF0A9" w14:textId="69D4418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  <w:r w:rsidRPr="00652519">
        <w:rPr>
          <w:bCs/>
          <w:i/>
          <w:iCs/>
          <w:sz w:val="22"/>
          <w:szCs w:val="22"/>
        </w:rPr>
        <w:t xml:space="preserve">Jméno, příjmení žadatel: </w:t>
      </w:r>
    </w:p>
    <w:p w14:paraId="06E661E2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445AB234" w14:textId="77777777" w:rsidR="00686F41" w:rsidRPr="00652519" w:rsidRDefault="00686F41" w:rsidP="00686F41">
      <w:pPr>
        <w:tabs>
          <w:tab w:val="left" w:pos="3613"/>
        </w:tabs>
        <w:rPr>
          <w:bCs/>
          <w:i/>
          <w:iCs/>
          <w:sz w:val="22"/>
          <w:szCs w:val="22"/>
        </w:rPr>
      </w:pPr>
    </w:p>
    <w:p w14:paraId="72889BAC" w14:textId="77777777" w:rsidR="00686F41" w:rsidRPr="00686F41" w:rsidRDefault="00686F41" w:rsidP="00686F41">
      <w:pPr>
        <w:tabs>
          <w:tab w:val="left" w:pos="3613"/>
        </w:tabs>
        <w:rPr>
          <w:sz w:val="20"/>
          <w:szCs w:val="20"/>
        </w:rPr>
      </w:pPr>
    </w:p>
    <w:p w14:paraId="22414181" w14:textId="77777777" w:rsidR="00686F41" w:rsidRPr="00686F41" w:rsidRDefault="00686F41" w:rsidP="00686F41">
      <w:pPr>
        <w:autoSpaceDE w:val="0"/>
        <w:autoSpaceDN w:val="0"/>
        <w:adjustRightInd w:val="0"/>
        <w:spacing w:line="283" w:lineRule="exact"/>
        <w:rPr>
          <w:sz w:val="20"/>
          <w:szCs w:val="20"/>
        </w:rPr>
      </w:pPr>
    </w:p>
    <w:p w14:paraId="3C7AA796" w14:textId="77777777" w:rsidR="00686F41" w:rsidRPr="00686F41" w:rsidRDefault="00686F41" w:rsidP="00686F41">
      <w:pPr>
        <w:pStyle w:val="Arial110"/>
        <w:rPr>
          <w:rFonts w:cs="Arial"/>
          <w:sz w:val="20"/>
        </w:rPr>
      </w:pPr>
    </w:p>
    <w:p w14:paraId="5903F5BE" w14:textId="77777777" w:rsidR="004A6193" w:rsidRPr="00686F41" w:rsidRDefault="004A6193" w:rsidP="00A367B9">
      <w:pPr>
        <w:rPr>
          <w:sz w:val="20"/>
          <w:szCs w:val="20"/>
        </w:rPr>
      </w:pPr>
    </w:p>
    <w:sectPr w:rsidR="004A6193" w:rsidRPr="00686F41" w:rsidSect="00F71D1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A872" w14:textId="77777777" w:rsidR="00D47F8D" w:rsidRDefault="00D47F8D" w:rsidP="001F3AFE">
      <w:r>
        <w:separator/>
      </w:r>
    </w:p>
  </w:endnote>
  <w:endnote w:type="continuationSeparator" w:id="0">
    <w:p w14:paraId="76896A5B" w14:textId="77777777" w:rsidR="00D47F8D" w:rsidRDefault="00D47F8D" w:rsidP="001F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99D6" w14:textId="77777777" w:rsidR="00AD3360" w:rsidRDefault="00AD3360">
    <w:pPr>
      <w:pStyle w:val="Zpat"/>
    </w:pPr>
  </w:p>
  <w:p w14:paraId="1FC469BB" w14:textId="77777777" w:rsidR="00D259CE" w:rsidRDefault="00D259CE"/>
  <w:p w14:paraId="4D18ED3F" w14:textId="77777777" w:rsidR="00CA644D" w:rsidRDefault="00CA644D"/>
  <w:p w14:paraId="50525A36" w14:textId="77777777" w:rsidR="00CA644D" w:rsidRDefault="00CA64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A3CD" w14:textId="1FB4B20E" w:rsidR="00CA644D" w:rsidRDefault="00F71D12" w:rsidP="00F71D12">
    <w:pPr>
      <w:pStyle w:val="Zpat"/>
      <w:tabs>
        <w:tab w:val="clear" w:pos="4536"/>
        <w:tab w:val="clear" w:pos="9072"/>
      </w:tabs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6B4D33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351CDD" w:rsidRPr="00C248E4">
      <w:rPr>
        <w:snapToGrid w:val="0"/>
        <w:sz w:val="18"/>
        <w:szCs w:val="18"/>
      </w:rPr>
      <w:t xml:space="preserve">Strana </w:t>
    </w:r>
    <w:r w:rsidR="00351CDD" w:rsidRPr="00C248E4">
      <w:rPr>
        <w:snapToGrid w:val="0"/>
        <w:sz w:val="18"/>
        <w:szCs w:val="18"/>
      </w:rPr>
      <w:fldChar w:fldCharType="begin"/>
    </w:r>
    <w:r w:rsidR="00351CDD" w:rsidRPr="00C248E4">
      <w:rPr>
        <w:snapToGrid w:val="0"/>
        <w:sz w:val="18"/>
        <w:szCs w:val="18"/>
      </w:rPr>
      <w:instrText xml:space="preserve"> PAGE </w:instrText>
    </w:r>
    <w:r w:rsidR="00351CDD" w:rsidRPr="00C248E4">
      <w:rPr>
        <w:snapToGrid w:val="0"/>
        <w:sz w:val="18"/>
        <w:szCs w:val="18"/>
      </w:rPr>
      <w:fldChar w:fldCharType="separate"/>
    </w:r>
    <w:r w:rsidR="004F30BE">
      <w:rPr>
        <w:noProof/>
        <w:snapToGrid w:val="0"/>
        <w:sz w:val="18"/>
        <w:szCs w:val="18"/>
      </w:rPr>
      <w:t>1</w:t>
    </w:r>
    <w:r w:rsidR="00351CDD" w:rsidRPr="00C248E4">
      <w:rPr>
        <w:snapToGrid w:val="0"/>
        <w:sz w:val="18"/>
        <w:szCs w:val="18"/>
      </w:rPr>
      <w:fldChar w:fldCharType="end"/>
    </w:r>
    <w:r w:rsidR="00351CDD" w:rsidRPr="00C248E4">
      <w:rPr>
        <w:snapToGrid w:val="0"/>
        <w:sz w:val="18"/>
        <w:szCs w:val="18"/>
      </w:rPr>
      <w:t xml:space="preserve"> (celkem </w:t>
    </w:r>
    <w:r w:rsidR="00351CDD" w:rsidRPr="00C248E4">
      <w:rPr>
        <w:snapToGrid w:val="0"/>
        <w:sz w:val="18"/>
        <w:szCs w:val="18"/>
      </w:rPr>
      <w:fldChar w:fldCharType="begin"/>
    </w:r>
    <w:r w:rsidR="00351CDD" w:rsidRPr="00C248E4">
      <w:rPr>
        <w:snapToGrid w:val="0"/>
        <w:sz w:val="18"/>
        <w:szCs w:val="18"/>
      </w:rPr>
      <w:instrText xml:space="preserve"> NUMPAGES </w:instrText>
    </w:r>
    <w:r w:rsidR="00351CDD" w:rsidRPr="00C248E4">
      <w:rPr>
        <w:snapToGrid w:val="0"/>
        <w:sz w:val="18"/>
        <w:szCs w:val="18"/>
      </w:rPr>
      <w:fldChar w:fldCharType="separate"/>
    </w:r>
    <w:r w:rsidR="004F30BE">
      <w:rPr>
        <w:noProof/>
        <w:snapToGrid w:val="0"/>
        <w:sz w:val="18"/>
        <w:szCs w:val="18"/>
      </w:rPr>
      <w:t>1</w:t>
    </w:r>
    <w:r w:rsidR="00351CDD" w:rsidRPr="00C248E4">
      <w:rPr>
        <w:snapToGrid w:val="0"/>
        <w:sz w:val="18"/>
        <w:szCs w:val="18"/>
      </w:rPr>
      <w:fldChar w:fldCharType="end"/>
    </w:r>
    <w:r w:rsidR="00351CDD">
      <w:rPr>
        <w:snapToGrid w:val="0"/>
        <w:sz w:val="18"/>
        <w:szCs w:val="18"/>
      </w:rPr>
      <w:t>)</w:t>
    </w:r>
    <w:r>
      <w:rPr>
        <w:snapToGrid w:val="0"/>
        <w:sz w:val="18"/>
        <w:szCs w:val="18"/>
      </w:rPr>
      <w:tab/>
    </w:r>
    <w:r>
      <w:rPr>
        <w:snapToGrid w:val="0"/>
        <w:sz w:val="18"/>
        <w:szCs w:val="18"/>
      </w:rPr>
      <w:tab/>
    </w:r>
    <w:r w:rsidR="006B4D33">
      <w:rPr>
        <w:snapToGrid w:val="0"/>
        <w:sz w:val="18"/>
        <w:szCs w:val="18"/>
      </w:rPr>
      <w:tab/>
    </w:r>
    <w:r>
      <w:rPr>
        <w:snapToGrid w:val="0"/>
        <w:sz w:val="18"/>
        <w:szCs w:val="18"/>
      </w:rPr>
      <w:tab/>
    </w:r>
    <w:r>
      <w:rPr>
        <w:snapToGrid w:val="0"/>
        <w:sz w:val="18"/>
        <w:szCs w:val="18"/>
      </w:rPr>
      <w:tab/>
    </w:r>
    <w:r>
      <w:rPr>
        <w:snapToGrid w:val="0"/>
        <w:sz w:val="18"/>
        <w:szCs w:val="18"/>
      </w:rPr>
      <w:tab/>
    </w:r>
    <w:r>
      <w:rPr>
        <w:snapToGrid w:val="0"/>
        <w:sz w:val="18"/>
        <w:szCs w:val="18"/>
      </w:rPr>
      <w:tab/>
    </w:r>
    <w:r>
      <w:rPr>
        <w:snapToGrid w:val="0"/>
        <w:sz w:val="18"/>
        <w:szCs w:val="18"/>
      </w:rPr>
      <w:tab/>
    </w:r>
    <w:r w:rsidR="004058CA">
      <w:rPr>
        <w:snapToGrid w:val="0"/>
        <w:sz w:val="16"/>
        <w:szCs w:val="16"/>
      </w:rPr>
      <w:t>Používat od:</w:t>
    </w:r>
    <w:r w:rsidR="00F14AFA">
      <w:rPr>
        <w:snapToGrid w:val="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71187" w14:textId="77777777" w:rsidR="00D47F8D" w:rsidRDefault="00D47F8D" w:rsidP="001F3AFE">
      <w:r>
        <w:separator/>
      </w:r>
    </w:p>
  </w:footnote>
  <w:footnote w:type="continuationSeparator" w:id="0">
    <w:p w14:paraId="6FD5BDA8" w14:textId="77777777" w:rsidR="00D47F8D" w:rsidRDefault="00D47F8D" w:rsidP="001F3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A016" w14:textId="77777777" w:rsidR="00AD3360" w:rsidRDefault="00AD3360">
    <w:pPr>
      <w:pStyle w:val="Zhlav"/>
    </w:pPr>
  </w:p>
  <w:p w14:paraId="23B64EE6" w14:textId="77777777" w:rsidR="00D259CE" w:rsidRDefault="00D259CE"/>
  <w:p w14:paraId="23FD9E68" w14:textId="77777777" w:rsidR="00CA644D" w:rsidRDefault="00CA644D"/>
  <w:p w14:paraId="53B2AEE2" w14:textId="77777777" w:rsidR="00CA644D" w:rsidRDefault="00CA64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5E94" w14:textId="1D2C7913" w:rsidR="00CA644D" w:rsidRPr="006B4D33" w:rsidRDefault="008F7875" w:rsidP="008F7875">
    <w:pPr>
      <w:pStyle w:val="Adresaodesilatele"/>
      <w:framePr w:w="0" w:hRule="auto" w:wrap="auto" w:vAnchor="margin" w:hAnchor="text" w:xAlign="left" w:yAlign="inline"/>
      <w:rPr>
        <w:b w:val="0"/>
        <w:color w:val="000000"/>
        <w:sz w:val="18"/>
        <w:szCs w:val="18"/>
      </w:rPr>
    </w:pPr>
    <w:r>
      <w:rPr>
        <w:noProof/>
      </w:rPr>
      <w:drawing>
        <wp:inline distT="0" distB="0" distL="0" distR="0" wp14:anchorId="4E2D9469" wp14:editId="45A35710">
          <wp:extent cx="3076575" cy="495300"/>
          <wp:effectExtent l="0" t="0" r="9525" b="0"/>
          <wp:docPr id="113258616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586165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F3AFE" w:rsidRPr="006B4D33">
      <w:rPr>
        <w:rFonts w:ascii="CG Times" w:hAnsi="CG Times"/>
        <w:b w:val="0"/>
        <w:color w:val="000000"/>
        <w:sz w:val="18"/>
        <w:szCs w:val="18"/>
      </w:rPr>
      <w:tab/>
    </w:r>
    <w:r w:rsidR="001F3AFE" w:rsidRPr="006B4D33">
      <w:rPr>
        <w:rFonts w:ascii="CG Times" w:hAnsi="CG Times"/>
        <w:b w:val="0"/>
        <w:color w:val="000000"/>
        <w:sz w:val="18"/>
        <w:szCs w:val="18"/>
      </w:rPr>
      <w:tab/>
    </w:r>
    <w:r w:rsidR="001F3AFE" w:rsidRPr="006B4D33">
      <w:rPr>
        <w:rFonts w:ascii="CG Times" w:hAnsi="CG Times"/>
        <w:b w:val="0"/>
        <w:color w:val="000000"/>
        <w:sz w:val="18"/>
        <w:szCs w:val="18"/>
      </w:rPr>
      <w:tab/>
    </w:r>
  </w:p>
  <w:p w14:paraId="448E04FE" w14:textId="77777777" w:rsidR="00F71D12" w:rsidRPr="006B4D33" w:rsidRDefault="00F71D12" w:rsidP="00F71D12">
    <w:pPr>
      <w:pStyle w:val="Adresaodesilatele"/>
      <w:framePr w:w="0" w:hRule="auto" w:wrap="auto" w:vAnchor="margin" w:hAnchor="text" w:xAlign="left" w:yAlign="inline"/>
      <w:spacing w:line="240" w:lineRule="auto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3D13F9"/>
    <w:multiLevelType w:val="multilevel"/>
    <w:tmpl w:val="F7DC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910D4"/>
    <w:multiLevelType w:val="hybridMultilevel"/>
    <w:tmpl w:val="44D651D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3E507B"/>
    <w:multiLevelType w:val="multilevel"/>
    <w:tmpl w:val="879AC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27686"/>
    <w:multiLevelType w:val="multilevel"/>
    <w:tmpl w:val="9F28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4C6513"/>
    <w:multiLevelType w:val="multilevel"/>
    <w:tmpl w:val="AA4A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EA6B6A"/>
    <w:multiLevelType w:val="multilevel"/>
    <w:tmpl w:val="247A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362746"/>
    <w:multiLevelType w:val="multilevel"/>
    <w:tmpl w:val="E32C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F455C"/>
    <w:multiLevelType w:val="multilevel"/>
    <w:tmpl w:val="309A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B508F2"/>
    <w:multiLevelType w:val="multilevel"/>
    <w:tmpl w:val="D75A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80677B"/>
    <w:multiLevelType w:val="multilevel"/>
    <w:tmpl w:val="7406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A3B36"/>
    <w:multiLevelType w:val="multilevel"/>
    <w:tmpl w:val="778E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B41D4D"/>
    <w:multiLevelType w:val="hybridMultilevel"/>
    <w:tmpl w:val="AC20C31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7865D0"/>
    <w:multiLevelType w:val="multilevel"/>
    <w:tmpl w:val="52AA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E2358C"/>
    <w:multiLevelType w:val="hybridMultilevel"/>
    <w:tmpl w:val="D1DEB0F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52ABD"/>
    <w:multiLevelType w:val="multilevel"/>
    <w:tmpl w:val="A42A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3872B9"/>
    <w:multiLevelType w:val="multilevel"/>
    <w:tmpl w:val="0CD6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C51C17"/>
    <w:multiLevelType w:val="multilevel"/>
    <w:tmpl w:val="CFD01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C75532"/>
    <w:multiLevelType w:val="hybridMultilevel"/>
    <w:tmpl w:val="42A423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731E75"/>
    <w:multiLevelType w:val="multilevel"/>
    <w:tmpl w:val="30601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7A1A71"/>
    <w:multiLevelType w:val="hybridMultilevel"/>
    <w:tmpl w:val="4CFE41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73B7849"/>
    <w:multiLevelType w:val="hybridMultilevel"/>
    <w:tmpl w:val="85AA333E"/>
    <w:lvl w:ilvl="0" w:tplc="6016B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95544"/>
    <w:multiLevelType w:val="multilevel"/>
    <w:tmpl w:val="0ACCAE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6037935"/>
    <w:multiLevelType w:val="hybridMultilevel"/>
    <w:tmpl w:val="81B8EE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497A01"/>
    <w:multiLevelType w:val="hybridMultilevel"/>
    <w:tmpl w:val="71C65C3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EC5706E"/>
    <w:multiLevelType w:val="hybridMultilevel"/>
    <w:tmpl w:val="DFDC8E7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2726E66"/>
    <w:multiLevelType w:val="multilevel"/>
    <w:tmpl w:val="9072086A"/>
    <w:lvl w:ilvl="0">
      <w:start w:val="1"/>
      <w:numFmt w:val="decimal"/>
      <w:pStyle w:val="Nadpis1"/>
      <w:isLgl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 w15:restartNumberingAfterBreak="0">
    <w:nsid w:val="639F2252"/>
    <w:multiLevelType w:val="multilevel"/>
    <w:tmpl w:val="A3EC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B96BB5"/>
    <w:multiLevelType w:val="multilevel"/>
    <w:tmpl w:val="A28C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E1052A"/>
    <w:multiLevelType w:val="hybridMultilevel"/>
    <w:tmpl w:val="7BD0644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C9142CE"/>
    <w:multiLevelType w:val="hybridMultilevel"/>
    <w:tmpl w:val="899A5FC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AE6401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C5555"/>
    <w:multiLevelType w:val="hybridMultilevel"/>
    <w:tmpl w:val="BA8E9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A3098F"/>
    <w:multiLevelType w:val="multilevel"/>
    <w:tmpl w:val="BE06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A16FB3"/>
    <w:multiLevelType w:val="multilevel"/>
    <w:tmpl w:val="0652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0A7CFF"/>
    <w:multiLevelType w:val="hybridMultilevel"/>
    <w:tmpl w:val="2DD6EC1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49289530">
    <w:abstractNumId w:val="26"/>
  </w:num>
  <w:num w:numId="2" w16cid:durableId="899948952">
    <w:abstractNumId w:val="26"/>
  </w:num>
  <w:num w:numId="3" w16cid:durableId="1717462762">
    <w:abstractNumId w:val="26"/>
  </w:num>
  <w:num w:numId="4" w16cid:durableId="446434513">
    <w:abstractNumId w:val="26"/>
  </w:num>
  <w:num w:numId="5" w16cid:durableId="522012631">
    <w:abstractNumId w:val="26"/>
  </w:num>
  <w:num w:numId="6" w16cid:durableId="947421164">
    <w:abstractNumId w:val="21"/>
  </w:num>
  <w:num w:numId="7" w16cid:durableId="50096924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8" w16cid:durableId="138108801">
    <w:abstractNumId w:val="8"/>
  </w:num>
  <w:num w:numId="9" w16cid:durableId="188302857">
    <w:abstractNumId w:val="10"/>
  </w:num>
  <w:num w:numId="10" w16cid:durableId="749355978">
    <w:abstractNumId w:val="19"/>
  </w:num>
  <w:num w:numId="11" w16cid:durableId="1613786110">
    <w:abstractNumId w:val="11"/>
  </w:num>
  <w:num w:numId="12" w16cid:durableId="1126697893">
    <w:abstractNumId w:val="9"/>
  </w:num>
  <w:num w:numId="13" w16cid:durableId="1520005095">
    <w:abstractNumId w:val="3"/>
  </w:num>
  <w:num w:numId="14" w16cid:durableId="1821385158">
    <w:abstractNumId w:val="34"/>
  </w:num>
  <w:num w:numId="15" w16cid:durableId="142965430">
    <w:abstractNumId w:val="15"/>
  </w:num>
  <w:num w:numId="16" w16cid:durableId="84427845">
    <w:abstractNumId w:val="7"/>
  </w:num>
  <w:num w:numId="17" w16cid:durableId="1559438274">
    <w:abstractNumId w:val="16"/>
  </w:num>
  <w:num w:numId="18" w16cid:durableId="1460144611">
    <w:abstractNumId w:val="27"/>
  </w:num>
  <w:num w:numId="19" w16cid:durableId="766272175">
    <w:abstractNumId w:val="6"/>
  </w:num>
  <w:num w:numId="20" w16cid:durableId="522135821">
    <w:abstractNumId w:val="4"/>
  </w:num>
  <w:num w:numId="21" w16cid:durableId="998076346">
    <w:abstractNumId w:val="13"/>
  </w:num>
  <w:num w:numId="22" w16cid:durableId="1265844375">
    <w:abstractNumId w:val="33"/>
  </w:num>
  <w:num w:numId="23" w16cid:durableId="29378560">
    <w:abstractNumId w:val="5"/>
  </w:num>
  <w:num w:numId="24" w16cid:durableId="973413702">
    <w:abstractNumId w:val="1"/>
  </w:num>
  <w:num w:numId="25" w16cid:durableId="863589328">
    <w:abstractNumId w:val="28"/>
  </w:num>
  <w:num w:numId="26" w16cid:durableId="2040429825">
    <w:abstractNumId w:val="31"/>
  </w:num>
  <w:num w:numId="27" w16cid:durableId="1835872721">
    <w:abstractNumId w:val="14"/>
  </w:num>
  <w:num w:numId="28" w16cid:durableId="2104761924">
    <w:abstractNumId w:val="12"/>
  </w:num>
  <w:num w:numId="29" w16cid:durableId="438915604">
    <w:abstractNumId w:val="20"/>
  </w:num>
  <w:num w:numId="30" w16cid:durableId="1327708438">
    <w:abstractNumId w:val="2"/>
  </w:num>
  <w:num w:numId="31" w16cid:durableId="1341204830">
    <w:abstractNumId w:val="18"/>
  </w:num>
  <w:num w:numId="32" w16cid:durableId="122386086">
    <w:abstractNumId w:val="23"/>
  </w:num>
  <w:num w:numId="33" w16cid:durableId="760494649">
    <w:abstractNumId w:val="29"/>
  </w:num>
  <w:num w:numId="34" w16cid:durableId="1514228272">
    <w:abstractNumId w:val="17"/>
  </w:num>
  <w:num w:numId="35" w16cid:durableId="455635905">
    <w:abstractNumId w:val="25"/>
  </w:num>
  <w:num w:numId="36" w16cid:durableId="1541818822">
    <w:abstractNumId w:val="24"/>
  </w:num>
  <w:num w:numId="37" w16cid:durableId="1765151304">
    <w:abstractNumId w:val="30"/>
  </w:num>
  <w:num w:numId="38" w16cid:durableId="1316683874">
    <w:abstractNumId w:val="32"/>
  </w:num>
  <w:num w:numId="39" w16cid:durableId="14354363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FE"/>
    <w:rsid w:val="000113E6"/>
    <w:rsid w:val="000279ED"/>
    <w:rsid w:val="00045C2E"/>
    <w:rsid w:val="00053E65"/>
    <w:rsid w:val="00055DB2"/>
    <w:rsid w:val="00075952"/>
    <w:rsid w:val="00082059"/>
    <w:rsid w:val="000A0499"/>
    <w:rsid w:val="000A7F4A"/>
    <w:rsid w:val="000B134A"/>
    <w:rsid w:val="000C6ED3"/>
    <w:rsid w:val="00100F19"/>
    <w:rsid w:val="0010272E"/>
    <w:rsid w:val="001049A2"/>
    <w:rsid w:val="00107DAC"/>
    <w:rsid w:val="00112C19"/>
    <w:rsid w:val="00115F96"/>
    <w:rsid w:val="00133770"/>
    <w:rsid w:val="0014237C"/>
    <w:rsid w:val="001826FF"/>
    <w:rsid w:val="001A4D0C"/>
    <w:rsid w:val="001A6381"/>
    <w:rsid w:val="001C5E8E"/>
    <w:rsid w:val="001D3A9A"/>
    <w:rsid w:val="001F3AFE"/>
    <w:rsid w:val="001F67C2"/>
    <w:rsid w:val="00220456"/>
    <w:rsid w:val="00273D04"/>
    <w:rsid w:val="00275E08"/>
    <w:rsid w:val="00287F44"/>
    <w:rsid w:val="002938AA"/>
    <w:rsid w:val="002A1470"/>
    <w:rsid w:val="002B2C49"/>
    <w:rsid w:val="002C16CA"/>
    <w:rsid w:val="002C1DEB"/>
    <w:rsid w:val="002C5EA0"/>
    <w:rsid w:val="002C7CB6"/>
    <w:rsid w:val="00314E60"/>
    <w:rsid w:val="00325E6A"/>
    <w:rsid w:val="003348FE"/>
    <w:rsid w:val="00351200"/>
    <w:rsid w:val="00351CDD"/>
    <w:rsid w:val="00385EBA"/>
    <w:rsid w:val="00393FC3"/>
    <w:rsid w:val="003B4CB6"/>
    <w:rsid w:val="003E6050"/>
    <w:rsid w:val="003F04F3"/>
    <w:rsid w:val="00401C00"/>
    <w:rsid w:val="004058CA"/>
    <w:rsid w:val="004402DC"/>
    <w:rsid w:val="0045026F"/>
    <w:rsid w:val="004A2B0F"/>
    <w:rsid w:val="004A6193"/>
    <w:rsid w:val="004F30BE"/>
    <w:rsid w:val="005265E1"/>
    <w:rsid w:val="00536C7E"/>
    <w:rsid w:val="00546793"/>
    <w:rsid w:val="00555AEC"/>
    <w:rsid w:val="005776F3"/>
    <w:rsid w:val="00580F5F"/>
    <w:rsid w:val="005A1882"/>
    <w:rsid w:val="00606D9E"/>
    <w:rsid w:val="00652519"/>
    <w:rsid w:val="00667387"/>
    <w:rsid w:val="00686F41"/>
    <w:rsid w:val="0069758C"/>
    <w:rsid w:val="006B4D33"/>
    <w:rsid w:val="006C0599"/>
    <w:rsid w:val="006E0B11"/>
    <w:rsid w:val="00710204"/>
    <w:rsid w:val="00726DAF"/>
    <w:rsid w:val="00734E05"/>
    <w:rsid w:val="00741D0F"/>
    <w:rsid w:val="007545BD"/>
    <w:rsid w:val="00796F3E"/>
    <w:rsid w:val="007A042B"/>
    <w:rsid w:val="007B4AC5"/>
    <w:rsid w:val="007C0CE6"/>
    <w:rsid w:val="007C3AEE"/>
    <w:rsid w:val="007C5B41"/>
    <w:rsid w:val="007D2DD4"/>
    <w:rsid w:val="007E14E4"/>
    <w:rsid w:val="007F4440"/>
    <w:rsid w:val="008464C5"/>
    <w:rsid w:val="00855113"/>
    <w:rsid w:val="0085789E"/>
    <w:rsid w:val="008646DA"/>
    <w:rsid w:val="00892321"/>
    <w:rsid w:val="00894D9E"/>
    <w:rsid w:val="008D0F9E"/>
    <w:rsid w:val="008D45B8"/>
    <w:rsid w:val="008E71F2"/>
    <w:rsid w:val="008F7875"/>
    <w:rsid w:val="00971195"/>
    <w:rsid w:val="00983757"/>
    <w:rsid w:val="009867B9"/>
    <w:rsid w:val="00995659"/>
    <w:rsid w:val="009A36E6"/>
    <w:rsid w:val="009D3A3E"/>
    <w:rsid w:val="009D4F41"/>
    <w:rsid w:val="009E1BF1"/>
    <w:rsid w:val="009F1CAE"/>
    <w:rsid w:val="009F7044"/>
    <w:rsid w:val="00A16D37"/>
    <w:rsid w:val="00A22431"/>
    <w:rsid w:val="00A25754"/>
    <w:rsid w:val="00A318D9"/>
    <w:rsid w:val="00A367B9"/>
    <w:rsid w:val="00A5633D"/>
    <w:rsid w:val="00A62443"/>
    <w:rsid w:val="00A7239D"/>
    <w:rsid w:val="00A73BEA"/>
    <w:rsid w:val="00A83260"/>
    <w:rsid w:val="00A843C6"/>
    <w:rsid w:val="00AA7A38"/>
    <w:rsid w:val="00AC7AFA"/>
    <w:rsid w:val="00AD3360"/>
    <w:rsid w:val="00AD7EB8"/>
    <w:rsid w:val="00AF4F87"/>
    <w:rsid w:val="00B1081A"/>
    <w:rsid w:val="00B1524B"/>
    <w:rsid w:val="00B25995"/>
    <w:rsid w:val="00B323E2"/>
    <w:rsid w:val="00B32ABF"/>
    <w:rsid w:val="00B50569"/>
    <w:rsid w:val="00B506BF"/>
    <w:rsid w:val="00B5666D"/>
    <w:rsid w:val="00B64DC3"/>
    <w:rsid w:val="00BE1E8B"/>
    <w:rsid w:val="00C060C7"/>
    <w:rsid w:val="00C50139"/>
    <w:rsid w:val="00C65940"/>
    <w:rsid w:val="00CA189A"/>
    <w:rsid w:val="00CA644D"/>
    <w:rsid w:val="00CA6D9F"/>
    <w:rsid w:val="00CB687E"/>
    <w:rsid w:val="00CF2B48"/>
    <w:rsid w:val="00D05F82"/>
    <w:rsid w:val="00D1354D"/>
    <w:rsid w:val="00D251F4"/>
    <w:rsid w:val="00D2526A"/>
    <w:rsid w:val="00D259CE"/>
    <w:rsid w:val="00D342FA"/>
    <w:rsid w:val="00D43074"/>
    <w:rsid w:val="00D47F8D"/>
    <w:rsid w:val="00D6579D"/>
    <w:rsid w:val="00D77387"/>
    <w:rsid w:val="00D803AE"/>
    <w:rsid w:val="00D973D1"/>
    <w:rsid w:val="00DC380F"/>
    <w:rsid w:val="00DE046D"/>
    <w:rsid w:val="00DE3E1F"/>
    <w:rsid w:val="00DF1900"/>
    <w:rsid w:val="00E0109A"/>
    <w:rsid w:val="00E0294B"/>
    <w:rsid w:val="00E0677D"/>
    <w:rsid w:val="00E27ED8"/>
    <w:rsid w:val="00E375EC"/>
    <w:rsid w:val="00E647DB"/>
    <w:rsid w:val="00E769AF"/>
    <w:rsid w:val="00E8549F"/>
    <w:rsid w:val="00EA006D"/>
    <w:rsid w:val="00EA236B"/>
    <w:rsid w:val="00EA76F7"/>
    <w:rsid w:val="00F14AFA"/>
    <w:rsid w:val="00F31D13"/>
    <w:rsid w:val="00F5557F"/>
    <w:rsid w:val="00F71D12"/>
    <w:rsid w:val="00F84412"/>
    <w:rsid w:val="00FC209B"/>
    <w:rsid w:val="00FC33C5"/>
    <w:rsid w:val="00FD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C3A882"/>
  <w15:docId w15:val="{7E3D6A6A-08C2-4FB7-A7C1-80C3A2E6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cs-CZ" w:eastAsia="en-US" w:bidi="ar-SA"/>
      </w:rPr>
    </w:rPrDefault>
    <w:pPrDefault>
      <w:pPr>
        <w:spacing w:after="60"/>
        <w:ind w:left="851" w:hanging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1DEB"/>
    <w:pPr>
      <w:spacing w:after="0"/>
      <w:ind w:left="0" w:firstLine="0"/>
    </w:pPr>
  </w:style>
  <w:style w:type="paragraph" w:styleId="Nadpis1">
    <w:name w:val="heading 1"/>
    <w:basedOn w:val="Normln"/>
    <w:next w:val="Normln"/>
    <w:link w:val="Nadpis1Char"/>
    <w:uiPriority w:val="9"/>
    <w:qFormat/>
    <w:rsid w:val="00555AEC"/>
    <w:pPr>
      <w:keepNext/>
      <w:keepLines/>
      <w:numPr>
        <w:numId w:val="5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55AEC"/>
    <w:pPr>
      <w:keepNext/>
      <w:numPr>
        <w:ilvl w:val="1"/>
        <w:numId w:val="5"/>
      </w:numPr>
      <w:spacing w:after="60"/>
      <w:outlineLvl w:val="1"/>
    </w:pPr>
    <w:rPr>
      <w:sz w:val="22"/>
      <w:szCs w:val="22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555AEC"/>
    <w:pPr>
      <w:keepNext/>
      <w:numPr>
        <w:ilvl w:val="2"/>
        <w:numId w:val="5"/>
      </w:numPr>
      <w:spacing w:after="60"/>
      <w:outlineLvl w:val="2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rial11">
    <w:name w:val="arial 11"/>
    <w:basedOn w:val="Normln"/>
    <w:link w:val="arial11Char"/>
    <w:qFormat/>
    <w:rsid w:val="00FC33C5"/>
  </w:style>
  <w:style w:type="character" w:customStyle="1" w:styleId="arial11Char">
    <w:name w:val="arial 11 Char"/>
    <w:basedOn w:val="Standardnpsmoodstavce"/>
    <w:link w:val="arial11"/>
    <w:rsid w:val="00FC33C5"/>
    <w:rPr>
      <w:rFonts w:ascii="Arial" w:hAnsi="Arial"/>
    </w:rPr>
  </w:style>
  <w:style w:type="paragraph" w:customStyle="1" w:styleId="Arial110">
    <w:name w:val="Arial 11"/>
    <w:basedOn w:val="Normln"/>
    <w:link w:val="Arial11Char0"/>
    <w:qFormat/>
    <w:rsid w:val="007C3AEE"/>
    <w:pPr>
      <w:tabs>
        <w:tab w:val="left" w:pos="1418"/>
        <w:tab w:val="left" w:pos="5670"/>
      </w:tabs>
    </w:pPr>
    <w:rPr>
      <w:rFonts w:cs="Times New Roman"/>
      <w:szCs w:val="20"/>
    </w:rPr>
  </w:style>
  <w:style w:type="character" w:customStyle="1" w:styleId="Arial11Char0">
    <w:name w:val="Arial 11 Char"/>
    <w:basedOn w:val="Standardnpsmoodstavce"/>
    <w:link w:val="Arial110"/>
    <w:rsid w:val="007C3AEE"/>
    <w:rPr>
      <w:rFonts w:ascii="Arial" w:hAnsi="Arial"/>
    </w:rPr>
  </w:style>
  <w:style w:type="character" w:customStyle="1" w:styleId="Nadpis2Char">
    <w:name w:val="Nadpis 2 Char"/>
    <w:link w:val="Nadpis2"/>
    <w:rsid w:val="00555AEC"/>
    <w:rPr>
      <w:sz w:val="22"/>
      <w:szCs w:val="22"/>
      <w:lang w:eastAsia="cs-CZ"/>
    </w:rPr>
  </w:style>
  <w:style w:type="paragraph" w:styleId="Nzev">
    <w:name w:val="Title"/>
    <w:basedOn w:val="Normln"/>
    <w:link w:val="NzevChar"/>
    <w:uiPriority w:val="99"/>
    <w:qFormat/>
    <w:rsid w:val="009A36E6"/>
    <w:rPr>
      <w:kern w:val="28"/>
    </w:rPr>
  </w:style>
  <w:style w:type="character" w:customStyle="1" w:styleId="NzevChar">
    <w:name w:val="Název Char"/>
    <w:link w:val="Nzev"/>
    <w:uiPriority w:val="99"/>
    <w:rsid w:val="009A36E6"/>
    <w:rPr>
      <w:rFonts w:ascii="Arial" w:hAnsi="Arial" w:cs="Arial"/>
      <w:kern w:val="28"/>
      <w:szCs w:val="22"/>
    </w:rPr>
  </w:style>
  <w:style w:type="paragraph" w:styleId="Zhlav">
    <w:name w:val="header"/>
    <w:basedOn w:val="Normln"/>
    <w:link w:val="ZhlavChar"/>
    <w:uiPriority w:val="99"/>
    <w:unhideWhenUsed/>
    <w:rsid w:val="007B4AC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4AC5"/>
    <w:rPr>
      <w:rFonts w:ascii="Arial" w:hAnsi="Arial"/>
      <w:lang w:eastAsia="cs-CZ"/>
    </w:rPr>
  </w:style>
  <w:style w:type="paragraph" w:customStyle="1" w:styleId="Arial">
    <w:name w:val="Arial"/>
    <w:basedOn w:val="Nadpisobsahu"/>
    <w:link w:val="ArialChar"/>
    <w:qFormat/>
    <w:rsid w:val="00053E65"/>
    <w:pPr>
      <w:spacing w:before="480" w:line="276" w:lineRule="auto"/>
      <w:ind w:left="0" w:firstLine="0"/>
      <w:jc w:val="left"/>
    </w:pPr>
    <w:rPr>
      <w:rFonts w:ascii="Arial" w:eastAsia="Times New Roman" w:hAnsi="Arial" w:cs="Times New Roman"/>
      <w:b/>
      <w:bCs/>
      <w:color w:val="365F91"/>
      <w:sz w:val="22"/>
      <w:szCs w:val="28"/>
      <w:u w:val="single"/>
    </w:rPr>
  </w:style>
  <w:style w:type="character" w:customStyle="1" w:styleId="ArialChar">
    <w:name w:val="Arial Char"/>
    <w:basedOn w:val="Standardnpsmoodstavce"/>
    <w:link w:val="Arial"/>
    <w:rsid w:val="00053E65"/>
    <w:rPr>
      <w:rFonts w:ascii="Arial" w:hAnsi="Arial"/>
      <w:b/>
      <w:bCs/>
      <w:color w:val="365F91"/>
      <w:szCs w:val="28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53E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53E65"/>
    <w:pPr>
      <w:outlineLvl w:val="9"/>
    </w:pPr>
  </w:style>
  <w:style w:type="character" w:customStyle="1" w:styleId="Nadpis3Char">
    <w:name w:val="Nadpis 3 Char"/>
    <w:link w:val="Nadpis3"/>
    <w:uiPriority w:val="99"/>
    <w:rsid w:val="00045C2E"/>
    <w:rPr>
      <w:rFonts w:ascii="Arial" w:hAnsi="Arial" w:cs="Arial"/>
      <w:b/>
      <w:bCs/>
      <w:szCs w:val="22"/>
      <w:u w:val="single"/>
    </w:rPr>
  </w:style>
  <w:style w:type="paragraph" w:styleId="Zpat">
    <w:name w:val="footer"/>
    <w:basedOn w:val="Normln"/>
    <w:link w:val="ZpatChar"/>
    <w:unhideWhenUsed/>
    <w:rsid w:val="001F3AF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F3AFE"/>
  </w:style>
  <w:style w:type="paragraph" w:customStyle="1" w:styleId="Adresaodesilatele">
    <w:name w:val="Adresa odesilatele"/>
    <w:basedOn w:val="Normln"/>
    <w:rsid w:val="001F3AFE"/>
    <w:pPr>
      <w:keepLines/>
      <w:framePr w:w="5160" w:h="960" w:wrap="notBeside" w:vAnchor="page" w:hAnchor="margin" w:x="4321" w:y="961" w:anchorLock="1"/>
      <w:tabs>
        <w:tab w:val="left" w:pos="2160"/>
      </w:tabs>
      <w:spacing w:line="160" w:lineRule="atLeast"/>
      <w:jc w:val="left"/>
    </w:pPr>
    <w:rPr>
      <w:rFonts w:cs="Times New Roman"/>
      <w:b/>
      <w:sz w:val="14"/>
      <w:szCs w:val="20"/>
      <w:lang w:eastAsia="cs-CZ"/>
    </w:rPr>
  </w:style>
  <w:style w:type="paragraph" w:styleId="Zkladntext">
    <w:name w:val="Body Text"/>
    <w:basedOn w:val="Normln"/>
    <w:link w:val="ZkladntextChar"/>
    <w:rsid w:val="002A1470"/>
    <w:pPr>
      <w:jc w:val="left"/>
    </w:pPr>
    <w:rPr>
      <w:rFonts w:ascii="Times New Roman" w:hAnsi="Times New Roman" w:cs="Times New Roman"/>
      <w:b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2A1470"/>
    <w:rPr>
      <w:rFonts w:ascii="Times New Roman" w:hAnsi="Times New Roman" w:cs="Times New Roman"/>
      <w:b/>
      <w:szCs w:val="20"/>
      <w:lang w:eastAsia="cs-CZ"/>
    </w:rPr>
  </w:style>
  <w:style w:type="table" w:styleId="Mkatabulky">
    <w:name w:val="Table Grid"/>
    <w:basedOn w:val="Normlntabulka"/>
    <w:uiPriority w:val="59"/>
    <w:rsid w:val="00115F96"/>
    <w:pPr>
      <w:spacing w:after="0"/>
      <w:ind w:left="0" w:firstLine="0"/>
      <w:jc w:val="left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E1E8B"/>
    <w:pPr>
      <w:spacing w:after="0"/>
      <w:ind w:left="0" w:firstLine="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Zdraznn">
    <w:name w:val="Emphasis"/>
    <w:basedOn w:val="Standardnpsmoodstavce"/>
    <w:uiPriority w:val="20"/>
    <w:qFormat/>
    <w:rsid w:val="00BE1E8B"/>
    <w:rPr>
      <w:i/>
      <w:iCs/>
    </w:rPr>
  </w:style>
  <w:style w:type="character" w:styleId="Nzevknihy">
    <w:name w:val="Book Title"/>
    <w:basedOn w:val="Standardnpsmoodstavce"/>
    <w:uiPriority w:val="33"/>
    <w:qFormat/>
    <w:rsid w:val="00BE1E8B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85511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AA7A38"/>
    <w:rPr>
      <w:rFonts w:ascii="Times New Roman" w:hAnsi="Times New Roman" w:cs="Times New Roman"/>
    </w:rPr>
  </w:style>
  <w:style w:type="paragraph" w:styleId="Revize">
    <w:name w:val="Revision"/>
    <w:hidden/>
    <w:uiPriority w:val="99"/>
    <w:semiHidden/>
    <w:rsid w:val="00B32ABF"/>
    <w:pPr>
      <w:spacing w:after="0"/>
      <w:ind w:left="0" w:firstLine="0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450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5026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5026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026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026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594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5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336ED-91D6-4632-A42A-66B05081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BohmovaP</dc:creator>
  <cp:lastModifiedBy>Petra Böhmová</cp:lastModifiedBy>
  <cp:revision>2</cp:revision>
  <dcterms:created xsi:type="dcterms:W3CDTF">2026-07-08T05:26:00Z</dcterms:created>
  <dcterms:modified xsi:type="dcterms:W3CDTF">2026-07-08T05:26:00Z</dcterms:modified>
</cp:coreProperties>
</file>